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2685E" w14:textId="475FE56B" w:rsidR="004E1CF2" w:rsidRDefault="004E1CF2" w:rsidP="00E97376">
      <w:pPr>
        <w:ind w:firstLine="0"/>
        <w:jc w:val="center"/>
      </w:pPr>
      <w:r>
        <w:t>Int. No.</w:t>
      </w:r>
      <w:r w:rsidR="000370E7">
        <w:t xml:space="preserve"> 2452</w:t>
      </w:r>
    </w:p>
    <w:p w14:paraId="750AB1B1" w14:textId="77777777" w:rsidR="00E97376" w:rsidRDefault="00E97376" w:rsidP="00E97376">
      <w:pPr>
        <w:ind w:firstLine="0"/>
        <w:jc w:val="center"/>
      </w:pPr>
    </w:p>
    <w:p w14:paraId="5C62787D" w14:textId="77777777" w:rsidR="00ED55A4" w:rsidRDefault="00ED55A4" w:rsidP="00ED55A4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Holden and Yeger</w:t>
      </w:r>
    </w:p>
    <w:p w14:paraId="64017808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65DDA412" w14:textId="77777777" w:rsidR="008B3251" w:rsidRPr="008B3251" w:rsidRDefault="008B3251" w:rsidP="007101A2">
      <w:pPr>
        <w:pStyle w:val="BodyText"/>
        <w:spacing w:line="240" w:lineRule="auto"/>
        <w:ind w:firstLine="0"/>
        <w:rPr>
          <w:vanish/>
        </w:rPr>
      </w:pPr>
      <w:r w:rsidRPr="008B3251">
        <w:rPr>
          <w:vanish/>
        </w:rPr>
        <w:t>..Title</w:t>
      </w:r>
    </w:p>
    <w:p w14:paraId="2766C292" w14:textId="344B8A25" w:rsidR="004E1CF2" w:rsidRDefault="008B3251" w:rsidP="007101A2">
      <w:pPr>
        <w:pStyle w:val="BodyText"/>
        <w:spacing w:line="240" w:lineRule="auto"/>
        <w:ind w:firstLine="0"/>
      </w:pPr>
      <w:r>
        <w:t>A Local Law t</w:t>
      </w:r>
      <w:r w:rsidR="00447CE8">
        <w:t xml:space="preserve">o amend the administrative code of the city of New York, in relation </w:t>
      </w:r>
      <w:r w:rsidR="0093560B">
        <w:t xml:space="preserve">to </w:t>
      </w:r>
      <w:r w:rsidR="00447CE8">
        <w:t xml:space="preserve">violations of </w:t>
      </w:r>
      <w:r w:rsidR="003E4894">
        <w:t xml:space="preserve">certain </w:t>
      </w:r>
      <w:r w:rsidR="00447CE8">
        <w:t xml:space="preserve">requirements </w:t>
      </w:r>
      <w:r w:rsidR="00BA0E91">
        <w:t xml:space="preserve">for </w:t>
      </w:r>
      <w:r w:rsidR="00447CE8">
        <w:t>places of assembly</w:t>
      </w:r>
    </w:p>
    <w:p w14:paraId="50FF8688" w14:textId="102D202A" w:rsidR="008B3251" w:rsidRPr="008B3251" w:rsidRDefault="008B3251" w:rsidP="007101A2">
      <w:pPr>
        <w:pStyle w:val="BodyText"/>
        <w:spacing w:line="240" w:lineRule="auto"/>
        <w:ind w:firstLine="0"/>
        <w:rPr>
          <w:vanish/>
        </w:rPr>
      </w:pPr>
      <w:r w:rsidRPr="008B3251">
        <w:rPr>
          <w:vanish/>
        </w:rPr>
        <w:t>..Body</w:t>
      </w:r>
    </w:p>
    <w:p w14:paraId="2C431197" w14:textId="77777777" w:rsidR="00447CE8" w:rsidRDefault="00447CE8" w:rsidP="007101A2">
      <w:pPr>
        <w:pStyle w:val="BodyText"/>
        <w:spacing w:line="240" w:lineRule="auto"/>
        <w:ind w:firstLine="0"/>
        <w:rPr>
          <w:u w:val="single"/>
        </w:rPr>
      </w:pPr>
    </w:p>
    <w:p w14:paraId="24068A53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9F55C09" w14:textId="77777777" w:rsidR="004E1CF2" w:rsidRDefault="004E1CF2" w:rsidP="006662DF">
      <w:pPr>
        <w:jc w:val="both"/>
      </w:pPr>
    </w:p>
    <w:p w14:paraId="02A8086C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57BB0E" w14:textId="77777777" w:rsidR="00EB12BD" w:rsidRPr="008D4B23" w:rsidRDefault="007101A2" w:rsidP="00595589">
      <w:pPr>
        <w:spacing w:line="480" w:lineRule="auto"/>
        <w:jc w:val="both"/>
      </w:pPr>
      <w:r w:rsidRPr="008D4B23">
        <w:t>S</w:t>
      </w:r>
      <w:r w:rsidR="004E1CF2" w:rsidRPr="008D4B23">
        <w:t>ection 1.</w:t>
      </w:r>
      <w:r w:rsidR="00EB12BD" w:rsidRPr="008D4B23">
        <w:t xml:space="preserve"> Section 28-201.2.1 of the administrative code of the city of New York is amended by adding </w:t>
      </w:r>
      <w:r w:rsidR="002E216D">
        <w:t xml:space="preserve">a </w:t>
      </w:r>
      <w:r w:rsidR="00EB12BD" w:rsidRPr="008D4B23">
        <w:t xml:space="preserve">new item 21 to read as follows: </w:t>
      </w:r>
    </w:p>
    <w:p w14:paraId="57AFB4D2" w14:textId="77777777" w:rsidR="004E6DB0" w:rsidRPr="004E6DB0" w:rsidRDefault="00EB12BD" w:rsidP="004E6DB0">
      <w:pPr>
        <w:shd w:val="clear" w:color="auto" w:fill="FFFFFF"/>
        <w:jc w:val="both"/>
        <w:rPr>
          <w:color w:val="212529"/>
          <w:u w:val="single"/>
        </w:rPr>
      </w:pPr>
      <w:r w:rsidRPr="00965865">
        <w:rPr>
          <w:u w:val="single"/>
        </w:rPr>
        <w:t xml:space="preserve">21. </w:t>
      </w:r>
      <w:r w:rsidR="00142932">
        <w:rPr>
          <w:u w:val="single"/>
        </w:rPr>
        <w:t>A</w:t>
      </w:r>
      <w:r w:rsidR="00C64889" w:rsidRPr="00965865">
        <w:rPr>
          <w:u w:val="single"/>
        </w:rPr>
        <w:t xml:space="preserve"> violation of </w:t>
      </w:r>
      <w:r w:rsidR="00915D59" w:rsidRPr="00965865">
        <w:rPr>
          <w:bCs/>
          <w:u w:val="single"/>
          <w:shd w:val="clear" w:color="auto" w:fill="FFFFFF"/>
        </w:rPr>
        <w:t xml:space="preserve">section </w:t>
      </w:r>
      <w:r w:rsidR="00C64889" w:rsidRPr="00965865">
        <w:rPr>
          <w:bCs/>
          <w:u w:val="single"/>
        </w:rPr>
        <w:t>28-117.4</w:t>
      </w:r>
      <w:r w:rsidR="0084251D" w:rsidRPr="00965865">
        <w:rPr>
          <w:bCs/>
          <w:u w:val="single"/>
          <w:shd w:val="clear" w:color="auto" w:fill="FFFFFF"/>
        </w:rPr>
        <w:t xml:space="preserve">, </w:t>
      </w:r>
      <w:r w:rsidR="00965865">
        <w:rPr>
          <w:bCs/>
          <w:u w:val="single"/>
        </w:rPr>
        <w:t xml:space="preserve">a violation of </w:t>
      </w:r>
      <w:r w:rsidR="009872E5" w:rsidRPr="00965865">
        <w:rPr>
          <w:bCs/>
          <w:u w:val="single"/>
          <w:shd w:val="clear" w:color="auto" w:fill="FFFFFF"/>
        </w:rPr>
        <w:t xml:space="preserve">section 28-117.1 in the case of a violator that </w:t>
      </w:r>
      <w:r w:rsidR="009872E5" w:rsidRPr="00965865">
        <w:rPr>
          <w:u w:val="single"/>
          <w:shd w:val="clear" w:color="auto" w:fill="FFFFFF"/>
        </w:rPr>
        <w:t>offers for sale beverages for on-premises consumption, or</w:t>
      </w:r>
      <w:r w:rsidR="009872E5" w:rsidRPr="00965865">
        <w:rPr>
          <w:bCs/>
          <w:u w:val="single"/>
          <w:shd w:val="clear" w:color="auto" w:fill="FFFFFF"/>
        </w:rPr>
        <w:t xml:space="preserve"> </w:t>
      </w:r>
      <w:r w:rsidR="00965865">
        <w:rPr>
          <w:bCs/>
          <w:u w:val="single"/>
        </w:rPr>
        <w:t xml:space="preserve">a violation of </w:t>
      </w:r>
      <w:r w:rsidR="0084251D" w:rsidRPr="00965865">
        <w:rPr>
          <w:bCs/>
          <w:u w:val="single"/>
          <w:shd w:val="clear" w:color="auto" w:fill="FFFFFF"/>
        </w:rPr>
        <w:t>section 28-117.1.2</w:t>
      </w:r>
      <w:r w:rsidR="009872E5" w:rsidRPr="00965865">
        <w:rPr>
          <w:bCs/>
          <w:u w:val="single"/>
          <w:shd w:val="clear" w:color="auto" w:fill="FFFFFF"/>
        </w:rPr>
        <w:t xml:space="preserve"> in the case of a violator that </w:t>
      </w:r>
      <w:r w:rsidR="009872E5" w:rsidRPr="00965865">
        <w:rPr>
          <w:u w:val="single"/>
          <w:shd w:val="clear" w:color="auto" w:fill="FFFFFF"/>
        </w:rPr>
        <w:t>offers for sale beverages for on-premises consumption</w:t>
      </w:r>
      <w:r w:rsidR="00C64889" w:rsidRPr="00965865">
        <w:rPr>
          <w:bCs/>
          <w:u w:val="single"/>
        </w:rPr>
        <w:t>.</w:t>
      </w:r>
    </w:p>
    <w:p w14:paraId="0AB8B79F" w14:textId="77777777" w:rsidR="00EB12BD" w:rsidRPr="00760BFD" w:rsidRDefault="00EB12BD" w:rsidP="00760BFD">
      <w:pPr>
        <w:suppressLineNumbers/>
        <w:shd w:val="clear" w:color="auto" w:fill="FFFFFF"/>
        <w:rPr>
          <w:b/>
          <w:color w:val="212529"/>
        </w:rPr>
      </w:pPr>
    </w:p>
    <w:p w14:paraId="6B69030F" w14:textId="77777777" w:rsidR="005918A9" w:rsidRDefault="00F532B9" w:rsidP="005918A9">
      <w:pPr>
        <w:spacing w:line="480" w:lineRule="auto"/>
        <w:jc w:val="both"/>
      </w:pPr>
      <w:r>
        <w:t>§ 2</w:t>
      </w:r>
      <w:r w:rsidR="00D3263E">
        <w:t xml:space="preserve">. </w:t>
      </w:r>
      <w:r w:rsidR="00C75666">
        <w:t xml:space="preserve">Section </w:t>
      </w:r>
      <w:r w:rsidR="00C75666" w:rsidRPr="00094D6D">
        <w:rPr>
          <w:bCs/>
        </w:rPr>
        <w:t>28-117.4.2</w:t>
      </w:r>
      <w:r w:rsidR="00C75666">
        <w:t xml:space="preserve"> </w:t>
      </w:r>
      <w:r w:rsidR="005918A9">
        <w:t>of title 28 of the administrative code of the city of New York is amended to read as follows:</w:t>
      </w:r>
    </w:p>
    <w:p w14:paraId="36A74E69" w14:textId="772A8C94" w:rsidR="00F532B9" w:rsidRPr="00C3021C" w:rsidRDefault="005918A9" w:rsidP="00ED4F21">
      <w:pPr>
        <w:shd w:val="clear" w:color="auto" w:fill="FFFFFF"/>
        <w:tabs>
          <w:tab w:val="left" w:pos="360"/>
        </w:tabs>
        <w:ind w:firstLine="0"/>
        <w:jc w:val="both"/>
      </w:pPr>
      <w:r w:rsidRPr="00C3021C">
        <w:rPr>
          <w:b/>
          <w:bCs/>
        </w:rPr>
        <w:t>§ 28-1</w:t>
      </w:r>
      <w:r w:rsidR="00967704" w:rsidRPr="00C3021C">
        <w:rPr>
          <w:b/>
          <w:bCs/>
        </w:rPr>
        <w:t>17.4.</w:t>
      </w:r>
      <w:r w:rsidR="00C3021C" w:rsidRPr="00C3021C">
        <w:rPr>
          <w:b/>
          <w:bCs/>
        </w:rPr>
        <w:t>2</w:t>
      </w:r>
      <w:r w:rsidRPr="00C3021C">
        <w:rPr>
          <w:b/>
          <w:bCs/>
        </w:rPr>
        <w:t> </w:t>
      </w:r>
      <w:r w:rsidR="00C3021C" w:rsidRPr="00C3021C">
        <w:rPr>
          <w:b/>
          <w:bCs/>
          <w:shd w:val="clear" w:color="auto" w:fill="FFFFFF"/>
        </w:rPr>
        <w:t>Responsibility for violations</w:t>
      </w:r>
      <w:r w:rsidR="00C3021C" w:rsidRPr="00C3021C">
        <w:rPr>
          <w:b/>
          <w:bCs/>
          <w:color w:val="000080"/>
          <w:shd w:val="clear" w:color="auto" w:fill="FFFFFF"/>
        </w:rPr>
        <w:t>.</w:t>
      </w:r>
      <w:r w:rsidR="00C3021C">
        <w:rPr>
          <w:b/>
          <w:bCs/>
          <w:color w:val="000080"/>
          <w:shd w:val="clear" w:color="auto" w:fill="FFFFFF"/>
        </w:rPr>
        <w:t xml:space="preserve"> </w:t>
      </w:r>
      <w:r w:rsidR="00C3021C" w:rsidRPr="00C3021C">
        <w:rPr>
          <w:color w:val="212529"/>
          <w:shd w:val="clear" w:color="auto" w:fill="FFFFFF"/>
        </w:rPr>
        <w:t>Notwithstanding any provision of this section, only the holder of a certificate of operation</w:t>
      </w:r>
      <w:r w:rsidR="00EF1FBB">
        <w:rPr>
          <w:color w:val="212529"/>
          <w:shd w:val="clear" w:color="auto" w:fill="FFFFFF"/>
        </w:rPr>
        <w:t xml:space="preserve"> </w:t>
      </w:r>
      <w:r w:rsidR="00C3021C" w:rsidRPr="00C3021C">
        <w:rPr>
          <w:color w:val="212529"/>
          <w:shd w:val="clear" w:color="auto" w:fill="FFFFFF"/>
        </w:rPr>
        <w:t>shall be liable for violations of this article that relate to such holder's obligations regarding security guards</w:t>
      </w:r>
      <w:r w:rsidR="00B602E8" w:rsidRPr="009B368B">
        <w:rPr>
          <w:color w:val="212529"/>
          <w:u w:val="single"/>
          <w:shd w:val="clear" w:color="auto" w:fill="FFFFFF"/>
        </w:rPr>
        <w:t>,</w:t>
      </w:r>
      <w:r w:rsidR="00AC4403" w:rsidRPr="009B368B">
        <w:rPr>
          <w:color w:val="212529"/>
          <w:u w:val="single"/>
          <w:shd w:val="clear" w:color="auto" w:fill="FFFFFF"/>
        </w:rPr>
        <w:t xml:space="preserve"> </w:t>
      </w:r>
      <w:r w:rsidR="00B602E8">
        <w:rPr>
          <w:color w:val="212529"/>
          <w:u w:val="single"/>
          <w:shd w:val="clear" w:color="auto" w:fill="FFFFFF"/>
        </w:rPr>
        <w:t xml:space="preserve">except that </w:t>
      </w:r>
      <w:r w:rsidR="00AC4403">
        <w:rPr>
          <w:bCs/>
          <w:u w:val="single"/>
        </w:rPr>
        <w:t>a</w:t>
      </w:r>
      <w:r w:rsidR="00EF1FBB" w:rsidRPr="00C3021C">
        <w:rPr>
          <w:bCs/>
          <w:u w:val="single"/>
        </w:rPr>
        <w:t xml:space="preserve"> </w:t>
      </w:r>
      <w:r w:rsidR="00781A46">
        <w:rPr>
          <w:bCs/>
          <w:u w:val="single"/>
        </w:rPr>
        <w:t xml:space="preserve">person </w:t>
      </w:r>
      <w:r w:rsidR="00EF1FBB" w:rsidRPr="00C3021C">
        <w:rPr>
          <w:bCs/>
          <w:u w:val="single"/>
        </w:rPr>
        <w:t>who pays a certificate hol</w:t>
      </w:r>
      <w:r w:rsidR="00EF1FBB">
        <w:rPr>
          <w:bCs/>
          <w:u w:val="single"/>
        </w:rPr>
        <w:t xml:space="preserve">der for the use of the premises is deemed to be a certificate holder for purposes of this section, including </w:t>
      </w:r>
      <w:r w:rsidR="009626CD">
        <w:rPr>
          <w:bCs/>
          <w:u w:val="single"/>
        </w:rPr>
        <w:t xml:space="preserve">with respect to </w:t>
      </w:r>
      <w:r w:rsidR="00EF1FBB">
        <w:rPr>
          <w:bCs/>
          <w:u w:val="single"/>
        </w:rPr>
        <w:t>penalties imposed for violations of this section</w:t>
      </w:r>
      <w:r w:rsidR="00EF1FBB" w:rsidRPr="009B368B">
        <w:rPr>
          <w:bCs/>
        </w:rPr>
        <w:t>.</w:t>
      </w:r>
    </w:p>
    <w:p w14:paraId="4B77E4A4" w14:textId="77777777" w:rsidR="00ED4F21" w:rsidRPr="00C3021C" w:rsidRDefault="00ED4F21" w:rsidP="00BE050B">
      <w:pPr>
        <w:suppressLineNumbers/>
        <w:shd w:val="clear" w:color="auto" w:fill="FFFFFF"/>
        <w:tabs>
          <w:tab w:val="left" w:pos="360"/>
        </w:tabs>
        <w:ind w:firstLine="0"/>
        <w:jc w:val="both"/>
      </w:pPr>
    </w:p>
    <w:p w14:paraId="518B40E4" w14:textId="77777777" w:rsidR="004E1CF2" w:rsidRPr="006D562C" w:rsidRDefault="00D3263E" w:rsidP="00094A70">
      <w:pPr>
        <w:spacing w:line="480" w:lineRule="auto"/>
        <w:jc w:val="both"/>
        <w:rPr>
          <w:u w:val="single"/>
        </w:rPr>
      </w:pPr>
      <w:r>
        <w:t xml:space="preserve">§ </w:t>
      </w:r>
      <w:r w:rsidR="0089793B">
        <w:t>3</w:t>
      </w:r>
      <w:r w:rsidR="00595589">
        <w:t>.</w:t>
      </w:r>
      <w:r w:rsidR="00E624BD">
        <w:t xml:space="preserve"> This local law takes effect immediately.</w:t>
      </w:r>
    </w:p>
    <w:p w14:paraId="66455872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D5F03A8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0BCE9746" w14:textId="77777777" w:rsidR="008B3251" w:rsidRDefault="008B3251" w:rsidP="007101A2">
      <w:pPr>
        <w:ind w:firstLine="0"/>
        <w:jc w:val="both"/>
        <w:rPr>
          <w:sz w:val="18"/>
          <w:szCs w:val="18"/>
        </w:rPr>
      </w:pPr>
    </w:p>
    <w:p w14:paraId="5FD043AC" w14:textId="77777777" w:rsidR="008B3251" w:rsidRDefault="008B3251" w:rsidP="007101A2">
      <w:pPr>
        <w:ind w:firstLine="0"/>
        <w:jc w:val="both"/>
        <w:rPr>
          <w:sz w:val="18"/>
          <w:szCs w:val="18"/>
        </w:rPr>
      </w:pPr>
    </w:p>
    <w:p w14:paraId="72107EF7" w14:textId="77777777" w:rsidR="008B3251" w:rsidRDefault="008B3251" w:rsidP="007101A2">
      <w:pPr>
        <w:ind w:firstLine="0"/>
        <w:jc w:val="both"/>
        <w:rPr>
          <w:sz w:val="18"/>
          <w:szCs w:val="18"/>
        </w:rPr>
      </w:pPr>
    </w:p>
    <w:p w14:paraId="229351C2" w14:textId="77777777" w:rsidR="008B3251" w:rsidRDefault="008B3251" w:rsidP="007101A2">
      <w:pPr>
        <w:ind w:firstLine="0"/>
        <w:jc w:val="both"/>
        <w:rPr>
          <w:sz w:val="18"/>
          <w:szCs w:val="18"/>
        </w:rPr>
      </w:pPr>
    </w:p>
    <w:p w14:paraId="3AF28156" w14:textId="77777777" w:rsidR="008B3251" w:rsidRDefault="008B3251" w:rsidP="007101A2">
      <w:pPr>
        <w:ind w:firstLine="0"/>
        <w:jc w:val="both"/>
        <w:rPr>
          <w:sz w:val="18"/>
          <w:szCs w:val="18"/>
        </w:rPr>
      </w:pPr>
    </w:p>
    <w:p w14:paraId="59E01282" w14:textId="77777777" w:rsidR="008B3251" w:rsidRDefault="008B3251" w:rsidP="007101A2">
      <w:pPr>
        <w:ind w:firstLine="0"/>
        <w:jc w:val="both"/>
        <w:rPr>
          <w:sz w:val="18"/>
          <w:szCs w:val="18"/>
        </w:rPr>
      </w:pPr>
    </w:p>
    <w:p w14:paraId="111BE946" w14:textId="1DF4F823" w:rsidR="00026B3D" w:rsidRDefault="00026B3D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JB</w:t>
      </w:r>
    </w:p>
    <w:p w14:paraId="76D0E078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E624BD">
        <w:rPr>
          <w:sz w:val="18"/>
          <w:szCs w:val="18"/>
        </w:rPr>
        <w:t>18092</w:t>
      </w:r>
    </w:p>
    <w:p w14:paraId="464044B8" w14:textId="2B80A7E0" w:rsidR="004E1CF2" w:rsidRDefault="00C3021C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10/</w:t>
      </w:r>
      <w:r w:rsidR="001B0A81">
        <w:rPr>
          <w:sz w:val="18"/>
          <w:szCs w:val="18"/>
        </w:rPr>
        <w:t>8</w:t>
      </w:r>
      <w:r w:rsidR="00E624BD">
        <w:rPr>
          <w:sz w:val="18"/>
          <w:szCs w:val="18"/>
        </w:rPr>
        <w:t>/21</w:t>
      </w:r>
    </w:p>
    <w:p w14:paraId="2A991AB1" w14:textId="77777777" w:rsidR="00AE212E" w:rsidRDefault="00AE212E" w:rsidP="007101A2">
      <w:pPr>
        <w:ind w:firstLine="0"/>
        <w:rPr>
          <w:sz w:val="18"/>
          <w:szCs w:val="18"/>
        </w:rPr>
      </w:pPr>
    </w:p>
    <w:p w14:paraId="4EA1B597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BA37A" w14:textId="77777777" w:rsidR="00CD1EAC" w:rsidRDefault="00CD1EAC">
      <w:r>
        <w:separator/>
      </w:r>
    </w:p>
    <w:p w14:paraId="1D5B8046" w14:textId="77777777" w:rsidR="00CD1EAC" w:rsidRDefault="00CD1EAC"/>
  </w:endnote>
  <w:endnote w:type="continuationSeparator" w:id="0">
    <w:p w14:paraId="018E9DDE" w14:textId="77777777" w:rsidR="00CD1EAC" w:rsidRDefault="00CD1EAC">
      <w:r>
        <w:continuationSeparator/>
      </w:r>
    </w:p>
    <w:p w14:paraId="574AF522" w14:textId="77777777" w:rsidR="00CD1EAC" w:rsidRDefault="00CD1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68E22" w14:textId="691187D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77B88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DC0D2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B3A4A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4A222" w14:textId="77777777" w:rsidR="00CD1EAC" w:rsidRDefault="00CD1EAC">
      <w:r>
        <w:separator/>
      </w:r>
    </w:p>
    <w:p w14:paraId="6D9CEE48" w14:textId="77777777" w:rsidR="00CD1EAC" w:rsidRDefault="00CD1EAC"/>
  </w:footnote>
  <w:footnote w:type="continuationSeparator" w:id="0">
    <w:p w14:paraId="756C0069" w14:textId="77777777" w:rsidR="00CD1EAC" w:rsidRDefault="00CD1EAC">
      <w:r>
        <w:continuationSeparator/>
      </w:r>
    </w:p>
    <w:p w14:paraId="4B58C078" w14:textId="77777777" w:rsidR="00CD1EAC" w:rsidRDefault="00CD1E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17"/>
    <w:rsid w:val="000135A3"/>
    <w:rsid w:val="00026B3D"/>
    <w:rsid w:val="00035181"/>
    <w:rsid w:val="000370E7"/>
    <w:rsid w:val="000502BC"/>
    <w:rsid w:val="00056BB0"/>
    <w:rsid w:val="00064AFB"/>
    <w:rsid w:val="000835A6"/>
    <w:rsid w:val="0009173E"/>
    <w:rsid w:val="00094A70"/>
    <w:rsid w:val="000D024A"/>
    <w:rsid w:val="000D4A7F"/>
    <w:rsid w:val="001073BD"/>
    <w:rsid w:val="00115B31"/>
    <w:rsid w:val="00123D14"/>
    <w:rsid w:val="00142932"/>
    <w:rsid w:val="001509BF"/>
    <w:rsid w:val="00150A27"/>
    <w:rsid w:val="00153D0F"/>
    <w:rsid w:val="00162FC0"/>
    <w:rsid w:val="00165627"/>
    <w:rsid w:val="001660F6"/>
    <w:rsid w:val="00167107"/>
    <w:rsid w:val="00180BD2"/>
    <w:rsid w:val="00195A80"/>
    <w:rsid w:val="001B0A81"/>
    <w:rsid w:val="001D4249"/>
    <w:rsid w:val="00205741"/>
    <w:rsid w:val="00207323"/>
    <w:rsid w:val="00213204"/>
    <w:rsid w:val="0021642E"/>
    <w:rsid w:val="0022099D"/>
    <w:rsid w:val="00241F94"/>
    <w:rsid w:val="002533F6"/>
    <w:rsid w:val="00270162"/>
    <w:rsid w:val="00280955"/>
    <w:rsid w:val="0029286E"/>
    <w:rsid w:val="00292C42"/>
    <w:rsid w:val="002C4435"/>
    <w:rsid w:val="002D5F4F"/>
    <w:rsid w:val="002D78C2"/>
    <w:rsid w:val="002E216D"/>
    <w:rsid w:val="002F196D"/>
    <w:rsid w:val="002F269C"/>
    <w:rsid w:val="002F5113"/>
    <w:rsid w:val="0030196E"/>
    <w:rsid w:val="00301E5D"/>
    <w:rsid w:val="00320D3B"/>
    <w:rsid w:val="0033027F"/>
    <w:rsid w:val="003447CD"/>
    <w:rsid w:val="00352CA7"/>
    <w:rsid w:val="003720CF"/>
    <w:rsid w:val="00386759"/>
    <w:rsid w:val="003874A1"/>
    <w:rsid w:val="00387754"/>
    <w:rsid w:val="003A29EF"/>
    <w:rsid w:val="003A75C2"/>
    <w:rsid w:val="003E4894"/>
    <w:rsid w:val="003F26F9"/>
    <w:rsid w:val="003F3109"/>
    <w:rsid w:val="00432688"/>
    <w:rsid w:val="00444642"/>
    <w:rsid w:val="00447A01"/>
    <w:rsid w:val="00447CE8"/>
    <w:rsid w:val="004522B7"/>
    <w:rsid w:val="00465293"/>
    <w:rsid w:val="00475EA5"/>
    <w:rsid w:val="00481ED4"/>
    <w:rsid w:val="004948B5"/>
    <w:rsid w:val="00497233"/>
    <w:rsid w:val="004B097C"/>
    <w:rsid w:val="004E1CF2"/>
    <w:rsid w:val="004E6DB0"/>
    <w:rsid w:val="004F3343"/>
    <w:rsid w:val="005020E8"/>
    <w:rsid w:val="005364E0"/>
    <w:rsid w:val="00550E96"/>
    <w:rsid w:val="00554C35"/>
    <w:rsid w:val="0057235A"/>
    <w:rsid w:val="00580117"/>
    <w:rsid w:val="00586366"/>
    <w:rsid w:val="005918A9"/>
    <w:rsid w:val="00595589"/>
    <w:rsid w:val="005A1EBD"/>
    <w:rsid w:val="005B5DE4"/>
    <w:rsid w:val="005C6980"/>
    <w:rsid w:val="005D4A03"/>
    <w:rsid w:val="005E655A"/>
    <w:rsid w:val="005E7681"/>
    <w:rsid w:val="005F3AA6"/>
    <w:rsid w:val="00630AB3"/>
    <w:rsid w:val="00633F9B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175B3"/>
    <w:rsid w:val="007218EB"/>
    <w:rsid w:val="0072551E"/>
    <w:rsid w:val="00727F04"/>
    <w:rsid w:val="00750030"/>
    <w:rsid w:val="00760BFD"/>
    <w:rsid w:val="00767CD4"/>
    <w:rsid w:val="00770B9A"/>
    <w:rsid w:val="00781A46"/>
    <w:rsid w:val="007A1A40"/>
    <w:rsid w:val="007B293E"/>
    <w:rsid w:val="007B6497"/>
    <w:rsid w:val="007C1D9D"/>
    <w:rsid w:val="007C6893"/>
    <w:rsid w:val="007D7B23"/>
    <w:rsid w:val="007E73C5"/>
    <w:rsid w:val="007E79D5"/>
    <w:rsid w:val="007F0A63"/>
    <w:rsid w:val="007F4087"/>
    <w:rsid w:val="00806569"/>
    <w:rsid w:val="008167F4"/>
    <w:rsid w:val="0083646C"/>
    <w:rsid w:val="0084251D"/>
    <w:rsid w:val="0085260B"/>
    <w:rsid w:val="00853E42"/>
    <w:rsid w:val="00872BFD"/>
    <w:rsid w:val="00873B26"/>
    <w:rsid w:val="00880099"/>
    <w:rsid w:val="0089793B"/>
    <w:rsid w:val="008B3251"/>
    <w:rsid w:val="008D4B23"/>
    <w:rsid w:val="008E28FA"/>
    <w:rsid w:val="008F0B17"/>
    <w:rsid w:val="00900ACB"/>
    <w:rsid w:val="00915D59"/>
    <w:rsid w:val="00925D71"/>
    <w:rsid w:val="0093560B"/>
    <w:rsid w:val="0094029B"/>
    <w:rsid w:val="009626CD"/>
    <w:rsid w:val="00965865"/>
    <w:rsid w:val="00967704"/>
    <w:rsid w:val="009822E5"/>
    <w:rsid w:val="009872E5"/>
    <w:rsid w:val="00990ECE"/>
    <w:rsid w:val="009A00E9"/>
    <w:rsid w:val="009B368B"/>
    <w:rsid w:val="00A03635"/>
    <w:rsid w:val="00A10451"/>
    <w:rsid w:val="00A1138C"/>
    <w:rsid w:val="00A269C2"/>
    <w:rsid w:val="00A46ACE"/>
    <w:rsid w:val="00A531EC"/>
    <w:rsid w:val="00A573AD"/>
    <w:rsid w:val="00A654D0"/>
    <w:rsid w:val="00AB1DFA"/>
    <w:rsid w:val="00AC4403"/>
    <w:rsid w:val="00AD1881"/>
    <w:rsid w:val="00AE212E"/>
    <w:rsid w:val="00AF39A5"/>
    <w:rsid w:val="00B15D83"/>
    <w:rsid w:val="00B1635A"/>
    <w:rsid w:val="00B30100"/>
    <w:rsid w:val="00B47730"/>
    <w:rsid w:val="00B602E8"/>
    <w:rsid w:val="00B776FF"/>
    <w:rsid w:val="00BA0E91"/>
    <w:rsid w:val="00BA4408"/>
    <w:rsid w:val="00BA599A"/>
    <w:rsid w:val="00BB6434"/>
    <w:rsid w:val="00BC1806"/>
    <w:rsid w:val="00BD4E49"/>
    <w:rsid w:val="00BE050B"/>
    <w:rsid w:val="00BF76F0"/>
    <w:rsid w:val="00C3021C"/>
    <w:rsid w:val="00C416A4"/>
    <w:rsid w:val="00C56008"/>
    <w:rsid w:val="00C64889"/>
    <w:rsid w:val="00C75666"/>
    <w:rsid w:val="00C80885"/>
    <w:rsid w:val="00C91F3E"/>
    <w:rsid w:val="00C92A35"/>
    <w:rsid w:val="00C93F56"/>
    <w:rsid w:val="00C96CEE"/>
    <w:rsid w:val="00CA00E7"/>
    <w:rsid w:val="00CA09E2"/>
    <w:rsid w:val="00CA2899"/>
    <w:rsid w:val="00CA30A1"/>
    <w:rsid w:val="00CA6B5C"/>
    <w:rsid w:val="00CC4ED3"/>
    <w:rsid w:val="00CD1EAC"/>
    <w:rsid w:val="00CE602C"/>
    <w:rsid w:val="00CF17D2"/>
    <w:rsid w:val="00D30A34"/>
    <w:rsid w:val="00D3263E"/>
    <w:rsid w:val="00D52CE9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624BD"/>
    <w:rsid w:val="00E84A4E"/>
    <w:rsid w:val="00E96AB4"/>
    <w:rsid w:val="00E97376"/>
    <w:rsid w:val="00EB12BD"/>
    <w:rsid w:val="00EB262D"/>
    <w:rsid w:val="00EB4F54"/>
    <w:rsid w:val="00EB5A95"/>
    <w:rsid w:val="00EB791E"/>
    <w:rsid w:val="00ED266D"/>
    <w:rsid w:val="00ED2846"/>
    <w:rsid w:val="00ED4F21"/>
    <w:rsid w:val="00ED55A4"/>
    <w:rsid w:val="00ED6ADF"/>
    <w:rsid w:val="00EF1E62"/>
    <w:rsid w:val="00EF1FBB"/>
    <w:rsid w:val="00EF7AB6"/>
    <w:rsid w:val="00F01C1E"/>
    <w:rsid w:val="00F0418B"/>
    <w:rsid w:val="00F07C46"/>
    <w:rsid w:val="00F12CB7"/>
    <w:rsid w:val="00F1371E"/>
    <w:rsid w:val="00F23C44"/>
    <w:rsid w:val="00F329F3"/>
    <w:rsid w:val="00F33321"/>
    <w:rsid w:val="00F34140"/>
    <w:rsid w:val="00F532B9"/>
    <w:rsid w:val="00F5564D"/>
    <w:rsid w:val="00F60349"/>
    <w:rsid w:val="00FA5BBD"/>
    <w:rsid w:val="00FA63F7"/>
    <w:rsid w:val="00FB2FD6"/>
    <w:rsid w:val="00FC547E"/>
    <w:rsid w:val="00FD6722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EC5C6"/>
  <w15:docId w15:val="{A88BE227-CF87-4EA4-A49E-F8FB6EDD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6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4E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4E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369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65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04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83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48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092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38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34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592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07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781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050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5583-8366-48E5-B043-E6DD86611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D19EE-85C7-448C-92C7-35DF16B1E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3C2150-2B37-4986-980F-FED29A23D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698F8-7861-4A8A-AC3D-2A9768E9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Bouzalas, Jacqueline</dc:creator>
  <cp:lastModifiedBy>Martin, William</cp:lastModifiedBy>
  <cp:revision>5</cp:revision>
  <cp:lastPrinted>2013-04-22T14:57:00Z</cp:lastPrinted>
  <dcterms:created xsi:type="dcterms:W3CDTF">2021-10-19T13:24:00Z</dcterms:created>
  <dcterms:modified xsi:type="dcterms:W3CDTF">2021-11-16T17:14:00Z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