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62D8" w14:textId="708F8609" w:rsidR="004E1CF2" w:rsidRDefault="004E1CF2" w:rsidP="00E97376">
      <w:pPr>
        <w:ind w:firstLine="0"/>
        <w:jc w:val="center"/>
      </w:pPr>
      <w:r>
        <w:t>Int. No.</w:t>
      </w:r>
      <w:r w:rsidR="002E698F">
        <w:t xml:space="preserve"> 2453</w:t>
      </w:r>
    </w:p>
    <w:p w14:paraId="58E0E304" w14:textId="77777777" w:rsidR="00E97376" w:rsidRDefault="00E97376" w:rsidP="00E97376">
      <w:pPr>
        <w:ind w:firstLine="0"/>
        <w:jc w:val="center"/>
      </w:pPr>
    </w:p>
    <w:p w14:paraId="13648DF3" w14:textId="77777777" w:rsidR="00DE0ECC" w:rsidRDefault="00DE0ECC" w:rsidP="00DE0ECC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Lander and Yeger</w:t>
      </w:r>
    </w:p>
    <w:p w14:paraId="4A9205E3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5B2F1BC" w14:textId="77777777" w:rsidR="00E01D85" w:rsidRPr="00E01D85" w:rsidRDefault="00E01D85" w:rsidP="007101A2">
      <w:pPr>
        <w:pStyle w:val="BodyText"/>
        <w:spacing w:line="240" w:lineRule="auto"/>
        <w:ind w:firstLine="0"/>
        <w:rPr>
          <w:vanish/>
        </w:rPr>
      </w:pPr>
      <w:r w:rsidRPr="00E01D85">
        <w:rPr>
          <w:vanish/>
        </w:rPr>
        <w:t>..Title</w:t>
      </w:r>
    </w:p>
    <w:p w14:paraId="5EF8A304" w14:textId="5C2C75E1" w:rsidR="004E1CF2" w:rsidRDefault="00E01D85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D56BB">
        <w:t>administrative code of the city of New York</w:t>
      </w:r>
      <w:r w:rsidR="004E1CF2">
        <w:t>, in relation to</w:t>
      </w:r>
      <w:r w:rsidR="00CD56BB">
        <w:t xml:space="preserve"> increasing </w:t>
      </w:r>
      <w:r w:rsidR="00CD56BB" w:rsidRPr="00CD56BB">
        <w:t>expenditure limit</w:t>
      </w:r>
      <w:r w:rsidR="00CD56BB">
        <w:t>s</w:t>
      </w:r>
      <w:r w:rsidR="00CD56BB" w:rsidRPr="00CD56BB">
        <w:t xml:space="preserve"> </w:t>
      </w:r>
      <w:r w:rsidR="00CD56BB">
        <w:t>in response to independent expenditures exceeding certain thresholds</w:t>
      </w:r>
    </w:p>
    <w:p w14:paraId="30B32D41" w14:textId="5154A103" w:rsidR="00E01D85" w:rsidRPr="00E01D85" w:rsidRDefault="00E01D85" w:rsidP="007101A2">
      <w:pPr>
        <w:pStyle w:val="BodyText"/>
        <w:spacing w:line="240" w:lineRule="auto"/>
        <w:ind w:firstLine="0"/>
        <w:rPr>
          <w:vanish/>
        </w:rPr>
      </w:pPr>
      <w:r w:rsidRPr="00E01D85">
        <w:rPr>
          <w:vanish/>
        </w:rPr>
        <w:t>..Body</w:t>
      </w:r>
    </w:p>
    <w:p w14:paraId="0392AA39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C98F10C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26436E0" w14:textId="77777777" w:rsidR="004E1CF2" w:rsidRDefault="004E1CF2" w:rsidP="006662DF">
      <w:pPr>
        <w:jc w:val="both"/>
      </w:pPr>
    </w:p>
    <w:p w14:paraId="5999D6DC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D4AB8F" w14:textId="0DCCDDD8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CD56BB">
        <w:t>S</w:t>
      </w:r>
      <w:r w:rsidR="00CD56BB" w:rsidRPr="00CD56BB">
        <w:t xml:space="preserve">ection </w:t>
      </w:r>
      <w:r w:rsidR="00CD56BB">
        <w:t>3-706</w:t>
      </w:r>
      <w:r w:rsidR="00CD56BB" w:rsidRPr="00CD56BB">
        <w:t xml:space="preserve"> of the </w:t>
      </w:r>
      <w:r w:rsidR="00E75D0F">
        <w:t xml:space="preserve">administrative code of the city of New York </w:t>
      </w:r>
      <w:r w:rsidR="00CD56BB" w:rsidRPr="00CD56BB">
        <w:t>is amended</w:t>
      </w:r>
      <w:r w:rsidR="00E75D0F">
        <w:t xml:space="preserve"> by adding a new subdivision </w:t>
      </w:r>
      <w:r w:rsidR="00EE230E">
        <w:t>6 to read as follows:</w:t>
      </w:r>
    </w:p>
    <w:p w14:paraId="517F523A" w14:textId="36BAB54D" w:rsidR="007A0DD3" w:rsidRPr="007A0DD3" w:rsidRDefault="007A0DD3" w:rsidP="007A0DD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6. </w:t>
      </w:r>
      <w:r w:rsidRPr="007A0DD3">
        <w:rPr>
          <w:u w:val="single"/>
        </w:rPr>
        <w:t xml:space="preserve">(a) If the campaign finance board has determined that </w:t>
      </w:r>
      <w:r w:rsidR="00652963">
        <w:rPr>
          <w:u w:val="single"/>
        </w:rPr>
        <w:t xml:space="preserve">independent expenditures, </w:t>
      </w:r>
      <w:r w:rsidR="00652963" w:rsidRPr="00652963">
        <w:rPr>
          <w:u w:val="single"/>
        </w:rPr>
        <w:t xml:space="preserve">as such term is defined in </w:t>
      </w:r>
      <w:r w:rsidR="00652963">
        <w:rPr>
          <w:u w:val="single"/>
        </w:rPr>
        <w:t xml:space="preserve">paragraph 15 of subdivision a of </w:t>
      </w:r>
      <w:r w:rsidR="00652963" w:rsidRPr="00652963">
        <w:rPr>
          <w:u w:val="single"/>
        </w:rPr>
        <w:t xml:space="preserve">section </w:t>
      </w:r>
      <w:r w:rsidR="00652963">
        <w:rPr>
          <w:u w:val="single"/>
        </w:rPr>
        <w:t>1052</w:t>
      </w:r>
      <w:r w:rsidR="00652963" w:rsidRPr="00652963">
        <w:rPr>
          <w:u w:val="single"/>
        </w:rPr>
        <w:t xml:space="preserve"> of the </w:t>
      </w:r>
      <w:r w:rsidR="00652963">
        <w:rPr>
          <w:u w:val="single"/>
        </w:rPr>
        <w:t xml:space="preserve">charter, </w:t>
      </w:r>
      <w:r w:rsidR="00F12056">
        <w:rPr>
          <w:u w:val="single"/>
        </w:rPr>
        <w:t xml:space="preserve">in a single covered election </w:t>
      </w:r>
      <w:r w:rsidR="00652963">
        <w:rPr>
          <w:u w:val="single"/>
        </w:rPr>
        <w:t xml:space="preserve">in the aggregate </w:t>
      </w:r>
      <w:r w:rsidRPr="007A0DD3">
        <w:rPr>
          <w:u w:val="single"/>
        </w:rPr>
        <w:t>exceed</w:t>
      </w:r>
      <w:r w:rsidR="00652963">
        <w:rPr>
          <w:u w:val="single"/>
        </w:rPr>
        <w:t xml:space="preserve"> </w:t>
      </w:r>
      <w:r w:rsidRPr="007A0DD3">
        <w:rPr>
          <w:u w:val="single"/>
        </w:rPr>
        <w:t xml:space="preserve">half the applicable expenditure limit </w:t>
      </w:r>
      <w:r w:rsidR="00652963">
        <w:rPr>
          <w:u w:val="single"/>
        </w:rPr>
        <w:t xml:space="preserve">for </w:t>
      </w:r>
      <w:r w:rsidR="00652963" w:rsidRPr="007A0DD3">
        <w:rPr>
          <w:u w:val="single"/>
        </w:rPr>
        <w:t xml:space="preserve">any </w:t>
      </w:r>
      <w:r w:rsidR="005C31A2">
        <w:rPr>
          <w:u w:val="single"/>
        </w:rPr>
        <w:t xml:space="preserve">participating </w:t>
      </w:r>
      <w:r w:rsidR="00652963" w:rsidRPr="007A0DD3">
        <w:rPr>
          <w:u w:val="single"/>
        </w:rPr>
        <w:t>candidate</w:t>
      </w:r>
      <w:r w:rsidR="005C31A2">
        <w:rPr>
          <w:u w:val="single"/>
        </w:rPr>
        <w:t xml:space="preserve"> or limited participating candidate </w:t>
      </w:r>
      <w:r w:rsidR="00652963" w:rsidRPr="007A0DD3">
        <w:rPr>
          <w:u w:val="single"/>
        </w:rPr>
        <w:t xml:space="preserve">in </w:t>
      </w:r>
      <w:r w:rsidR="00F12056">
        <w:rPr>
          <w:u w:val="single"/>
        </w:rPr>
        <w:t>such</w:t>
      </w:r>
      <w:r w:rsidR="00652963" w:rsidRPr="007A0DD3">
        <w:rPr>
          <w:u w:val="single"/>
        </w:rPr>
        <w:t xml:space="preserve"> election </w:t>
      </w:r>
      <w:r w:rsidRPr="007A0DD3">
        <w:rPr>
          <w:u w:val="single"/>
        </w:rPr>
        <w:t xml:space="preserve">fixed by subdivision one of this section, then such expenditure limit applicable to </w:t>
      </w:r>
      <w:r w:rsidR="00652963">
        <w:rPr>
          <w:u w:val="single"/>
        </w:rPr>
        <w:t xml:space="preserve">such </w:t>
      </w:r>
      <w:r w:rsidRPr="007A0DD3">
        <w:rPr>
          <w:u w:val="single"/>
        </w:rPr>
        <w:t>participating candidate and limited participating candidate in such election</w:t>
      </w:r>
      <w:r w:rsidR="005C31A2">
        <w:rPr>
          <w:u w:val="single"/>
        </w:rPr>
        <w:t xml:space="preserve"> </w:t>
      </w:r>
      <w:r w:rsidRPr="007A0DD3">
        <w:rPr>
          <w:u w:val="single"/>
        </w:rPr>
        <w:t>shall be increased to one hundred fifty percent of such limit.</w:t>
      </w:r>
    </w:p>
    <w:p w14:paraId="07675D1F" w14:textId="11007D3F" w:rsidR="007A0DD3" w:rsidRPr="00497233" w:rsidRDefault="007A0DD3" w:rsidP="007A0DD3">
      <w:pPr>
        <w:spacing w:line="480" w:lineRule="auto"/>
        <w:jc w:val="both"/>
        <w:rPr>
          <w:u w:val="single"/>
        </w:rPr>
      </w:pPr>
      <w:r w:rsidRPr="007A0DD3">
        <w:rPr>
          <w:u w:val="single"/>
        </w:rPr>
        <w:t xml:space="preserve">(b) </w:t>
      </w:r>
      <w:r w:rsidR="005C31A2" w:rsidRPr="007A0DD3">
        <w:rPr>
          <w:u w:val="single"/>
        </w:rPr>
        <w:t xml:space="preserve">If the campaign finance board has determined that </w:t>
      </w:r>
      <w:r w:rsidR="005C31A2">
        <w:rPr>
          <w:u w:val="single"/>
        </w:rPr>
        <w:t xml:space="preserve">independent expenditures, </w:t>
      </w:r>
      <w:r w:rsidR="005C31A2" w:rsidRPr="00652963">
        <w:rPr>
          <w:u w:val="single"/>
        </w:rPr>
        <w:t xml:space="preserve">as such term is defined in </w:t>
      </w:r>
      <w:r w:rsidR="005C31A2">
        <w:rPr>
          <w:u w:val="single"/>
        </w:rPr>
        <w:t xml:space="preserve">paragraph 15 of subdivision a of </w:t>
      </w:r>
      <w:r w:rsidR="005C31A2" w:rsidRPr="00652963">
        <w:rPr>
          <w:u w:val="single"/>
        </w:rPr>
        <w:t xml:space="preserve">section </w:t>
      </w:r>
      <w:r w:rsidR="005C31A2">
        <w:rPr>
          <w:u w:val="single"/>
        </w:rPr>
        <w:t>1052</w:t>
      </w:r>
      <w:r w:rsidR="005C31A2" w:rsidRPr="00652963">
        <w:rPr>
          <w:u w:val="single"/>
        </w:rPr>
        <w:t xml:space="preserve"> of the </w:t>
      </w:r>
      <w:r w:rsidR="005C31A2">
        <w:rPr>
          <w:u w:val="single"/>
        </w:rPr>
        <w:t xml:space="preserve">charter, </w:t>
      </w:r>
      <w:r w:rsidR="00F12056">
        <w:rPr>
          <w:u w:val="single"/>
        </w:rPr>
        <w:t xml:space="preserve">in a single covered election </w:t>
      </w:r>
      <w:r w:rsidR="005C31A2">
        <w:rPr>
          <w:u w:val="single"/>
        </w:rPr>
        <w:t xml:space="preserve">in the aggregate </w:t>
      </w:r>
      <w:r w:rsidRPr="007A0DD3">
        <w:rPr>
          <w:u w:val="single"/>
        </w:rPr>
        <w:t>exceed</w:t>
      </w:r>
      <w:r w:rsidR="005C31A2">
        <w:rPr>
          <w:u w:val="single"/>
        </w:rPr>
        <w:t xml:space="preserve"> </w:t>
      </w:r>
      <w:r w:rsidRPr="007A0DD3">
        <w:rPr>
          <w:u w:val="single"/>
        </w:rPr>
        <w:t xml:space="preserve">three times the applicable expenditure limit </w:t>
      </w:r>
      <w:r w:rsidR="005C31A2">
        <w:rPr>
          <w:u w:val="single"/>
        </w:rPr>
        <w:t xml:space="preserve">for </w:t>
      </w:r>
      <w:r w:rsidR="005C31A2" w:rsidRPr="007A0DD3">
        <w:rPr>
          <w:u w:val="single"/>
        </w:rPr>
        <w:t xml:space="preserve">any </w:t>
      </w:r>
      <w:r w:rsidR="005C31A2">
        <w:rPr>
          <w:u w:val="single"/>
        </w:rPr>
        <w:t xml:space="preserve">participating </w:t>
      </w:r>
      <w:r w:rsidR="005C31A2" w:rsidRPr="007A0DD3">
        <w:rPr>
          <w:u w:val="single"/>
        </w:rPr>
        <w:t>candidate</w:t>
      </w:r>
      <w:r w:rsidR="005C31A2">
        <w:rPr>
          <w:u w:val="single"/>
        </w:rPr>
        <w:t xml:space="preserve"> or limited participating candidate </w:t>
      </w:r>
      <w:r w:rsidR="005C31A2" w:rsidRPr="007A0DD3">
        <w:rPr>
          <w:u w:val="single"/>
        </w:rPr>
        <w:t xml:space="preserve">in </w:t>
      </w:r>
      <w:r w:rsidR="00F12056">
        <w:rPr>
          <w:u w:val="single"/>
        </w:rPr>
        <w:t>such</w:t>
      </w:r>
      <w:r w:rsidR="005C31A2" w:rsidRPr="007A0DD3">
        <w:rPr>
          <w:u w:val="single"/>
        </w:rPr>
        <w:t xml:space="preserve"> election fixed by subdivision one of this section, </w:t>
      </w:r>
      <w:r w:rsidRPr="007A0DD3">
        <w:rPr>
          <w:u w:val="single"/>
        </w:rPr>
        <w:t xml:space="preserve">then such expenditure limit shall no longer apply to </w:t>
      </w:r>
      <w:r w:rsidR="005C31A2">
        <w:rPr>
          <w:u w:val="single"/>
        </w:rPr>
        <w:t xml:space="preserve">such </w:t>
      </w:r>
      <w:r w:rsidRPr="007A0DD3">
        <w:rPr>
          <w:u w:val="single"/>
        </w:rPr>
        <w:t>participating candidate and limited participating candidate in such election.</w:t>
      </w:r>
    </w:p>
    <w:p w14:paraId="74D751B6" w14:textId="4A9010AC" w:rsidR="002F196D" w:rsidRDefault="00595589" w:rsidP="00EE230E">
      <w:pPr>
        <w:spacing w:line="480" w:lineRule="auto"/>
        <w:jc w:val="both"/>
      </w:pPr>
      <w:r>
        <w:t>§ 2</w:t>
      </w:r>
      <w:r w:rsidR="00EE230E">
        <w:t>. This local law takes effect January 1, 2021</w:t>
      </w:r>
      <w:r w:rsidR="006E6288">
        <w:t>.</w:t>
      </w:r>
    </w:p>
    <w:p w14:paraId="13DC7B91" w14:textId="77777777" w:rsidR="00782CF4" w:rsidRPr="00EE230E" w:rsidRDefault="00782CF4" w:rsidP="00EE230E">
      <w:pPr>
        <w:spacing w:line="480" w:lineRule="auto"/>
        <w:jc w:val="both"/>
        <w:rPr>
          <w:u w:val="single"/>
        </w:rPr>
        <w:sectPr w:rsidR="00782CF4" w:rsidRPr="00EE230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3669A13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15E53C1" w14:textId="77777777" w:rsidR="00782CF4" w:rsidRDefault="00782CF4" w:rsidP="007101A2">
      <w:pPr>
        <w:ind w:firstLine="0"/>
        <w:jc w:val="both"/>
        <w:rPr>
          <w:sz w:val="18"/>
          <w:szCs w:val="18"/>
        </w:rPr>
      </w:pPr>
    </w:p>
    <w:p w14:paraId="12316E32" w14:textId="54E50785" w:rsidR="00EB262D" w:rsidRDefault="00E75D0F" w:rsidP="007101A2">
      <w:pPr>
        <w:ind w:firstLine="0"/>
        <w:jc w:val="both"/>
        <w:rPr>
          <w:sz w:val="18"/>
          <w:szCs w:val="18"/>
        </w:rPr>
      </w:pPr>
      <w:r w:rsidRPr="00E75D0F">
        <w:rPr>
          <w:sz w:val="18"/>
          <w:szCs w:val="18"/>
        </w:rPr>
        <w:t>DFC</w:t>
      </w:r>
    </w:p>
    <w:p w14:paraId="0D5D3CD9" w14:textId="5FBEC1CD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A0DD3">
        <w:rPr>
          <w:sz w:val="18"/>
          <w:szCs w:val="18"/>
        </w:rPr>
        <w:t>2775</w:t>
      </w:r>
    </w:p>
    <w:p w14:paraId="4CF40BA6" w14:textId="12E01168" w:rsidR="004E1CF2" w:rsidRDefault="00B41FEF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3/27</w:t>
      </w:r>
      <w:r w:rsidR="007A0DD3">
        <w:rPr>
          <w:sz w:val="18"/>
          <w:szCs w:val="18"/>
        </w:rPr>
        <w:t>/</w:t>
      </w:r>
      <w:r w:rsidR="005C31A2">
        <w:rPr>
          <w:sz w:val="18"/>
          <w:szCs w:val="18"/>
        </w:rPr>
        <w:t xml:space="preserve">2020 </w:t>
      </w:r>
      <w:r>
        <w:rPr>
          <w:sz w:val="18"/>
          <w:szCs w:val="18"/>
        </w:rPr>
        <w:t>9</w:t>
      </w:r>
      <w:r w:rsidR="005C31A2">
        <w:rPr>
          <w:sz w:val="18"/>
          <w:szCs w:val="18"/>
        </w:rPr>
        <w:t>:</w:t>
      </w:r>
      <w:r>
        <w:rPr>
          <w:sz w:val="18"/>
          <w:szCs w:val="18"/>
        </w:rPr>
        <w:t>13</w:t>
      </w:r>
      <w:r w:rsidR="005C31A2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5C31A2">
        <w:rPr>
          <w:sz w:val="18"/>
          <w:szCs w:val="18"/>
        </w:rPr>
        <w:t>.m.</w:t>
      </w:r>
    </w:p>
    <w:p w14:paraId="617FCB2F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B7D8C" w16cid:durableId="2228581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EDCE" w14:textId="77777777" w:rsidR="00C36D02" w:rsidRDefault="00C36D02">
      <w:r>
        <w:separator/>
      </w:r>
    </w:p>
    <w:p w14:paraId="782CEE4B" w14:textId="77777777" w:rsidR="00C36D02" w:rsidRDefault="00C36D02"/>
  </w:endnote>
  <w:endnote w:type="continuationSeparator" w:id="0">
    <w:p w14:paraId="25F9C8E3" w14:textId="77777777" w:rsidR="00C36D02" w:rsidRDefault="00C36D02">
      <w:r>
        <w:continuationSeparator/>
      </w:r>
    </w:p>
    <w:p w14:paraId="7A9C7345" w14:textId="77777777" w:rsidR="00C36D02" w:rsidRDefault="00C36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4AEBB" w14:textId="730131C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602429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23E57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E7F66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6DE9" w14:textId="77777777" w:rsidR="00C36D02" w:rsidRDefault="00C36D02">
      <w:r>
        <w:separator/>
      </w:r>
    </w:p>
    <w:p w14:paraId="4A185FE2" w14:textId="77777777" w:rsidR="00C36D02" w:rsidRDefault="00C36D02"/>
  </w:footnote>
  <w:footnote w:type="continuationSeparator" w:id="0">
    <w:p w14:paraId="744BBBBB" w14:textId="77777777" w:rsidR="00C36D02" w:rsidRDefault="00C36D02">
      <w:r>
        <w:continuationSeparator/>
      </w:r>
    </w:p>
    <w:p w14:paraId="186DF583" w14:textId="77777777" w:rsidR="00C36D02" w:rsidRDefault="00C36D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39"/>
    <w:rsid w:val="000135A3"/>
    <w:rsid w:val="00035181"/>
    <w:rsid w:val="000502BC"/>
    <w:rsid w:val="00056BB0"/>
    <w:rsid w:val="00064AFB"/>
    <w:rsid w:val="0009173E"/>
    <w:rsid w:val="00094A70"/>
    <w:rsid w:val="000A1C3C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C0A2D"/>
    <w:rsid w:val="002C4435"/>
    <w:rsid w:val="002D5F4F"/>
    <w:rsid w:val="002E698F"/>
    <w:rsid w:val="002F196D"/>
    <w:rsid w:val="002F269C"/>
    <w:rsid w:val="00301E5D"/>
    <w:rsid w:val="00320D3B"/>
    <w:rsid w:val="0033027F"/>
    <w:rsid w:val="003346CD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62C1F"/>
    <w:rsid w:val="00465293"/>
    <w:rsid w:val="004948B5"/>
    <w:rsid w:val="00497233"/>
    <w:rsid w:val="004B097C"/>
    <w:rsid w:val="004E1CF2"/>
    <w:rsid w:val="004F3343"/>
    <w:rsid w:val="005020E8"/>
    <w:rsid w:val="00507F0F"/>
    <w:rsid w:val="00550E96"/>
    <w:rsid w:val="00554C35"/>
    <w:rsid w:val="0057235A"/>
    <w:rsid w:val="00586366"/>
    <w:rsid w:val="00595589"/>
    <w:rsid w:val="005A1EBD"/>
    <w:rsid w:val="005B5DE4"/>
    <w:rsid w:val="005C31A2"/>
    <w:rsid w:val="005C6980"/>
    <w:rsid w:val="005D4A03"/>
    <w:rsid w:val="005D4F52"/>
    <w:rsid w:val="005E655A"/>
    <w:rsid w:val="005E7681"/>
    <w:rsid w:val="005F3AA6"/>
    <w:rsid w:val="00630AB3"/>
    <w:rsid w:val="00652963"/>
    <w:rsid w:val="006662DF"/>
    <w:rsid w:val="006744D2"/>
    <w:rsid w:val="00676E39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E6288"/>
    <w:rsid w:val="006F5CC7"/>
    <w:rsid w:val="007101A2"/>
    <w:rsid w:val="007218EB"/>
    <w:rsid w:val="0072551E"/>
    <w:rsid w:val="00727F04"/>
    <w:rsid w:val="00750030"/>
    <w:rsid w:val="00767CD4"/>
    <w:rsid w:val="00770B9A"/>
    <w:rsid w:val="00782CF4"/>
    <w:rsid w:val="007A0DD3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F0B17"/>
    <w:rsid w:val="00900ACB"/>
    <w:rsid w:val="00925D71"/>
    <w:rsid w:val="0094029B"/>
    <w:rsid w:val="009822E5"/>
    <w:rsid w:val="00990ECE"/>
    <w:rsid w:val="00A03635"/>
    <w:rsid w:val="00A10451"/>
    <w:rsid w:val="00A269C2"/>
    <w:rsid w:val="00A46ACE"/>
    <w:rsid w:val="00A531EC"/>
    <w:rsid w:val="00A654D0"/>
    <w:rsid w:val="00AD1881"/>
    <w:rsid w:val="00AE212E"/>
    <w:rsid w:val="00AF39A5"/>
    <w:rsid w:val="00B15D83"/>
    <w:rsid w:val="00B1635A"/>
    <w:rsid w:val="00B30100"/>
    <w:rsid w:val="00B41FEF"/>
    <w:rsid w:val="00B47730"/>
    <w:rsid w:val="00BA4408"/>
    <w:rsid w:val="00BA599A"/>
    <w:rsid w:val="00BB6434"/>
    <w:rsid w:val="00BC1806"/>
    <w:rsid w:val="00BD4E49"/>
    <w:rsid w:val="00BF76F0"/>
    <w:rsid w:val="00C36D02"/>
    <w:rsid w:val="00C92A35"/>
    <w:rsid w:val="00C93F56"/>
    <w:rsid w:val="00C96CEE"/>
    <w:rsid w:val="00CA09E2"/>
    <w:rsid w:val="00CA2899"/>
    <w:rsid w:val="00CA30A1"/>
    <w:rsid w:val="00CA6B5C"/>
    <w:rsid w:val="00CC4ED3"/>
    <w:rsid w:val="00CD56BB"/>
    <w:rsid w:val="00CE602C"/>
    <w:rsid w:val="00CF17D2"/>
    <w:rsid w:val="00D30A34"/>
    <w:rsid w:val="00D52CE9"/>
    <w:rsid w:val="00D929DF"/>
    <w:rsid w:val="00D94395"/>
    <w:rsid w:val="00D975BE"/>
    <w:rsid w:val="00DB6BFB"/>
    <w:rsid w:val="00DC57C0"/>
    <w:rsid w:val="00DE0ECC"/>
    <w:rsid w:val="00DE26F2"/>
    <w:rsid w:val="00DE6E46"/>
    <w:rsid w:val="00DF7976"/>
    <w:rsid w:val="00E01D85"/>
    <w:rsid w:val="00E0423E"/>
    <w:rsid w:val="00E06550"/>
    <w:rsid w:val="00E13406"/>
    <w:rsid w:val="00E15EE0"/>
    <w:rsid w:val="00E310B4"/>
    <w:rsid w:val="00E34500"/>
    <w:rsid w:val="00E37C8F"/>
    <w:rsid w:val="00E42EF6"/>
    <w:rsid w:val="00E611AD"/>
    <w:rsid w:val="00E611DE"/>
    <w:rsid w:val="00E75D0F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E230E"/>
    <w:rsid w:val="00EF1E62"/>
    <w:rsid w:val="00F01C1E"/>
    <w:rsid w:val="00F0418B"/>
    <w:rsid w:val="00F12056"/>
    <w:rsid w:val="00F12CB7"/>
    <w:rsid w:val="00F1371E"/>
    <w:rsid w:val="00F23C44"/>
    <w:rsid w:val="00F33321"/>
    <w:rsid w:val="00F34140"/>
    <w:rsid w:val="00F60349"/>
    <w:rsid w:val="00F64A1C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BC1E3"/>
  <w15:docId w15:val="{379D0BD9-E411-2147-A4C6-2B3208A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2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05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5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7" ma:contentTypeDescription="Create a new document." ma:contentTypeScope="" ma:versionID="ee759d30af095b48938894b635cc6fe9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71ea5447f45aa54031edf9f88f3eda39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DC4C-56D4-45AE-A3BF-B9B4DFB97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A9C7A-E277-42E3-BF66-64171AF7F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7BB8-265A-4238-B9F3-7A350B06D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E1868-0081-401A-9426-4DD3A0BC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collins collins</dc:creator>
  <cp:lastModifiedBy>Martin, William</cp:lastModifiedBy>
  <cp:revision>5</cp:revision>
  <cp:lastPrinted>2013-04-22T14:57:00Z</cp:lastPrinted>
  <dcterms:created xsi:type="dcterms:W3CDTF">2021-11-03T16:28:00Z</dcterms:created>
  <dcterms:modified xsi:type="dcterms:W3CDTF">2021-11-16T17:15:00Z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