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3A3D" w14:textId="77777777" w:rsidR="00CC7BCE" w:rsidRDefault="00CC7BCE" w:rsidP="00CC7BCE">
      <w:pPr>
        <w:spacing w:after="0" w:line="240" w:lineRule="auto"/>
        <w:ind w:left="4320" w:firstLine="720"/>
        <w:rPr>
          <w:rFonts w:ascii="Times New Roman" w:eastAsia="Times New Roman" w:hAnsi="Times New Roman" w:cs="Times New Roman"/>
          <w:sz w:val="24"/>
          <w:szCs w:val="24"/>
        </w:rPr>
      </w:pPr>
      <w:bookmarkStart w:id="0" w:name="_GoBack"/>
      <w:bookmarkEnd w:id="0"/>
      <w:r w:rsidRPr="00454652">
        <w:rPr>
          <w:rFonts w:ascii="Times New Roman" w:eastAsia="Times New Roman" w:hAnsi="Times New Roman" w:cs="Times New Roman"/>
          <w:sz w:val="24"/>
          <w:szCs w:val="24"/>
        </w:rPr>
        <w:t xml:space="preserve">Committee Staff: </w:t>
      </w:r>
    </w:p>
    <w:p w14:paraId="2EC5F58D" w14:textId="77777777" w:rsidR="00CC7BCE" w:rsidRDefault="00CC7BCE" w:rsidP="00CC7BCE">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Elliott Lynn, Counsel </w:t>
      </w:r>
    </w:p>
    <w:p w14:paraId="7B69EF52" w14:textId="77777777" w:rsidR="00CC7BCE" w:rsidRPr="00CC7BCE" w:rsidRDefault="00CC7BCE" w:rsidP="00CC7BCE">
      <w:pPr>
        <w:spacing w:after="0" w:line="240" w:lineRule="auto"/>
        <w:ind w:left="4320" w:firstLine="720"/>
        <w:rPr>
          <w:rFonts w:ascii="Times New Roman" w:eastAsia="Times New Roman" w:hAnsi="Times New Roman" w:cs="Times New Roman"/>
          <w:spacing w:val="-3"/>
          <w:sz w:val="24"/>
          <w:szCs w:val="24"/>
        </w:rPr>
      </w:pPr>
      <w:r w:rsidRPr="00CC7BCE">
        <w:rPr>
          <w:rFonts w:ascii="Times New Roman" w:eastAsia="Times New Roman" w:hAnsi="Times New Roman" w:cs="Times New Roman"/>
          <w:spacing w:val="-3"/>
          <w:sz w:val="24"/>
          <w:szCs w:val="24"/>
        </w:rPr>
        <w:t>Jessica Steinberg Albin, Counsel</w:t>
      </w:r>
    </w:p>
    <w:p w14:paraId="2A0F1979" w14:textId="77777777" w:rsidR="00CC7BCE" w:rsidRPr="00454652"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Arbelo, Senior </w:t>
      </w:r>
      <w:r w:rsidRPr="00454652">
        <w:rPr>
          <w:rFonts w:ascii="Times New Roman" w:eastAsia="Times New Roman" w:hAnsi="Times New Roman" w:cs="Times New Roman"/>
          <w:sz w:val="24"/>
          <w:szCs w:val="24"/>
        </w:rPr>
        <w:t>Policy Analyst</w:t>
      </w:r>
      <w:r w:rsidRPr="00454652">
        <w:rPr>
          <w:rFonts w:ascii="Times New Roman" w:eastAsia="Times New Roman" w:hAnsi="Times New Roman" w:cs="Times New Roman"/>
          <w:sz w:val="24"/>
          <w:szCs w:val="24"/>
        </w:rPr>
        <w:tab/>
      </w:r>
    </w:p>
    <w:p w14:paraId="2050F407" w14:textId="77777777" w:rsidR="00CC7BCE"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Kotowski, Policy Analyst</w:t>
      </w:r>
    </w:p>
    <w:p w14:paraId="5CAE6571" w14:textId="77777777" w:rsidR="00CC7BCE" w:rsidRDefault="00CC7BCE" w:rsidP="00CC7BCE">
      <w:pPr>
        <w:spacing w:after="0" w:line="240" w:lineRule="auto"/>
        <w:ind w:left="5040"/>
        <w:jc w:val="both"/>
        <w:rPr>
          <w:rFonts w:ascii="Times New Roman" w:eastAsia="Times New Roman" w:hAnsi="Times New Roman" w:cs="Times New Roman"/>
          <w:sz w:val="24"/>
          <w:szCs w:val="24"/>
        </w:rPr>
      </w:pPr>
      <w:r w:rsidRPr="00454652">
        <w:rPr>
          <w:rFonts w:ascii="Times New Roman" w:eastAsia="Times New Roman" w:hAnsi="Times New Roman" w:cs="Times New Roman"/>
          <w:sz w:val="24"/>
          <w:szCs w:val="24"/>
        </w:rPr>
        <w:t xml:space="preserve">Chima Obichere, Finance </w:t>
      </w:r>
      <w:r>
        <w:rPr>
          <w:rFonts w:ascii="Times New Roman" w:eastAsia="Times New Roman" w:hAnsi="Times New Roman" w:cs="Times New Roman"/>
          <w:sz w:val="24"/>
          <w:szCs w:val="24"/>
        </w:rPr>
        <w:t>Unit Head</w:t>
      </w:r>
    </w:p>
    <w:p w14:paraId="29768308" w14:textId="77777777" w:rsidR="00CC7BCE" w:rsidRDefault="00CC7BCE" w:rsidP="00CC7BC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Basile, Finance </w:t>
      </w:r>
      <w:r w:rsidRPr="00454652">
        <w:rPr>
          <w:rFonts w:ascii="Times New Roman" w:eastAsia="Times New Roman" w:hAnsi="Times New Roman" w:cs="Times New Roman"/>
          <w:sz w:val="24"/>
          <w:szCs w:val="24"/>
        </w:rPr>
        <w:t>Analyst</w:t>
      </w:r>
    </w:p>
    <w:p w14:paraId="428DA1B9" w14:textId="77777777" w:rsidR="00CC7BCE" w:rsidRPr="00454652" w:rsidRDefault="00CC7BCE" w:rsidP="00CC7BCE">
      <w:pPr>
        <w:spacing w:after="0" w:line="240" w:lineRule="auto"/>
        <w:ind w:left="5040"/>
        <w:jc w:val="both"/>
        <w:rPr>
          <w:rFonts w:ascii="Times New Roman" w:eastAsia="Times New Roman" w:hAnsi="Times New Roman" w:cs="Times New Roman"/>
          <w:sz w:val="24"/>
          <w:szCs w:val="24"/>
        </w:rPr>
      </w:pPr>
    </w:p>
    <w:p w14:paraId="4E820B8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r w:rsidRPr="0045465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F97D664" wp14:editId="3F088E2C">
            <wp:simplePos x="0" y="0"/>
            <wp:positionH relativeFrom="margin">
              <wp:align>center</wp:align>
            </wp:positionH>
            <wp:positionV relativeFrom="margin">
              <wp:posOffset>1409700</wp:posOffset>
            </wp:positionV>
            <wp:extent cx="1209675" cy="12319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1F5CA"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5C3F30DB"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7F421FB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26C8A23A"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7A045B9D"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143BA05B"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4E838286" w14:textId="77777777" w:rsidR="00CC7BCE" w:rsidRPr="00454652" w:rsidRDefault="00CC7BCE" w:rsidP="00CC7BCE">
      <w:pPr>
        <w:spacing w:after="0" w:line="240" w:lineRule="auto"/>
        <w:jc w:val="both"/>
        <w:rPr>
          <w:rFonts w:ascii="Times New Roman" w:eastAsia="Times New Roman" w:hAnsi="Times New Roman" w:cs="Times New Roman"/>
          <w:sz w:val="24"/>
          <w:szCs w:val="24"/>
        </w:rPr>
      </w:pPr>
    </w:p>
    <w:p w14:paraId="263322C0" w14:textId="77777777" w:rsidR="00CC7BCE" w:rsidRDefault="00CC7BCE" w:rsidP="00CC7BCE">
      <w:pPr>
        <w:keepNext/>
        <w:suppressAutoHyphens/>
        <w:spacing w:after="0"/>
        <w:jc w:val="center"/>
        <w:outlineLvl w:val="3"/>
        <w:rPr>
          <w:rFonts w:ascii="Times New Roman" w:hAnsi="Times New Roman" w:cs="Times New Roman"/>
          <w:b/>
          <w:bCs/>
          <w:spacing w:val="-3"/>
          <w:sz w:val="28"/>
          <w:szCs w:val="28"/>
          <w:u w:val="single"/>
        </w:rPr>
      </w:pPr>
    </w:p>
    <w:p w14:paraId="12C8F1F3" w14:textId="77777777" w:rsidR="00CC7BCE" w:rsidRPr="00454652" w:rsidRDefault="00CC7BCE" w:rsidP="00CC7BCE">
      <w:pPr>
        <w:keepNext/>
        <w:suppressAutoHyphens/>
        <w:spacing w:after="0"/>
        <w:jc w:val="center"/>
        <w:outlineLvl w:val="3"/>
        <w:rPr>
          <w:rFonts w:ascii="Times New Roman" w:eastAsia="Times New Roman" w:hAnsi="Times New Roman" w:cs="Times New Roman"/>
          <w:b/>
          <w:bCs/>
          <w:sz w:val="28"/>
          <w:szCs w:val="28"/>
          <w:u w:val="single"/>
        </w:rPr>
      </w:pPr>
      <w:r w:rsidRPr="00454652">
        <w:rPr>
          <w:rFonts w:ascii="Times New Roman" w:hAnsi="Times New Roman" w:cs="Times New Roman"/>
          <w:b/>
          <w:bCs/>
          <w:spacing w:val="-3"/>
          <w:sz w:val="28"/>
          <w:szCs w:val="28"/>
          <w:u w:val="single"/>
        </w:rPr>
        <w:t>THE COUNCIL OF THE CITY OF NEW YORK</w:t>
      </w:r>
    </w:p>
    <w:p w14:paraId="41F6B4B8" w14:textId="00F43AE9" w:rsidR="00CC7BCE" w:rsidRPr="00454652" w:rsidRDefault="00AB78BE" w:rsidP="00CC7BCE">
      <w:pPr>
        <w:keepNext/>
        <w:tabs>
          <w:tab w:val="center" w:pos="4680"/>
        </w:tabs>
        <w:suppressAutoHyphens/>
        <w:spacing w:after="0" w:line="240" w:lineRule="auto"/>
        <w:jc w:val="center"/>
        <w:outlineLvl w:val="4"/>
        <w:rPr>
          <w:rFonts w:ascii="Times New Roman" w:hAnsi="Times New Roman" w:cs="Times New Roman"/>
          <w:sz w:val="26"/>
          <w:szCs w:val="26"/>
        </w:rPr>
      </w:pPr>
      <w:r>
        <w:rPr>
          <w:rFonts w:ascii="Times New Roman" w:hAnsi="Times New Roman" w:cs="Times New Roman"/>
          <w:sz w:val="26"/>
          <w:szCs w:val="26"/>
        </w:rPr>
        <w:t xml:space="preserve">BRIFING PAPER </w:t>
      </w:r>
      <w:r w:rsidR="00CC7BCE" w:rsidRPr="00454652">
        <w:rPr>
          <w:rFonts w:ascii="Times New Roman" w:hAnsi="Times New Roman" w:cs="Times New Roman"/>
          <w:sz w:val="26"/>
          <w:szCs w:val="26"/>
        </w:rPr>
        <w:t>OF THE INFRASTRUCTURE DIVISION</w:t>
      </w:r>
    </w:p>
    <w:p w14:paraId="307FCE96" w14:textId="77777777" w:rsidR="00CC7BCE" w:rsidRDefault="00CC7BCE" w:rsidP="00CC7BCE">
      <w:pPr>
        <w:tabs>
          <w:tab w:val="center" w:pos="4680"/>
        </w:tabs>
        <w:suppressAutoHyphens/>
        <w:spacing w:after="0" w:line="240" w:lineRule="auto"/>
        <w:jc w:val="center"/>
        <w:rPr>
          <w:rFonts w:ascii="Times New Roman" w:hAnsi="Times New Roman" w:cs="Times New Roman"/>
          <w:spacing w:val="-3"/>
          <w:sz w:val="26"/>
          <w:szCs w:val="26"/>
        </w:rPr>
      </w:pPr>
      <w:r w:rsidRPr="00454652">
        <w:rPr>
          <w:rFonts w:ascii="Times New Roman" w:hAnsi="Times New Roman" w:cs="Times New Roman"/>
          <w:spacing w:val="-3"/>
          <w:sz w:val="26"/>
          <w:szCs w:val="26"/>
        </w:rPr>
        <w:t>Jeff</w:t>
      </w:r>
      <w:r>
        <w:rPr>
          <w:rFonts w:ascii="Times New Roman" w:hAnsi="Times New Roman" w:cs="Times New Roman"/>
          <w:spacing w:val="-3"/>
          <w:sz w:val="26"/>
          <w:szCs w:val="26"/>
        </w:rPr>
        <w:t xml:space="preserve">rey </w:t>
      </w:r>
      <w:r w:rsidRPr="00454652">
        <w:rPr>
          <w:rFonts w:ascii="Times New Roman" w:hAnsi="Times New Roman" w:cs="Times New Roman"/>
          <w:spacing w:val="-3"/>
          <w:sz w:val="26"/>
          <w:szCs w:val="26"/>
        </w:rPr>
        <w:t>T. Baker, Legislative Director</w:t>
      </w:r>
    </w:p>
    <w:p w14:paraId="32251EDE" w14:textId="77777777" w:rsidR="00CC7BCE" w:rsidRPr="00454652" w:rsidRDefault="00CC7BCE" w:rsidP="00CC7BCE">
      <w:pPr>
        <w:tabs>
          <w:tab w:val="center" w:pos="4680"/>
        </w:tabs>
        <w:suppressAutoHyphens/>
        <w:spacing w:after="0" w:line="240" w:lineRule="auto"/>
        <w:jc w:val="center"/>
        <w:rPr>
          <w:rFonts w:ascii="Times New Roman" w:eastAsia="Times New Roman" w:hAnsi="Times New Roman" w:cs="Times New Roman"/>
          <w:sz w:val="26"/>
          <w:szCs w:val="26"/>
        </w:rPr>
      </w:pPr>
      <w:r>
        <w:rPr>
          <w:rFonts w:ascii="Times New Roman" w:hAnsi="Times New Roman" w:cs="Times New Roman"/>
          <w:spacing w:val="-3"/>
          <w:sz w:val="26"/>
          <w:szCs w:val="26"/>
        </w:rPr>
        <w:t xml:space="preserve">Terzah N. Nasser, Deputy Director </w:t>
      </w:r>
    </w:p>
    <w:p w14:paraId="551E0456" w14:textId="77777777" w:rsidR="00CC7BCE" w:rsidRPr="00454652" w:rsidRDefault="00CC7BCE" w:rsidP="00CC7BCE">
      <w:pPr>
        <w:keepNext/>
        <w:spacing w:after="0" w:line="240" w:lineRule="auto"/>
        <w:jc w:val="center"/>
        <w:outlineLvl w:val="4"/>
        <w:rPr>
          <w:rFonts w:ascii="Times New Roman" w:hAnsi="Times New Roman" w:cs="Times New Roman"/>
          <w:spacing w:val="-3"/>
          <w:sz w:val="26"/>
          <w:szCs w:val="26"/>
        </w:rPr>
      </w:pPr>
    </w:p>
    <w:p w14:paraId="7B994156" w14:textId="77777777" w:rsidR="00CC7BCE" w:rsidRPr="00454652" w:rsidRDefault="00CC7BCE" w:rsidP="00CC7BCE">
      <w:pPr>
        <w:keepNext/>
        <w:spacing w:after="0" w:line="240" w:lineRule="auto"/>
        <w:jc w:val="center"/>
        <w:outlineLvl w:val="4"/>
        <w:rPr>
          <w:rFonts w:ascii="Times New Roman" w:eastAsia="Times New Roman" w:hAnsi="Times New Roman" w:cs="Times New Roman"/>
          <w:b/>
          <w:sz w:val="26"/>
          <w:szCs w:val="26"/>
          <w:u w:val="single"/>
        </w:rPr>
      </w:pPr>
      <w:r w:rsidRPr="00454652">
        <w:rPr>
          <w:rFonts w:ascii="Times New Roman" w:eastAsia="Times New Roman" w:hAnsi="Times New Roman" w:cs="Times New Roman"/>
          <w:b/>
          <w:sz w:val="26"/>
          <w:szCs w:val="26"/>
          <w:u w:val="single"/>
        </w:rPr>
        <w:t>COMMITTEE ON TRANSPORTATION</w:t>
      </w:r>
    </w:p>
    <w:p w14:paraId="416C883D" w14:textId="77777777" w:rsidR="00CC7BCE" w:rsidRPr="00454652" w:rsidRDefault="00CC7BCE" w:rsidP="00CC7BCE">
      <w:pPr>
        <w:keepNext/>
        <w:spacing w:after="0" w:line="240" w:lineRule="auto"/>
        <w:jc w:val="center"/>
        <w:outlineLvl w:val="3"/>
        <w:rPr>
          <w:rFonts w:ascii="Times New Roman" w:eastAsia="Times New Roman" w:hAnsi="Times New Roman" w:cs="Times New Roman"/>
          <w:noProof/>
          <w:sz w:val="26"/>
          <w:szCs w:val="26"/>
        </w:rPr>
      </w:pPr>
      <w:r w:rsidRPr="00454652">
        <w:rPr>
          <w:rFonts w:ascii="Times New Roman" w:eastAsia="Times New Roman" w:hAnsi="Times New Roman" w:cs="Times New Roman"/>
          <w:noProof/>
          <w:sz w:val="26"/>
          <w:szCs w:val="26"/>
        </w:rPr>
        <w:t>Hon. Ydanis Rodriguez, Chair</w:t>
      </w:r>
    </w:p>
    <w:p w14:paraId="7BB359B5" w14:textId="77777777" w:rsidR="00CC7BCE" w:rsidRPr="00454652" w:rsidRDefault="00CC7BCE" w:rsidP="00CC7BCE">
      <w:pPr>
        <w:spacing w:after="0"/>
        <w:jc w:val="center"/>
        <w:rPr>
          <w:rFonts w:ascii="Times New Roman" w:hAnsi="Times New Roman" w:cs="Times New Roman"/>
          <w:sz w:val="24"/>
          <w:szCs w:val="24"/>
        </w:rPr>
      </w:pPr>
    </w:p>
    <w:p w14:paraId="2A8574E2" w14:textId="77777777" w:rsidR="00CC7BCE" w:rsidRPr="00454652" w:rsidRDefault="00CC7BCE" w:rsidP="00CC7BCE">
      <w:pPr>
        <w:jc w:val="center"/>
        <w:rPr>
          <w:rFonts w:ascii="Times New Roman" w:hAnsi="Times New Roman" w:cs="Times New Roman"/>
          <w:sz w:val="24"/>
          <w:szCs w:val="24"/>
        </w:rPr>
      </w:pPr>
      <w:r>
        <w:rPr>
          <w:rFonts w:ascii="Times New Roman" w:hAnsi="Times New Roman" w:cs="Times New Roman"/>
          <w:sz w:val="24"/>
          <w:szCs w:val="24"/>
        </w:rPr>
        <w:t xml:space="preserve">October 8, 2021 </w:t>
      </w:r>
    </w:p>
    <w:p w14:paraId="5CE1CCF4" w14:textId="77777777" w:rsidR="008D4B02" w:rsidRDefault="008D4B02" w:rsidP="008D4B02">
      <w:pPr>
        <w:spacing w:after="0" w:line="240" w:lineRule="auto"/>
        <w:ind w:firstLine="720"/>
        <w:jc w:val="center"/>
        <w:rPr>
          <w:rFonts w:ascii="Times New Roman" w:eastAsia="Times New Roman" w:hAnsi="Times New Roman" w:cs="Times New Roman"/>
          <w:sz w:val="24"/>
          <w:szCs w:val="24"/>
        </w:rPr>
      </w:pPr>
    </w:p>
    <w:p w14:paraId="5D809816" w14:textId="77777777" w:rsidR="008D4B02" w:rsidRDefault="008D4B02" w:rsidP="008D4B02">
      <w:pPr>
        <w:spacing w:after="0" w:line="480" w:lineRule="auto"/>
        <w:contextualSpacing/>
        <w:jc w:val="center"/>
        <w:rPr>
          <w:rFonts w:ascii="Times New Roman" w:eastAsia="Times New Roman" w:hAnsi="Times New Roman" w:cs="Times New Roman"/>
          <w:b/>
          <w:sz w:val="24"/>
          <w:szCs w:val="24"/>
          <w:u w:val="single"/>
        </w:rPr>
      </w:pPr>
      <w:r w:rsidRPr="008D4B02">
        <w:rPr>
          <w:rFonts w:ascii="Times New Roman" w:eastAsia="Times New Roman" w:hAnsi="Times New Roman" w:cs="Times New Roman"/>
          <w:sz w:val="24"/>
          <w:szCs w:val="24"/>
        </w:rPr>
        <w:t>Oversight: TLC’s Medallion Relief Program and Supporting the Black Car and Livery Sectors</w:t>
      </w:r>
    </w:p>
    <w:p w14:paraId="29576FF7" w14:textId="77777777" w:rsidR="008D4B02" w:rsidRDefault="008D4B02" w:rsidP="00851B82">
      <w:pPr>
        <w:spacing w:after="0" w:line="480" w:lineRule="auto"/>
        <w:contextualSpacing/>
        <w:jc w:val="both"/>
        <w:rPr>
          <w:rFonts w:ascii="Times New Roman" w:eastAsia="Times New Roman" w:hAnsi="Times New Roman" w:cs="Times New Roman"/>
          <w:b/>
          <w:sz w:val="24"/>
          <w:szCs w:val="24"/>
          <w:u w:val="single"/>
        </w:rPr>
      </w:pPr>
    </w:p>
    <w:p w14:paraId="1A6F26C2" w14:textId="77777777" w:rsidR="00851B82" w:rsidRPr="00851B82" w:rsidRDefault="00851B82" w:rsidP="00851B82">
      <w:pPr>
        <w:spacing w:after="0" w:line="480" w:lineRule="auto"/>
        <w:contextualSpacing/>
        <w:jc w:val="both"/>
        <w:rPr>
          <w:rFonts w:ascii="Times New Roman" w:eastAsia="Times New Roman" w:hAnsi="Times New Roman" w:cs="Times New Roman"/>
          <w:b/>
          <w:sz w:val="24"/>
          <w:szCs w:val="24"/>
          <w:u w:val="single"/>
        </w:rPr>
      </w:pPr>
      <w:r w:rsidRPr="00851B82">
        <w:rPr>
          <w:rFonts w:ascii="Times New Roman" w:eastAsia="Times New Roman" w:hAnsi="Times New Roman" w:cs="Times New Roman"/>
          <w:b/>
          <w:sz w:val="24"/>
          <w:szCs w:val="24"/>
          <w:u w:val="single"/>
        </w:rPr>
        <w:t xml:space="preserve">INTRODUCTION </w:t>
      </w:r>
    </w:p>
    <w:p w14:paraId="352E93A7" w14:textId="757DDDBB" w:rsidR="00851B82" w:rsidRDefault="00851B82" w:rsidP="00851B82">
      <w:pPr>
        <w:spacing w:after="0" w:line="480" w:lineRule="auto"/>
        <w:contextualSpacing/>
        <w:jc w:val="both"/>
        <w:rPr>
          <w:rFonts w:ascii="Times New Roman" w:eastAsia="Times New Roman" w:hAnsi="Times New Roman" w:cs="Times New Roman"/>
          <w:sz w:val="24"/>
          <w:szCs w:val="24"/>
        </w:rPr>
      </w:pPr>
      <w:r w:rsidRPr="00851B82">
        <w:rPr>
          <w:rFonts w:ascii="Times New Roman" w:eastAsia="Times New Roman" w:hAnsi="Times New Roman" w:cs="Times New Roman"/>
          <w:sz w:val="24"/>
          <w:szCs w:val="24"/>
        </w:rPr>
        <w:tab/>
        <w:t xml:space="preserve">On </w:t>
      </w:r>
      <w:r>
        <w:rPr>
          <w:rFonts w:ascii="Times New Roman" w:eastAsia="Times New Roman" w:hAnsi="Times New Roman" w:cs="Times New Roman"/>
          <w:sz w:val="24"/>
          <w:szCs w:val="24"/>
        </w:rPr>
        <w:t>Friday, October 8</w:t>
      </w:r>
      <w:r w:rsidRPr="00851B82">
        <w:rPr>
          <w:rFonts w:ascii="Times New Roman" w:eastAsia="Times New Roman" w:hAnsi="Times New Roman" w:cs="Times New Roman"/>
          <w:sz w:val="24"/>
          <w:szCs w:val="24"/>
        </w:rPr>
        <w:t>, 2021, the Committee on Transportation, Chaired by Council Member Ydanis Rodriguez, will conduct a</w:t>
      </w:r>
      <w:r>
        <w:rPr>
          <w:rFonts w:ascii="Times New Roman" w:eastAsia="Times New Roman" w:hAnsi="Times New Roman" w:cs="Times New Roman"/>
          <w:sz w:val="24"/>
          <w:szCs w:val="24"/>
        </w:rPr>
        <w:t>n</w:t>
      </w:r>
      <w:r w:rsidRPr="00851B82">
        <w:rPr>
          <w:rFonts w:ascii="Times New Roman" w:eastAsia="Times New Roman" w:hAnsi="Times New Roman" w:cs="Times New Roman"/>
          <w:sz w:val="24"/>
          <w:szCs w:val="24"/>
        </w:rPr>
        <w:t xml:space="preserve"> oversight hearing titled, “Oversight: TLC’s Medallion Relief Program and Supporting the Black Car and Livery Sectors</w:t>
      </w:r>
      <w:r w:rsidR="00866AE6">
        <w:rPr>
          <w:rFonts w:ascii="Times New Roman" w:eastAsia="Times New Roman" w:hAnsi="Times New Roman" w:cs="Times New Roman"/>
          <w:sz w:val="24"/>
          <w:szCs w:val="24"/>
        </w:rPr>
        <w:t>.</w:t>
      </w:r>
      <w:r w:rsidRPr="00851B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1B82">
        <w:rPr>
          <w:rFonts w:ascii="Times New Roman" w:eastAsia="Times New Roman" w:hAnsi="Times New Roman" w:cs="Times New Roman"/>
          <w:sz w:val="24"/>
          <w:szCs w:val="24"/>
        </w:rPr>
        <w:t xml:space="preserve">Those invited to testify include representatives from the </w:t>
      </w:r>
      <w:r>
        <w:rPr>
          <w:rFonts w:ascii="Times New Roman" w:eastAsia="Times New Roman" w:hAnsi="Times New Roman" w:cs="Times New Roman"/>
          <w:sz w:val="24"/>
          <w:szCs w:val="24"/>
        </w:rPr>
        <w:t xml:space="preserve">New York City </w:t>
      </w:r>
      <w:r w:rsidR="0034196F">
        <w:rPr>
          <w:rFonts w:ascii="Times New Roman" w:eastAsia="Times New Roman" w:hAnsi="Times New Roman" w:cs="Times New Roman"/>
          <w:sz w:val="24"/>
          <w:szCs w:val="24"/>
        </w:rPr>
        <w:t xml:space="preserve">(NYC or the City) </w:t>
      </w:r>
      <w:r>
        <w:rPr>
          <w:rFonts w:ascii="Times New Roman" w:eastAsia="Times New Roman" w:hAnsi="Times New Roman" w:cs="Times New Roman"/>
          <w:sz w:val="24"/>
          <w:szCs w:val="24"/>
        </w:rPr>
        <w:t xml:space="preserve">Taxi and Limousine Commission (TLC), taxi medallion owners and drivers, </w:t>
      </w:r>
      <w:r w:rsidRPr="00851B82">
        <w:rPr>
          <w:rFonts w:ascii="Times New Roman" w:eastAsia="Times New Roman" w:hAnsi="Times New Roman" w:cs="Times New Roman"/>
          <w:sz w:val="24"/>
          <w:szCs w:val="24"/>
        </w:rPr>
        <w:t>operators of liveries and black cars, industry advocates and other interested stakeholders.</w:t>
      </w:r>
    </w:p>
    <w:p w14:paraId="56E349D4" w14:textId="77777777" w:rsidR="00851B82" w:rsidRPr="00851B82" w:rsidRDefault="00851B82" w:rsidP="00851B82">
      <w:pPr>
        <w:spacing w:after="0" w:line="480" w:lineRule="auto"/>
        <w:contextualSpacing/>
        <w:jc w:val="both"/>
        <w:rPr>
          <w:rFonts w:ascii="Times New Roman" w:eastAsia="Times New Roman" w:hAnsi="Times New Roman" w:cs="Times New Roman"/>
          <w:b/>
          <w:sz w:val="24"/>
          <w:szCs w:val="24"/>
          <w:u w:val="single"/>
        </w:rPr>
      </w:pPr>
      <w:r w:rsidRPr="00851B82">
        <w:rPr>
          <w:rFonts w:ascii="Times New Roman" w:eastAsia="Times New Roman" w:hAnsi="Times New Roman" w:cs="Times New Roman"/>
          <w:b/>
          <w:sz w:val="24"/>
          <w:szCs w:val="24"/>
          <w:u w:val="single"/>
        </w:rPr>
        <w:lastRenderedPageBreak/>
        <w:t>BACKGROUND</w:t>
      </w:r>
    </w:p>
    <w:p w14:paraId="689433E3" w14:textId="43E7314A" w:rsidR="007466F2" w:rsidRDefault="00851B82" w:rsidP="008C344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51B82">
        <w:rPr>
          <w:rFonts w:ascii="Times New Roman" w:eastAsia="Times New Roman" w:hAnsi="Times New Roman" w:cs="Times New Roman"/>
          <w:sz w:val="24"/>
          <w:szCs w:val="24"/>
        </w:rPr>
        <w:t>The TLC is charged with the regulation and oversight of taxicabs, including yellow taxicabs and street hail liveries (also known as green or boro taxis), for-hire vehicles (FHVs), commuter vans and paratransit vehicles.</w:t>
      </w:r>
      <w:r w:rsidRPr="00851B82">
        <w:rPr>
          <w:rFonts w:ascii="Times New Roman" w:eastAsia="Times New Roman" w:hAnsi="Times New Roman" w:cs="Times New Roman"/>
          <w:sz w:val="24"/>
          <w:szCs w:val="24"/>
          <w:vertAlign w:val="superscript"/>
        </w:rPr>
        <w:footnoteReference w:id="1"/>
      </w:r>
      <w:r w:rsidRPr="00851B82">
        <w:rPr>
          <w:rFonts w:ascii="Times New Roman" w:eastAsia="Times New Roman" w:hAnsi="Times New Roman" w:cs="Times New Roman"/>
          <w:sz w:val="24"/>
          <w:szCs w:val="24"/>
        </w:rPr>
        <w:t xml:space="preserve"> </w:t>
      </w:r>
      <w:r w:rsidR="00351158">
        <w:rPr>
          <w:rFonts w:ascii="Times New Roman" w:eastAsia="Times New Roman" w:hAnsi="Times New Roman" w:cs="Times New Roman"/>
          <w:sz w:val="24"/>
          <w:szCs w:val="24"/>
        </w:rPr>
        <w:t xml:space="preserve">Over the last several years, the </w:t>
      </w:r>
      <w:r w:rsidR="00EC62B7">
        <w:rPr>
          <w:rFonts w:ascii="Times New Roman" w:eastAsia="Times New Roman" w:hAnsi="Times New Roman" w:cs="Times New Roman"/>
          <w:sz w:val="24"/>
          <w:szCs w:val="24"/>
        </w:rPr>
        <w:t xml:space="preserve">for-hire </w:t>
      </w:r>
      <w:r w:rsidR="00351158">
        <w:rPr>
          <w:rFonts w:ascii="Times New Roman" w:eastAsia="Times New Roman" w:hAnsi="Times New Roman" w:cs="Times New Roman"/>
          <w:sz w:val="24"/>
          <w:szCs w:val="24"/>
        </w:rPr>
        <w:t xml:space="preserve">industry as a whole has experienced tremendous changes with the </w:t>
      </w:r>
      <w:r w:rsidR="000E132D">
        <w:rPr>
          <w:rFonts w:ascii="Times New Roman" w:eastAsia="Times New Roman" w:hAnsi="Times New Roman" w:cs="Times New Roman"/>
          <w:sz w:val="24"/>
          <w:szCs w:val="24"/>
        </w:rPr>
        <w:t xml:space="preserve">introduction of </w:t>
      </w:r>
      <w:r w:rsidR="00351158">
        <w:rPr>
          <w:rFonts w:ascii="Times New Roman" w:eastAsia="Times New Roman" w:hAnsi="Times New Roman" w:cs="Times New Roman"/>
          <w:sz w:val="24"/>
          <w:szCs w:val="24"/>
        </w:rPr>
        <w:t>app-based FHVs</w:t>
      </w:r>
      <w:r w:rsidR="000E132D">
        <w:rPr>
          <w:rFonts w:ascii="Times New Roman" w:eastAsia="Times New Roman" w:hAnsi="Times New Roman" w:cs="Times New Roman"/>
          <w:sz w:val="24"/>
          <w:szCs w:val="24"/>
        </w:rPr>
        <w:t xml:space="preserve"> in the city.  </w:t>
      </w:r>
      <w:r w:rsidR="00351158">
        <w:rPr>
          <w:rFonts w:ascii="Times New Roman" w:eastAsia="Times New Roman" w:hAnsi="Times New Roman" w:cs="Times New Roman"/>
          <w:sz w:val="24"/>
          <w:szCs w:val="24"/>
        </w:rPr>
        <w:t xml:space="preserve">As a result, the </w:t>
      </w:r>
      <w:r w:rsidR="009C07FF">
        <w:rPr>
          <w:rFonts w:ascii="Times New Roman" w:eastAsia="Times New Roman" w:hAnsi="Times New Roman" w:cs="Times New Roman"/>
          <w:sz w:val="24"/>
          <w:szCs w:val="24"/>
        </w:rPr>
        <w:t>n</w:t>
      </w:r>
      <w:r w:rsidR="009C07FF" w:rsidRPr="009C07FF">
        <w:rPr>
          <w:rFonts w:ascii="Times New Roman" w:eastAsia="Times New Roman" w:hAnsi="Times New Roman" w:cs="Times New Roman"/>
          <w:sz w:val="24"/>
          <w:szCs w:val="24"/>
        </w:rPr>
        <w:t xml:space="preserve">umber of </w:t>
      </w:r>
      <w:r w:rsidR="009C07FF">
        <w:rPr>
          <w:rFonts w:ascii="Times New Roman" w:eastAsia="Times New Roman" w:hAnsi="Times New Roman" w:cs="Times New Roman"/>
          <w:sz w:val="24"/>
          <w:szCs w:val="24"/>
        </w:rPr>
        <w:t>l</w:t>
      </w:r>
      <w:r w:rsidR="009C07FF" w:rsidRPr="009C07FF">
        <w:rPr>
          <w:rFonts w:ascii="Times New Roman" w:eastAsia="Times New Roman" w:hAnsi="Times New Roman" w:cs="Times New Roman"/>
          <w:sz w:val="24"/>
          <w:szCs w:val="24"/>
        </w:rPr>
        <w:t>icensed FH</w:t>
      </w:r>
      <w:r w:rsidR="009C07FF">
        <w:rPr>
          <w:rFonts w:ascii="Times New Roman" w:eastAsia="Times New Roman" w:hAnsi="Times New Roman" w:cs="Times New Roman"/>
          <w:sz w:val="24"/>
          <w:szCs w:val="24"/>
        </w:rPr>
        <w:t xml:space="preserve">Vs went from approximately </w:t>
      </w:r>
      <w:r w:rsidR="00AA227A">
        <w:rPr>
          <w:rFonts w:ascii="Times New Roman" w:eastAsia="Times New Roman" w:hAnsi="Times New Roman" w:cs="Times New Roman"/>
          <w:sz w:val="24"/>
          <w:szCs w:val="24"/>
        </w:rPr>
        <w:t>39</w:t>
      </w:r>
      <w:r w:rsidR="009C07FF">
        <w:rPr>
          <w:rFonts w:ascii="Times New Roman" w:eastAsia="Times New Roman" w:hAnsi="Times New Roman" w:cs="Times New Roman"/>
          <w:sz w:val="24"/>
          <w:szCs w:val="24"/>
        </w:rPr>
        <w:t>,</w:t>
      </w:r>
      <w:r w:rsidR="00AA227A">
        <w:rPr>
          <w:rFonts w:ascii="Times New Roman" w:eastAsia="Times New Roman" w:hAnsi="Times New Roman" w:cs="Times New Roman"/>
          <w:sz w:val="24"/>
          <w:szCs w:val="24"/>
        </w:rPr>
        <w:t>700</w:t>
      </w:r>
      <w:r w:rsidR="009C07FF">
        <w:rPr>
          <w:rFonts w:ascii="Times New Roman" w:eastAsia="Times New Roman" w:hAnsi="Times New Roman" w:cs="Times New Roman"/>
          <w:sz w:val="24"/>
          <w:szCs w:val="24"/>
        </w:rPr>
        <w:t xml:space="preserve"> in 2011</w:t>
      </w:r>
      <w:r w:rsidR="00F60182">
        <w:rPr>
          <w:rStyle w:val="FootnoteReference"/>
          <w:rFonts w:ascii="Times New Roman" w:eastAsia="Times New Roman" w:hAnsi="Times New Roman" w:cs="Times New Roman"/>
          <w:sz w:val="24"/>
          <w:szCs w:val="24"/>
        </w:rPr>
        <w:footnoteReference w:id="2"/>
      </w:r>
      <w:r w:rsidR="009C07FF">
        <w:rPr>
          <w:rFonts w:ascii="Times New Roman" w:eastAsia="Times New Roman" w:hAnsi="Times New Roman" w:cs="Times New Roman"/>
          <w:sz w:val="24"/>
          <w:szCs w:val="24"/>
        </w:rPr>
        <w:t xml:space="preserve"> to more than 1</w:t>
      </w:r>
      <w:r w:rsidR="00F60182">
        <w:rPr>
          <w:rFonts w:ascii="Times New Roman" w:eastAsia="Times New Roman" w:hAnsi="Times New Roman" w:cs="Times New Roman"/>
          <w:sz w:val="24"/>
          <w:szCs w:val="24"/>
        </w:rPr>
        <w:t>30</w:t>
      </w:r>
      <w:r w:rsidR="009C07FF">
        <w:rPr>
          <w:rFonts w:ascii="Times New Roman" w:eastAsia="Times New Roman" w:hAnsi="Times New Roman" w:cs="Times New Roman"/>
          <w:sz w:val="24"/>
          <w:szCs w:val="24"/>
        </w:rPr>
        <w:t xml:space="preserve">,000 in </w:t>
      </w:r>
      <w:r w:rsidR="00AA227A">
        <w:rPr>
          <w:rFonts w:ascii="Times New Roman" w:eastAsia="Times New Roman" w:hAnsi="Times New Roman" w:cs="Times New Roman"/>
          <w:sz w:val="24"/>
          <w:szCs w:val="24"/>
        </w:rPr>
        <w:t xml:space="preserve">March </w:t>
      </w:r>
      <w:r w:rsidR="009C07FF">
        <w:rPr>
          <w:rFonts w:ascii="Times New Roman" w:eastAsia="Times New Roman" w:hAnsi="Times New Roman" w:cs="Times New Roman"/>
          <w:sz w:val="24"/>
          <w:szCs w:val="24"/>
        </w:rPr>
        <w:t>201</w:t>
      </w:r>
      <w:r w:rsidR="00F60182">
        <w:rPr>
          <w:rFonts w:ascii="Times New Roman" w:eastAsia="Times New Roman" w:hAnsi="Times New Roman" w:cs="Times New Roman"/>
          <w:sz w:val="24"/>
          <w:szCs w:val="24"/>
        </w:rPr>
        <w:t>8</w:t>
      </w:r>
      <w:r w:rsidR="000E132D">
        <w:rPr>
          <w:rFonts w:ascii="Times New Roman" w:eastAsia="Times New Roman" w:hAnsi="Times New Roman" w:cs="Times New Roman"/>
          <w:sz w:val="24"/>
          <w:szCs w:val="24"/>
        </w:rPr>
        <w:t>,</w:t>
      </w:r>
      <w:r w:rsidR="009C07FF">
        <w:rPr>
          <w:rFonts w:ascii="Times New Roman" w:eastAsia="Times New Roman" w:hAnsi="Times New Roman" w:cs="Times New Roman"/>
          <w:sz w:val="24"/>
          <w:szCs w:val="24"/>
        </w:rPr>
        <w:t xml:space="preserve"> </w:t>
      </w:r>
      <w:r w:rsidR="008C344C">
        <w:rPr>
          <w:rFonts w:ascii="Times New Roman" w:eastAsia="Times New Roman" w:hAnsi="Times New Roman" w:cs="Times New Roman"/>
          <w:sz w:val="24"/>
          <w:szCs w:val="24"/>
        </w:rPr>
        <w:t>with the TLC issuing licenses to approximately 2,000 new vehicles per month.</w:t>
      </w:r>
      <w:r w:rsidR="008C344C">
        <w:rPr>
          <w:rStyle w:val="FootnoteReference"/>
          <w:rFonts w:ascii="Times New Roman" w:eastAsia="Times New Roman" w:hAnsi="Times New Roman" w:cs="Times New Roman"/>
          <w:sz w:val="24"/>
          <w:szCs w:val="24"/>
        </w:rPr>
        <w:footnoteReference w:id="3"/>
      </w:r>
      <w:r w:rsidR="0015343B">
        <w:rPr>
          <w:rFonts w:ascii="Times New Roman" w:eastAsia="Times New Roman" w:hAnsi="Times New Roman" w:cs="Times New Roman"/>
          <w:sz w:val="24"/>
          <w:szCs w:val="24"/>
        </w:rPr>
        <w:t xml:space="preserve"> </w:t>
      </w:r>
      <w:r w:rsidR="007D7B98">
        <w:rPr>
          <w:rFonts w:ascii="Times New Roman" w:eastAsia="Times New Roman" w:hAnsi="Times New Roman" w:cs="Times New Roman"/>
          <w:sz w:val="24"/>
          <w:szCs w:val="24"/>
        </w:rPr>
        <w:t xml:space="preserve">Following the passage of </w:t>
      </w:r>
      <w:r w:rsidR="006D2CD7">
        <w:rPr>
          <w:rFonts w:ascii="Times New Roman" w:eastAsia="Times New Roman" w:hAnsi="Times New Roman" w:cs="Times New Roman"/>
          <w:sz w:val="24"/>
          <w:szCs w:val="24"/>
        </w:rPr>
        <w:t>L</w:t>
      </w:r>
      <w:r w:rsidR="007D7B98">
        <w:rPr>
          <w:rFonts w:ascii="Times New Roman" w:eastAsia="Times New Roman" w:hAnsi="Times New Roman" w:cs="Times New Roman"/>
          <w:sz w:val="24"/>
          <w:szCs w:val="24"/>
        </w:rPr>
        <w:t xml:space="preserve">ocal </w:t>
      </w:r>
      <w:r w:rsidR="006D2CD7">
        <w:rPr>
          <w:rFonts w:ascii="Times New Roman" w:eastAsia="Times New Roman" w:hAnsi="Times New Roman" w:cs="Times New Roman"/>
          <w:sz w:val="24"/>
          <w:szCs w:val="24"/>
        </w:rPr>
        <w:t>L</w:t>
      </w:r>
      <w:r w:rsidR="007D7B98">
        <w:rPr>
          <w:rFonts w:ascii="Times New Roman" w:eastAsia="Times New Roman" w:hAnsi="Times New Roman" w:cs="Times New Roman"/>
          <w:sz w:val="24"/>
          <w:szCs w:val="24"/>
        </w:rPr>
        <w:t xml:space="preserve">aw </w:t>
      </w:r>
      <w:r w:rsidR="00515112">
        <w:rPr>
          <w:rFonts w:ascii="Times New Roman" w:eastAsia="Times New Roman" w:hAnsi="Times New Roman" w:cs="Times New Roman"/>
          <w:sz w:val="24"/>
          <w:szCs w:val="24"/>
        </w:rPr>
        <w:t>147</w:t>
      </w:r>
      <w:r w:rsidR="007D7B98">
        <w:rPr>
          <w:rFonts w:ascii="Times New Roman" w:eastAsia="Times New Roman" w:hAnsi="Times New Roman" w:cs="Times New Roman"/>
          <w:sz w:val="24"/>
          <w:szCs w:val="24"/>
        </w:rPr>
        <w:t xml:space="preserve"> of 2019, the issuance of new licenses to FHVs was paused. </w:t>
      </w:r>
      <w:r w:rsidR="0015343B">
        <w:rPr>
          <w:rFonts w:ascii="Times New Roman" w:eastAsia="Times New Roman" w:hAnsi="Times New Roman" w:cs="Times New Roman"/>
          <w:sz w:val="24"/>
          <w:szCs w:val="24"/>
        </w:rPr>
        <w:t>As</w:t>
      </w:r>
      <w:r w:rsidR="007D7B98">
        <w:rPr>
          <w:rFonts w:ascii="Times New Roman" w:eastAsia="Times New Roman" w:hAnsi="Times New Roman" w:cs="Times New Roman"/>
          <w:sz w:val="24"/>
          <w:szCs w:val="24"/>
        </w:rPr>
        <w:t xml:space="preserve"> a result of the licensing pause, as</w:t>
      </w:r>
      <w:r w:rsidR="0015343B">
        <w:rPr>
          <w:rFonts w:ascii="Times New Roman" w:eastAsia="Times New Roman" w:hAnsi="Times New Roman" w:cs="Times New Roman"/>
          <w:sz w:val="24"/>
          <w:szCs w:val="24"/>
        </w:rPr>
        <w:t xml:space="preserve"> of July 2021</w:t>
      </w:r>
      <w:r w:rsidR="007D7B98">
        <w:rPr>
          <w:rFonts w:ascii="Times New Roman" w:eastAsia="Times New Roman" w:hAnsi="Times New Roman" w:cs="Times New Roman"/>
          <w:sz w:val="24"/>
          <w:szCs w:val="24"/>
        </w:rPr>
        <w:t xml:space="preserve"> </w:t>
      </w:r>
      <w:r w:rsidR="0015343B">
        <w:rPr>
          <w:rFonts w:ascii="Times New Roman" w:eastAsia="Times New Roman" w:hAnsi="Times New Roman" w:cs="Times New Roman"/>
          <w:sz w:val="24"/>
          <w:szCs w:val="24"/>
        </w:rPr>
        <w:t>the</w:t>
      </w:r>
      <w:r w:rsidR="007D7B98">
        <w:rPr>
          <w:rFonts w:ascii="Times New Roman" w:eastAsia="Times New Roman" w:hAnsi="Times New Roman" w:cs="Times New Roman"/>
          <w:sz w:val="24"/>
          <w:szCs w:val="24"/>
        </w:rPr>
        <w:t xml:space="preserve"> number of licensed FHVs </w:t>
      </w:r>
      <w:r w:rsidR="00E22638">
        <w:rPr>
          <w:rFonts w:ascii="Times New Roman" w:eastAsia="Times New Roman" w:hAnsi="Times New Roman" w:cs="Times New Roman"/>
          <w:sz w:val="24"/>
          <w:szCs w:val="24"/>
        </w:rPr>
        <w:t>fell</w:t>
      </w:r>
      <w:r w:rsidR="007D7B98">
        <w:rPr>
          <w:rFonts w:ascii="Times New Roman" w:eastAsia="Times New Roman" w:hAnsi="Times New Roman" w:cs="Times New Roman"/>
          <w:sz w:val="24"/>
          <w:szCs w:val="24"/>
        </w:rPr>
        <w:t xml:space="preserve"> to </w:t>
      </w:r>
      <w:r w:rsidR="0015343B">
        <w:rPr>
          <w:rFonts w:ascii="Times New Roman" w:eastAsia="Times New Roman" w:hAnsi="Times New Roman" w:cs="Times New Roman"/>
          <w:sz w:val="24"/>
          <w:szCs w:val="24"/>
        </w:rPr>
        <w:t>96,493</w:t>
      </w:r>
      <w:r w:rsidR="009514CF">
        <w:rPr>
          <w:rFonts w:ascii="Times New Roman" w:eastAsia="Times New Roman" w:hAnsi="Times New Roman" w:cs="Times New Roman"/>
          <w:sz w:val="24"/>
          <w:szCs w:val="24"/>
        </w:rPr>
        <w:t>.</w:t>
      </w:r>
      <w:r w:rsidR="0015343B">
        <w:rPr>
          <w:rStyle w:val="FootnoteReference"/>
          <w:rFonts w:ascii="Times New Roman" w:eastAsia="Times New Roman" w:hAnsi="Times New Roman" w:cs="Times New Roman"/>
          <w:sz w:val="24"/>
          <w:szCs w:val="24"/>
        </w:rPr>
        <w:footnoteReference w:id="4"/>
      </w:r>
      <w:r w:rsidR="0015343B">
        <w:rPr>
          <w:rFonts w:ascii="Times New Roman" w:eastAsia="Times New Roman" w:hAnsi="Times New Roman" w:cs="Times New Roman"/>
          <w:sz w:val="24"/>
          <w:szCs w:val="24"/>
        </w:rPr>
        <w:t xml:space="preserve"> </w:t>
      </w:r>
      <w:r w:rsidR="007D7B98">
        <w:rPr>
          <w:rFonts w:ascii="Times New Roman" w:eastAsia="Times New Roman" w:hAnsi="Times New Roman" w:cs="Times New Roman"/>
          <w:sz w:val="24"/>
          <w:szCs w:val="24"/>
        </w:rPr>
        <w:t>I</w:t>
      </w:r>
      <w:r w:rsidR="009B7089">
        <w:rPr>
          <w:rFonts w:ascii="Times New Roman" w:eastAsia="Times New Roman" w:hAnsi="Times New Roman" w:cs="Times New Roman"/>
          <w:sz w:val="24"/>
          <w:szCs w:val="24"/>
        </w:rPr>
        <w:t>ncreased competition for trips</w:t>
      </w:r>
      <w:r w:rsidR="00CF7EF6">
        <w:rPr>
          <w:rFonts w:ascii="Times New Roman" w:eastAsia="Times New Roman" w:hAnsi="Times New Roman" w:cs="Times New Roman"/>
          <w:sz w:val="24"/>
          <w:szCs w:val="24"/>
        </w:rPr>
        <w:t xml:space="preserve"> since 2011 has</w:t>
      </w:r>
      <w:r w:rsidR="009B7089">
        <w:rPr>
          <w:rFonts w:ascii="Times New Roman" w:eastAsia="Times New Roman" w:hAnsi="Times New Roman" w:cs="Times New Roman"/>
          <w:sz w:val="24"/>
          <w:szCs w:val="24"/>
        </w:rPr>
        <w:t xml:space="preserve"> led to a decrease in the number of medallion taxi trips in the </w:t>
      </w:r>
      <w:r w:rsidR="0034196F">
        <w:rPr>
          <w:rFonts w:ascii="Times New Roman" w:eastAsia="Times New Roman" w:hAnsi="Times New Roman" w:cs="Times New Roman"/>
          <w:sz w:val="24"/>
          <w:szCs w:val="24"/>
        </w:rPr>
        <w:t>C</w:t>
      </w:r>
      <w:r w:rsidR="009B7089">
        <w:rPr>
          <w:rFonts w:ascii="Times New Roman" w:eastAsia="Times New Roman" w:hAnsi="Times New Roman" w:cs="Times New Roman"/>
          <w:sz w:val="24"/>
          <w:szCs w:val="24"/>
        </w:rPr>
        <w:t xml:space="preserve">ity and a decline in the daily fares collected per </w:t>
      </w:r>
      <w:r w:rsidR="00792906">
        <w:rPr>
          <w:rFonts w:ascii="Times New Roman" w:eastAsia="Times New Roman" w:hAnsi="Times New Roman" w:cs="Times New Roman"/>
          <w:sz w:val="24"/>
          <w:szCs w:val="24"/>
        </w:rPr>
        <w:t xml:space="preserve">taxi </w:t>
      </w:r>
      <w:r w:rsidR="009B7089">
        <w:rPr>
          <w:rFonts w:ascii="Times New Roman" w:eastAsia="Times New Roman" w:hAnsi="Times New Roman" w:cs="Times New Roman"/>
          <w:sz w:val="24"/>
          <w:szCs w:val="24"/>
        </w:rPr>
        <w:t>medallion.</w:t>
      </w:r>
      <w:r w:rsidR="009B7089">
        <w:rPr>
          <w:rStyle w:val="FootnoteReference"/>
          <w:rFonts w:ascii="Times New Roman" w:eastAsia="Times New Roman" w:hAnsi="Times New Roman" w:cs="Times New Roman"/>
          <w:sz w:val="24"/>
          <w:szCs w:val="24"/>
        </w:rPr>
        <w:footnoteReference w:id="5"/>
      </w:r>
      <w:r w:rsidR="009B7089">
        <w:rPr>
          <w:rFonts w:ascii="Times New Roman" w:eastAsia="Times New Roman" w:hAnsi="Times New Roman" w:cs="Times New Roman"/>
          <w:sz w:val="24"/>
          <w:szCs w:val="24"/>
        </w:rPr>
        <w:t xml:space="preserve"> </w:t>
      </w:r>
    </w:p>
    <w:p w14:paraId="18977E8F" w14:textId="1B127091" w:rsidR="008D4B02" w:rsidRDefault="009B7089" w:rsidP="008C344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w:t>
      </w:r>
      <w:r w:rsidR="008C344C">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same </w:t>
      </w:r>
      <w:r w:rsidR="007D7B98">
        <w:rPr>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the industry </w:t>
      </w:r>
      <w:r w:rsidR="008C344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witnessed </w:t>
      </w:r>
      <w:r w:rsidR="008C344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rapid decline</w:t>
      </w:r>
      <w:r w:rsidR="00EC62B7">
        <w:rPr>
          <w:rFonts w:ascii="Times New Roman" w:eastAsia="Times New Roman" w:hAnsi="Times New Roman" w:cs="Times New Roman"/>
          <w:sz w:val="24"/>
          <w:szCs w:val="24"/>
        </w:rPr>
        <w:t xml:space="preserve"> of taxi medallion values. In 2013, corporate medallions were </w:t>
      </w:r>
      <w:r w:rsidR="007D7B98">
        <w:rPr>
          <w:rFonts w:ascii="Times New Roman" w:eastAsia="Times New Roman" w:hAnsi="Times New Roman" w:cs="Times New Roman"/>
          <w:sz w:val="24"/>
          <w:szCs w:val="24"/>
        </w:rPr>
        <w:t xml:space="preserve">routinely </w:t>
      </w:r>
      <w:r w:rsidR="00EC62B7">
        <w:rPr>
          <w:rFonts w:ascii="Times New Roman" w:eastAsia="Times New Roman" w:hAnsi="Times New Roman" w:cs="Times New Roman"/>
          <w:sz w:val="24"/>
          <w:szCs w:val="24"/>
        </w:rPr>
        <w:t xml:space="preserve">sold for approximately $1.2 million </w:t>
      </w:r>
      <w:r w:rsidR="008C344C">
        <w:rPr>
          <w:rFonts w:ascii="Times New Roman" w:eastAsia="Times New Roman" w:hAnsi="Times New Roman" w:cs="Times New Roman"/>
          <w:sz w:val="24"/>
          <w:szCs w:val="24"/>
        </w:rPr>
        <w:t>and individual med</w:t>
      </w:r>
      <w:r w:rsidR="00EC62B7">
        <w:rPr>
          <w:rFonts w:ascii="Times New Roman" w:eastAsia="Times New Roman" w:hAnsi="Times New Roman" w:cs="Times New Roman"/>
          <w:sz w:val="24"/>
          <w:szCs w:val="24"/>
        </w:rPr>
        <w:t>a</w:t>
      </w:r>
      <w:r w:rsidR="008C344C">
        <w:rPr>
          <w:rFonts w:ascii="Times New Roman" w:eastAsia="Times New Roman" w:hAnsi="Times New Roman" w:cs="Times New Roman"/>
          <w:sz w:val="24"/>
          <w:szCs w:val="24"/>
        </w:rPr>
        <w:t>l</w:t>
      </w:r>
      <w:r w:rsidR="00EC62B7">
        <w:rPr>
          <w:rFonts w:ascii="Times New Roman" w:eastAsia="Times New Roman" w:hAnsi="Times New Roman" w:cs="Times New Roman"/>
          <w:sz w:val="24"/>
          <w:szCs w:val="24"/>
        </w:rPr>
        <w:t xml:space="preserve">lions for </w:t>
      </w:r>
      <w:r w:rsidR="008C344C">
        <w:rPr>
          <w:rFonts w:ascii="Times New Roman" w:eastAsia="Times New Roman" w:hAnsi="Times New Roman" w:cs="Times New Roman"/>
          <w:sz w:val="24"/>
          <w:szCs w:val="24"/>
        </w:rPr>
        <w:t>approximately $890,000.</w:t>
      </w:r>
      <w:r w:rsidR="00CE74AD">
        <w:rPr>
          <w:rStyle w:val="FootnoteReference"/>
          <w:rFonts w:ascii="Times New Roman" w:eastAsia="Times New Roman" w:hAnsi="Times New Roman" w:cs="Times New Roman"/>
          <w:sz w:val="24"/>
          <w:szCs w:val="24"/>
        </w:rPr>
        <w:footnoteReference w:id="6"/>
      </w:r>
      <w:r w:rsidR="008C344C">
        <w:rPr>
          <w:rFonts w:ascii="Times New Roman" w:eastAsia="Times New Roman" w:hAnsi="Times New Roman" w:cs="Times New Roman"/>
          <w:sz w:val="24"/>
          <w:szCs w:val="24"/>
        </w:rPr>
        <w:t xml:space="preserve"> By November 2019, </w:t>
      </w:r>
      <w:r w:rsidR="008C344C" w:rsidRPr="008C344C">
        <w:rPr>
          <w:rFonts w:ascii="Times New Roman" w:eastAsia="Times New Roman" w:hAnsi="Times New Roman" w:cs="Times New Roman"/>
          <w:sz w:val="24"/>
          <w:szCs w:val="24"/>
        </w:rPr>
        <w:t>the average sale price for</w:t>
      </w:r>
      <w:r w:rsidR="008C344C">
        <w:rPr>
          <w:rFonts w:ascii="Times New Roman" w:eastAsia="Times New Roman" w:hAnsi="Times New Roman" w:cs="Times New Roman"/>
          <w:sz w:val="24"/>
          <w:szCs w:val="24"/>
        </w:rPr>
        <w:t xml:space="preserve"> </w:t>
      </w:r>
      <w:r w:rsidR="008C344C" w:rsidRPr="008C344C">
        <w:rPr>
          <w:rFonts w:ascii="Times New Roman" w:eastAsia="Times New Roman" w:hAnsi="Times New Roman" w:cs="Times New Roman"/>
          <w:sz w:val="24"/>
          <w:szCs w:val="24"/>
        </w:rPr>
        <w:t xml:space="preserve">medallions </w:t>
      </w:r>
      <w:r w:rsidR="008C344C">
        <w:rPr>
          <w:rFonts w:ascii="Times New Roman" w:eastAsia="Times New Roman" w:hAnsi="Times New Roman" w:cs="Times New Roman"/>
          <w:sz w:val="24"/>
          <w:szCs w:val="24"/>
        </w:rPr>
        <w:t>declined to approx</w:t>
      </w:r>
      <w:r w:rsidR="007466F2">
        <w:rPr>
          <w:rFonts w:ascii="Times New Roman" w:eastAsia="Times New Roman" w:hAnsi="Times New Roman" w:cs="Times New Roman"/>
          <w:sz w:val="24"/>
          <w:szCs w:val="24"/>
        </w:rPr>
        <w:t xml:space="preserve">imately </w:t>
      </w:r>
      <w:r w:rsidR="008C344C" w:rsidRPr="008C344C">
        <w:rPr>
          <w:rFonts w:ascii="Times New Roman" w:eastAsia="Times New Roman" w:hAnsi="Times New Roman" w:cs="Times New Roman"/>
          <w:sz w:val="24"/>
          <w:szCs w:val="24"/>
        </w:rPr>
        <w:t>$16</w:t>
      </w:r>
      <w:r w:rsidR="007466F2">
        <w:rPr>
          <w:rFonts w:ascii="Times New Roman" w:eastAsia="Times New Roman" w:hAnsi="Times New Roman" w:cs="Times New Roman"/>
          <w:sz w:val="24"/>
          <w:szCs w:val="24"/>
        </w:rPr>
        <w:t>5,000</w:t>
      </w:r>
      <w:r w:rsidR="008C344C" w:rsidRPr="008C344C">
        <w:rPr>
          <w:rFonts w:ascii="Times New Roman" w:eastAsia="Times New Roman" w:hAnsi="Times New Roman" w:cs="Times New Roman"/>
          <w:sz w:val="24"/>
          <w:szCs w:val="24"/>
        </w:rPr>
        <w:t xml:space="preserve"> with a median </w:t>
      </w:r>
      <w:r w:rsidR="00792906">
        <w:rPr>
          <w:rFonts w:ascii="Times New Roman" w:eastAsia="Times New Roman" w:hAnsi="Times New Roman" w:cs="Times New Roman"/>
          <w:sz w:val="24"/>
          <w:szCs w:val="24"/>
        </w:rPr>
        <w:t xml:space="preserve">selling </w:t>
      </w:r>
      <w:r w:rsidR="008C344C" w:rsidRPr="008C344C">
        <w:rPr>
          <w:rFonts w:ascii="Times New Roman" w:eastAsia="Times New Roman" w:hAnsi="Times New Roman" w:cs="Times New Roman"/>
          <w:sz w:val="24"/>
          <w:szCs w:val="24"/>
        </w:rPr>
        <w:t>price</w:t>
      </w:r>
      <w:r w:rsidR="008C344C">
        <w:rPr>
          <w:rFonts w:ascii="Times New Roman" w:eastAsia="Times New Roman" w:hAnsi="Times New Roman" w:cs="Times New Roman"/>
          <w:sz w:val="24"/>
          <w:szCs w:val="24"/>
        </w:rPr>
        <w:t xml:space="preserve"> of $200,000.</w:t>
      </w:r>
      <w:r w:rsidR="008C344C">
        <w:rPr>
          <w:rStyle w:val="FootnoteReference"/>
          <w:rFonts w:ascii="Times New Roman" w:eastAsia="Times New Roman" w:hAnsi="Times New Roman" w:cs="Times New Roman"/>
          <w:sz w:val="24"/>
          <w:szCs w:val="24"/>
        </w:rPr>
        <w:footnoteReference w:id="7"/>
      </w:r>
      <w:r w:rsidR="008C344C">
        <w:rPr>
          <w:rFonts w:ascii="Times New Roman" w:eastAsia="Times New Roman" w:hAnsi="Times New Roman" w:cs="Times New Roman"/>
          <w:sz w:val="24"/>
          <w:szCs w:val="24"/>
        </w:rPr>
        <w:t xml:space="preserve"> </w:t>
      </w:r>
      <w:r w:rsidR="007466F2">
        <w:rPr>
          <w:rFonts w:ascii="Times New Roman" w:eastAsia="Times New Roman" w:hAnsi="Times New Roman" w:cs="Times New Roman"/>
          <w:sz w:val="24"/>
          <w:szCs w:val="24"/>
        </w:rPr>
        <w:t xml:space="preserve">The decline in medallion values coupled with </w:t>
      </w:r>
      <w:r w:rsidR="008D4B02">
        <w:rPr>
          <w:rFonts w:ascii="Times New Roman" w:eastAsia="Times New Roman" w:hAnsi="Times New Roman" w:cs="Times New Roman"/>
          <w:sz w:val="24"/>
          <w:szCs w:val="24"/>
        </w:rPr>
        <w:t xml:space="preserve">the </w:t>
      </w:r>
      <w:r w:rsidR="007466F2">
        <w:rPr>
          <w:rFonts w:ascii="Times New Roman" w:eastAsia="Times New Roman" w:hAnsi="Times New Roman" w:cs="Times New Roman"/>
          <w:sz w:val="24"/>
          <w:szCs w:val="24"/>
        </w:rPr>
        <w:t xml:space="preserve">decrease in the number of fares collected caused </w:t>
      </w:r>
      <w:r w:rsidR="00454F83">
        <w:rPr>
          <w:rFonts w:ascii="Times New Roman" w:eastAsia="Times New Roman" w:hAnsi="Times New Roman" w:cs="Times New Roman"/>
          <w:sz w:val="24"/>
          <w:szCs w:val="24"/>
        </w:rPr>
        <w:t xml:space="preserve">severe </w:t>
      </w:r>
      <w:r w:rsidR="007466F2">
        <w:rPr>
          <w:rFonts w:ascii="Times New Roman" w:eastAsia="Times New Roman" w:hAnsi="Times New Roman" w:cs="Times New Roman"/>
          <w:sz w:val="24"/>
          <w:szCs w:val="24"/>
        </w:rPr>
        <w:t xml:space="preserve">financial hardships for many taxi medallions owners. </w:t>
      </w:r>
      <w:r w:rsidR="00454F83">
        <w:rPr>
          <w:rFonts w:ascii="Times New Roman" w:eastAsia="Times New Roman" w:hAnsi="Times New Roman" w:cs="Times New Roman"/>
          <w:sz w:val="24"/>
          <w:szCs w:val="24"/>
        </w:rPr>
        <w:t xml:space="preserve">Many </w:t>
      </w:r>
      <w:r w:rsidR="00CA21F1">
        <w:rPr>
          <w:rFonts w:ascii="Times New Roman" w:eastAsia="Times New Roman" w:hAnsi="Times New Roman" w:cs="Times New Roman"/>
          <w:sz w:val="24"/>
          <w:szCs w:val="24"/>
        </w:rPr>
        <w:t xml:space="preserve">owners </w:t>
      </w:r>
      <w:r w:rsidR="00454F83">
        <w:rPr>
          <w:rFonts w:ascii="Times New Roman" w:eastAsia="Times New Roman" w:hAnsi="Times New Roman" w:cs="Times New Roman"/>
          <w:sz w:val="24"/>
          <w:szCs w:val="24"/>
        </w:rPr>
        <w:t xml:space="preserve">were saddled with large loans that featured </w:t>
      </w:r>
      <w:r w:rsidR="00AC3759">
        <w:rPr>
          <w:rFonts w:ascii="Times New Roman" w:eastAsia="Times New Roman" w:hAnsi="Times New Roman" w:cs="Times New Roman"/>
          <w:sz w:val="24"/>
          <w:szCs w:val="24"/>
        </w:rPr>
        <w:t xml:space="preserve">either interest-only payments or </w:t>
      </w:r>
      <w:r w:rsidR="00454F83">
        <w:rPr>
          <w:rFonts w:ascii="Times New Roman" w:eastAsia="Times New Roman" w:hAnsi="Times New Roman" w:cs="Times New Roman"/>
          <w:sz w:val="24"/>
          <w:szCs w:val="24"/>
        </w:rPr>
        <w:t>balloon payments at maturity</w:t>
      </w:r>
      <w:r w:rsidR="00AC3759">
        <w:rPr>
          <w:rFonts w:ascii="Times New Roman" w:eastAsia="Times New Roman" w:hAnsi="Times New Roman" w:cs="Times New Roman"/>
          <w:sz w:val="24"/>
          <w:szCs w:val="24"/>
        </w:rPr>
        <w:t xml:space="preserve">. </w:t>
      </w:r>
      <w:r w:rsidR="00454F83">
        <w:rPr>
          <w:rFonts w:ascii="Times New Roman" w:eastAsia="Times New Roman" w:hAnsi="Times New Roman" w:cs="Times New Roman"/>
          <w:sz w:val="24"/>
          <w:szCs w:val="24"/>
        </w:rPr>
        <w:t xml:space="preserve">A New York Times </w:t>
      </w:r>
      <w:r w:rsidR="00E30F12">
        <w:rPr>
          <w:rFonts w:ascii="Times New Roman" w:eastAsia="Times New Roman" w:hAnsi="Times New Roman" w:cs="Times New Roman"/>
          <w:sz w:val="24"/>
          <w:szCs w:val="24"/>
        </w:rPr>
        <w:t xml:space="preserve">investigation </w:t>
      </w:r>
      <w:r w:rsidR="00AC3759">
        <w:rPr>
          <w:rFonts w:ascii="Times New Roman" w:eastAsia="Times New Roman" w:hAnsi="Times New Roman" w:cs="Times New Roman"/>
          <w:sz w:val="24"/>
          <w:szCs w:val="24"/>
        </w:rPr>
        <w:t xml:space="preserve">in 2019 revealed that more than 950 medallion owners had filed for bankruptcy with </w:t>
      </w:r>
      <w:r w:rsidR="00E30F12">
        <w:rPr>
          <w:rFonts w:ascii="Times New Roman" w:eastAsia="Times New Roman" w:hAnsi="Times New Roman" w:cs="Times New Roman"/>
          <w:sz w:val="24"/>
          <w:szCs w:val="24"/>
        </w:rPr>
        <w:t>many trapped in “exploitative loans</w:t>
      </w:r>
      <w:r w:rsidR="00AC3759">
        <w:rPr>
          <w:rFonts w:ascii="Times New Roman" w:eastAsia="Times New Roman" w:hAnsi="Times New Roman" w:cs="Times New Roman"/>
          <w:sz w:val="24"/>
          <w:szCs w:val="24"/>
        </w:rPr>
        <w:t>.”</w:t>
      </w:r>
      <w:r w:rsidR="008D4B02">
        <w:rPr>
          <w:rStyle w:val="FootnoteReference"/>
          <w:rFonts w:ascii="Times New Roman" w:eastAsia="Times New Roman" w:hAnsi="Times New Roman" w:cs="Times New Roman"/>
          <w:sz w:val="24"/>
          <w:szCs w:val="24"/>
        </w:rPr>
        <w:footnoteReference w:id="8"/>
      </w:r>
      <w:r w:rsidR="00AC3759">
        <w:rPr>
          <w:rFonts w:ascii="Times New Roman" w:eastAsia="Times New Roman" w:hAnsi="Times New Roman" w:cs="Times New Roman"/>
          <w:sz w:val="24"/>
          <w:szCs w:val="24"/>
        </w:rPr>
        <w:t xml:space="preserve"> </w:t>
      </w:r>
      <w:r w:rsidR="00D2482C">
        <w:rPr>
          <w:rFonts w:ascii="Times New Roman" w:eastAsia="Times New Roman" w:hAnsi="Times New Roman" w:cs="Times New Roman"/>
          <w:sz w:val="24"/>
          <w:szCs w:val="24"/>
        </w:rPr>
        <w:t>Due to</w:t>
      </w:r>
      <w:r w:rsidR="009D5C5A">
        <w:rPr>
          <w:rFonts w:ascii="Times New Roman" w:eastAsia="Times New Roman" w:hAnsi="Times New Roman" w:cs="Times New Roman"/>
          <w:sz w:val="24"/>
          <w:szCs w:val="24"/>
        </w:rPr>
        <w:t xml:space="preserve"> the </w:t>
      </w:r>
      <w:r w:rsidR="007D7B98">
        <w:rPr>
          <w:rFonts w:ascii="Times New Roman" w:eastAsia="Times New Roman" w:hAnsi="Times New Roman" w:cs="Times New Roman"/>
          <w:sz w:val="24"/>
          <w:szCs w:val="24"/>
        </w:rPr>
        <w:t xml:space="preserve">significant debt faced by </w:t>
      </w:r>
      <w:r w:rsidR="009D5C5A">
        <w:rPr>
          <w:rFonts w:ascii="Times New Roman" w:eastAsia="Times New Roman" w:hAnsi="Times New Roman" w:cs="Times New Roman"/>
          <w:sz w:val="24"/>
          <w:szCs w:val="24"/>
        </w:rPr>
        <w:t xml:space="preserve">many medallion owners, </w:t>
      </w:r>
      <w:r w:rsidR="00572FEB">
        <w:rPr>
          <w:rFonts w:ascii="Times New Roman" w:eastAsia="Times New Roman" w:hAnsi="Times New Roman" w:cs="Times New Roman"/>
          <w:sz w:val="24"/>
          <w:szCs w:val="24"/>
        </w:rPr>
        <w:t xml:space="preserve">industry </w:t>
      </w:r>
      <w:r w:rsidR="001B1FA5">
        <w:rPr>
          <w:rFonts w:ascii="Times New Roman" w:eastAsia="Times New Roman" w:hAnsi="Times New Roman" w:cs="Times New Roman"/>
          <w:sz w:val="24"/>
          <w:szCs w:val="24"/>
        </w:rPr>
        <w:t>a</w:t>
      </w:r>
      <w:r w:rsidR="00866AE6">
        <w:rPr>
          <w:rFonts w:ascii="Times New Roman" w:eastAsia="Times New Roman" w:hAnsi="Times New Roman" w:cs="Times New Roman"/>
          <w:sz w:val="24"/>
          <w:szCs w:val="24"/>
        </w:rPr>
        <w:t>dvocates have consistently called for a remedy of this situation</w:t>
      </w:r>
      <w:r w:rsidR="001B1FA5">
        <w:rPr>
          <w:rFonts w:ascii="Times New Roman" w:eastAsia="Times New Roman" w:hAnsi="Times New Roman" w:cs="Times New Roman"/>
          <w:sz w:val="24"/>
          <w:szCs w:val="24"/>
        </w:rPr>
        <w:t>.</w:t>
      </w:r>
    </w:p>
    <w:p w14:paraId="3CF38711" w14:textId="605FE8BF" w:rsidR="008527C3" w:rsidRDefault="008527C3" w:rsidP="0025187B">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the taxi medallion crisis</w:t>
      </w:r>
      <w:r w:rsidR="00C3593C">
        <w:rPr>
          <w:rFonts w:ascii="Times New Roman" w:eastAsia="Times New Roman" w:hAnsi="Times New Roman" w:cs="Times New Roman"/>
          <w:sz w:val="24"/>
          <w:szCs w:val="24"/>
        </w:rPr>
        <w:t xml:space="preserve"> and the calls for help from taxi owners and drivers</w:t>
      </w:r>
      <w:r>
        <w:rPr>
          <w:rFonts w:ascii="Times New Roman" w:eastAsia="Times New Roman" w:hAnsi="Times New Roman" w:cs="Times New Roman"/>
          <w:sz w:val="24"/>
          <w:szCs w:val="24"/>
        </w:rPr>
        <w:t xml:space="preserve">, the </w:t>
      </w:r>
      <w:r w:rsidR="00C9626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w:t>
      </w:r>
      <w:r w:rsidR="0034196F">
        <w:rPr>
          <w:rFonts w:ascii="Times New Roman" w:eastAsia="Times New Roman" w:hAnsi="Times New Roman" w:cs="Times New Roman"/>
          <w:sz w:val="24"/>
          <w:szCs w:val="24"/>
        </w:rPr>
        <w:t xml:space="preserve">of the City of New York </w:t>
      </w:r>
      <w:r>
        <w:rPr>
          <w:rFonts w:ascii="Times New Roman" w:eastAsia="Times New Roman" w:hAnsi="Times New Roman" w:cs="Times New Roman"/>
          <w:sz w:val="24"/>
          <w:szCs w:val="24"/>
        </w:rPr>
        <w:t xml:space="preserve">established a Taxicab Medallion Sale Prices Task Force </w:t>
      </w:r>
      <w:r w:rsidR="005416C1">
        <w:rPr>
          <w:rFonts w:ascii="Times New Roman" w:eastAsia="Times New Roman" w:hAnsi="Times New Roman" w:cs="Times New Roman"/>
          <w:sz w:val="24"/>
          <w:szCs w:val="24"/>
        </w:rPr>
        <w:t>(</w:t>
      </w:r>
      <w:r w:rsidR="00BC25FE">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 xml:space="preserve">Task Force) </w:t>
      </w:r>
      <w:r>
        <w:rPr>
          <w:rFonts w:ascii="Times New Roman" w:eastAsia="Times New Roman" w:hAnsi="Times New Roman" w:cs="Times New Roman"/>
          <w:sz w:val="24"/>
          <w:szCs w:val="24"/>
        </w:rPr>
        <w:t>pursuant to Local Law 212 of 2018.</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r w:rsidR="005416C1">
        <w:rPr>
          <w:rFonts w:ascii="Times New Roman" w:eastAsia="Times New Roman" w:hAnsi="Times New Roman" w:cs="Times New Roman"/>
          <w:sz w:val="24"/>
          <w:szCs w:val="24"/>
        </w:rPr>
        <w:t xml:space="preserve">The </w:t>
      </w:r>
      <w:r w:rsidR="002563D8">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ask </w:t>
      </w:r>
      <w:r w:rsidR="005416C1">
        <w:rPr>
          <w:rFonts w:ascii="Times New Roman" w:eastAsia="Times New Roman" w:hAnsi="Times New Roman" w:cs="Times New Roman"/>
          <w:sz w:val="24"/>
          <w:szCs w:val="24"/>
        </w:rPr>
        <w:t>F</w:t>
      </w:r>
      <w:r>
        <w:rPr>
          <w:rFonts w:ascii="Times New Roman" w:eastAsia="Times New Roman" w:hAnsi="Times New Roman" w:cs="Times New Roman"/>
          <w:sz w:val="24"/>
          <w:szCs w:val="24"/>
        </w:rPr>
        <w:t>orce met o</w:t>
      </w:r>
      <w:r w:rsidRPr="008527C3">
        <w:rPr>
          <w:rFonts w:ascii="Times New Roman" w:eastAsia="Times New Roman" w:hAnsi="Times New Roman" w:cs="Times New Roman"/>
          <w:sz w:val="24"/>
          <w:szCs w:val="24"/>
        </w:rPr>
        <w:t xml:space="preserve">ver the </w:t>
      </w:r>
      <w:r>
        <w:rPr>
          <w:rFonts w:ascii="Times New Roman" w:eastAsia="Times New Roman" w:hAnsi="Times New Roman" w:cs="Times New Roman"/>
          <w:sz w:val="24"/>
          <w:szCs w:val="24"/>
        </w:rPr>
        <w:t xml:space="preserve">course of six months from July 2019 to January 2020 </w:t>
      </w:r>
      <w:r w:rsidRPr="008527C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w:t>
      </w:r>
      <w:r w:rsidRPr="008527C3">
        <w:rPr>
          <w:rFonts w:ascii="Times New Roman" w:eastAsia="Times New Roman" w:hAnsi="Times New Roman" w:cs="Times New Roman"/>
          <w:sz w:val="24"/>
          <w:szCs w:val="24"/>
        </w:rPr>
        <w:t>discuss the state of the medallion taxi industry in</w:t>
      </w:r>
      <w:r>
        <w:rPr>
          <w:rFonts w:ascii="Times New Roman" w:eastAsia="Times New Roman" w:hAnsi="Times New Roman" w:cs="Times New Roman"/>
          <w:sz w:val="24"/>
          <w:szCs w:val="24"/>
        </w:rPr>
        <w:t xml:space="preserve"> </w:t>
      </w:r>
      <w:r w:rsidRPr="008527C3">
        <w:rPr>
          <w:rFonts w:ascii="Times New Roman" w:eastAsia="Times New Roman" w:hAnsi="Times New Roman" w:cs="Times New Roman"/>
          <w:sz w:val="24"/>
          <w:szCs w:val="24"/>
        </w:rPr>
        <w:t>New York City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r w:rsidR="005416C1">
        <w:rPr>
          <w:rFonts w:ascii="Times New Roman" w:eastAsia="Times New Roman" w:hAnsi="Times New Roman" w:cs="Times New Roman"/>
          <w:sz w:val="24"/>
          <w:szCs w:val="24"/>
        </w:rPr>
        <w:t xml:space="preserve">The focus of the </w:t>
      </w:r>
      <w:r w:rsidR="002563D8">
        <w:rPr>
          <w:rFonts w:ascii="Times New Roman" w:eastAsia="Times New Roman" w:hAnsi="Times New Roman" w:cs="Times New Roman"/>
          <w:sz w:val="24"/>
          <w:szCs w:val="24"/>
        </w:rPr>
        <w:t xml:space="preserve">Taxi Medallion </w:t>
      </w:r>
      <w:r w:rsidR="005416C1">
        <w:rPr>
          <w:rFonts w:ascii="Times New Roman" w:eastAsia="Times New Roman" w:hAnsi="Times New Roman" w:cs="Times New Roman"/>
          <w:sz w:val="24"/>
          <w:szCs w:val="24"/>
        </w:rPr>
        <w:t xml:space="preserve">Task Force was centered on </w:t>
      </w:r>
      <w:r w:rsidRPr="008527C3">
        <w:rPr>
          <w:rFonts w:ascii="Times New Roman" w:eastAsia="Times New Roman" w:hAnsi="Times New Roman" w:cs="Times New Roman"/>
          <w:sz w:val="24"/>
          <w:szCs w:val="24"/>
        </w:rPr>
        <w:t>address</w:t>
      </w:r>
      <w:r w:rsidR="005416C1">
        <w:rPr>
          <w:rFonts w:ascii="Times New Roman" w:eastAsia="Times New Roman" w:hAnsi="Times New Roman" w:cs="Times New Roman"/>
          <w:sz w:val="24"/>
          <w:szCs w:val="24"/>
        </w:rPr>
        <w:t xml:space="preserve">ing </w:t>
      </w:r>
      <w:r w:rsidRPr="008527C3">
        <w:rPr>
          <w:rFonts w:ascii="Times New Roman" w:eastAsia="Times New Roman" w:hAnsi="Times New Roman" w:cs="Times New Roman"/>
          <w:sz w:val="24"/>
          <w:szCs w:val="24"/>
        </w:rPr>
        <w:t xml:space="preserve">the debt crisis in the medallion industry and </w:t>
      </w:r>
      <w:r w:rsidR="00A0078C">
        <w:rPr>
          <w:rFonts w:ascii="Times New Roman" w:eastAsia="Times New Roman" w:hAnsi="Times New Roman" w:cs="Times New Roman"/>
          <w:sz w:val="24"/>
          <w:szCs w:val="24"/>
        </w:rPr>
        <w:t xml:space="preserve">exploring </w:t>
      </w:r>
      <w:r w:rsidRPr="008527C3">
        <w:rPr>
          <w:rFonts w:ascii="Times New Roman" w:eastAsia="Times New Roman" w:hAnsi="Times New Roman" w:cs="Times New Roman"/>
          <w:sz w:val="24"/>
          <w:szCs w:val="24"/>
        </w:rPr>
        <w:t xml:space="preserve">the future of </w:t>
      </w:r>
      <w:r w:rsidR="00FA0A79">
        <w:rPr>
          <w:rFonts w:ascii="Times New Roman" w:eastAsia="Times New Roman" w:hAnsi="Times New Roman" w:cs="Times New Roman"/>
          <w:sz w:val="24"/>
          <w:szCs w:val="24"/>
        </w:rPr>
        <w:t xml:space="preserve">the </w:t>
      </w:r>
      <w:r w:rsidRPr="008527C3">
        <w:rPr>
          <w:rFonts w:ascii="Times New Roman" w:eastAsia="Times New Roman" w:hAnsi="Times New Roman" w:cs="Times New Roman"/>
          <w:sz w:val="24"/>
          <w:szCs w:val="24"/>
        </w:rPr>
        <w:t>medallion taxi service</w:t>
      </w:r>
      <w:r w:rsidR="005416C1">
        <w:rPr>
          <w:rFonts w:ascii="Times New Roman" w:eastAsia="Times New Roman" w:hAnsi="Times New Roman" w:cs="Times New Roman"/>
          <w:sz w:val="24"/>
          <w:szCs w:val="24"/>
        </w:rPr>
        <w:t xml:space="preserve"> </w:t>
      </w:r>
      <w:r w:rsidRPr="008527C3">
        <w:rPr>
          <w:rFonts w:ascii="Times New Roman" w:eastAsia="Times New Roman" w:hAnsi="Times New Roman" w:cs="Times New Roman"/>
          <w:sz w:val="24"/>
          <w:szCs w:val="24"/>
        </w:rPr>
        <w:t>in the City</w:t>
      </w:r>
      <w:r>
        <w:rPr>
          <w:rFonts w:ascii="Times New Roman" w:eastAsia="Times New Roman" w:hAnsi="Times New Roman" w:cs="Times New Roman"/>
          <w:sz w:val="24"/>
          <w:szCs w:val="24"/>
        </w:rPr>
        <w:t>.</w:t>
      </w:r>
      <w:r w:rsidR="005416C1">
        <w:rPr>
          <w:rStyle w:val="FootnoteReference"/>
          <w:rFonts w:ascii="Times New Roman" w:eastAsia="Times New Roman" w:hAnsi="Times New Roman" w:cs="Times New Roman"/>
          <w:sz w:val="24"/>
          <w:szCs w:val="24"/>
        </w:rPr>
        <w:footnoteReference w:id="11"/>
      </w:r>
      <w:r w:rsidR="00A0078C">
        <w:rPr>
          <w:rFonts w:ascii="Times New Roman" w:eastAsia="Times New Roman" w:hAnsi="Times New Roman" w:cs="Times New Roman"/>
          <w:sz w:val="24"/>
          <w:szCs w:val="24"/>
        </w:rPr>
        <w:t xml:space="preserve"> One of the recommendations </w:t>
      </w:r>
      <w:r w:rsidR="004A054A">
        <w:rPr>
          <w:rFonts w:ascii="Times New Roman" w:eastAsia="Times New Roman" w:hAnsi="Times New Roman" w:cs="Times New Roman"/>
          <w:sz w:val="24"/>
          <w:szCs w:val="24"/>
        </w:rPr>
        <w:t>from</w:t>
      </w:r>
      <w:r w:rsidR="00A0078C">
        <w:rPr>
          <w:rFonts w:ascii="Times New Roman" w:eastAsia="Times New Roman" w:hAnsi="Times New Roman" w:cs="Times New Roman"/>
          <w:sz w:val="24"/>
          <w:szCs w:val="24"/>
        </w:rPr>
        <w:t xml:space="preserve"> the report released </w:t>
      </w:r>
      <w:r w:rsidR="00FA0A79">
        <w:rPr>
          <w:rFonts w:ascii="Times New Roman" w:eastAsia="Times New Roman" w:hAnsi="Times New Roman" w:cs="Times New Roman"/>
          <w:sz w:val="24"/>
          <w:szCs w:val="24"/>
        </w:rPr>
        <w:t xml:space="preserve">by the </w:t>
      </w:r>
      <w:r w:rsidR="002563D8">
        <w:rPr>
          <w:rFonts w:ascii="Times New Roman" w:eastAsia="Times New Roman" w:hAnsi="Times New Roman" w:cs="Times New Roman"/>
          <w:sz w:val="24"/>
          <w:szCs w:val="24"/>
        </w:rPr>
        <w:t xml:space="preserve">Taxi Medallion </w:t>
      </w:r>
      <w:r w:rsidR="00FA0A79">
        <w:rPr>
          <w:rFonts w:ascii="Times New Roman" w:eastAsia="Times New Roman" w:hAnsi="Times New Roman" w:cs="Times New Roman"/>
          <w:sz w:val="24"/>
          <w:szCs w:val="24"/>
        </w:rPr>
        <w:t xml:space="preserve">Task Force </w:t>
      </w:r>
      <w:r w:rsidR="00A0078C">
        <w:rPr>
          <w:rFonts w:ascii="Times New Roman" w:eastAsia="Times New Roman" w:hAnsi="Times New Roman" w:cs="Times New Roman"/>
          <w:sz w:val="24"/>
          <w:szCs w:val="24"/>
        </w:rPr>
        <w:t xml:space="preserve">called for </w:t>
      </w:r>
      <w:r w:rsidR="00FA0A79">
        <w:rPr>
          <w:rFonts w:ascii="Times New Roman" w:eastAsia="Times New Roman" w:hAnsi="Times New Roman" w:cs="Times New Roman"/>
          <w:sz w:val="24"/>
          <w:szCs w:val="24"/>
        </w:rPr>
        <w:t xml:space="preserve">the City to work with state and federal governments, the non-profit sector and private partners to establish </w:t>
      </w:r>
      <w:r w:rsidR="00A0078C">
        <w:rPr>
          <w:rFonts w:ascii="Times New Roman" w:eastAsia="Times New Roman" w:hAnsi="Times New Roman" w:cs="Times New Roman"/>
          <w:sz w:val="24"/>
          <w:szCs w:val="24"/>
        </w:rPr>
        <w:t>a Debt Purchase and Modification Program</w:t>
      </w:r>
      <w:r w:rsidR="008348BD">
        <w:rPr>
          <w:rFonts w:ascii="Times New Roman" w:eastAsia="Times New Roman" w:hAnsi="Times New Roman" w:cs="Times New Roman"/>
          <w:sz w:val="24"/>
          <w:szCs w:val="24"/>
        </w:rPr>
        <w:t xml:space="preserve"> for distressed medallion owners</w:t>
      </w:r>
      <w:r w:rsidR="00A0078C">
        <w:rPr>
          <w:rFonts w:ascii="Times New Roman" w:eastAsia="Times New Roman" w:hAnsi="Times New Roman" w:cs="Times New Roman"/>
          <w:sz w:val="24"/>
          <w:szCs w:val="24"/>
        </w:rPr>
        <w:t>.</w:t>
      </w:r>
      <w:r w:rsidR="008348BD">
        <w:rPr>
          <w:rStyle w:val="FootnoteReference"/>
          <w:rFonts w:ascii="Times New Roman" w:eastAsia="Times New Roman" w:hAnsi="Times New Roman" w:cs="Times New Roman"/>
          <w:sz w:val="24"/>
          <w:szCs w:val="24"/>
        </w:rPr>
        <w:footnoteReference w:id="12"/>
      </w:r>
      <w:r w:rsidR="00A0078C">
        <w:rPr>
          <w:rFonts w:ascii="Times New Roman" w:eastAsia="Times New Roman" w:hAnsi="Times New Roman" w:cs="Times New Roman"/>
          <w:sz w:val="24"/>
          <w:szCs w:val="24"/>
        </w:rPr>
        <w:t xml:space="preserve"> </w:t>
      </w:r>
      <w:r w:rsidR="00FA0A79">
        <w:rPr>
          <w:rFonts w:ascii="Times New Roman" w:eastAsia="Times New Roman" w:hAnsi="Times New Roman" w:cs="Times New Roman"/>
          <w:sz w:val="24"/>
          <w:szCs w:val="24"/>
        </w:rPr>
        <w:t xml:space="preserve">Under </w:t>
      </w:r>
      <w:r w:rsidR="008348BD">
        <w:rPr>
          <w:rFonts w:ascii="Times New Roman" w:eastAsia="Times New Roman" w:hAnsi="Times New Roman" w:cs="Times New Roman"/>
          <w:sz w:val="24"/>
          <w:szCs w:val="24"/>
        </w:rPr>
        <w:t xml:space="preserve">one of the models </w:t>
      </w:r>
      <w:r w:rsidR="00FA0A79">
        <w:rPr>
          <w:rFonts w:ascii="Times New Roman" w:eastAsia="Times New Roman" w:hAnsi="Times New Roman" w:cs="Times New Roman"/>
          <w:sz w:val="24"/>
          <w:szCs w:val="24"/>
        </w:rPr>
        <w:t xml:space="preserve">proposed </w:t>
      </w:r>
      <w:r w:rsidR="008348BD">
        <w:rPr>
          <w:rFonts w:ascii="Times New Roman" w:eastAsia="Times New Roman" w:hAnsi="Times New Roman" w:cs="Times New Roman"/>
          <w:sz w:val="24"/>
          <w:szCs w:val="24"/>
        </w:rPr>
        <w:t xml:space="preserve">in this </w:t>
      </w:r>
      <w:r w:rsidR="00FA0A79">
        <w:rPr>
          <w:rFonts w:ascii="Times New Roman" w:eastAsia="Times New Roman" w:hAnsi="Times New Roman" w:cs="Times New Roman"/>
          <w:sz w:val="24"/>
          <w:szCs w:val="24"/>
        </w:rPr>
        <w:t>recommendation,</w:t>
      </w:r>
      <w:r w:rsidR="008348BD">
        <w:rPr>
          <w:rFonts w:ascii="Times New Roman" w:eastAsia="Times New Roman" w:hAnsi="Times New Roman" w:cs="Times New Roman"/>
          <w:sz w:val="24"/>
          <w:szCs w:val="24"/>
        </w:rPr>
        <w:t xml:space="preserve"> </w:t>
      </w:r>
      <w:r w:rsidR="0025187B">
        <w:rPr>
          <w:rFonts w:ascii="Times New Roman" w:eastAsia="Times New Roman" w:hAnsi="Times New Roman" w:cs="Times New Roman"/>
          <w:sz w:val="24"/>
          <w:szCs w:val="24"/>
        </w:rPr>
        <w:t xml:space="preserve">the City would put together a group of </w:t>
      </w:r>
      <w:r w:rsidR="008348BD">
        <w:rPr>
          <w:rFonts w:ascii="Times New Roman" w:eastAsia="Times New Roman" w:hAnsi="Times New Roman" w:cs="Times New Roman"/>
          <w:sz w:val="24"/>
          <w:szCs w:val="24"/>
        </w:rPr>
        <w:t>mission-driven investors</w:t>
      </w:r>
      <w:r w:rsidR="0025187B">
        <w:rPr>
          <w:rStyle w:val="FootnoteReference"/>
          <w:rFonts w:ascii="Times New Roman" w:eastAsia="Times New Roman" w:hAnsi="Times New Roman" w:cs="Times New Roman"/>
          <w:sz w:val="24"/>
          <w:szCs w:val="24"/>
        </w:rPr>
        <w:footnoteReference w:id="13"/>
      </w:r>
      <w:r w:rsidR="008348BD">
        <w:rPr>
          <w:rFonts w:ascii="Times New Roman" w:eastAsia="Times New Roman" w:hAnsi="Times New Roman" w:cs="Times New Roman"/>
          <w:sz w:val="24"/>
          <w:szCs w:val="24"/>
        </w:rPr>
        <w:t xml:space="preserve"> </w:t>
      </w:r>
      <w:r w:rsidR="0025187B">
        <w:rPr>
          <w:rFonts w:ascii="Times New Roman" w:eastAsia="Times New Roman" w:hAnsi="Times New Roman" w:cs="Times New Roman"/>
          <w:sz w:val="24"/>
          <w:szCs w:val="24"/>
        </w:rPr>
        <w:t xml:space="preserve">who </w:t>
      </w:r>
      <w:r w:rsidR="00FA0A79">
        <w:rPr>
          <w:rFonts w:ascii="Times New Roman" w:eastAsia="Times New Roman" w:hAnsi="Times New Roman" w:cs="Times New Roman"/>
          <w:sz w:val="24"/>
          <w:szCs w:val="24"/>
        </w:rPr>
        <w:t xml:space="preserve">would purchase </w:t>
      </w:r>
      <w:r w:rsidR="0025187B">
        <w:rPr>
          <w:rFonts w:ascii="Times New Roman" w:eastAsia="Times New Roman" w:hAnsi="Times New Roman" w:cs="Times New Roman"/>
          <w:sz w:val="24"/>
          <w:szCs w:val="24"/>
        </w:rPr>
        <w:t xml:space="preserve">some of </w:t>
      </w:r>
      <w:r w:rsidR="00FA0A79">
        <w:rPr>
          <w:rFonts w:ascii="Times New Roman" w:eastAsia="Times New Roman" w:hAnsi="Times New Roman" w:cs="Times New Roman"/>
          <w:sz w:val="24"/>
          <w:szCs w:val="24"/>
        </w:rPr>
        <w:t xml:space="preserve">the loans </w:t>
      </w:r>
      <w:r w:rsidR="008348BD">
        <w:rPr>
          <w:rFonts w:ascii="Times New Roman" w:eastAsia="Times New Roman" w:hAnsi="Times New Roman" w:cs="Times New Roman"/>
          <w:sz w:val="24"/>
          <w:szCs w:val="24"/>
        </w:rPr>
        <w:t xml:space="preserve">through a </w:t>
      </w:r>
      <w:r w:rsidR="0025187B">
        <w:rPr>
          <w:rFonts w:ascii="Times New Roman" w:eastAsia="Times New Roman" w:hAnsi="Times New Roman" w:cs="Times New Roman"/>
          <w:sz w:val="24"/>
          <w:szCs w:val="24"/>
        </w:rPr>
        <w:t xml:space="preserve">special-purpose vehicle </w:t>
      </w:r>
      <w:r w:rsidR="00FA0A79">
        <w:rPr>
          <w:rFonts w:ascii="Times New Roman" w:eastAsia="Times New Roman" w:hAnsi="Times New Roman" w:cs="Times New Roman"/>
          <w:sz w:val="24"/>
          <w:szCs w:val="24"/>
        </w:rPr>
        <w:t xml:space="preserve">and then </w:t>
      </w:r>
      <w:r w:rsidR="008348BD">
        <w:rPr>
          <w:rFonts w:ascii="Times New Roman" w:eastAsia="Times New Roman" w:hAnsi="Times New Roman" w:cs="Times New Roman"/>
          <w:sz w:val="24"/>
          <w:szCs w:val="24"/>
        </w:rPr>
        <w:t xml:space="preserve">modify them </w:t>
      </w:r>
      <w:r w:rsidR="00FA0A79" w:rsidRPr="00FA0A79">
        <w:rPr>
          <w:rFonts w:ascii="Times New Roman" w:eastAsia="Times New Roman" w:hAnsi="Times New Roman" w:cs="Times New Roman"/>
          <w:sz w:val="24"/>
          <w:szCs w:val="24"/>
        </w:rPr>
        <w:t>on borrower-favorable terms.</w:t>
      </w:r>
      <w:r w:rsidR="008348BD">
        <w:rPr>
          <w:rStyle w:val="FootnoteReference"/>
          <w:rFonts w:ascii="Times New Roman" w:eastAsia="Times New Roman" w:hAnsi="Times New Roman" w:cs="Times New Roman"/>
          <w:sz w:val="24"/>
          <w:szCs w:val="24"/>
        </w:rPr>
        <w:footnoteReference w:id="14"/>
      </w:r>
    </w:p>
    <w:p w14:paraId="30611245" w14:textId="77777777" w:rsidR="007466F2" w:rsidRPr="007466F2" w:rsidRDefault="008D4B02" w:rsidP="007466F2">
      <w:pPr>
        <w:widowControl w:val="0"/>
        <w:autoSpaceDE w:val="0"/>
        <w:autoSpaceDN w:val="0"/>
        <w:adjustRightInd w:val="0"/>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TLC’s </w:t>
      </w:r>
      <w:r w:rsidR="001E674E" w:rsidRPr="001E674E">
        <w:rPr>
          <w:rFonts w:ascii="Times New Roman" w:eastAsia="Times New Roman" w:hAnsi="Times New Roman" w:cs="Times New Roman"/>
          <w:b/>
          <w:sz w:val="24"/>
          <w:szCs w:val="24"/>
          <w:u w:val="single"/>
        </w:rPr>
        <w:t>Taxi Medallion Owner Relief Program</w:t>
      </w:r>
    </w:p>
    <w:p w14:paraId="1706BA75" w14:textId="67BF4CA8" w:rsidR="0021601B" w:rsidRDefault="001E674E" w:rsidP="007466F2">
      <w:pPr>
        <w:widowControl w:val="0"/>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2331" w:rsidRPr="00672331">
        <w:rPr>
          <w:rFonts w:ascii="Times New Roman" w:eastAsia="Times New Roman" w:hAnsi="Times New Roman" w:cs="Times New Roman"/>
          <w:sz w:val="24"/>
          <w:szCs w:val="24"/>
        </w:rPr>
        <w:t xml:space="preserve">The financial crisis in the taxi medallion sector has prompted many owners, drivers and advocates to call for </w:t>
      </w:r>
      <w:r w:rsidR="00C9626C">
        <w:rPr>
          <w:rFonts w:ascii="Times New Roman" w:eastAsia="Times New Roman" w:hAnsi="Times New Roman" w:cs="Times New Roman"/>
          <w:sz w:val="24"/>
          <w:szCs w:val="24"/>
        </w:rPr>
        <w:t xml:space="preserve">plans to address debt faced by medallion owners. </w:t>
      </w:r>
      <w:r>
        <w:rPr>
          <w:rFonts w:ascii="Times New Roman" w:eastAsia="Times New Roman" w:hAnsi="Times New Roman" w:cs="Times New Roman"/>
          <w:sz w:val="24"/>
          <w:szCs w:val="24"/>
        </w:rPr>
        <w:t xml:space="preserve">Recently, the TLC announced </w:t>
      </w:r>
      <w:r w:rsidR="003A653D">
        <w:rPr>
          <w:rFonts w:ascii="Times New Roman" w:eastAsia="Times New Roman" w:hAnsi="Times New Roman" w:cs="Times New Roman"/>
          <w:sz w:val="24"/>
          <w:szCs w:val="24"/>
        </w:rPr>
        <w:t xml:space="preserve">the creation of </w:t>
      </w:r>
      <w:r>
        <w:rPr>
          <w:rFonts w:ascii="Times New Roman" w:eastAsia="Times New Roman" w:hAnsi="Times New Roman" w:cs="Times New Roman"/>
          <w:sz w:val="24"/>
          <w:szCs w:val="24"/>
        </w:rPr>
        <w:t xml:space="preserve">a $65 million </w:t>
      </w:r>
      <w:r w:rsidR="003A653D">
        <w:rPr>
          <w:rFonts w:ascii="Times New Roman" w:eastAsia="Times New Roman" w:hAnsi="Times New Roman" w:cs="Times New Roman"/>
          <w:sz w:val="24"/>
          <w:szCs w:val="24"/>
        </w:rPr>
        <w:t>Taxi Medallion Owner Relief Program (MRP) to help financially distressed medallion owners.</w:t>
      </w:r>
      <w:r w:rsidR="003A653D">
        <w:rPr>
          <w:rStyle w:val="FootnoteReferenc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 xml:space="preserve">The program is intended to allow </w:t>
      </w:r>
      <w:r w:rsidR="00121287">
        <w:rPr>
          <w:rFonts w:ascii="Times New Roman" w:eastAsia="Times New Roman" w:hAnsi="Times New Roman" w:cs="Times New Roman"/>
          <w:sz w:val="24"/>
          <w:szCs w:val="24"/>
        </w:rPr>
        <w:t xml:space="preserve">small </w:t>
      </w:r>
      <w:r w:rsidR="003A653D">
        <w:rPr>
          <w:rFonts w:ascii="Times New Roman" w:eastAsia="Times New Roman" w:hAnsi="Times New Roman" w:cs="Times New Roman"/>
          <w:sz w:val="24"/>
          <w:szCs w:val="24"/>
        </w:rPr>
        <w:t xml:space="preserve">medallion owners </w:t>
      </w:r>
      <w:r w:rsidR="0021601B">
        <w:rPr>
          <w:rFonts w:ascii="Times New Roman" w:eastAsia="Times New Roman" w:hAnsi="Times New Roman" w:cs="Times New Roman"/>
          <w:sz w:val="24"/>
          <w:szCs w:val="24"/>
        </w:rPr>
        <w:t xml:space="preserve">struggling with debt </w:t>
      </w:r>
      <w:r w:rsidR="003A653D">
        <w:rPr>
          <w:rFonts w:ascii="Times New Roman" w:eastAsia="Times New Roman" w:hAnsi="Times New Roman" w:cs="Times New Roman"/>
          <w:sz w:val="24"/>
          <w:szCs w:val="24"/>
        </w:rPr>
        <w:t xml:space="preserve">to work with lenders </w:t>
      </w:r>
      <w:r w:rsidR="002A3E0D">
        <w:rPr>
          <w:rFonts w:ascii="Times New Roman" w:eastAsia="Times New Roman" w:hAnsi="Times New Roman" w:cs="Times New Roman"/>
          <w:sz w:val="24"/>
          <w:szCs w:val="24"/>
        </w:rPr>
        <w:t xml:space="preserve">in order </w:t>
      </w:r>
      <w:r w:rsidR="003A653D">
        <w:rPr>
          <w:rFonts w:ascii="Times New Roman" w:eastAsia="Times New Roman" w:hAnsi="Times New Roman" w:cs="Times New Roman"/>
          <w:sz w:val="24"/>
          <w:szCs w:val="24"/>
        </w:rPr>
        <w:t xml:space="preserve">to restructure their loans, reduce principal </w:t>
      </w:r>
      <w:r w:rsidR="002A3E0D">
        <w:rPr>
          <w:rFonts w:ascii="Times New Roman" w:eastAsia="Times New Roman" w:hAnsi="Times New Roman" w:cs="Times New Roman"/>
          <w:sz w:val="24"/>
          <w:szCs w:val="24"/>
        </w:rPr>
        <w:t xml:space="preserve">amounts, </w:t>
      </w:r>
      <w:r w:rsidR="003A653D">
        <w:rPr>
          <w:rFonts w:ascii="Times New Roman" w:eastAsia="Times New Roman" w:hAnsi="Times New Roman" w:cs="Times New Roman"/>
          <w:sz w:val="24"/>
          <w:szCs w:val="24"/>
        </w:rPr>
        <w:t>and lower their monthly payments.</w:t>
      </w:r>
      <w:r w:rsidR="0021601B">
        <w:rPr>
          <w:rStyle w:val="FootnoteReference"/>
          <w:rFonts w:ascii="Times New Roman" w:eastAsia="Times New Roman" w:hAnsi="Times New Roman" w:cs="Times New Roman"/>
          <w:sz w:val="24"/>
          <w:szCs w:val="24"/>
        </w:rPr>
        <w:footnoteReference w:id="16"/>
      </w:r>
      <w:r w:rsidR="003A653D">
        <w:rPr>
          <w:rFonts w:ascii="Times New Roman" w:eastAsia="Times New Roman" w:hAnsi="Times New Roman" w:cs="Times New Roman"/>
          <w:sz w:val="24"/>
          <w:szCs w:val="24"/>
        </w:rPr>
        <w:t xml:space="preserve"> Under the MRP</w:t>
      </w:r>
      <w:r w:rsidR="00732F3C">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 xml:space="preserve">eligible participants can receive up to a $20,000 down payment to help restructure medallion-related loans and up to $9,000 in </w:t>
      </w:r>
      <w:r w:rsidR="002A3E0D">
        <w:rPr>
          <w:rFonts w:ascii="Times New Roman" w:eastAsia="Times New Roman" w:hAnsi="Times New Roman" w:cs="Times New Roman"/>
          <w:sz w:val="24"/>
          <w:szCs w:val="24"/>
        </w:rPr>
        <w:t xml:space="preserve">additional </w:t>
      </w:r>
      <w:r w:rsidR="003A653D">
        <w:rPr>
          <w:rFonts w:ascii="Times New Roman" w:eastAsia="Times New Roman" w:hAnsi="Times New Roman" w:cs="Times New Roman"/>
          <w:sz w:val="24"/>
          <w:szCs w:val="24"/>
        </w:rPr>
        <w:t>monthly debt payment assistance</w:t>
      </w:r>
      <w:r w:rsidR="00A9604B">
        <w:rPr>
          <w:rFonts w:ascii="Times New Roman" w:eastAsia="Times New Roman" w:hAnsi="Times New Roman" w:cs="Times New Roman"/>
          <w:sz w:val="24"/>
          <w:szCs w:val="24"/>
        </w:rPr>
        <w:t xml:space="preserve"> for owners who </w:t>
      </w:r>
      <w:r w:rsidR="002A3E0D">
        <w:rPr>
          <w:rFonts w:ascii="Times New Roman" w:eastAsia="Times New Roman" w:hAnsi="Times New Roman" w:cs="Times New Roman"/>
          <w:sz w:val="24"/>
          <w:szCs w:val="24"/>
        </w:rPr>
        <w:t xml:space="preserve">can </w:t>
      </w:r>
      <w:r w:rsidR="00A9604B">
        <w:rPr>
          <w:rFonts w:ascii="Times New Roman" w:eastAsia="Times New Roman" w:hAnsi="Times New Roman" w:cs="Times New Roman"/>
          <w:sz w:val="24"/>
          <w:szCs w:val="24"/>
        </w:rPr>
        <w:t>demonstrate specific hardship</w:t>
      </w:r>
      <w:r w:rsidR="002A3E0D">
        <w:rPr>
          <w:rFonts w:ascii="Times New Roman" w:eastAsia="Times New Roman" w:hAnsi="Times New Roman" w:cs="Times New Roman"/>
          <w:sz w:val="24"/>
          <w:szCs w:val="24"/>
        </w:rPr>
        <w:t>s</w:t>
      </w:r>
      <w:r w:rsidR="00A9604B">
        <w:rPr>
          <w:rFonts w:ascii="Times New Roman" w:eastAsia="Times New Roman" w:hAnsi="Times New Roman" w:cs="Times New Roman"/>
          <w:sz w:val="24"/>
          <w:szCs w:val="24"/>
        </w:rPr>
        <w:t xml:space="preserve"> after </w:t>
      </w:r>
      <w:r w:rsidR="002A3E0D">
        <w:rPr>
          <w:rFonts w:ascii="Times New Roman" w:eastAsia="Times New Roman" w:hAnsi="Times New Roman" w:cs="Times New Roman"/>
          <w:sz w:val="24"/>
          <w:szCs w:val="24"/>
        </w:rPr>
        <w:t xml:space="preserve">the </w:t>
      </w:r>
      <w:r w:rsidR="00A9604B">
        <w:rPr>
          <w:rFonts w:ascii="Times New Roman" w:eastAsia="Times New Roman" w:hAnsi="Times New Roman" w:cs="Times New Roman"/>
          <w:sz w:val="24"/>
          <w:szCs w:val="24"/>
        </w:rPr>
        <w:t xml:space="preserve">restructuring </w:t>
      </w:r>
      <w:r w:rsidR="002A3E0D">
        <w:rPr>
          <w:rFonts w:ascii="Times New Roman" w:eastAsia="Times New Roman" w:hAnsi="Times New Roman" w:cs="Times New Roman"/>
          <w:sz w:val="24"/>
          <w:szCs w:val="24"/>
        </w:rPr>
        <w:t xml:space="preserve">of </w:t>
      </w:r>
      <w:r w:rsidR="00A9604B">
        <w:rPr>
          <w:rFonts w:ascii="Times New Roman" w:eastAsia="Times New Roman" w:hAnsi="Times New Roman" w:cs="Times New Roman"/>
          <w:sz w:val="24"/>
          <w:szCs w:val="24"/>
        </w:rPr>
        <w:t>their loans.</w:t>
      </w:r>
      <w:r w:rsidR="0021601B">
        <w:rPr>
          <w:rStyle w:val="FootnoteReference"/>
          <w:rFonts w:ascii="Times New Roman" w:eastAsia="Times New Roman" w:hAnsi="Times New Roman" w:cs="Times New Roman"/>
          <w:sz w:val="24"/>
          <w:szCs w:val="24"/>
        </w:rPr>
        <w:footnoteReference w:id="17"/>
      </w:r>
      <w:r w:rsidR="0021601B">
        <w:rPr>
          <w:rFonts w:ascii="Times New Roman" w:eastAsia="Times New Roman" w:hAnsi="Times New Roman" w:cs="Times New Roman"/>
          <w:sz w:val="24"/>
          <w:szCs w:val="24"/>
        </w:rPr>
        <w:t xml:space="preserve"> </w:t>
      </w:r>
      <w:r w:rsidR="003A653D">
        <w:rPr>
          <w:rFonts w:ascii="Times New Roman" w:eastAsia="Times New Roman" w:hAnsi="Times New Roman" w:cs="Times New Roman"/>
          <w:sz w:val="24"/>
          <w:szCs w:val="24"/>
        </w:rPr>
        <w:t>Partic</w:t>
      </w:r>
      <w:r w:rsidR="0021601B">
        <w:rPr>
          <w:rFonts w:ascii="Times New Roman" w:eastAsia="Times New Roman" w:hAnsi="Times New Roman" w:cs="Times New Roman"/>
          <w:sz w:val="24"/>
          <w:szCs w:val="24"/>
        </w:rPr>
        <w:t>i</w:t>
      </w:r>
      <w:r w:rsidR="003A653D">
        <w:rPr>
          <w:rFonts w:ascii="Times New Roman" w:eastAsia="Times New Roman" w:hAnsi="Times New Roman" w:cs="Times New Roman"/>
          <w:sz w:val="24"/>
          <w:szCs w:val="24"/>
        </w:rPr>
        <w:t xml:space="preserve">pants </w:t>
      </w:r>
      <w:r w:rsidR="0021601B">
        <w:rPr>
          <w:rFonts w:ascii="Times New Roman" w:eastAsia="Times New Roman" w:hAnsi="Times New Roman" w:cs="Times New Roman"/>
          <w:sz w:val="24"/>
          <w:szCs w:val="24"/>
        </w:rPr>
        <w:t xml:space="preserve">in the program </w:t>
      </w:r>
      <w:r w:rsidR="003A653D">
        <w:rPr>
          <w:rFonts w:ascii="Times New Roman" w:eastAsia="Times New Roman" w:hAnsi="Times New Roman" w:cs="Times New Roman"/>
          <w:sz w:val="24"/>
          <w:szCs w:val="24"/>
        </w:rPr>
        <w:t>will al</w:t>
      </w:r>
      <w:r w:rsidR="0021601B">
        <w:rPr>
          <w:rFonts w:ascii="Times New Roman" w:eastAsia="Times New Roman" w:hAnsi="Times New Roman" w:cs="Times New Roman"/>
          <w:sz w:val="24"/>
          <w:szCs w:val="24"/>
        </w:rPr>
        <w:t xml:space="preserve">so </w:t>
      </w:r>
      <w:r w:rsidR="003A653D">
        <w:rPr>
          <w:rFonts w:ascii="Times New Roman" w:eastAsia="Times New Roman" w:hAnsi="Times New Roman" w:cs="Times New Roman"/>
          <w:sz w:val="24"/>
          <w:szCs w:val="24"/>
        </w:rPr>
        <w:t xml:space="preserve">receive legal and financial guidance at TLC’s Driver Resource </w:t>
      </w:r>
      <w:r w:rsidR="0021601B">
        <w:rPr>
          <w:rFonts w:ascii="Times New Roman" w:eastAsia="Times New Roman" w:hAnsi="Times New Roman" w:cs="Times New Roman"/>
          <w:sz w:val="24"/>
          <w:szCs w:val="24"/>
        </w:rPr>
        <w:t>Center</w:t>
      </w:r>
      <w:r w:rsidR="00610E9B">
        <w:rPr>
          <w:rFonts w:ascii="Times New Roman" w:eastAsia="Times New Roman" w:hAnsi="Times New Roman" w:cs="Times New Roman"/>
          <w:sz w:val="24"/>
          <w:szCs w:val="24"/>
        </w:rPr>
        <w:t>, which was launched in May of 2020</w:t>
      </w:r>
      <w:r w:rsidR="0021601B">
        <w:rPr>
          <w:rFonts w:ascii="Times New Roman" w:eastAsia="Times New Roman" w:hAnsi="Times New Roman" w:cs="Times New Roman"/>
          <w:sz w:val="24"/>
          <w:szCs w:val="24"/>
        </w:rPr>
        <w:t xml:space="preserve">. </w:t>
      </w:r>
    </w:p>
    <w:p w14:paraId="782BE8BA" w14:textId="1383E9BA" w:rsidR="008230B2" w:rsidRDefault="0021601B" w:rsidP="007466F2">
      <w:pPr>
        <w:widowControl w:val="0"/>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2F3C">
        <w:rPr>
          <w:rFonts w:ascii="Times New Roman" w:eastAsia="Times New Roman" w:hAnsi="Times New Roman" w:cs="Times New Roman"/>
          <w:sz w:val="24"/>
          <w:szCs w:val="24"/>
        </w:rPr>
        <w:t xml:space="preserve">A public hearing on the proposed rules </w:t>
      </w:r>
      <w:r w:rsidR="003E336C">
        <w:rPr>
          <w:rFonts w:ascii="Times New Roman" w:eastAsia="Times New Roman" w:hAnsi="Times New Roman" w:cs="Times New Roman"/>
          <w:sz w:val="24"/>
          <w:szCs w:val="24"/>
        </w:rPr>
        <w:t xml:space="preserve">for the MRP </w:t>
      </w:r>
      <w:r w:rsidR="00732F3C">
        <w:rPr>
          <w:rFonts w:ascii="Times New Roman" w:eastAsia="Times New Roman" w:hAnsi="Times New Roman" w:cs="Times New Roman"/>
          <w:sz w:val="24"/>
          <w:szCs w:val="24"/>
        </w:rPr>
        <w:t xml:space="preserve">was held virtually by TLC on September 27, 2021. </w:t>
      </w:r>
      <w:r w:rsidR="00792906">
        <w:rPr>
          <w:rFonts w:ascii="Times New Roman" w:eastAsia="Times New Roman" w:hAnsi="Times New Roman" w:cs="Times New Roman"/>
          <w:sz w:val="24"/>
          <w:szCs w:val="24"/>
        </w:rPr>
        <w:t xml:space="preserve">During the public hearing, the TLC </w:t>
      </w:r>
      <w:r w:rsidR="002868BA">
        <w:rPr>
          <w:rFonts w:ascii="Times New Roman" w:eastAsia="Times New Roman" w:hAnsi="Times New Roman" w:cs="Times New Roman"/>
          <w:sz w:val="24"/>
          <w:szCs w:val="24"/>
        </w:rPr>
        <w:t xml:space="preserve">Commissioner </w:t>
      </w:r>
      <w:r w:rsidR="00792906">
        <w:rPr>
          <w:rFonts w:ascii="Times New Roman" w:eastAsia="Times New Roman" w:hAnsi="Times New Roman" w:cs="Times New Roman"/>
          <w:sz w:val="24"/>
          <w:szCs w:val="24"/>
        </w:rPr>
        <w:t>indicated that the</w:t>
      </w:r>
      <w:r w:rsidR="003E336C">
        <w:rPr>
          <w:rFonts w:ascii="Times New Roman" w:eastAsia="Times New Roman" w:hAnsi="Times New Roman" w:cs="Times New Roman"/>
          <w:sz w:val="24"/>
          <w:szCs w:val="24"/>
        </w:rPr>
        <w:t xml:space="preserve"> Commission had</w:t>
      </w:r>
      <w:r w:rsidR="00792906">
        <w:rPr>
          <w:rFonts w:ascii="Times New Roman" w:eastAsia="Times New Roman" w:hAnsi="Times New Roman" w:cs="Times New Roman"/>
          <w:sz w:val="24"/>
          <w:szCs w:val="24"/>
        </w:rPr>
        <w:t xml:space="preserve"> already assisted </w:t>
      </w:r>
      <w:r w:rsidR="00792906" w:rsidRPr="00792906">
        <w:rPr>
          <w:rFonts w:ascii="Times New Roman" w:eastAsia="Times New Roman" w:hAnsi="Times New Roman" w:cs="Times New Roman"/>
          <w:sz w:val="24"/>
          <w:szCs w:val="24"/>
        </w:rPr>
        <w:t xml:space="preserve">26 participants </w:t>
      </w:r>
      <w:r w:rsidR="00792906">
        <w:rPr>
          <w:rFonts w:ascii="Times New Roman" w:eastAsia="Times New Roman" w:hAnsi="Times New Roman" w:cs="Times New Roman"/>
          <w:sz w:val="24"/>
          <w:szCs w:val="24"/>
        </w:rPr>
        <w:t>who had received o</w:t>
      </w:r>
      <w:r w:rsidR="00792906" w:rsidRPr="00792906">
        <w:rPr>
          <w:rFonts w:ascii="Times New Roman" w:eastAsia="Times New Roman" w:hAnsi="Times New Roman" w:cs="Times New Roman"/>
          <w:sz w:val="24"/>
          <w:szCs w:val="24"/>
        </w:rPr>
        <w:t>ver $5 million in debt forgiveness</w:t>
      </w:r>
      <w:r w:rsidR="002868BA">
        <w:rPr>
          <w:rFonts w:ascii="Times New Roman" w:eastAsia="Times New Roman" w:hAnsi="Times New Roman" w:cs="Times New Roman"/>
          <w:sz w:val="24"/>
          <w:szCs w:val="24"/>
        </w:rPr>
        <w:t>, with more than 900 more participants waiting to be served.</w:t>
      </w:r>
      <w:r w:rsidR="00792906">
        <w:rPr>
          <w:rStyle w:val="FootnoteReference"/>
          <w:rFonts w:ascii="Times New Roman" w:eastAsia="Times New Roman" w:hAnsi="Times New Roman" w:cs="Times New Roman"/>
          <w:sz w:val="24"/>
          <w:szCs w:val="24"/>
        </w:rPr>
        <w:footnoteReference w:id="18"/>
      </w:r>
      <w:r w:rsidR="00792906" w:rsidRPr="00792906">
        <w:rPr>
          <w:rFonts w:ascii="Times New Roman" w:eastAsia="Times New Roman" w:hAnsi="Times New Roman" w:cs="Times New Roman"/>
          <w:sz w:val="24"/>
          <w:szCs w:val="24"/>
        </w:rPr>
        <w:t xml:space="preserve"> </w:t>
      </w:r>
      <w:r w:rsidR="003E336C">
        <w:rPr>
          <w:rFonts w:ascii="Times New Roman" w:eastAsia="Times New Roman" w:hAnsi="Times New Roman" w:cs="Times New Roman"/>
          <w:sz w:val="24"/>
          <w:szCs w:val="24"/>
        </w:rPr>
        <w:t xml:space="preserve">According to the TLC Commissioner, </w:t>
      </w:r>
      <w:r w:rsidR="002868BA" w:rsidRPr="002868BA">
        <w:rPr>
          <w:rFonts w:ascii="Times New Roman" w:eastAsia="Times New Roman" w:hAnsi="Times New Roman" w:cs="Times New Roman"/>
          <w:sz w:val="24"/>
          <w:szCs w:val="24"/>
        </w:rPr>
        <w:t xml:space="preserve">18 </w:t>
      </w:r>
      <w:r w:rsidR="003E336C">
        <w:rPr>
          <w:rFonts w:ascii="Times New Roman" w:eastAsia="Times New Roman" w:hAnsi="Times New Roman" w:cs="Times New Roman"/>
          <w:sz w:val="24"/>
          <w:szCs w:val="24"/>
        </w:rPr>
        <w:t xml:space="preserve">of the 26 initial participants </w:t>
      </w:r>
      <w:r w:rsidR="002868BA">
        <w:rPr>
          <w:rFonts w:ascii="Times New Roman" w:eastAsia="Times New Roman" w:hAnsi="Times New Roman" w:cs="Times New Roman"/>
          <w:sz w:val="24"/>
          <w:szCs w:val="24"/>
        </w:rPr>
        <w:t xml:space="preserve">received </w:t>
      </w:r>
      <w:r w:rsidR="002868BA" w:rsidRPr="002868BA">
        <w:rPr>
          <w:rFonts w:ascii="Times New Roman" w:eastAsia="Times New Roman" w:hAnsi="Times New Roman" w:cs="Times New Roman"/>
          <w:sz w:val="24"/>
          <w:szCs w:val="24"/>
        </w:rPr>
        <w:t>restructured deals</w:t>
      </w:r>
      <w:r w:rsidR="003E336C">
        <w:rPr>
          <w:rFonts w:ascii="Times New Roman" w:eastAsia="Times New Roman" w:hAnsi="Times New Roman" w:cs="Times New Roman"/>
          <w:sz w:val="24"/>
          <w:szCs w:val="24"/>
        </w:rPr>
        <w:t xml:space="preserve"> in which</w:t>
      </w:r>
      <w:r w:rsidR="002868BA">
        <w:rPr>
          <w:rFonts w:ascii="Times New Roman" w:eastAsia="Times New Roman" w:hAnsi="Times New Roman" w:cs="Times New Roman"/>
          <w:sz w:val="24"/>
          <w:szCs w:val="24"/>
        </w:rPr>
        <w:t xml:space="preserve"> </w:t>
      </w:r>
      <w:r w:rsidR="002868BA" w:rsidRPr="002868BA">
        <w:rPr>
          <w:rFonts w:ascii="Times New Roman" w:eastAsia="Times New Roman" w:hAnsi="Times New Roman" w:cs="Times New Roman"/>
          <w:sz w:val="24"/>
          <w:szCs w:val="24"/>
        </w:rPr>
        <w:t>almost 45% of the principal balances will be forgiven and the monthly payment will be reduced by an average of over $900.</w:t>
      </w:r>
      <w:r w:rsidR="002868BA">
        <w:rPr>
          <w:rStyle w:val="FootnoteReference"/>
          <w:rFonts w:ascii="Times New Roman" w:eastAsia="Times New Roman" w:hAnsi="Times New Roman" w:cs="Times New Roman"/>
          <w:sz w:val="24"/>
          <w:szCs w:val="24"/>
        </w:rPr>
        <w:footnoteReference w:id="19"/>
      </w:r>
      <w:r w:rsidR="002868BA" w:rsidRPr="002868BA">
        <w:rPr>
          <w:rFonts w:ascii="Times New Roman" w:eastAsia="Times New Roman" w:hAnsi="Times New Roman" w:cs="Times New Roman"/>
          <w:sz w:val="24"/>
          <w:szCs w:val="24"/>
        </w:rPr>
        <w:t xml:space="preserve"> </w:t>
      </w:r>
      <w:r w:rsidR="002868BA">
        <w:rPr>
          <w:rFonts w:ascii="Times New Roman" w:eastAsia="Times New Roman" w:hAnsi="Times New Roman" w:cs="Times New Roman"/>
          <w:sz w:val="24"/>
          <w:szCs w:val="24"/>
        </w:rPr>
        <w:t xml:space="preserve">Additionally, in </w:t>
      </w:r>
      <w:r w:rsidR="002868BA" w:rsidRPr="002868BA">
        <w:rPr>
          <w:rFonts w:ascii="Times New Roman" w:eastAsia="Times New Roman" w:hAnsi="Times New Roman" w:cs="Times New Roman"/>
          <w:sz w:val="24"/>
          <w:szCs w:val="24"/>
        </w:rPr>
        <w:t>six</w:t>
      </w:r>
      <w:r w:rsidR="003E336C">
        <w:rPr>
          <w:rFonts w:ascii="Times New Roman" w:eastAsia="Times New Roman" w:hAnsi="Times New Roman" w:cs="Times New Roman"/>
          <w:sz w:val="24"/>
          <w:szCs w:val="24"/>
        </w:rPr>
        <w:t xml:space="preserve"> of the</w:t>
      </w:r>
      <w:r w:rsidR="002868BA" w:rsidRPr="002868BA">
        <w:rPr>
          <w:rFonts w:ascii="Times New Roman" w:eastAsia="Times New Roman" w:hAnsi="Times New Roman" w:cs="Times New Roman"/>
          <w:sz w:val="24"/>
          <w:szCs w:val="24"/>
        </w:rPr>
        <w:t xml:space="preserve"> resettlement deals</w:t>
      </w:r>
      <w:r w:rsidR="003E336C">
        <w:rPr>
          <w:rFonts w:ascii="Times New Roman" w:eastAsia="Times New Roman" w:hAnsi="Times New Roman" w:cs="Times New Roman"/>
          <w:sz w:val="24"/>
          <w:szCs w:val="24"/>
        </w:rPr>
        <w:t>,</w:t>
      </w:r>
      <w:r w:rsidR="002868BA">
        <w:rPr>
          <w:rFonts w:ascii="Times New Roman" w:eastAsia="Times New Roman" w:hAnsi="Times New Roman" w:cs="Times New Roman"/>
          <w:sz w:val="24"/>
          <w:szCs w:val="24"/>
        </w:rPr>
        <w:t xml:space="preserve"> </w:t>
      </w:r>
      <w:r w:rsidR="002868BA" w:rsidRPr="002868BA">
        <w:rPr>
          <w:rFonts w:ascii="Times New Roman" w:eastAsia="Times New Roman" w:hAnsi="Times New Roman" w:cs="Times New Roman"/>
          <w:sz w:val="24"/>
          <w:szCs w:val="24"/>
        </w:rPr>
        <w:t>an average of 67% of the balance was forgiven.</w:t>
      </w:r>
      <w:r w:rsidR="003E62CE">
        <w:rPr>
          <w:rStyle w:val="FootnoteReference"/>
          <w:rFonts w:ascii="Times New Roman" w:eastAsia="Times New Roman" w:hAnsi="Times New Roman" w:cs="Times New Roman"/>
          <w:sz w:val="24"/>
          <w:szCs w:val="24"/>
        </w:rPr>
        <w:footnoteReference w:id="20"/>
      </w:r>
      <w:r w:rsidR="002868BA">
        <w:rPr>
          <w:rFonts w:ascii="Times New Roman" w:eastAsia="Times New Roman" w:hAnsi="Times New Roman" w:cs="Times New Roman"/>
          <w:sz w:val="24"/>
          <w:szCs w:val="24"/>
        </w:rPr>
        <w:t xml:space="preserve"> </w:t>
      </w:r>
      <w:r w:rsidR="00672331">
        <w:rPr>
          <w:rFonts w:ascii="Times New Roman" w:eastAsia="Times New Roman" w:hAnsi="Times New Roman" w:cs="Times New Roman"/>
          <w:sz w:val="24"/>
          <w:szCs w:val="24"/>
        </w:rPr>
        <w:t>T</w:t>
      </w:r>
      <w:r w:rsidR="00313429">
        <w:rPr>
          <w:rFonts w:ascii="Times New Roman" w:eastAsia="Times New Roman" w:hAnsi="Times New Roman" w:cs="Times New Roman"/>
          <w:sz w:val="24"/>
          <w:szCs w:val="24"/>
        </w:rPr>
        <w:t xml:space="preserve">he </w:t>
      </w:r>
      <w:r w:rsidR="0034196F">
        <w:rPr>
          <w:rFonts w:ascii="Times New Roman" w:eastAsia="Times New Roman" w:hAnsi="Times New Roman" w:cs="Times New Roman"/>
          <w:sz w:val="24"/>
          <w:szCs w:val="24"/>
        </w:rPr>
        <w:t>Mayoral A</w:t>
      </w:r>
      <w:r w:rsidR="003E336C">
        <w:rPr>
          <w:rFonts w:ascii="Times New Roman" w:eastAsia="Times New Roman" w:hAnsi="Times New Roman" w:cs="Times New Roman"/>
          <w:sz w:val="24"/>
          <w:szCs w:val="24"/>
        </w:rPr>
        <w:t>dministration</w:t>
      </w:r>
      <w:r w:rsidR="00E30F12">
        <w:rPr>
          <w:rFonts w:ascii="Times New Roman" w:eastAsia="Times New Roman" w:hAnsi="Times New Roman" w:cs="Times New Roman"/>
          <w:sz w:val="24"/>
          <w:szCs w:val="24"/>
        </w:rPr>
        <w:t xml:space="preserve"> believes that</w:t>
      </w:r>
      <w:r w:rsidR="00672331">
        <w:rPr>
          <w:rFonts w:ascii="Times New Roman" w:eastAsia="Times New Roman" w:hAnsi="Times New Roman" w:cs="Times New Roman"/>
          <w:sz w:val="24"/>
          <w:szCs w:val="24"/>
        </w:rPr>
        <w:t xml:space="preserve"> the MRP could result in a total of $500 million of debt forgiveness for thousands of drivers.</w:t>
      </w:r>
      <w:r w:rsidR="00672331">
        <w:rPr>
          <w:rStyle w:val="FootnoteReference"/>
          <w:rFonts w:ascii="Times New Roman" w:eastAsia="Times New Roman" w:hAnsi="Times New Roman" w:cs="Times New Roman"/>
          <w:sz w:val="24"/>
          <w:szCs w:val="24"/>
        </w:rPr>
        <w:footnoteReference w:id="21"/>
      </w:r>
      <w:r w:rsidR="00672331">
        <w:rPr>
          <w:rFonts w:ascii="Times New Roman" w:eastAsia="Times New Roman" w:hAnsi="Times New Roman" w:cs="Times New Roman"/>
          <w:sz w:val="24"/>
          <w:szCs w:val="24"/>
        </w:rPr>
        <w:t xml:space="preserve"> </w:t>
      </w:r>
      <w:r w:rsidR="00E30F12">
        <w:rPr>
          <w:rFonts w:ascii="Times New Roman" w:eastAsia="Times New Roman" w:hAnsi="Times New Roman" w:cs="Times New Roman"/>
          <w:sz w:val="24"/>
          <w:szCs w:val="24"/>
        </w:rPr>
        <w:t xml:space="preserve"> </w:t>
      </w:r>
    </w:p>
    <w:p w14:paraId="478C19B0" w14:textId="76C0CF80" w:rsidR="007466F2" w:rsidRDefault="00792906" w:rsidP="008230B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5F1614">
        <w:rPr>
          <w:rFonts w:ascii="Times New Roman" w:eastAsia="Times New Roman" w:hAnsi="Times New Roman" w:cs="Times New Roman"/>
          <w:sz w:val="24"/>
          <w:szCs w:val="24"/>
        </w:rPr>
        <w:t xml:space="preserve">during the September 27, 2021 public hearing on the proposed rules, </w:t>
      </w:r>
      <w:r>
        <w:rPr>
          <w:rFonts w:ascii="Times New Roman" w:eastAsia="Times New Roman" w:hAnsi="Times New Roman" w:cs="Times New Roman"/>
          <w:sz w:val="24"/>
          <w:szCs w:val="24"/>
        </w:rPr>
        <w:t xml:space="preserve">numerous </w:t>
      </w:r>
      <w:r w:rsidR="00EA7305">
        <w:rPr>
          <w:rFonts w:ascii="Times New Roman" w:eastAsia="Times New Roman" w:hAnsi="Times New Roman" w:cs="Times New Roman"/>
          <w:sz w:val="24"/>
          <w:szCs w:val="24"/>
        </w:rPr>
        <w:t xml:space="preserve">members of the public </w:t>
      </w:r>
      <w:r w:rsidR="002868BA">
        <w:rPr>
          <w:rFonts w:ascii="Times New Roman" w:eastAsia="Times New Roman" w:hAnsi="Times New Roman" w:cs="Times New Roman"/>
          <w:sz w:val="24"/>
          <w:szCs w:val="24"/>
        </w:rPr>
        <w:t>argued that the financial parameters set up by the TLC for the MRP are simply not enough</w:t>
      </w:r>
      <w:r w:rsidR="003E336C">
        <w:rPr>
          <w:rFonts w:ascii="Times New Roman" w:eastAsia="Times New Roman" w:hAnsi="Times New Roman" w:cs="Times New Roman"/>
          <w:sz w:val="24"/>
          <w:szCs w:val="24"/>
        </w:rPr>
        <w:t xml:space="preserve"> to address the amount of debt faced by medallion owners</w:t>
      </w:r>
      <w:r w:rsidR="002868BA">
        <w:rPr>
          <w:rFonts w:ascii="Times New Roman" w:eastAsia="Times New Roman" w:hAnsi="Times New Roman" w:cs="Times New Roman"/>
          <w:sz w:val="24"/>
          <w:szCs w:val="24"/>
        </w:rPr>
        <w:t>.</w:t>
      </w:r>
      <w:r w:rsidR="002868BA">
        <w:rPr>
          <w:rStyle w:val="FootnoteReference"/>
          <w:rFonts w:ascii="Times New Roman" w:eastAsia="Times New Roman" w:hAnsi="Times New Roman" w:cs="Times New Roman"/>
          <w:sz w:val="24"/>
          <w:szCs w:val="24"/>
        </w:rPr>
        <w:footnoteReference w:id="22"/>
      </w:r>
      <w:r w:rsidR="002868BA">
        <w:rPr>
          <w:rFonts w:ascii="Times New Roman" w:eastAsia="Times New Roman" w:hAnsi="Times New Roman" w:cs="Times New Roman"/>
          <w:sz w:val="24"/>
          <w:szCs w:val="24"/>
        </w:rPr>
        <w:t xml:space="preserve"> </w:t>
      </w:r>
      <w:r w:rsidR="003E336C">
        <w:rPr>
          <w:rFonts w:ascii="Times New Roman" w:eastAsia="Times New Roman" w:hAnsi="Times New Roman" w:cs="Times New Roman"/>
          <w:sz w:val="24"/>
          <w:szCs w:val="24"/>
        </w:rPr>
        <w:t xml:space="preserve">Advocates </w:t>
      </w:r>
      <w:r w:rsidR="00771C62">
        <w:rPr>
          <w:rFonts w:ascii="Times New Roman" w:eastAsia="Times New Roman" w:hAnsi="Times New Roman" w:cs="Times New Roman"/>
          <w:sz w:val="24"/>
          <w:szCs w:val="24"/>
        </w:rPr>
        <w:t xml:space="preserve">at the hearing and in other public forums </w:t>
      </w:r>
      <w:r w:rsidR="008F2672">
        <w:rPr>
          <w:rFonts w:ascii="Times New Roman" w:eastAsia="Times New Roman" w:hAnsi="Times New Roman" w:cs="Times New Roman"/>
          <w:sz w:val="24"/>
          <w:szCs w:val="24"/>
        </w:rPr>
        <w:t xml:space="preserve">have </w:t>
      </w:r>
      <w:r w:rsidR="00771C62">
        <w:rPr>
          <w:rFonts w:ascii="Times New Roman" w:eastAsia="Times New Roman" w:hAnsi="Times New Roman" w:cs="Times New Roman"/>
          <w:sz w:val="24"/>
          <w:szCs w:val="24"/>
        </w:rPr>
        <w:t xml:space="preserve">continued to </w:t>
      </w:r>
      <w:r w:rsidR="003E336C">
        <w:rPr>
          <w:rFonts w:ascii="Times New Roman" w:eastAsia="Times New Roman" w:hAnsi="Times New Roman" w:cs="Times New Roman"/>
          <w:sz w:val="24"/>
          <w:szCs w:val="24"/>
        </w:rPr>
        <w:t>propose alternative plans for relief, including a plan put forward by the New York Taxi Workers Alliance (NYTWA)</w:t>
      </w:r>
      <w:r w:rsidR="00771C62">
        <w:rPr>
          <w:rFonts w:ascii="Times New Roman" w:eastAsia="Times New Roman" w:hAnsi="Times New Roman" w:cs="Times New Roman"/>
          <w:sz w:val="24"/>
          <w:szCs w:val="24"/>
        </w:rPr>
        <w:t xml:space="preserve"> that would forgive taxi medallion debt</w:t>
      </w:r>
      <w:r w:rsidR="003E336C">
        <w:rPr>
          <w:rFonts w:ascii="Times New Roman" w:eastAsia="Times New Roman" w:hAnsi="Times New Roman" w:cs="Times New Roman"/>
          <w:sz w:val="24"/>
          <w:szCs w:val="24"/>
        </w:rPr>
        <w:t>.</w:t>
      </w:r>
      <w:r w:rsidR="00771C62">
        <w:rPr>
          <w:rStyle w:val="FootnoteReference"/>
          <w:rFonts w:ascii="Times New Roman" w:eastAsia="Times New Roman" w:hAnsi="Times New Roman" w:cs="Times New Roman"/>
          <w:sz w:val="24"/>
          <w:szCs w:val="24"/>
        </w:rPr>
        <w:footnoteReference w:id="23"/>
      </w:r>
      <w:r w:rsidR="003E336C">
        <w:rPr>
          <w:rFonts w:ascii="Times New Roman" w:eastAsia="Times New Roman" w:hAnsi="Times New Roman" w:cs="Times New Roman"/>
          <w:sz w:val="24"/>
          <w:szCs w:val="24"/>
        </w:rPr>
        <w:t xml:space="preserve"> </w:t>
      </w:r>
      <w:r w:rsidR="001D511A">
        <w:rPr>
          <w:rFonts w:ascii="Times New Roman" w:eastAsia="Times New Roman" w:hAnsi="Times New Roman" w:cs="Times New Roman"/>
          <w:sz w:val="24"/>
          <w:szCs w:val="24"/>
        </w:rPr>
        <w:t>Nevertheless</w:t>
      </w:r>
      <w:r w:rsidR="00EA7305">
        <w:rPr>
          <w:rFonts w:ascii="Times New Roman" w:eastAsia="Times New Roman" w:hAnsi="Times New Roman" w:cs="Times New Roman"/>
          <w:sz w:val="24"/>
          <w:szCs w:val="24"/>
        </w:rPr>
        <w:t>, t</w:t>
      </w:r>
      <w:r w:rsidR="00C3593C">
        <w:rPr>
          <w:rFonts w:ascii="Times New Roman" w:eastAsia="Times New Roman" w:hAnsi="Times New Roman" w:cs="Times New Roman"/>
          <w:sz w:val="24"/>
          <w:szCs w:val="24"/>
        </w:rPr>
        <w:t xml:space="preserve">he </w:t>
      </w:r>
      <w:r w:rsidR="004731DA">
        <w:rPr>
          <w:rFonts w:ascii="Times New Roman" w:eastAsia="Times New Roman" w:hAnsi="Times New Roman" w:cs="Times New Roman"/>
          <w:sz w:val="24"/>
          <w:szCs w:val="24"/>
        </w:rPr>
        <w:t>TLC adopt</w:t>
      </w:r>
      <w:r w:rsidR="00EB502F">
        <w:rPr>
          <w:rFonts w:ascii="Times New Roman" w:eastAsia="Times New Roman" w:hAnsi="Times New Roman" w:cs="Times New Roman"/>
          <w:sz w:val="24"/>
          <w:szCs w:val="24"/>
        </w:rPr>
        <w:t>ed</w:t>
      </w:r>
      <w:r w:rsidR="004731DA">
        <w:rPr>
          <w:rFonts w:ascii="Times New Roman" w:eastAsia="Times New Roman" w:hAnsi="Times New Roman" w:cs="Times New Roman"/>
          <w:sz w:val="24"/>
          <w:szCs w:val="24"/>
        </w:rPr>
        <w:t xml:space="preserve"> the proposed rules</w:t>
      </w:r>
      <w:r w:rsidR="00C3593C">
        <w:rPr>
          <w:rFonts w:ascii="Times New Roman" w:eastAsia="Times New Roman" w:hAnsi="Times New Roman" w:cs="Times New Roman"/>
          <w:sz w:val="24"/>
          <w:szCs w:val="24"/>
        </w:rPr>
        <w:t xml:space="preserve"> </w:t>
      </w:r>
      <w:r w:rsidR="008F2672">
        <w:rPr>
          <w:rFonts w:ascii="Times New Roman" w:eastAsia="Times New Roman" w:hAnsi="Times New Roman" w:cs="Times New Roman"/>
          <w:sz w:val="24"/>
          <w:szCs w:val="24"/>
        </w:rPr>
        <w:t xml:space="preserve">to help implement the MRP </w:t>
      </w:r>
      <w:r w:rsidR="000C3543" w:rsidRPr="000C3543">
        <w:rPr>
          <w:rFonts w:ascii="Times New Roman" w:eastAsia="Times New Roman" w:hAnsi="Times New Roman" w:cs="Times New Roman"/>
          <w:sz w:val="24"/>
          <w:szCs w:val="24"/>
        </w:rPr>
        <w:t>on October 6, 2021</w:t>
      </w:r>
      <w:r w:rsidR="00C3593C">
        <w:rPr>
          <w:rFonts w:ascii="Times New Roman" w:eastAsia="Times New Roman" w:hAnsi="Times New Roman" w:cs="Times New Roman"/>
          <w:sz w:val="24"/>
          <w:szCs w:val="24"/>
        </w:rPr>
        <w:t>.</w:t>
      </w:r>
      <w:r w:rsidR="00572FEB">
        <w:rPr>
          <w:rStyle w:val="FootnoteReference"/>
          <w:rFonts w:ascii="Times New Roman" w:eastAsia="Times New Roman" w:hAnsi="Times New Roman" w:cs="Times New Roman"/>
          <w:sz w:val="24"/>
          <w:szCs w:val="24"/>
        </w:rPr>
        <w:footnoteReference w:id="24"/>
      </w:r>
      <w:r w:rsidR="00C3593C">
        <w:rPr>
          <w:rFonts w:ascii="Times New Roman" w:eastAsia="Times New Roman" w:hAnsi="Times New Roman" w:cs="Times New Roman"/>
          <w:sz w:val="24"/>
          <w:szCs w:val="24"/>
        </w:rPr>
        <w:t xml:space="preserve"> </w:t>
      </w:r>
      <w:r w:rsidR="002A3E0D">
        <w:rPr>
          <w:rFonts w:ascii="Times New Roman" w:eastAsia="Times New Roman" w:hAnsi="Times New Roman" w:cs="Times New Roman"/>
          <w:sz w:val="24"/>
          <w:szCs w:val="24"/>
        </w:rPr>
        <w:t xml:space="preserve"> </w:t>
      </w:r>
    </w:p>
    <w:p w14:paraId="1BC017F9" w14:textId="5C81979A" w:rsidR="005F1614" w:rsidRPr="008C344C" w:rsidRDefault="005F1614" w:rsidP="008230B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today’s oversight hearing, the Committee </w:t>
      </w:r>
      <w:r w:rsidR="005B6242">
        <w:rPr>
          <w:rFonts w:ascii="Times New Roman" w:eastAsia="Times New Roman" w:hAnsi="Times New Roman" w:cs="Times New Roman"/>
          <w:sz w:val="24"/>
          <w:szCs w:val="24"/>
        </w:rPr>
        <w:t xml:space="preserve">seeks to gather additional information on the MRP and </w:t>
      </w:r>
      <w:r w:rsidR="00FC58B5">
        <w:rPr>
          <w:rFonts w:ascii="Times New Roman" w:eastAsia="Times New Roman" w:hAnsi="Times New Roman" w:cs="Times New Roman"/>
          <w:sz w:val="24"/>
          <w:szCs w:val="24"/>
        </w:rPr>
        <w:t xml:space="preserve">to </w:t>
      </w:r>
      <w:r w:rsidR="005B6242">
        <w:rPr>
          <w:rFonts w:ascii="Times New Roman" w:eastAsia="Times New Roman" w:hAnsi="Times New Roman" w:cs="Times New Roman"/>
          <w:sz w:val="24"/>
          <w:szCs w:val="24"/>
        </w:rPr>
        <w:t xml:space="preserve">explore </w:t>
      </w:r>
      <w:r w:rsidR="00FC58B5">
        <w:rPr>
          <w:rFonts w:ascii="Times New Roman" w:eastAsia="Times New Roman" w:hAnsi="Times New Roman" w:cs="Times New Roman"/>
          <w:sz w:val="24"/>
          <w:szCs w:val="24"/>
        </w:rPr>
        <w:t xml:space="preserve">perspectives as to </w:t>
      </w:r>
      <w:r w:rsidR="005B6242">
        <w:rPr>
          <w:rFonts w:ascii="Times New Roman" w:eastAsia="Times New Roman" w:hAnsi="Times New Roman" w:cs="Times New Roman"/>
          <w:sz w:val="24"/>
          <w:szCs w:val="24"/>
        </w:rPr>
        <w:t xml:space="preserve">whether the financial grants and assistance provided under the program </w:t>
      </w:r>
      <w:r w:rsidR="003E336C">
        <w:rPr>
          <w:rFonts w:ascii="Times New Roman" w:eastAsia="Times New Roman" w:hAnsi="Times New Roman" w:cs="Times New Roman"/>
          <w:sz w:val="24"/>
          <w:szCs w:val="24"/>
        </w:rPr>
        <w:t>are</w:t>
      </w:r>
      <w:r w:rsidR="005B6242">
        <w:rPr>
          <w:rFonts w:ascii="Times New Roman" w:eastAsia="Times New Roman" w:hAnsi="Times New Roman" w:cs="Times New Roman"/>
          <w:sz w:val="24"/>
          <w:szCs w:val="24"/>
        </w:rPr>
        <w:t xml:space="preserve"> </w:t>
      </w:r>
      <w:r w:rsidR="00FC58B5">
        <w:rPr>
          <w:rFonts w:ascii="Times New Roman" w:eastAsia="Times New Roman" w:hAnsi="Times New Roman" w:cs="Times New Roman"/>
          <w:sz w:val="24"/>
          <w:szCs w:val="24"/>
        </w:rPr>
        <w:t xml:space="preserve">sufficient </w:t>
      </w:r>
      <w:r w:rsidR="005B6242">
        <w:rPr>
          <w:rFonts w:ascii="Times New Roman" w:eastAsia="Times New Roman" w:hAnsi="Times New Roman" w:cs="Times New Roman"/>
          <w:sz w:val="24"/>
          <w:szCs w:val="24"/>
        </w:rPr>
        <w:t>to help medallion owners who are struggling to take make ends meet due to the burden</w:t>
      </w:r>
      <w:r w:rsidR="003E336C">
        <w:rPr>
          <w:rFonts w:ascii="Times New Roman" w:eastAsia="Times New Roman" w:hAnsi="Times New Roman" w:cs="Times New Roman"/>
          <w:sz w:val="24"/>
          <w:szCs w:val="24"/>
        </w:rPr>
        <w:t xml:space="preserve"> of significant debt</w:t>
      </w:r>
      <w:r w:rsidR="005B6242">
        <w:rPr>
          <w:rFonts w:ascii="Times New Roman" w:eastAsia="Times New Roman" w:hAnsi="Times New Roman" w:cs="Times New Roman"/>
          <w:sz w:val="24"/>
          <w:szCs w:val="24"/>
        </w:rPr>
        <w:t xml:space="preserve">. </w:t>
      </w:r>
    </w:p>
    <w:p w14:paraId="64C240FD" w14:textId="77777777" w:rsidR="007466F2" w:rsidRPr="007466F2" w:rsidRDefault="008230B2" w:rsidP="007466F2">
      <w:pPr>
        <w:widowControl w:val="0"/>
        <w:autoSpaceDE w:val="0"/>
        <w:autoSpaceDN w:val="0"/>
        <w:adjustRightInd w:val="0"/>
        <w:spacing w:after="0" w:line="480" w:lineRule="auto"/>
        <w:jc w:val="both"/>
        <w:rPr>
          <w:rFonts w:ascii="Times New Roman" w:eastAsia="Times New Roman" w:hAnsi="Times New Roman" w:cs="Times New Roman"/>
          <w:b/>
          <w:sz w:val="24"/>
          <w:szCs w:val="24"/>
          <w:u w:val="single"/>
        </w:rPr>
      </w:pPr>
      <w:r w:rsidRPr="008230B2">
        <w:rPr>
          <w:rFonts w:ascii="Times New Roman" w:eastAsia="Times New Roman" w:hAnsi="Times New Roman" w:cs="Times New Roman"/>
          <w:b/>
          <w:sz w:val="24"/>
          <w:szCs w:val="24"/>
          <w:u w:val="single"/>
        </w:rPr>
        <w:t>Black Car</w:t>
      </w:r>
      <w:r>
        <w:rPr>
          <w:rFonts w:ascii="Times New Roman" w:eastAsia="Times New Roman" w:hAnsi="Times New Roman" w:cs="Times New Roman"/>
          <w:b/>
          <w:sz w:val="24"/>
          <w:szCs w:val="24"/>
          <w:u w:val="single"/>
        </w:rPr>
        <w:t>s</w:t>
      </w:r>
      <w:r w:rsidRPr="008230B2">
        <w:rPr>
          <w:rFonts w:ascii="Times New Roman" w:eastAsia="Times New Roman" w:hAnsi="Times New Roman" w:cs="Times New Roman"/>
          <w:b/>
          <w:sz w:val="24"/>
          <w:szCs w:val="24"/>
          <w:u w:val="single"/>
        </w:rPr>
        <w:t xml:space="preserve"> and Liver</w:t>
      </w:r>
      <w:r>
        <w:rPr>
          <w:rFonts w:ascii="Times New Roman" w:eastAsia="Times New Roman" w:hAnsi="Times New Roman" w:cs="Times New Roman"/>
          <w:b/>
          <w:sz w:val="24"/>
          <w:szCs w:val="24"/>
          <w:u w:val="single"/>
        </w:rPr>
        <w:t>ies</w:t>
      </w:r>
    </w:p>
    <w:p w14:paraId="0B4411C4" w14:textId="27A4C7A8" w:rsidR="00851B82" w:rsidRPr="00851B82" w:rsidRDefault="00851B82" w:rsidP="00851B8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51B82">
        <w:rPr>
          <w:rFonts w:ascii="Times New Roman" w:eastAsia="Times New Roman" w:hAnsi="Times New Roman" w:cs="Times New Roman"/>
          <w:sz w:val="24"/>
          <w:szCs w:val="24"/>
        </w:rPr>
        <w:t>The category of FHVs includes black cars, liveries, and luxury limousines.</w:t>
      </w:r>
      <w:r w:rsidRPr="00851B82">
        <w:rPr>
          <w:rFonts w:ascii="Times New Roman" w:eastAsia="Times New Roman" w:hAnsi="Times New Roman" w:cs="Times New Roman"/>
          <w:sz w:val="24"/>
          <w:szCs w:val="24"/>
          <w:vertAlign w:val="superscript"/>
        </w:rPr>
        <w:footnoteReference w:id="25"/>
      </w:r>
      <w:r w:rsidRPr="00851B82">
        <w:rPr>
          <w:rFonts w:ascii="Times New Roman" w:eastAsia="Times New Roman" w:hAnsi="Times New Roman" w:cs="Times New Roman"/>
          <w:sz w:val="24"/>
          <w:szCs w:val="24"/>
        </w:rPr>
        <w:t xml:space="preserve"> </w:t>
      </w:r>
      <w:r w:rsidRPr="00851B82">
        <w:rPr>
          <w:rFonts w:ascii="Times New Roman" w:hAnsi="Times New Roman" w:cs="Times New Roman"/>
          <w:sz w:val="24"/>
          <w:szCs w:val="24"/>
        </w:rPr>
        <w:t>Liveries</w:t>
      </w:r>
      <w:r w:rsidRPr="00851B82">
        <w:rPr>
          <w:rFonts w:ascii="Times New Roman" w:eastAsia="Times New Roman" w:hAnsi="Times New Roman" w:cs="Times New Roman"/>
          <w:sz w:val="24"/>
          <w:szCs w:val="24"/>
        </w:rPr>
        <w:t>,</w:t>
      </w:r>
      <w:r w:rsidRPr="00851B82">
        <w:rPr>
          <w:rFonts w:ascii="Times New Roman" w:hAnsi="Times New Roman" w:cs="Times New Roman"/>
          <w:sz w:val="24"/>
          <w:szCs w:val="24"/>
        </w:rPr>
        <w:t xml:space="preserve"> also known as community cars, accept passengers by prearrangement.</w:t>
      </w:r>
      <w:r w:rsidRPr="00851B82">
        <w:rPr>
          <w:rFonts w:ascii="Times New Roman" w:eastAsia="Times New Roman" w:hAnsi="Times New Roman" w:cs="Times New Roman"/>
          <w:sz w:val="24"/>
          <w:szCs w:val="24"/>
          <w:vertAlign w:val="superscript"/>
        </w:rPr>
        <w:footnoteReference w:id="26"/>
      </w:r>
      <w:r w:rsidRPr="00851B82">
        <w:rPr>
          <w:rFonts w:ascii="Times New Roman" w:hAnsi="Times New Roman" w:cs="Times New Roman"/>
          <w:sz w:val="24"/>
          <w:szCs w:val="24"/>
        </w:rPr>
        <w:t xml:space="preserve"> Similarly, black cars and luxury limousines are also limited to accepting rides through prearrangement, but must also receive more than 90 percent of payments in a non-cash method.</w:t>
      </w:r>
      <w:r w:rsidRPr="00851B82">
        <w:rPr>
          <w:rFonts w:ascii="Times New Roman" w:eastAsia="Times New Roman" w:hAnsi="Times New Roman" w:cs="Times New Roman"/>
          <w:sz w:val="24"/>
          <w:szCs w:val="24"/>
          <w:vertAlign w:val="superscript"/>
        </w:rPr>
        <w:footnoteReference w:id="27"/>
      </w:r>
      <w:r w:rsidRPr="00851B82">
        <w:rPr>
          <w:rFonts w:ascii="Times New Roman" w:hAnsi="Times New Roman" w:cs="Times New Roman"/>
          <w:sz w:val="24"/>
          <w:szCs w:val="24"/>
        </w:rPr>
        <w:t xml:space="preserve"> Luxury limousines differ from black cars in that they may carry up to 20 passengers and have additional insurance requirements.</w:t>
      </w:r>
      <w:r w:rsidRPr="00851B82">
        <w:rPr>
          <w:rFonts w:ascii="Times New Roman" w:eastAsia="Times New Roman" w:hAnsi="Times New Roman" w:cs="Times New Roman"/>
          <w:sz w:val="24"/>
          <w:szCs w:val="24"/>
          <w:vertAlign w:val="superscript"/>
        </w:rPr>
        <w:footnoteReference w:id="28"/>
      </w:r>
      <w:r w:rsidR="00402ED1">
        <w:rPr>
          <w:rFonts w:ascii="Times New Roman" w:hAnsi="Times New Roman" w:cs="Times New Roman"/>
          <w:sz w:val="24"/>
          <w:szCs w:val="24"/>
        </w:rPr>
        <w:t xml:space="preserve"> Local Law 149 of 2018 created a new license category </w:t>
      </w:r>
      <w:r w:rsidR="00CA1EBE">
        <w:rPr>
          <w:rFonts w:ascii="Times New Roman" w:hAnsi="Times New Roman" w:cs="Times New Roman"/>
          <w:sz w:val="24"/>
          <w:szCs w:val="24"/>
        </w:rPr>
        <w:t>for</w:t>
      </w:r>
      <w:r w:rsidR="00402ED1">
        <w:rPr>
          <w:rFonts w:ascii="Times New Roman" w:hAnsi="Times New Roman" w:cs="Times New Roman"/>
          <w:sz w:val="24"/>
          <w:szCs w:val="24"/>
        </w:rPr>
        <w:t xml:space="preserve"> High Volume For-Hire Services, that captures app-based FHVs, like Uber and Lyft</w:t>
      </w:r>
      <w:r w:rsidR="00FD5CF4">
        <w:rPr>
          <w:rFonts w:ascii="Times New Roman" w:hAnsi="Times New Roman" w:cs="Times New Roman"/>
          <w:sz w:val="24"/>
          <w:szCs w:val="24"/>
        </w:rPr>
        <w:t xml:space="preserve">, who </w:t>
      </w:r>
      <w:r w:rsidR="00402ED1">
        <w:rPr>
          <w:rFonts w:ascii="Times New Roman" w:hAnsi="Times New Roman" w:cs="Times New Roman"/>
          <w:sz w:val="24"/>
          <w:szCs w:val="24"/>
        </w:rPr>
        <w:t>provide more than 10,000 trips per day.</w:t>
      </w:r>
      <w:r w:rsidR="00402ED1">
        <w:rPr>
          <w:rStyle w:val="FootnoteReference"/>
          <w:rFonts w:ascii="Times New Roman" w:hAnsi="Times New Roman" w:cs="Times New Roman"/>
          <w:sz w:val="24"/>
          <w:szCs w:val="24"/>
        </w:rPr>
        <w:footnoteReference w:id="29"/>
      </w:r>
      <w:r w:rsidR="00402ED1">
        <w:rPr>
          <w:rFonts w:ascii="Times New Roman" w:hAnsi="Times New Roman" w:cs="Times New Roman"/>
          <w:sz w:val="24"/>
          <w:szCs w:val="24"/>
        </w:rPr>
        <w:t xml:space="preserve"> </w:t>
      </w:r>
    </w:p>
    <w:p w14:paraId="4D6A363D" w14:textId="77777777" w:rsidR="00351158" w:rsidRPr="0007225C" w:rsidRDefault="00351158" w:rsidP="0035115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 xml:space="preserve">Each </w:t>
      </w:r>
      <w:r>
        <w:rPr>
          <w:rFonts w:ascii="Times New Roman" w:hAnsi="Times New Roman" w:cs="Times New Roman"/>
          <w:sz w:val="24"/>
          <w:szCs w:val="24"/>
        </w:rPr>
        <w:t>FHV</w:t>
      </w:r>
      <w:r w:rsidRPr="0007225C">
        <w:rPr>
          <w:rFonts w:ascii="Times New Roman" w:eastAsia="Times New Roman" w:hAnsi="Times New Roman" w:cs="Times New Roman"/>
          <w:sz w:val="24"/>
          <w:szCs w:val="24"/>
          <w:vertAlign w:val="superscript"/>
        </w:rPr>
        <w:footnoteReference w:id="30"/>
      </w:r>
      <w:r w:rsidRPr="0007225C" w:rsidDel="00813F5B">
        <w:rPr>
          <w:rFonts w:ascii="Times New Roman" w:hAnsi="Times New Roman" w:cs="Times New Roman"/>
          <w:sz w:val="24"/>
          <w:szCs w:val="24"/>
        </w:rPr>
        <w:t xml:space="preserve"> </w:t>
      </w:r>
      <w:r w:rsidRPr="0007225C">
        <w:rPr>
          <w:rFonts w:ascii="Times New Roman" w:hAnsi="Times New Roman" w:cs="Times New Roman"/>
          <w:sz w:val="24"/>
          <w:szCs w:val="24"/>
        </w:rPr>
        <w:t>must be affiliated with a base that is authorized to dispatch vehicles</w:t>
      </w:r>
      <w:r>
        <w:rPr>
          <w:rFonts w:ascii="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31"/>
      </w:r>
      <w:r w:rsidRPr="0007225C">
        <w:rPr>
          <w:rFonts w:ascii="Times New Roman" w:hAnsi="Times New Roman" w:cs="Times New Roman"/>
          <w:sz w:val="24"/>
          <w:szCs w:val="24"/>
        </w:rPr>
        <w:t xml:space="preserve"> As such, when a vehicle owner applies for an FHV license, they must list the name of the base that the vehicle will affiliate with. A driver may accept dispatches from other bases, and may also change their base affiliation</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32"/>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For each trip, the dispatching base must provide the customer with the name and license number of both the affiliated base and the dispatching base.</w:t>
      </w:r>
      <w:r w:rsidRPr="0007225C">
        <w:rPr>
          <w:rFonts w:ascii="Times New Roman" w:eastAsia="Times New Roman" w:hAnsi="Times New Roman" w:cs="Times New Roman"/>
          <w:sz w:val="24"/>
          <w:szCs w:val="24"/>
          <w:vertAlign w:val="superscript"/>
        </w:rPr>
        <w:footnoteReference w:id="33"/>
      </w:r>
      <w:r w:rsidRPr="0007225C">
        <w:rPr>
          <w:rFonts w:ascii="Times New Roman" w:eastAsia="Times New Roman" w:hAnsi="Times New Roman" w:cs="Times New Roman"/>
          <w:sz w:val="24"/>
          <w:szCs w:val="24"/>
        </w:rPr>
        <w:t xml:space="preserve"> </w:t>
      </w:r>
    </w:p>
    <w:p w14:paraId="7EAF982D" w14:textId="47918B4C" w:rsidR="00351158" w:rsidRDefault="00351158" w:rsidP="00351158">
      <w:pPr>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Base owners in the FHV sector set their own fares, subject to the requirement that the base submit its rate schedules annually to the TLC,</w:t>
      </w:r>
      <w:r w:rsidRPr="0007225C">
        <w:rPr>
          <w:rFonts w:ascii="Times New Roman" w:eastAsia="Times New Roman" w:hAnsi="Times New Roman" w:cs="Times New Roman"/>
          <w:sz w:val="24"/>
          <w:szCs w:val="24"/>
          <w:vertAlign w:val="superscript"/>
        </w:rPr>
        <w:footnoteReference w:id="34"/>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which must include surge or variable pricing policies, and any and all additional fees charged to the customer.</w:t>
      </w:r>
      <w:r w:rsidRPr="0007225C">
        <w:rPr>
          <w:rFonts w:ascii="Times New Roman" w:eastAsia="Times New Roman" w:hAnsi="Times New Roman" w:cs="Times New Roman"/>
          <w:sz w:val="24"/>
          <w:szCs w:val="24"/>
          <w:vertAlign w:val="superscript"/>
        </w:rPr>
        <w:footnoteReference w:id="35"/>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Owners must submit rates to the TLC whenever rates are changed, with every renewal application, and with any application to change the ownership or location of the base.</w:t>
      </w:r>
      <w:r w:rsidRPr="0007225C">
        <w:rPr>
          <w:rFonts w:ascii="Times New Roman" w:eastAsia="Times New Roman" w:hAnsi="Times New Roman" w:cs="Times New Roman"/>
          <w:sz w:val="24"/>
          <w:szCs w:val="24"/>
          <w:vertAlign w:val="superscript"/>
        </w:rPr>
        <w:footnoteReference w:id="36"/>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In 2016, the City Council passed legislation that require</w:t>
      </w:r>
      <w:r>
        <w:rPr>
          <w:rFonts w:ascii="Times New Roman" w:hAnsi="Times New Roman" w:cs="Times New Roman"/>
          <w:sz w:val="24"/>
          <w:szCs w:val="24"/>
        </w:rPr>
        <w:t>d</w:t>
      </w:r>
      <w:r w:rsidRPr="0007225C">
        <w:rPr>
          <w:rFonts w:ascii="Times New Roman" w:hAnsi="Times New Roman" w:cs="Times New Roman"/>
          <w:sz w:val="24"/>
          <w:szCs w:val="24"/>
        </w:rPr>
        <w:t xml:space="preserve"> black car bases to provide the passenger with an upfront binding fare quote.</w:t>
      </w:r>
      <w:r w:rsidRPr="0007225C">
        <w:rPr>
          <w:rFonts w:ascii="Times New Roman" w:eastAsia="Times New Roman" w:hAnsi="Times New Roman" w:cs="Times New Roman"/>
          <w:sz w:val="24"/>
          <w:szCs w:val="24"/>
          <w:vertAlign w:val="superscript"/>
        </w:rPr>
        <w:footnoteReference w:id="37"/>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Additionally, black car bases must display an option that allows customers</w:t>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to acknowledge and accept that surge pricing is in effect prior to dispatching a vehicle to a customer</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38"/>
      </w:r>
    </w:p>
    <w:p w14:paraId="316DE445" w14:textId="67830691" w:rsidR="00351158" w:rsidRDefault="00351158" w:rsidP="00351158">
      <w:pPr>
        <w:spacing w:after="0" w:line="480" w:lineRule="auto"/>
        <w:ind w:firstLine="720"/>
        <w:jc w:val="both"/>
        <w:rPr>
          <w:rFonts w:ascii="Times New Roman" w:eastAsia="Times New Roman" w:hAnsi="Times New Roman" w:cs="Times New Roman"/>
          <w:sz w:val="24"/>
          <w:szCs w:val="24"/>
        </w:rPr>
      </w:pPr>
      <w:r w:rsidRPr="0007225C">
        <w:rPr>
          <w:rFonts w:ascii="Times New Roman" w:hAnsi="Times New Roman" w:cs="Times New Roman"/>
          <w:sz w:val="24"/>
          <w:szCs w:val="24"/>
        </w:rPr>
        <w:t xml:space="preserve">Livery bases are </w:t>
      </w:r>
      <w:r>
        <w:rPr>
          <w:rFonts w:ascii="Times New Roman" w:hAnsi="Times New Roman" w:cs="Times New Roman"/>
          <w:sz w:val="24"/>
          <w:szCs w:val="24"/>
        </w:rPr>
        <w:t xml:space="preserve">also </w:t>
      </w:r>
      <w:r w:rsidRPr="0007225C">
        <w:rPr>
          <w:rFonts w:ascii="Times New Roman" w:hAnsi="Times New Roman" w:cs="Times New Roman"/>
          <w:sz w:val="24"/>
          <w:szCs w:val="24"/>
        </w:rPr>
        <w:t>required to have off-street parking and</w:t>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 xml:space="preserve">submit an application for service to the </w:t>
      </w:r>
      <w:r w:rsidR="00B413C4">
        <w:rPr>
          <w:rFonts w:ascii="Times New Roman" w:hAnsi="Times New Roman" w:cs="Times New Roman"/>
          <w:sz w:val="24"/>
          <w:szCs w:val="24"/>
        </w:rPr>
        <w:t>C</w:t>
      </w:r>
      <w:r w:rsidRPr="0007225C">
        <w:rPr>
          <w:rFonts w:ascii="Times New Roman" w:hAnsi="Times New Roman" w:cs="Times New Roman"/>
          <w:sz w:val="24"/>
          <w:szCs w:val="24"/>
        </w:rPr>
        <w:t xml:space="preserve">ommunity </w:t>
      </w:r>
      <w:r w:rsidR="00B413C4">
        <w:rPr>
          <w:rFonts w:ascii="Times New Roman" w:hAnsi="Times New Roman" w:cs="Times New Roman"/>
          <w:sz w:val="24"/>
          <w:szCs w:val="24"/>
        </w:rPr>
        <w:t>B</w:t>
      </w:r>
      <w:r w:rsidRPr="0007225C">
        <w:rPr>
          <w:rFonts w:ascii="Times New Roman" w:hAnsi="Times New Roman" w:cs="Times New Roman"/>
          <w:sz w:val="24"/>
          <w:szCs w:val="24"/>
        </w:rPr>
        <w:t>oard and Council Member in the impacted area</w:t>
      </w:r>
      <w:r w:rsidRPr="0007225C">
        <w:rPr>
          <w:rFonts w:ascii="Times New Roman" w:eastAsia="Times New Roman" w:hAnsi="Times New Roman" w:cs="Times New Roman"/>
          <w:sz w:val="24"/>
          <w:szCs w:val="24"/>
        </w:rPr>
        <w:t>.</w:t>
      </w:r>
      <w:r w:rsidRPr="0007225C">
        <w:rPr>
          <w:rFonts w:ascii="Times New Roman" w:eastAsia="Times New Roman" w:hAnsi="Times New Roman" w:cs="Times New Roman"/>
          <w:sz w:val="24"/>
          <w:szCs w:val="24"/>
          <w:vertAlign w:val="superscript"/>
        </w:rPr>
        <w:footnoteReference w:id="39"/>
      </w:r>
      <w:r w:rsidRPr="0007225C">
        <w:rPr>
          <w:rFonts w:ascii="Times New Roman" w:hAnsi="Times New Roman" w:cs="Times New Roman"/>
          <w:sz w:val="24"/>
          <w:szCs w:val="24"/>
        </w:rPr>
        <w:t xml:space="preserve"> The application requires </w:t>
      </w:r>
      <w:r>
        <w:rPr>
          <w:rFonts w:ascii="Times New Roman" w:hAnsi="Times New Roman" w:cs="Times New Roman"/>
          <w:sz w:val="24"/>
          <w:szCs w:val="24"/>
        </w:rPr>
        <w:t xml:space="preserve">livery </w:t>
      </w:r>
      <w:r w:rsidRPr="0007225C">
        <w:rPr>
          <w:rFonts w:ascii="Times New Roman" w:hAnsi="Times New Roman" w:cs="Times New Roman"/>
          <w:sz w:val="24"/>
          <w:szCs w:val="24"/>
        </w:rPr>
        <w:t>base owners to submit a business plan, indicate how many vehicles will affiliate with the base and how many trips they anticipate each vehicle will conduct per day.</w:t>
      </w:r>
      <w:r w:rsidRPr="0007225C">
        <w:rPr>
          <w:rFonts w:ascii="Times New Roman" w:eastAsia="Times New Roman" w:hAnsi="Times New Roman" w:cs="Times New Roman"/>
          <w:sz w:val="24"/>
          <w:szCs w:val="24"/>
          <w:vertAlign w:val="superscript"/>
        </w:rPr>
        <w:footnoteReference w:id="40"/>
      </w:r>
      <w:r w:rsidRPr="0007225C">
        <w:rPr>
          <w:rFonts w:ascii="Times New Roman" w:eastAsia="Times New Roman" w:hAnsi="Times New Roman" w:cs="Times New Roman"/>
          <w:sz w:val="24"/>
          <w:szCs w:val="24"/>
        </w:rPr>
        <w:t xml:space="preserve"> </w:t>
      </w:r>
      <w:r w:rsidRPr="0007225C">
        <w:rPr>
          <w:rFonts w:ascii="Times New Roman" w:hAnsi="Times New Roman" w:cs="Times New Roman"/>
          <w:sz w:val="24"/>
          <w:szCs w:val="24"/>
        </w:rPr>
        <w:t>Black car bases are exempt from these requirements.</w:t>
      </w:r>
      <w:r w:rsidRPr="0007225C">
        <w:rPr>
          <w:rFonts w:ascii="Times New Roman" w:eastAsia="Times New Roman" w:hAnsi="Times New Roman" w:cs="Times New Roman"/>
          <w:sz w:val="24"/>
          <w:szCs w:val="24"/>
          <w:vertAlign w:val="superscript"/>
        </w:rPr>
        <w:footnoteReference w:id="41"/>
      </w:r>
      <w:r w:rsidRPr="0007225C">
        <w:rPr>
          <w:rFonts w:ascii="Times New Roman" w:eastAsia="Times New Roman" w:hAnsi="Times New Roman" w:cs="Times New Roman"/>
          <w:sz w:val="24"/>
          <w:szCs w:val="24"/>
        </w:rPr>
        <w:t xml:space="preserve"> </w:t>
      </w:r>
    </w:p>
    <w:p w14:paraId="4CBA844B" w14:textId="5FCC4CE7" w:rsidR="00CA21F1" w:rsidRDefault="00CA1EBE" w:rsidP="00CA21F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tremendous growth of </w:t>
      </w:r>
      <w:r w:rsidR="00CA21F1">
        <w:rPr>
          <w:rFonts w:ascii="Times New Roman" w:hAnsi="Times New Roman" w:cs="Times New Roman"/>
          <w:sz w:val="24"/>
          <w:szCs w:val="24"/>
        </w:rPr>
        <w:t xml:space="preserve">app-based </w:t>
      </w:r>
      <w:r w:rsidR="00CA21F1" w:rsidRPr="00585102">
        <w:rPr>
          <w:rFonts w:ascii="Times New Roman" w:hAnsi="Times New Roman" w:cs="Times New Roman"/>
          <w:sz w:val="24"/>
          <w:szCs w:val="24"/>
        </w:rPr>
        <w:t>FHVs</w:t>
      </w:r>
      <w:r w:rsidR="00CA21F1">
        <w:rPr>
          <w:rFonts w:ascii="Times New Roman" w:hAnsi="Times New Roman" w:cs="Times New Roman"/>
          <w:sz w:val="24"/>
          <w:szCs w:val="24"/>
        </w:rPr>
        <w:t xml:space="preserve"> </w:t>
      </w:r>
      <w:r>
        <w:rPr>
          <w:rFonts w:ascii="Times New Roman" w:hAnsi="Times New Roman" w:cs="Times New Roman"/>
          <w:sz w:val="24"/>
          <w:szCs w:val="24"/>
        </w:rPr>
        <w:t>prior to</w:t>
      </w:r>
      <w:r w:rsidR="00CA21F1">
        <w:rPr>
          <w:rFonts w:ascii="Times New Roman" w:hAnsi="Times New Roman" w:cs="Times New Roman"/>
          <w:sz w:val="24"/>
          <w:szCs w:val="24"/>
        </w:rPr>
        <w:t xml:space="preserve"> the </w:t>
      </w:r>
      <w:r w:rsidR="00C749FA" w:rsidRPr="00C749FA">
        <w:rPr>
          <w:rFonts w:ascii="Times New Roman" w:hAnsi="Times New Roman" w:cs="Times New Roman"/>
          <w:sz w:val="24"/>
          <w:szCs w:val="24"/>
        </w:rPr>
        <w:t xml:space="preserve">moratorium </w:t>
      </w:r>
      <w:r w:rsidR="00C749FA">
        <w:rPr>
          <w:rFonts w:ascii="Times New Roman" w:hAnsi="Times New Roman" w:cs="Times New Roman"/>
          <w:sz w:val="24"/>
          <w:szCs w:val="24"/>
        </w:rPr>
        <w:t xml:space="preserve">on licenses </w:t>
      </w:r>
      <w:r w:rsidR="00C749FA" w:rsidRPr="00C749FA">
        <w:rPr>
          <w:rFonts w:ascii="Times New Roman" w:hAnsi="Times New Roman" w:cs="Times New Roman"/>
          <w:sz w:val="24"/>
          <w:szCs w:val="24"/>
        </w:rPr>
        <w:t>imposed by Local Law 147</w:t>
      </w:r>
      <w:r w:rsidR="00FF5C42">
        <w:rPr>
          <w:rStyle w:val="FootnoteReference"/>
          <w:rFonts w:ascii="Times New Roman" w:hAnsi="Times New Roman" w:cs="Times New Roman"/>
          <w:sz w:val="24"/>
          <w:szCs w:val="24"/>
        </w:rPr>
        <w:footnoteReference w:id="42"/>
      </w:r>
      <w:r w:rsidR="00CA21F1">
        <w:rPr>
          <w:rFonts w:ascii="Times New Roman" w:hAnsi="Times New Roman" w:cs="Times New Roman"/>
          <w:sz w:val="24"/>
          <w:szCs w:val="24"/>
        </w:rPr>
        <w:t xml:space="preserve"> </w:t>
      </w:r>
      <w:r>
        <w:rPr>
          <w:rFonts w:ascii="Times New Roman" w:hAnsi="Times New Roman" w:cs="Times New Roman"/>
          <w:sz w:val="24"/>
          <w:szCs w:val="24"/>
        </w:rPr>
        <w:t xml:space="preserve">coincided with a marked </w:t>
      </w:r>
      <w:r w:rsidR="00CA21F1">
        <w:rPr>
          <w:rFonts w:ascii="Times New Roman" w:eastAsia="Times New Roman" w:hAnsi="Times New Roman" w:cs="Times New Roman"/>
          <w:sz w:val="24"/>
          <w:szCs w:val="24"/>
        </w:rPr>
        <w:t xml:space="preserve">decline in the number of cars affiliated with community car services (liveries), corporate black cars and luxury limousines. </w:t>
      </w:r>
      <w:r w:rsidR="00F70EC2">
        <w:rPr>
          <w:rFonts w:ascii="Times New Roman" w:eastAsia="Times New Roman" w:hAnsi="Times New Roman" w:cs="Times New Roman"/>
          <w:sz w:val="24"/>
          <w:szCs w:val="24"/>
        </w:rPr>
        <w:t xml:space="preserve">These three sectors are commonly referred to as </w:t>
      </w:r>
      <w:r w:rsidR="00C90F04">
        <w:rPr>
          <w:rFonts w:ascii="Times New Roman" w:eastAsia="Times New Roman" w:hAnsi="Times New Roman" w:cs="Times New Roman"/>
          <w:sz w:val="24"/>
          <w:szCs w:val="24"/>
        </w:rPr>
        <w:t>t</w:t>
      </w:r>
      <w:r w:rsidR="00F70EC2">
        <w:rPr>
          <w:rFonts w:ascii="Times New Roman" w:eastAsia="Times New Roman" w:hAnsi="Times New Roman" w:cs="Times New Roman"/>
          <w:sz w:val="24"/>
          <w:szCs w:val="24"/>
        </w:rPr>
        <w:t xml:space="preserve">raditional FHVs. According to </w:t>
      </w:r>
      <w:r w:rsidR="007941C6">
        <w:rPr>
          <w:rFonts w:ascii="Times New Roman" w:eastAsia="Times New Roman" w:hAnsi="Times New Roman" w:cs="Times New Roman"/>
          <w:sz w:val="24"/>
          <w:szCs w:val="24"/>
        </w:rPr>
        <w:t>the</w:t>
      </w:r>
      <w:r w:rsidR="00F70EC2">
        <w:rPr>
          <w:rFonts w:ascii="Times New Roman" w:eastAsia="Times New Roman" w:hAnsi="Times New Roman" w:cs="Times New Roman"/>
          <w:sz w:val="24"/>
          <w:szCs w:val="24"/>
        </w:rPr>
        <w:t xml:space="preserve"> TLC,</w:t>
      </w:r>
      <w:r w:rsidR="00EC1E5C">
        <w:rPr>
          <w:rFonts w:ascii="Times New Roman" w:eastAsia="Times New Roman" w:hAnsi="Times New Roman" w:cs="Times New Roman"/>
          <w:sz w:val="24"/>
          <w:szCs w:val="24"/>
        </w:rPr>
        <w:t xml:space="preserve"> in December 2019,</w:t>
      </w:r>
      <w:r w:rsidR="00F70EC2">
        <w:rPr>
          <w:rFonts w:ascii="Times New Roman" w:eastAsia="Times New Roman" w:hAnsi="Times New Roman" w:cs="Times New Roman"/>
          <w:sz w:val="24"/>
          <w:szCs w:val="24"/>
        </w:rPr>
        <w:t xml:space="preserve"> there </w:t>
      </w:r>
      <w:r w:rsidR="00506FEE">
        <w:rPr>
          <w:rFonts w:ascii="Times New Roman" w:eastAsia="Times New Roman" w:hAnsi="Times New Roman" w:cs="Times New Roman"/>
          <w:sz w:val="24"/>
          <w:szCs w:val="24"/>
        </w:rPr>
        <w:t>were approximately</w:t>
      </w:r>
      <w:r w:rsidR="00F70EC2">
        <w:rPr>
          <w:rFonts w:ascii="Times New Roman" w:eastAsia="Times New Roman" w:hAnsi="Times New Roman" w:cs="Times New Roman"/>
          <w:sz w:val="24"/>
          <w:szCs w:val="24"/>
        </w:rPr>
        <w:t xml:space="preserve"> </w:t>
      </w:r>
      <w:r w:rsidR="00F70EC2" w:rsidRPr="00F70EC2">
        <w:rPr>
          <w:rFonts w:ascii="Times New Roman" w:eastAsia="Times New Roman" w:hAnsi="Times New Roman" w:cs="Times New Roman"/>
          <w:sz w:val="24"/>
          <w:szCs w:val="24"/>
        </w:rPr>
        <w:t>23,0</w:t>
      </w:r>
      <w:r w:rsidR="00F70EC2">
        <w:rPr>
          <w:rFonts w:ascii="Times New Roman" w:eastAsia="Times New Roman" w:hAnsi="Times New Roman" w:cs="Times New Roman"/>
          <w:sz w:val="24"/>
          <w:szCs w:val="24"/>
        </w:rPr>
        <w:t xml:space="preserve">00 licensed vehicles affiliated with </w:t>
      </w:r>
      <w:r w:rsidR="00C90F04">
        <w:rPr>
          <w:rFonts w:ascii="Times New Roman" w:eastAsia="Times New Roman" w:hAnsi="Times New Roman" w:cs="Times New Roman"/>
          <w:sz w:val="24"/>
          <w:szCs w:val="24"/>
        </w:rPr>
        <w:t>t</w:t>
      </w:r>
      <w:r w:rsidR="00F70EC2">
        <w:rPr>
          <w:rFonts w:ascii="Times New Roman" w:eastAsia="Times New Roman" w:hAnsi="Times New Roman" w:cs="Times New Roman"/>
          <w:sz w:val="24"/>
          <w:szCs w:val="24"/>
        </w:rPr>
        <w:t>raditional FHVs</w:t>
      </w:r>
      <w:r w:rsidR="00BA6181">
        <w:rPr>
          <w:rFonts w:ascii="Times New Roman" w:eastAsia="Times New Roman" w:hAnsi="Times New Roman" w:cs="Times New Roman"/>
          <w:sz w:val="24"/>
          <w:szCs w:val="24"/>
        </w:rPr>
        <w:t>.</w:t>
      </w:r>
      <w:r w:rsidR="00F70EC2">
        <w:rPr>
          <w:rStyle w:val="FootnoteReference"/>
          <w:rFonts w:ascii="Times New Roman" w:eastAsia="Times New Roman" w:hAnsi="Times New Roman" w:cs="Times New Roman"/>
          <w:sz w:val="24"/>
          <w:szCs w:val="24"/>
        </w:rPr>
        <w:footnoteReference w:id="43"/>
      </w:r>
      <w:r w:rsidR="00F70EC2">
        <w:rPr>
          <w:rFonts w:ascii="Times New Roman" w:eastAsia="Times New Roman" w:hAnsi="Times New Roman" w:cs="Times New Roman"/>
          <w:sz w:val="24"/>
          <w:szCs w:val="24"/>
        </w:rPr>
        <w:t xml:space="preserve"> </w:t>
      </w:r>
      <w:r w:rsidR="00CA21F1">
        <w:rPr>
          <w:rFonts w:ascii="Times New Roman" w:eastAsia="Times New Roman" w:hAnsi="Times New Roman" w:cs="Times New Roman"/>
          <w:sz w:val="24"/>
          <w:szCs w:val="24"/>
        </w:rPr>
        <w:t xml:space="preserve"> This is in contrast to the number of vehicles that were operating in each sector in </w:t>
      </w:r>
      <w:r w:rsidR="00454148">
        <w:rPr>
          <w:rFonts w:ascii="Times New Roman" w:eastAsia="Times New Roman" w:hAnsi="Times New Roman" w:cs="Times New Roman"/>
          <w:sz w:val="24"/>
          <w:szCs w:val="24"/>
        </w:rPr>
        <w:t xml:space="preserve">the </w:t>
      </w:r>
      <w:r w:rsidR="00CA21F1">
        <w:rPr>
          <w:rFonts w:ascii="Times New Roman" w:eastAsia="Times New Roman" w:hAnsi="Times New Roman" w:cs="Times New Roman"/>
          <w:sz w:val="24"/>
          <w:szCs w:val="24"/>
        </w:rPr>
        <w:t xml:space="preserve">beginning of 2014, when there were </w:t>
      </w:r>
      <w:r w:rsidR="00CA21F1" w:rsidRPr="00454652">
        <w:rPr>
          <w:rFonts w:ascii="Times New Roman" w:eastAsia="Times New Roman" w:hAnsi="Times New Roman" w:cs="Times New Roman"/>
          <w:sz w:val="24"/>
          <w:szCs w:val="24"/>
        </w:rPr>
        <w:t>approximately 50,000 liveries, 10,000 black cars, and 7,000 luxury limousines operating in the City.</w:t>
      </w:r>
      <w:r w:rsidR="00CA21F1" w:rsidRPr="00454652">
        <w:rPr>
          <w:rFonts w:ascii="Times New Roman" w:eastAsia="Times New Roman" w:hAnsi="Times New Roman" w:cs="Times New Roman"/>
          <w:sz w:val="24"/>
          <w:szCs w:val="24"/>
          <w:vertAlign w:val="superscript"/>
        </w:rPr>
        <w:footnoteReference w:id="44"/>
      </w:r>
      <w:r w:rsidR="00CA21F1">
        <w:rPr>
          <w:rFonts w:ascii="Times New Roman" w:eastAsia="Times New Roman" w:hAnsi="Times New Roman" w:cs="Times New Roman"/>
          <w:sz w:val="24"/>
          <w:szCs w:val="24"/>
        </w:rPr>
        <w:t xml:space="preserve"> </w:t>
      </w:r>
      <w:r w:rsidR="000E67E0">
        <w:rPr>
          <w:rFonts w:ascii="Times New Roman" w:eastAsia="Times New Roman" w:hAnsi="Times New Roman" w:cs="Times New Roman"/>
          <w:sz w:val="24"/>
          <w:szCs w:val="24"/>
        </w:rPr>
        <w:t xml:space="preserve">Liveries in particular have seen a significant decline during this time </w:t>
      </w:r>
      <w:r w:rsidR="00506FEE">
        <w:rPr>
          <w:rFonts w:ascii="Times New Roman" w:eastAsia="Times New Roman" w:hAnsi="Times New Roman" w:cs="Times New Roman"/>
          <w:sz w:val="24"/>
          <w:szCs w:val="24"/>
        </w:rPr>
        <w:t xml:space="preserve">with the </w:t>
      </w:r>
      <w:r w:rsidR="000E67E0">
        <w:rPr>
          <w:rFonts w:ascii="Times New Roman" w:eastAsia="Times New Roman" w:hAnsi="Times New Roman" w:cs="Times New Roman"/>
          <w:sz w:val="24"/>
          <w:szCs w:val="24"/>
        </w:rPr>
        <w:t>number of licensed veh</w:t>
      </w:r>
      <w:r w:rsidR="00506FEE">
        <w:rPr>
          <w:rFonts w:ascii="Times New Roman" w:eastAsia="Times New Roman" w:hAnsi="Times New Roman" w:cs="Times New Roman"/>
          <w:sz w:val="24"/>
          <w:szCs w:val="24"/>
        </w:rPr>
        <w:t xml:space="preserve">icles currently operating at </w:t>
      </w:r>
      <w:r w:rsidR="000E67E0">
        <w:rPr>
          <w:rFonts w:ascii="Times New Roman" w:eastAsia="Times New Roman" w:hAnsi="Times New Roman" w:cs="Times New Roman"/>
          <w:sz w:val="24"/>
          <w:szCs w:val="24"/>
        </w:rPr>
        <w:t>approximately 6,600.</w:t>
      </w:r>
      <w:r w:rsidR="00506FEE">
        <w:rPr>
          <w:rStyle w:val="FootnoteReference"/>
          <w:rFonts w:ascii="Times New Roman" w:eastAsia="Times New Roman" w:hAnsi="Times New Roman" w:cs="Times New Roman"/>
          <w:sz w:val="24"/>
          <w:szCs w:val="24"/>
        </w:rPr>
        <w:footnoteReference w:id="45"/>
      </w:r>
      <w:r w:rsidR="000E67E0">
        <w:rPr>
          <w:rFonts w:ascii="Times New Roman" w:eastAsia="Times New Roman" w:hAnsi="Times New Roman" w:cs="Times New Roman"/>
          <w:sz w:val="24"/>
          <w:szCs w:val="24"/>
        </w:rPr>
        <w:t xml:space="preserve"> </w:t>
      </w:r>
      <w:r w:rsidR="00CA21F1">
        <w:rPr>
          <w:rFonts w:ascii="Times New Roman" w:eastAsia="Times New Roman" w:hAnsi="Times New Roman" w:cs="Times New Roman"/>
          <w:sz w:val="24"/>
          <w:szCs w:val="24"/>
        </w:rPr>
        <w:t>One particular community car service in East Harlem went from dispatching 325 vehicles before Uber was operating in the city to about 106 in September 2019.</w:t>
      </w:r>
      <w:r w:rsidR="00CA21F1">
        <w:rPr>
          <w:rStyle w:val="FootnoteReference"/>
          <w:rFonts w:ascii="Times New Roman" w:eastAsia="Times New Roman" w:hAnsi="Times New Roman" w:cs="Times New Roman"/>
          <w:sz w:val="24"/>
          <w:szCs w:val="24"/>
        </w:rPr>
        <w:footnoteReference w:id="46"/>
      </w:r>
      <w:r w:rsidR="00CA21F1">
        <w:rPr>
          <w:rFonts w:ascii="Times New Roman" w:eastAsia="Times New Roman" w:hAnsi="Times New Roman" w:cs="Times New Roman"/>
          <w:sz w:val="24"/>
          <w:szCs w:val="24"/>
        </w:rPr>
        <w:t xml:space="preserve"> </w:t>
      </w:r>
    </w:p>
    <w:p w14:paraId="01BC6D74" w14:textId="4FA573CB" w:rsidR="00CA21F1" w:rsidRPr="00CA21F1" w:rsidRDefault="001F17EC" w:rsidP="00CA21F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A21F1" w:rsidRPr="00CA21F1">
        <w:rPr>
          <w:rFonts w:ascii="Times New Roman" w:eastAsia="Times New Roman" w:hAnsi="Times New Roman" w:cs="Times New Roman"/>
          <w:sz w:val="24"/>
          <w:szCs w:val="24"/>
        </w:rPr>
        <w:t>iveries</w:t>
      </w:r>
      <w:r w:rsidR="003F4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CA21F1" w:rsidRPr="00CA21F1">
        <w:rPr>
          <w:rFonts w:ascii="Times New Roman" w:eastAsia="Times New Roman" w:hAnsi="Times New Roman" w:cs="Times New Roman"/>
          <w:sz w:val="24"/>
          <w:szCs w:val="24"/>
        </w:rPr>
        <w:t>traditional black car</w:t>
      </w:r>
      <w:r w:rsidR="003F4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operators</w:t>
      </w:r>
      <w:r w:rsidR="00CA21F1" w:rsidRPr="00CA21F1">
        <w:rPr>
          <w:rFonts w:ascii="Times New Roman" w:eastAsia="Times New Roman" w:hAnsi="Times New Roman" w:cs="Times New Roman"/>
          <w:sz w:val="24"/>
          <w:szCs w:val="24"/>
        </w:rPr>
        <w:t xml:space="preserve"> contend that the moratorium imposed by Local Law 147 to ease congestion and stem the </w:t>
      </w:r>
      <w:r w:rsidR="00CA1EBE">
        <w:rPr>
          <w:rFonts w:ascii="Times New Roman" w:eastAsia="Times New Roman" w:hAnsi="Times New Roman" w:cs="Times New Roman"/>
          <w:sz w:val="24"/>
          <w:szCs w:val="24"/>
        </w:rPr>
        <w:t xml:space="preserve">number of FHVs </w:t>
      </w:r>
      <w:r w:rsidR="00CA21F1" w:rsidRPr="00CA21F1">
        <w:rPr>
          <w:rFonts w:ascii="Times New Roman" w:eastAsia="Times New Roman" w:hAnsi="Times New Roman" w:cs="Times New Roman"/>
          <w:sz w:val="24"/>
          <w:szCs w:val="24"/>
        </w:rPr>
        <w:t>on our city’s streets has hurt them</w:t>
      </w:r>
      <w:r w:rsidR="00684330">
        <w:rPr>
          <w:rFonts w:ascii="Times New Roman" w:eastAsia="Times New Roman" w:hAnsi="Times New Roman" w:cs="Times New Roman"/>
          <w:sz w:val="24"/>
          <w:szCs w:val="24"/>
        </w:rPr>
        <w:t>,</w:t>
      </w:r>
      <w:r w:rsidR="00CA21F1" w:rsidRPr="00CA21F1">
        <w:rPr>
          <w:rFonts w:ascii="Times New Roman" w:eastAsia="Times New Roman" w:hAnsi="Times New Roman" w:cs="Times New Roman"/>
          <w:sz w:val="24"/>
          <w:szCs w:val="24"/>
        </w:rPr>
        <w:t xml:space="preserve"> since they cannot </w:t>
      </w:r>
      <w:r w:rsidR="00CA1EBE">
        <w:rPr>
          <w:rFonts w:ascii="Times New Roman" w:eastAsia="Times New Roman" w:hAnsi="Times New Roman" w:cs="Times New Roman"/>
          <w:sz w:val="24"/>
          <w:szCs w:val="24"/>
        </w:rPr>
        <w:t xml:space="preserve">license new vehicles to replace those that they lose </w:t>
      </w:r>
      <w:r w:rsidR="00CA21F1" w:rsidRPr="00CA21F1">
        <w:rPr>
          <w:rFonts w:ascii="Times New Roman" w:eastAsia="Times New Roman" w:hAnsi="Times New Roman" w:cs="Times New Roman"/>
          <w:sz w:val="24"/>
          <w:szCs w:val="24"/>
        </w:rPr>
        <w:t>to the app-based companies or those</w:t>
      </w:r>
      <w:r w:rsidR="00CA1EBE">
        <w:rPr>
          <w:rFonts w:ascii="Times New Roman" w:eastAsia="Times New Roman" w:hAnsi="Times New Roman" w:cs="Times New Roman"/>
          <w:sz w:val="24"/>
          <w:szCs w:val="24"/>
        </w:rPr>
        <w:t xml:space="preserve"> vehicles for which licenses are not </w:t>
      </w:r>
      <w:r w:rsidR="00CA21F1" w:rsidRPr="00CA21F1">
        <w:rPr>
          <w:rFonts w:ascii="Times New Roman" w:eastAsia="Times New Roman" w:hAnsi="Times New Roman" w:cs="Times New Roman"/>
          <w:sz w:val="24"/>
          <w:szCs w:val="24"/>
        </w:rPr>
        <w:t>renew</w:t>
      </w:r>
      <w:r w:rsidR="00CA1EBE">
        <w:rPr>
          <w:rFonts w:ascii="Times New Roman" w:eastAsia="Times New Roman" w:hAnsi="Times New Roman" w:cs="Times New Roman"/>
          <w:sz w:val="24"/>
          <w:szCs w:val="24"/>
        </w:rPr>
        <w:t>ed</w:t>
      </w:r>
      <w:r w:rsidR="00CA21F1" w:rsidRPr="00CA21F1">
        <w:rPr>
          <w:rFonts w:ascii="Times New Roman" w:eastAsia="Times New Roman" w:hAnsi="Times New Roman" w:cs="Times New Roman"/>
          <w:sz w:val="24"/>
          <w:szCs w:val="24"/>
        </w:rPr>
        <w:t>.</w:t>
      </w:r>
      <w:r w:rsidR="003F4B67">
        <w:rPr>
          <w:rStyle w:val="FootnoteReference"/>
          <w:rFonts w:ascii="Times New Roman" w:eastAsia="Times New Roman" w:hAnsi="Times New Roman" w:cs="Times New Roman"/>
          <w:sz w:val="24"/>
          <w:szCs w:val="24"/>
        </w:rPr>
        <w:footnoteReference w:id="47"/>
      </w:r>
      <w:r w:rsidR="00CA21F1" w:rsidRPr="00CA21F1">
        <w:rPr>
          <w:rFonts w:ascii="Times New Roman" w:eastAsia="Times New Roman" w:hAnsi="Times New Roman" w:cs="Times New Roman"/>
          <w:sz w:val="24"/>
          <w:szCs w:val="24"/>
        </w:rPr>
        <w:t xml:space="preserve">  TLC, however, </w:t>
      </w:r>
      <w:r w:rsidR="00CA1EBE">
        <w:rPr>
          <w:rFonts w:ascii="Times New Roman" w:eastAsia="Times New Roman" w:hAnsi="Times New Roman" w:cs="Times New Roman"/>
          <w:sz w:val="24"/>
          <w:szCs w:val="24"/>
        </w:rPr>
        <w:t>contends</w:t>
      </w:r>
      <w:r w:rsidR="00CA21F1" w:rsidRPr="00CA21F1">
        <w:rPr>
          <w:rFonts w:ascii="Times New Roman" w:eastAsia="Times New Roman" w:hAnsi="Times New Roman" w:cs="Times New Roman"/>
          <w:sz w:val="24"/>
          <w:szCs w:val="24"/>
        </w:rPr>
        <w:t xml:space="preserve"> that </w:t>
      </w:r>
      <w:r w:rsidR="00CA1EBE">
        <w:rPr>
          <w:rFonts w:ascii="Times New Roman" w:eastAsia="Times New Roman" w:hAnsi="Times New Roman" w:cs="Times New Roman"/>
          <w:sz w:val="24"/>
          <w:szCs w:val="24"/>
        </w:rPr>
        <w:t xml:space="preserve">drivers moving away from </w:t>
      </w:r>
      <w:r w:rsidR="00CA21F1" w:rsidRPr="00CA21F1">
        <w:rPr>
          <w:rFonts w:ascii="Times New Roman" w:eastAsia="Times New Roman" w:hAnsi="Times New Roman" w:cs="Times New Roman"/>
          <w:sz w:val="24"/>
          <w:szCs w:val="24"/>
        </w:rPr>
        <w:t>liveries</w:t>
      </w:r>
      <w:r w:rsidR="00CA1EBE">
        <w:rPr>
          <w:rFonts w:ascii="Times New Roman" w:eastAsia="Times New Roman" w:hAnsi="Times New Roman" w:cs="Times New Roman"/>
          <w:sz w:val="24"/>
          <w:szCs w:val="24"/>
        </w:rPr>
        <w:t xml:space="preserve"> and toward other services is a longstanding trend that has not been worsened by the implementation of the FHV vehicle license</w:t>
      </w:r>
      <w:r w:rsidR="00CA21F1" w:rsidRPr="00CA21F1">
        <w:rPr>
          <w:rFonts w:ascii="Times New Roman" w:eastAsia="Times New Roman" w:hAnsi="Times New Roman" w:cs="Times New Roman"/>
          <w:sz w:val="24"/>
          <w:szCs w:val="24"/>
        </w:rPr>
        <w:t xml:space="preserve"> cap.</w:t>
      </w:r>
      <w:r w:rsidR="0004021D">
        <w:rPr>
          <w:rStyle w:val="FootnoteReference"/>
          <w:rFonts w:ascii="Times New Roman" w:eastAsia="Times New Roman" w:hAnsi="Times New Roman" w:cs="Times New Roman"/>
          <w:sz w:val="24"/>
          <w:szCs w:val="24"/>
        </w:rPr>
        <w:footnoteReference w:id="48"/>
      </w:r>
      <w:r w:rsidR="00CA21F1" w:rsidRPr="00CA21F1">
        <w:rPr>
          <w:rFonts w:ascii="Times New Roman" w:eastAsia="Times New Roman" w:hAnsi="Times New Roman" w:cs="Times New Roman"/>
          <w:sz w:val="24"/>
          <w:szCs w:val="24"/>
        </w:rPr>
        <w:t xml:space="preserve">  </w:t>
      </w:r>
    </w:p>
    <w:p w14:paraId="1FFE8B15" w14:textId="07C7D3B4" w:rsidR="00CA21F1" w:rsidRDefault="00C749FA" w:rsidP="00A4323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Last year, the Council passed Local Law 92 of </w:t>
      </w:r>
      <w:r w:rsidR="00481D19">
        <w:rPr>
          <w:rFonts w:ascii="Times New Roman" w:eastAsia="Calibri" w:hAnsi="Times New Roman" w:cs="Times New Roman"/>
          <w:sz w:val="24"/>
          <w:szCs w:val="24"/>
        </w:rPr>
        <w:t>2020, which</w:t>
      </w:r>
      <w:r>
        <w:rPr>
          <w:rFonts w:ascii="Times New Roman" w:eastAsia="Calibri" w:hAnsi="Times New Roman" w:cs="Times New Roman"/>
          <w:sz w:val="24"/>
          <w:szCs w:val="24"/>
        </w:rPr>
        <w:t xml:space="preserve"> </w:t>
      </w:r>
      <w:r w:rsidR="00CA21F1">
        <w:rPr>
          <w:rFonts w:ascii="Times New Roman" w:eastAsia="Calibri" w:hAnsi="Times New Roman" w:cs="Times New Roman"/>
          <w:sz w:val="24"/>
          <w:szCs w:val="24"/>
        </w:rPr>
        <w:t>establishe</w:t>
      </w:r>
      <w:r>
        <w:rPr>
          <w:rFonts w:ascii="Times New Roman" w:eastAsia="Calibri" w:hAnsi="Times New Roman" w:cs="Times New Roman"/>
          <w:sz w:val="24"/>
          <w:szCs w:val="24"/>
        </w:rPr>
        <w:t>d</w:t>
      </w:r>
      <w:r w:rsidR="00CA21F1">
        <w:rPr>
          <w:rFonts w:ascii="Times New Roman" w:eastAsia="Calibri" w:hAnsi="Times New Roman" w:cs="Times New Roman"/>
          <w:sz w:val="24"/>
          <w:szCs w:val="24"/>
        </w:rPr>
        <w:t xml:space="preserve"> </w:t>
      </w:r>
      <w:r w:rsidR="00BA6181" w:rsidRPr="00BA6181">
        <w:rPr>
          <w:rFonts w:ascii="Times New Roman" w:eastAsia="Calibri" w:hAnsi="Times New Roman" w:cs="Times New Roman"/>
          <w:sz w:val="24"/>
          <w:szCs w:val="24"/>
        </w:rPr>
        <w:t>The Black Car and Livery Task Force</w:t>
      </w:r>
      <w:r w:rsidR="00BA6181">
        <w:rPr>
          <w:rFonts w:ascii="Times New Roman" w:eastAsia="Calibri" w:hAnsi="Times New Roman" w:cs="Times New Roman"/>
          <w:sz w:val="24"/>
          <w:szCs w:val="24"/>
        </w:rPr>
        <w:t>,</w:t>
      </w:r>
      <w:r w:rsidR="00BA6181" w:rsidRPr="00BA6181">
        <w:rPr>
          <w:rFonts w:ascii="Times New Roman" w:eastAsia="Calibri" w:hAnsi="Times New Roman" w:cs="Times New Roman"/>
          <w:sz w:val="24"/>
          <w:szCs w:val="24"/>
        </w:rPr>
        <w:t xml:space="preserve"> </w:t>
      </w:r>
      <w:r w:rsidR="00CA21F1">
        <w:rPr>
          <w:rFonts w:ascii="Times New Roman" w:eastAsia="Calibri" w:hAnsi="Times New Roman" w:cs="Times New Roman"/>
          <w:sz w:val="24"/>
          <w:szCs w:val="24"/>
        </w:rPr>
        <w:t>a task force charged with studying the black car and livery industries for the purpose of identifying challenges to the viability of these industries.</w:t>
      </w:r>
      <w:r w:rsidR="00A43239">
        <w:rPr>
          <w:rStyle w:val="FootnoteReference"/>
          <w:rFonts w:ascii="Times New Roman" w:eastAsia="Calibri" w:hAnsi="Times New Roman" w:cs="Times New Roman"/>
          <w:sz w:val="24"/>
          <w:szCs w:val="24"/>
        </w:rPr>
        <w:footnoteReference w:id="49"/>
      </w:r>
      <w:r w:rsidR="00CA21F1">
        <w:rPr>
          <w:rFonts w:ascii="Times New Roman" w:eastAsia="Calibri" w:hAnsi="Times New Roman" w:cs="Times New Roman"/>
          <w:sz w:val="24"/>
          <w:szCs w:val="24"/>
        </w:rPr>
        <w:t xml:space="preserve"> The </w:t>
      </w:r>
      <w:r w:rsidR="003D781E">
        <w:rPr>
          <w:rFonts w:ascii="Times New Roman" w:eastAsia="Calibri" w:hAnsi="Times New Roman" w:cs="Times New Roman"/>
          <w:sz w:val="24"/>
          <w:szCs w:val="24"/>
        </w:rPr>
        <w:t>Black Car and L</w:t>
      </w:r>
      <w:r w:rsidR="00EB502F">
        <w:rPr>
          <w:rFonts w:ascii="Times New Roman" w:eastAsia="Calibri" w:hAnsi="Times New Roman" w:cs="Times New Roman"/>
          <w:sz w:val="24"/>
          <w:szCs w:val="24"/>
        </w:rPr>
        <w:t>i</w:t>
      </w:r>
      <w:r w:rsidR="003D781E">
        <w:rPr>
          <w:rFonts w:ascii="Times New Roman" w:eastAsia="Calibri" w:hAnsi="Times New Roman" w:cs="Times New Roman"/>
          <w:sz w:val="24"/>
          <w:szCs w:val="24"/>
        </w:rPr>
        <w:t>very T</w:t>
      </w:r>
      <w:r w:rsidR="00CA21F1">
        <w:rPr>
          <w:rFonts w:ascii="Times New Roman" w:eastAsia="Calibri" w:hAnsi="Times New Roman" w:cs="Times New Roman"/>
          <w:sz w:val="24"/>
          <w:szCs w:val="24"/>
        </w:rPr>
        <w:t xml:space="preserve">ask </w:t>
      </w:r>
      <w:r w:rsidR="003D781E">
        <w:rPr>
          <w:rFonts w:ascii="Times New Roman" w:eastAsia="Calibri" w:hAnsi="Times New Roman" w:cs="Times New Roman"/>
          <w:sz w:val="24"/>
          <w:szCs w:val="24"/>
        </w:rPr>
        <w:t>F</w:t>
      </w:r>
      <w:r w:rsidR="00CA21F1">
        <w:rPr>
          <w:rFonts w:ascii="Times New Roman" w:eastAsia="Calibri" w:hAnsi="Times New Roman" w:cs="Times New Roman"/>
          <w:sz w:val="24"/>
          <w:szCs w:val="24"/>
        </w:rPr>
        <w:t xml:space="preserve">orce </w:t>
      </w:r>
      <w:r>
        <w:rPr>
          <w:rFonts w:ascii="Times New Roman" w:eastAsia="Calibri" w:hAnsi="Times New Roman" w:cs="Times New Roman"/>
          <w:sz w:val="24"/>
          <w:szCs w:val="24"/>
        </w:rPr>
        <w:t xml:space="preserve">is </w:t>
      </w:r>
      <w:r w:rsidR="00CA21F1">
        <w:rPr>
          <w:rFonts w:ascii="Times New Roman" w:eastAsia="Calibri" w:hAnsi="Times New Roman" w:cs="Times New Roman"/>
          <w:sz w:val="24"/>
          <w:szCs w:val="24"/>
        </w:rPr>
        <w:t>also study</w:t>
      </w:r>
      <w:r>
        <w:rPr>
          <w:rFonts w:ascii="Times New Roman" w:eastAsia="Calibri" w:hAnsi="Times New Roman" w:cs="Times New Roman"/>
          <w:sz w:val="24"/>
          <w:szCs w:val="24"/>
        </w:rPr>
        <w:t>ing</w:t>
      </w:r>
      <w:r w:rsidR="00CA21F1">
        <w:rPr>
          <w:rFonts w:ascii="Times New Roman" w:eastAsia="Calibri" w:hAnsi="Times New Roman" w:cs="Times New Roman"/>
          <w:sz w:val="24"/>
          <w:szCs w:val="24"/>
        </w:rPr>
        <w:t xml:space="preserve"> </w:t>
      </w:r>
      <w:r w:rsidR="00CA21F1" w:rsidRPr="00E845CC">
        <w:rPr>
          <w:rFonts w:ascii="Times New Roman" w:eastAsia="Calibri" w:hAnsi="Times New Roman" w:cs="Times New Roman"/>
          <w:sz w:val="24"/>
          <w:szCs w:val="24"/>
        </w:rPr>
        <w:t>the potential impacts of advertising and the viability of advertising as an additional revenue source for drivers in the black car, livery and other for-hire vehicle industries</w:t>
      </w:r>
      <w:r w:rsidR="00CA21F1">
        <w:rPr>
          <w:rFonts w:ascii="Times New Roman" w:eastAsia="Calibri" w:hAnsi="Times New Roman" w:cs="Times New Roman"/>
          <w:sz w:val="24"/>
          <w:szCs w:val="24"/>
        </w:rPr>
        <w:t xml:space="preserve">. </w:t>
      </w:r>
      <w:r w:rsidR="00A643AB">
        <w:rPr>
          <w:rFonts w:ascii="Times New Roman" w:eastAsia="Calibri" w:hAnsi="Times New Roman" w:cs="Times New Roman"/>
          <w:sz w:val="24"/>
          <w:szCs w:val="24"/>
        </w:rPr>
        <w:t xml:space="preserve">This </w:t>
      </w:r>
      <w:r w:rsidR="00CA21F1">
        <w:rPr>
          <w:rFonts w:ascii="Times New Roman" w:eastAsia="Calibri" w:hAnsi="Times New Roman" w:cs="Times New Roman"/>
          <w:sz w:val="24"/>
          <w:szCs w:val="24"/>
        </w:rPr>
        <w:t xml:space="preserve">task force </w:t>
      </w:r>
      <w:r w:rsidR="00A43239">
        <w:rPr>
          <w:rFonts w:ascii="Times New Roman" w:eastAsia="Calibri" w:hAnsi="Times New Roman" w:cs="Times New Roman"/>
          <w:sz w:val="24"/>
          <w:szCs w:val="24"/>
        </w:rPr>
        <w:t xml:space="preserve">is </w:t>
      </w:r>
      <w:r w:rsidR="00A643AB">
        <w:rPr>
          <w:rFonts w:ascii="Times New Roman" w:eastAsia="Calibri" w:hAnsi="Times New Roman" w:cs="Times New Roman"/>
          <w:sz w:val="24"/>
          <w:szCs w:val="24"/>
        </w:rPr>
        <w:t xml:space="preserve">also </w:t>
      </w:r>
      <w:r w:rsidR="00A43239">
        <w:rPr>
          <w:rFonts w:ascii="Times New Roman" w:eastAsia="Calibri" w:hAnsi="Times New Roman" w:cs="Times New Roman"/>
          <w:sz w:val="24"/>
          <w:szCs w:val="24"/>
        </w:rPr>
        <w:t xml:space="preserve">charged with </w:t>
      </w:r>
      <w:r w:rsidR="00CA21F1">
        <w:rPr>
          <w:rFonts w:ascii="Times New Roman" w:eastAsia="Calibri" w:hAnsi="Times New Roman" w:cs="Times New Roman"/>
          <w:sz w:val="24"/>
          <w:szCs w:val="24"/>
        </w:rPr>
        <w:t xml:space="preserve">issuing </w:t>
      </w:r>
      <w:r w:rsidR="00CA21F1" w:rsidRPr="00E845CC">
        <w:rPr>
          <w:rFonts w:ascii="Times New Roman" w:eastAsia="Calibri" w:hAnsi="Times New Roman" w:cs="Times New Roman"/>
          <w:sz w:val="24"/>
          <w:szCs w:val="24"/>
        </w:rPr>
        <w:t xml:space="preserve">recommendations </w:t>
      </w:r>
      <w:r w:rsidR="00CA21F1">
        <w:rPr>
          <w:rFonts w:ascii="Times New Roman" w:eastAsia="Calibri" w:hAnsi="Times New Roman" w:cs="Times New Roman"/>
          <w:sz w:val="24"/>
          <w:szCs w:val="24"/>
        </w:rPr>
        <w:t xml:space="preserve">for legislation and policy in accordance with the findings of their study. </w:t>
      </w:r>
    </w:p>
    <w:p w14:paraId="4ECCDA70" w14:textId="4EEF3B74" w:rsidR="00CA21F1" w:rsidRDefault="002A0F38" w:rsidP="002A0F3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A0F38">
        <w:rPr>
          <w:rFonts w:ascii="Times New Roman" w:eastAsia="Times New Roman" w:hAnsi="Times New Roman" w:cs="Times New Roman"/>
          <w:sz w:val="24"/>
          <w:szCs w:val="24"/>
        </w:rPr>
        <w:t>During today’s hearing, the Committee seeks to discuss the challenges and issues facing the traditional black car and livery sectors and explore what is needed to ensure the survival of these sectors.</w:t>
      </w:r>
    </w:p>
    <w:sectPr w:rsidR="00CA21F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0BD4E" w16cid:durableId="250967E7"/>
  <w16cid:commentId w16cid:paraId="4D01AD53" w16cid:durableId="250949D3"/>
  <w16cid:commentId w16cid:paraId="2464AEA4" w16cid:durableId="250949D4"/>
  <w16cid:commentId w16cid:paraId="639C46A5" w16cid:durableId="2509684B"/>
  <w16cid:commentId w16cid:paraId="20377AB0" w16cid:durableId="2509695A"/>
  <w16cid:commentId w16cid:paraId="2812DDEB" w16cid:durableId="25096780"/>
  <w16cid:commentId w16cid:paraId="73679905" w16cid:durableId="250949D5"/>
  <w16cid:commentId w16cid:paraId="0BA1EE4E" w16cid:durableId="250949D6"/>
  <w16cid:commentId w16cid:paraId="4A7984D1" w16cid:durableId="250967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CBBE" w14:textId="77777777" w:rsidR="005C05BD" w:rsidRDefault="005C05BD" w:rsidP="00851B82">
      <w:pPr>
        <w:spacing w:after="0" w:line="240" w:lineRule="auto"/>
      </w:pPr>
      <w:r>
        <w:separator/>
      </w:r>
    </w:p>
  </w:endnote>
  <w:endnote w:type="continuationSeparator" w:id="0">
    <w:p w14:paraId="0693A6FA" w14:textId="77777777" w:rsidR="005C05BD" w:rsidRDefault="005C05BD" w:rsidP="0085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23A" w14:textId="77777777" w:rsidR="005C05BD" w:rsidRDefault="005C05BD" w:rsidP="00851B82">
      <w:pPr>
        <w:spacing w:after="0" w:line="240" w:lineRule="auto"/>
      </w:pPr>
      <w:r>
        <w:separator/>
      </w:r>
    </w:p>
  </w:footnote>
  <w:footnote w:type="continuationSeparator" w:id="0">
    <w:p w14:paraId="67950093" w14:textId="77777777" w:rsidR="005C05BD" w:rsidRDefault="005C05BD" w:rsidP="00851B82">
      <w:pPr>
        <w:spacing w:after="0" w:line="240" w:lineRule="auto"/>
      </w:pPr>
      <w:r>
        <w:continuationSeparator/>
      </w:r>
    </w:p>
  </w:footnote>
  <w:footnote w:id="1">
    <w:p w14:paraId="1A053DC8" w14:textId="77777777" w:rsidR="00CE74AD" w:rsidRDefault="00CE74AD" w:rsidP="00851B82">
      <w:pPr>
        <w:pStyle w:val="FootnoteText"/>
      </w:pPr>
      <w:r>
        <w:rPr>
          <w:rStyle w:val="FootnoteReference"/>
        </w:rPr>
        <w:footnoteRef/>
      </w:r>
      <w:r>
        <w:t xml:space="preserve"> </w:t>
      </w:r>
      <w:r w:rsidRPr="00CB460B">
        <w:rPr>
          <w:i/>
        </w:rPr>
        <w:t>See</w:t>
      </w:r>
      <w:r>
        <w:t xml:space="preserve"> N.Y.C. Taxi and Limousine Commission website at </w:t>
      </w:r>
      <w:hyperlink r:id="rId1" w:history="1">
        <w:r w:rsidRPr="006826C0">
          <w:rPr>
            <w:rStyle w:val="Hyperlink"/>
          </w:rPr>
          <w:t>https://www1.nyc.gov/site/tlc/about/about-tlc.page</w:t>
        </w:r>
      </w:hyperlink>
    </w:p>
  </w:footnote>
  <w:footnote w:id="2">
    <w:p w14:paraId="561FD428" w14:textId="79387FE2" w:rsidR="00CE74AD" w:rsidRDefault="00CE74AD">
      <w:pPr>
        <w:pStyle w:val="FootnoteText"/>
      </w:pPr>
      <w:r>
        <w:rPr>
          <w:rStyle w:val="FootnoteReference"/>
        </w:rPr>
        <w:footnoteRef/>
      </w:r>
      <w:r>
        <w:t xml:space="preserve"> </w:t>
      </w:r>
      <w:r w:rsidRPr="00482FE0">
        <w:t xml:space="preserve">T.L.C., </w:t>
      </w:r>
      <w:r w:rsidRPr="00482FE0">
        <w:rPr>
          <w:i/>
          <w:iCs/>
        </w:rPr>
        <w:t>2011 Annual Report</w:t>
      </w:r>
      <w:r w:rsidRPr="00482FE0">
        <w:t xml:space="preserve">, </w:t>
      </w:r>
      <w:r w:rsidRPr="00482FE0">
        <w:rPr>
          <w:i/>
          <w:iCs/>
        </w:rPr>
        <w:t>available at</w:t>
      </w:r>
      <w:r>
        <w:rPr>
          <w:i/>
          <w:iCs/>
        </w:rPr>
        <w:t xml:space="preserve"> </w:t>
      </w:r>
      <w:r>
        <w:t xml:space="preserve"> </w:t>
      </w:r>
      <w:hyperlink r:id="rId2" w:history="1">
        <w:r w:rsidRPr="00A64B09">
          <w:rPr>
            <w:rStyle w:val="Hyperlink"/>
          </w:rPr>
          <w:t>https://www1.nyc.gov/assets/tlc/downloads/pdf/annual_report_2011.pdf</w:t>
        </w:r>
      </w:hyperlink>
      <w:r>
        <w:t xml:space="preserve"> </w:t>
      </w:r>
    </w:p>
  </w:footnote>
  <w:footnote w:id="3">
    <w:p w14:paraId="09F79DFF" w14:textId="761F2A4D" w:rsidR="00CE74AD" w:rsidRDefault="00CE74AD">
      <w:pPr>
        <w:pStyle w:val="FootnoteText"/>
      </w:pPr>
      <w:r>
        <w:rPr>
          <w:rStyle w:val="FootnoteReference"/>
        </w:rPr>
        <w:footnoteRef/>
      </w:r>
      <w:r>
        <w:t xml:space="preserve"> </w:t>
      </w:r>
      <w:r w:rsidRPr="00AA227A">
        <w:t>Testimony of Commissioner Joshi before the Committee on For-Hire Vehicles, N.Y.C. Council, Mar. 8, 2018.</w:t>
      </w:r>
    </w:p>
  </w:footnote>
  <w:footnote w:id="4">
    <w:p w14:paraId="4F87BF06" w14:textId="15DD87E2" w:rsidR="0015343B" w:rsidRDefault="0015343B">
      <w:pPr>
        <w:pStyle w:val="FootnoteText"/>
      </w:pPr>
      <w:r>
        <w:rPr>
          <w:rStyle w:val="FootnoteReference"/>
        </w:rPr>
        <w:footnoteRef/>
      </w:r>
      <w:r>
        <w:t xml:space="preserve"> T.L.C., </w:t>
      </w:r>
      <w:r w:rsidRPr="002A0F38">
        <w:rPr>
          <w:i/>
        </w:rPr>
        <w:t>August 2021 FHV License Review-Report and Determination</w:t>
      </w:r>
      <w:r>
        <w:t xml:space="preserve">. </w:t>
      </w:r>
    </w:p>
  </w:footnote>
  <w:footnote w:id="5">
    <w:p w14:paraId="7B74E2A0" w14:textId="466FA644" w:rsidR="00CE74AD" w:rsidRDefault="00CE74AD">
      <w:pPr>
        <w:pStyle w:val="FootnoteText"/>
      </w:pPr>
      <w:r>
        <w:rPr>
          <w:rStyle w:val="FootnoteReference"/>
        </w:rPr>
        <w:footnoteRef/>
      </w:r>
      <w:r>
        <w:t xml:space="preserve"> Report of the Taxi Medallion Task Force, January 2020, available at </w:t>
      </w:r>
      <w:hyperlink r:id="rId3" w:history="1">
        <w:r w:rsidRPr="00A64B09">
          <w:rPr>
            <w:rStyle w:val="Hyperlink"/>
          </w:rPr>
          <w:t>http://council.nyc.gov/data/wp-content/uploads/sites/73/2020/01/Taxi-Medallion-Task-Force-Report-Final.pdf</w:t>
        </w:r>
      </w:hyperlink>
      <w:r>
        <w:t xml:space="preserve"> </w:t>
      </w:r>
    </w:p>
  </w:footnote>
  <w:footnote w:id="6">
    <w:p w14:paraId="2858D5C1" w14:textId="413CF768" w:rsidR="00CE74AD" w:rsidRDefault="00CE74AD" w:rsidP="00CE74AD">
      <w:pPr>
        <w:pStyle w:val="FootnoteText"/>
      </w:pPr>
      <w:r>
        <w:rPr>
          <w:rStyle w:val="FootnoteReference"/>
        </w:rPr>
        <w:footnoteRef/>
      </w:r>
      <w:r>
        <w:t xml:space="preserve"> Major Agency Accomplishments 2002–2003, N.Y.C. Taxi and Limousine Commission available at  </w:t>
      </w:r>
      <w:hyperlink r:id="rId4" w:history="1">
        <w:r w:rsidRPr="00A64B09">
          <w:rPr>
            <w:rStyle w:val="Hyperlink"/>
          </w:rPr>
          <w:t>https://web.archive.org/web/20140211053603/http://www.nyc.gov/html/tlc/downloads/pdf/tlc_accomplishments_12_19_13.pdf</w:t>
        </w:r>
      </w:hyperlink>
      <w:r>
        <w:t xml:space="preserve">  </w:t>
      </w:r>
    </w:p>
  </w:footnote>
  <w:footnote w:id="7">
    <w:p w14:paraId="4E270DA8" w14:textId="51A6DC90" w:rsidR="00CE74AD" w:rsidRDefault="00CE74AD">
      <w:pPr>
        <w:pStyle w:val="FootnoteText"/>
      </w:pPr>
      <w:r>
        <w:rPr>
          <w:rStyle w:val="FootnoteReference"/>
        </w:rPr>
        <w:footnoteRef/>
      </w:r>
      <w:r>
        <w:t xml:space="preserve"> N.Y.C. Taxi and Limousine Comm’n, Medallion Transfers, </w:t>
      </w:r>
      <w:hyperlink r:id="rId5" w:history="1">
        <w:r w:rsidRPr="00A64B09">
          <w:rPr>
            <w:rStyle w:val="Hyperlink"/>
          </w:rPr>
          <w:t>https://www1.nyc.gov/site/tlc/businesses/medallion-transfers.page</w:t>
        </w:r>
      </w:hyperlink>
      <w:r>
        <w:t xml:space="preserve"> </w:t>
      </w:r>
    </w:p>
  </w:footnote>
  <w:footnote w:id="8">
    <w:p w14:paraId="4B43D7D9" w14:textId="67A5E0D0" w:rsidR="00CE74AD" w:rsidRDefault="00CE74AD" w:rsidP="00370C64">
      <w:pPr>
        <w:pStyle w:val="FootnoteText"/>
      </w:pPr>
      <w:r>
        <w:rPr>
          <w:rStyle w:val="FootnoteReference"/>
        </w:rPr>
        <w:footnoteRef/>
      </w:r>
      <w:r>
        <w:t xml:space="preserve"> </w:t>
      </w:r>
      <w:r w:rsidR="00370C64">
        <w:t>Brian M. Rosenthal, ‘They Were Conned’: How Reckless Loans Devastated a Generation of Taxi Drivers, N.Y. Times,</w:t>
      </w:r>
      <w:r w:rsidR="00E30F12">
        <w:t xml:space="preserve"> </w:t>
      </w:r>
      <w:r w:rsidR="00370C64">
        <w:t xml:space="preserve">May 19, 2019, </w:t>
      </w:r>
      <w:r w:rsidR="00E30F12">
        <w:t xml:space="preserve">available at </w:t>
      </w:r>
      <w:hyperlink r:id="rId6" w:history="1">
        <w:r w:rsidR="00E30F12" w:rsidRPr="00A64B09">
          <w:rPr>
            <w:rStyle w:val="Hyperlink"/>
          </w:rPr>
          <w:t>https://www.nytimes.com/2019/05/19/nyregion/nyc-taxis-medallions-suicides.html</w:t>
        </w:r>
      </w:hyperlink>
      <w:r w:rsidR="00E30F12">
        <w:t xml:space="preserve"> </w:t>
      </w:r>
    </w:p>
  </w:footnote>
  <w:footnote w:id="9">
    <w:p w14:paraId="2BDAEEAD" w14:textId="112D5853" w:rsidR="008527C3" w:rsidRDefault="008527C3">
      <w:pPr>
        <w:pStyle w:val="FootnoteText"/>
      </w:pPr>
      <w:r>
        <w:rPr>
          <w:rStyle w:val="FootnoteReference"/>
        </w:rPr>
        <w:footnoteRef/>
      </w:r>
      <w:r>
        <w:t xml:space="preserve"> Local Law 212 of 2018 available at </w:t>
      </w:r>
      <w:hyperlink r:id="rId7" w:history="1">
        <w:r w:rsidRPr="00A64B09">
          <w:rPr>
            <w:rStyle w:val="Hyperlink"/>
          </w:rPr>
          <w:t>https://legistar.council.nyc.gov/LegislationDetail.aspx?ID=3332232&amp;GUID=6F016B74-AE6A-4431-9081-95703DD685FF&amp;Options=ID|Text|&amp;Search=medallion</w:t>
        </w:r>
      </w:hyperlink>
      <w:r>
        <w:t xml:space="preserve"> </w:t>
      </w:r>
    </w:p>
  </w:footnote>
  <w:footnote w:id="10">
    <w:p w14:paraId="7DCAB4EE" w14:textId="7BD56F8A" w:rsidR="008527C3" w:rsidRDefault="008527C3">
      <w:pPr>
        <w:pStyle w:val="FootnoteText"/>
      </w:pPr>
      <w:r>
        <w:rPr>
          <w:rStyle w:val="FootnoteReference"/>
        </w:rPr>
        <w:footnoteRef/>
      </w:r>
      <w:r>
        <w:t xml:space="preserve"> </w:t>
      </w:r>
      <w:r w:rsidR="005416C1" w:rsidRPr="00C3593C">
        <w:rPr>
          <w:i/>
        </w:rPr>
        <w:t>See</w:t>
      </w:r>
      <w:r w:rsidR="005416C1">
        <w:t xml:space="preserve">”Letter From Co-Chairs” found in the Report of the Taxi Medallion Task Force available at </w:t>
      </w:r>
      <w:hyperlink r:id="rId8" w:history="1">
        <w:r w:rsidR="005416C1" w:rsidRPr="00A64B09">
          <w:rPr>
            <w:rStyle w:val="Hyperlink"/>
          </w:rPr>
          <w:t>http://council.nyc.gov/data/wp-content/uploads/sites/73/2020/01/Taxi-Medallion-Task-Force-Report-Final.pdf</w:t>
        </w:r>
      </w:hyperlink>
      <w:r w:rsidR="005416C1">
        <w:t xml:space="preserve"> </w:t>
      </w:r>
    </w:p>
  </w:footnote>
  <w:footnote w:id="11">
    <w:p w14:paraId="04243502" w14:textId="4671CFBC" w:rsidR="005416C1" w:rsidRDefault="005416C1">
      <w:pPr>
        <w:pStyle w:val="FootnoteText"/>
      </w:pPr>
      <w:r>
        <w:rPr>
          <w:rStyle w:val="FootnoteReference"/>
        </w:rPr>
        <w:footnoteRef/>
      </w:r>
      <w:r>
        <w:t xml:space="preserve"> </w:t>
      </w:r>
      <w:r w:rsidRPr="00C3593C">
        <w:rPr>
          <w:i/>
        </w:rPr>
        <w:t>Id</w:t>
      </w:r>
      <w:r>
        <w:t xml:space="preserve">. </w:t>
      </w:r>
    </w:p>
  </w:footnote>
  <w:footnote w:id="12">
    <w:p w14:paraId="6BA543CB" w14:textId="3E6FD21B" w:rsidR="008348BD" w:rsidRDefault="008348BD">
      <w:pPr>
        <w:pStyle w:val="FootnoteText"/>
      </w:pPr>
      <w:r>
        <w:rPr>
          <w:rStyle w:val="FootnoteReference"/>
        </w:rPr>
        <w:footnoteRef/>
      </w:r>
      <w:r w:rsidR="004A054A" w:rsidRPr="004A054A">
        <w:rPr>
          <w:i/>
        </w:rPr>
        <w:t xml:space="preserve"> </w:t>
      </w:r>
      <w:r w:rsidR="004A054A" w:rsidRPr="00C3593C">
        <w:rPr>
          <w:i/>
        </w:rPr>
        <w:t>Id</w:t>
      </w:r>
      <w:r w:rsidR="004A054A">
        <w:t xml:space="preserve">. at </w:t>
      </w:r>
      <w:r>
        <w:t>36</w:t>
      </w:r>
      <w:r w:rsidR="004A054A">
        <w:t>.</w:t>
      </w:r>
    </w:p>
  </w:footnote>
  <w:footnote w:id="13">
    <w:p w14:paraId="3F81AB40" w14:textId="0F677394" w:rsidR="0025187B" w:rsidRDefault="0025187B" w:rsidP="0025187B">
      <w:pPr>
        <w:pStyle w:val="FootnoteText"/>
      </w:pPr>
      <w:r>
        <w:rPr>
          <w:rStyle w:val="FootnoteReference"/>
        </w:rPr>
        <w:footnoteRef/>
      </w:r>
      <w:r>
        <w:t xml:space="preserve"> </w:t>
      </w:r>
      <w:r w:rsidRPr="00C3593C">
        <w:rPr>
          <w:i/>
        </w:rPr>
        <w:t>Id</w:t>
      </w:r>
      <w:r w:rsidR="00C3593C">
        <w:rPr>
          <w:i/>
        </w:rPr>
        <w:t>.</w:t>
      </w:r>
      <w:r>
        <w:t xml:space="preserve"> The report defines </w:t>
      </w:r>
      <w:r w:rsidR="00C3593C">
        <w:t>“</w:t>
      </w:r>
      <w:r>
        <w:t>Mission-driven investors</w:t>
      </w:r>
      <w:r w:rsidR="00C3593C">
        <w:t>”</w:t>
      </w:r>
      <w:r>
        <w:t xml:space="preserve"> as public or private investors who are interested in helping</w:t>
      </w:r>
    </w:p>
    <w:p w14:paraId="0BCB7D09" w14:textId="259013F3" w:rsidR="0025187B" w:rsidRDefault="0025187B" w:rsidP="0025187B">
      <w:pPr>
        <w:pStyle w:val="FootnoteText"/>
      </w:pPr>
      <w:r>
        <w:t>over-indebted medallion owners and supporting an iconic New York industry while also earning a moderate return</w:t>
      </w:r>
    </w:p>
  </w:footnote>
  <w:footnote w:id="14">
    <w:p w14:paraId="6AF77EB4" w14:textId="423C48FB" w:rsidR="008348BD" w:rsidRDefault="008348BD" w:rsidP="008348BD">
      <w:pPr>
        <w:pStyle w:val="FootnoteText"/>
      </w:pPr>
      <w:r>
        <w:rPr>
          <w:rStyle w:val="FootnoteReference"/>
        </w:rPr>
        <w:footnoteRef/>
      </w:r>
      <w:r>
        <w:t xml:space="preserve"> </w:t>
      </w:r>
      <w:r w:rsidR="0025187B" w:rsidRPr="00C3593C">
        <w:rPr>
          <w:i/>
        </w:rPr>
        <w:t>Id.</w:t>
      </w:r>
      <w:r w:rsidR="0025187B">
        <w:t xml:space="preserve"> </w:t>
      </w:r>
    </w:p>
  </w:footnote>
  <w:footnote w:id="15">
    <w:p w14:paraId="04BC764E" w14:textId="682DA5CA" w:rsidR="00CE74AD" w:rsidRDefault="00CE74AD">
      <w:pPr>
        <w:pStyle w:val="FootnoteText"/>
      </w:pPr>
      <w:r>
        <w:rPr>
          <w:rStyle w:val="FootnoteReference"/>
        </w:rPr>
        <w:footnoteRef/>
      </w:r>
      <w:r>
        <w:t xml:space="preserve"> </w:t>
      </w:r>
      <w:r w:rsidR="00672331" w:rsidRPr="00672331">
        <w:rPr>
          <w:i/>
        </w:rPr>
        <w:t>See</w:t>
      </w:r>
      <w:r w:rsidR="00672331">
        <w:t xml:space="preserve"> press release, “</w:t>
      </w:r>
      <w:r w:rsidR="00672331" w:rsidRPr="00672331">
        <w:t>First Taxi Medallion Owners see Over $5 Million in Debt Relief</w:t>
      </w:r>
      <w:r w:rsidR="00672331">
        <w:t xml:space="preserve">,” September 25, 2021, available at </w:t>
      </w:r>
      <w:hyperlink r:id="rId9" w:history="1">
        <w:r w:rsidR="00672331" w:rsidRPr="00A64B09">
          <w:rPr>
            <w:rStyle w:val="Hyperlink"/>
          </w:rPr>
          <w:t>https://www1.nyc.gov/office-of-the-mayor/news/650-21/first-taxi-medallion-owners-see-5-million-debt-relief</w:t>
        </w:r>
      </w:hyperlink>
    </w:p>
  </w:footnote>
  <w:footnote w:id="16">
    <w:p w14:paraId="4D1332FA" w14:textId="2720A787" w:rsidR="00CE74AD" w:rsidRDefault="00CE74AD">
      <w:pPr>
        <w:pStyle w:val="FootnoteText"/>
      </w:pPr>
      <w:r>
        <w:rPr>
          <w:rStyle w:val="FootnoteReference"/>
        </w:rPr>
        <w:footnoteRef/>
      </w:r>
      <w:r>
        <w:t xml:space="preserve"> </w:t>
      </w:r>
      <w:r w:rsidR="00121287" w:rsidRPr="00121287">
        <w:rPr>
          <w:i/>
        </w:rPr>
        <w:t>See</w:t>
      </w:r>
      <w:r w:rsidR="00121287">
        <w:t xml:space="preserve"> Taxi Medallion Owner Relief Program at </w:t>
      </w:r>
      <w:hyperlink r:id="rId10" w:history="1">
        <w:r w:rsidR="00121287" w:rsidRPr="00A64B09">
          <w:rPr>
            <w:rStyle w:val="Hyperlink"/>
          </w:rPr>
          <w:t>https://www1.nyc.gov/site/tlc/about/taxi-medallion-owner-relief-program.page</w:t>
        </w:r>
      </w:hyperlink>
      <w:r w:rsidR="00121287">
        <w:t xml:space="preserve"> </w:t>
      </w:r>
    </w:p>
  </w:footnote>
  <w:footnote w:id="17">
    <w:p w14:paraId="749773D7" w14:textId="5701DEEA" w:rsidR="00CE74AD" w:rsidRDefault="00CE74AD">
      <w:pPr>
        <w:pStyle w:val="FootnoteText"/>
      </w:pPr>
      <w:r>
        <w:rPr>
          <w:rStyle w:val="FootnoteReference"/>
        </w:rPr>
        <w:footnoteRef/>
      </w:r>
      <w:r>
        <w:t xml:space="preserve"> </w:t>
      </w:r>
      <w:r w:rsidR="003215BA" w:rsidRPr="003215BA">
        <w:rPr>
          <w:i/>
        </w:rPr>
        <w:t>See</w:t>
      </w:r>
      <w:r w:rsidR="003215BA">
        <w:t xml:space="preserve"> TLC’s “</w:t>
      </w:r>
      <w:r w:rsidR="003215BA" w:rsidRPr="003215BA">
        <w:t>Notice of Public Hearing and Opportunity to Comment on Proposed Rules</w:t>
      </w:r>
      <w:r w:rsidR="003215BA">
        <w:t xml:space="preserve">,” available </w:t>
      </w:r>
      <w:hyperlink r:id="rId11" w:history="1">
        <w:r w:rsidR="003215BA" w:rsidRPr="00A64B09">
          <w:rPr>
            <w:rStyle w:val="Hyperlink"/>
          </w:rPr>
          <w:t>https://www1.nyc.gov/assets/tlc/downloads/pdf/proposed-eligibility-for-medallion-relief-program-08-19-2021.pdf</w:t>
        </w:r>
      </w:hyperlink>
      <w:r w:rsidR="003215BA">
        <w:t xml:space="preserve"> </w:t>
      </w:r>
    </w:p>
  </w:footnote>
  <w:footnote w:id="18">
    <w:p w14:paraId="7143E2D5" w14:textId="2D04EFF5" w:rsidR="00CE74AD" w:rsidRDefault="00CE74AD">
      <w:pPr>
        <w:pStyle w:val="FootnoteText"/>
      </w:pPr>
      <w:r>
        <w:rPr>
          <w:rStyle w:val="FootnoteReference"/>
        </w:rPr>
        <w:footnoteRef/>
      </w:r>
      <w:r>
        <w:t xml:space="preserve"> </w:t>
      </w:r>
      <w:r w:rsidR="003215BA" w:rsidRPr="00121287">
        <w:rPr>
          <w:i/>
        </w:rPr>
        <w:t>See</w:t>
      </w:r>
      <w:r w:rsidR="003215BA">
        <w:t xml:space="preserve"> Taxi Medallion Owner Relief Program at </w:t>
      </w:r>
      <w:hyperlink r:id="rId12" w:history="1">
        <w:r w:rsidR="003215BA" w:rsidRPr="00A64B09">
          <w:rPr>
            <w:rStyle w:val="Hyperlink"/>
          </w:rPr>
          <w:t>https://www1.nyc.gov/site/tlc/about/taxi-medallion-owner-relief-program.page</w:t>
        </w:r>
      </w:hyperlink>
      <w:r w:rsidR="003215BA">
        <w:t xml:space="preserve"> </w:t>
      </w:r>
    </w:p>
  </w:footnote>
  <w:footnote w:id="19">
    <w:p w14:paraId="5461FC97" w14:textId="162AF3B5" w:rsidR="00CE74AD" w:rsidRDefault="00CE74AD">
      <w:pPr>
        <w:pStyle w:val="FootnoteText"/>
      </w:pPr>
      <w:r>
        <w:rPr>
          <w:rStyle w:val="FootnoteReference"/>
        </w:rPr>
        <w:footnoteRef/>
      </w:r>
      <w:r>
        <w:t xml:space="preserve"> </w:t>
      </w:r>
      <w:r w:rsidR="005F1614">
        <w:t xml:space="preserve">Statement by TLC Chair </w:t>
      </w:r>
      <w:r w:rsidR="005F1614" w:rsidRPr="005F1614">
        <w:t xml:space="preserve">Aloysee Heredia Jarmosczuk </w:t>
      </w:r>
      <w:r w:rsidR="005F1614">
        <w:t xml:space="preserve">during the </w:t>
      </w:r>
      <w:r w:rsidR="005F1614" w:rsidRPr="005F1614">
        <w:t xml:space="preserve">September 27, 2021, TLC virtual meeting on the </w:t>
      </w:r>
      <w:r w:rsidR="005F1614">
        <w:t>P</w:t>
      </w:r>
      <w:r w:rsidR="005F1614" w:rsidRPr="005F1614">
        <w:t xml:space="preserve">roposed </w:t>
      </w:r>
      <w:r w:rsidR="005F1614">
        <w:t>R</w:t>
      </w:r>
      <w:r w:rsidR="005F1614" w:rsidRPr="005F1614">
        <w:t>ules for the Taxi Medallion Owner Relief Program</w:t>
      </w:r>
      <w:r w:rsidR="005F1614">
        <w:t xml:space="preserve">, video recording available at </w:t>
      </w:r>
      <w:hyperlink r:id="rId13" w:history="1">
        <w:r w:rsidR="005F1614" w:rsidRPr="00A64B09">
          <w:rPr>
            <w:rStyle w:val="Hyperlink"/>
          </w:rPr>
          <w:t>https://www.facebook.com/nyctaxilimo/</w:t>
        </w:r>
      </w:hyperlink>
      <w:r w:rsidR="005F1614">
        <w:t xml:space="preserve">  </w:t>
      </w:r>
    </w:p>
  </w:footnote>
  <w:footnote w:id="20">
    <w:p w14:paraId="4E240665" w14:textId="1B2645D1" w:rsidR="00CE74AD" w:rsidRDefault="00CE74AD">
      <w:pPr>
        <w:pStyle w:val="FootnoteText"/>
      </w:pPr>
      <w:r>
        <w:rPr>
          <w:rStyle w:val="FootnoteReference"/>
        </w:rPr>
        <w:footnoteRef/>
      </w:r>
      <w:r>
        <w:t xml:space="preserve"> </w:t>
      </w:r>
      <w:r w:rsidR="005F1614" w:rsidRPr="005F1614">
        <w:rPr>
          <w:i/>
        </w:rPr>
        <w:t>Id.</w:t>
      </w:r>
      <w:r w:rsidR="005F1614">
        <w:t xml:space="preserve"> </w:t>
      </w:r>
    </w:p>
  </w:footnote>
  <w:footnote w:id="21">
    <w:p w14:paraId="7E7D9C94" w14:textId="777F0C6B" w:rsidR="00672331" w:rsidRDefault="00672331">
      <w:pPr>
        <w:pStyle w:val="FootnoteText"/>
      </w:pPr>
      <w:r>
        <w:rPr>
          <w:rStyle w:val="FootnoteReference"/>
        </w:rPr>
        <w:footnoteRef/>
      </w:r>
      <w:r>
        <w:t xml:space="preserve"> </w:t>
      </w:r>
      <w:r w:rsidRPr="00672331">
        <w:rPr>
          <w:i/>
        </w:rPr>
        <w:t>See</w:t>
      </w:r>
      <w:r>
        <w:t xml:space="preserve"> press release, “</w:t>
      </w:r>
      <w:r w:rsidRPr="00672331">
        <w:t>First Taxi Medallion Owners see Over $5 Million in Debt Relief</w:t>
      </w:r>
      <w:r>
        <w:t xml:space="preserve">,” September 25, 2021, available at </w:t>
      </w:r>
      <w:hyperlink r:id="rId14" w:history="1">
        <w:r w:rsidRPr="00A64B09">
          <w:rPr>
            <w:rStyle w:val="Hyperlink"/>
          </w:rPr>
          <w:t>https://www1.nyc.gov/office-of-the-mayor/news/650-21/first-taxi-medallion-owners-see-5-million-debt-relief</w:t>
        </w:r>
      </w:hyperlink>
      <w:r>
        <w:t xml:space="preserve"> </w:t>
      </w:r>
    </w:p>
  </w:footnote>
  <w:footnote w:id="22">
    <w:p w14:paraId="57162CDA" w14:textId="738DFBDD" w:rsidR="00CE74AD" w:rsidRDefault="00CE74AD">
      <w:pPr>
        <w:pStyle w:val="FootnoteText"/>
      </w:pPr>
      <w:r>
        <w:rPr>
          <w:rStyle w:val="FootnoteReference"/>
        </w:rPr>
        <w:footnoteRef/>
      </w:r>
      <w:r>
        <w:t xml:space="preserve"> </w:t>
      </w:r>
      <w:r w:rsidR="005F1614" w:rsidRPr="005F1614">
        <w:t xml:space="preserve">September 27, 2021 TLC virtual meeting on the </w:t>
      </w:r>
      <w:r w:rsidR="005F1614">
        <w:t>P</w:t>
      </w:r>
      <w:r w:rsidR="005F1614" w:rsidRPr="005F1614">
        <w:t xml:space="preserve">roposed </w:t>
      </w:r>
      <w:r w:rsidR="005F1614">
        <w:t>R</w:t>
      </w:r>
      <w:r w:rsidR="005F1614" w:rsidRPr="005F1614">
        <w:t>ules for the Taxi Medallion  Relief Program</w:t>
      </w:r>
      <w:r w:rsidR="005F1614">
        <w:t xml:space="preserve">, video recording available at </w:t>
      </w:r>
      <w:hyperlink r:id="rId15" w:history="1">
        <w:r w:rsidR="005F1614" w:rsidRPr="00A64B09">
          <w:rPr>
            <w:rStyle w:val="Hyperlink"/>
          </w:rPr>
          <w:t>https://www.facebook.com/nyctaxilimo/</w:t>
        </w:r>
      </w:hyperlink>
      <w:r w:rsidR="005F1614">
        <w:t xml:space="preserve">  </w:t>
      </w:r>
    </w:p>
  </w:footnote>
  <w:footnote w:id="23">
    <w:p w14:paraId="0C122D7A" w14:textId="2F8F1E5A" w:rsidR="00771C62" w:rsidRDefault="00771C62">
      <w:pPr>
        <w:pStyle w:val="FootnoteText"/>
      </w:pPr>
      <w:r>
        <w:rPr>
          <w:rStyle w:val="FootnoteReference"/>
        </w:rPr>
        <w:footnoteRef/>
      </w:r>
      <w:r>
        <w:t xml:space="preserve"> </w:t>
      </w:r>
      <w:r w:rsidRPr="00771C62">
        <w:t>Medallion Debt Forgiveness Campaign</w:t>
      </w:r>
      <w:r>
        <w:t xml:space="preserve">, New York Taxi Workers Alliance available at </w:t>
      </w:r>
      <w:hyperlink r:id="rId16" w:history="1">
        <w:r w:rsidRPr="00A64B09">
          <w:rPr>
            <w:rStyle w:val="Hyperlink"/>
          </w:rPr>
          <w:t>https://www.nytwa.org/debt-forgiveness</w:t>
        </w:r>
      </w:hyperlink>
      <w:r>
        <w:t xml:space="preserve"> </w:t>
      </w:r>
    </w:p>
  </w:footnote>
  <w:footnote w:id="24">
    <w:p w14:paraId="5CDCE928" w14:textId="18A387A3" w:rsidR="00572FEB" w:rsidRDefault="00572FEB">
      <w:pPr>
        <w:pStyle w:val="FootnoteText"/>
      </w:pPr>
      <w:r>
        <w:rPr>
          <w:rStyle w:val="FootnoteReference"/>
        </w:rPr>
        <w:footnoteRef/>
      </w:r>
      <w:r>
        <w:t xml:space="preserve"> October </w:t>
      </w:r>
      <w:r w:rsidR="000C3543">
        <w:t>6</w:t>
      </w:r>
      <w:r>
        <w:t xml:space="preserve">, 2021 TLC virtual meeting </w:t>
      </w:r>
      <w:r w:rsidR="000C3543">
        <w:t xml:space="preserve">to vote on the Medallion Relief </w:t>
      </w:r>
      <w:r w:rsidR="004731DA">
        <w:t>Program</w:t>
      </w:r>
      <w:r w:rsidR="000C3543">
        <w:t xml:space="preserve"> Rules, video recording available at </w:t>
      </w:r>
      <w:hyperlink r:id="rId17" w:history="1">
        <w:r w:rsidR="000C3543" w:rsidRPr="00A64B09">
          <w:rPr>
            <w:rStyle w:val="Hyperlink"/>
          </w:rPr>
          <w:t>https://www.facebook.com/nyctaxilimo/</w:t>
        </w:r>
      </w:hyperlink>
      <w:r w:rsidR="000C3543">
        <w:t xml:space="preserve">  </w:t>
      </w:r>
    </w:p>
  </w:footnote>
  <w:footnote w:id="25">
    <w:p w14:paraId="51A12C44" w14:textId="77777777" w:rsidR="00CE74AD" w:rsidRDefault="00CE74AD" w:rsidP="00851B82">
      <w:pPr>
        <w:pStyle w:val="FootnoteText"/>
      </w:pPr>
      <w:r>
        <w:rPr>
          <w:rStyle w:val="FootnoteReference"/>
        </w:rPr>
        <w:footnoteRef/>
      </w:r>
      <w:r>
        <w:t xml:space="preserve"> N.Y.C. Taxi and Limousine Commission </w:t>
      </w:r>
      <w:r w:rsidRPr="005423A3">
        <w:rPr>
          <w:i/>
        </w:rPr>
        <w:t>2018 Fact Book, available at</w:t>
      </w:r>
      <w:r>
        <w:t xml:space="preserve"> </w:t>
      </w:r>
      <w:hyperlink r:id="rId18" w:history="1">
        <w:r w:rsidRPr="006826C0">
          <w:rPr>
            <w:rStyle w:val="Hyperlink"/>
          </w:rPr>
          <w:t>https://www1.nyc.gov/assets/tlc/downloads/pdf/2018_tlc_factbook.pdf</w:t>
        </w:r>
      </w:hyperlink>
    </w:p>
  </w:footnote>
  <w:footnote w:id="26">
    <w:p w14:paraId="2F2C068B" w14:textId="77777777" w:rsidR="00CE74AD" w:rsidRPr="00482FE0" w:rsidRDefault="00CE74AD" w:rsidP="00851B82">
      <w:pPr>
        <w:pStyle w:val="FootnoteText"/>
      </w:pPr>
      <w:r w:rsidRPr="00482FE0">
        <w:rPr>
          <w:rStyle w:val="FootnoteReference"/>
        </w:rPr>
        <w:footnoteRef/>
      </w:r>
      <w:r w:rsidRPr="00482FE0">
        <w:t xml:space="preserve"> N.Y.C. Admin. Code § 19-516(a).</w:t>
      </w:r>
    </w:p>
  </w:footnote>
  <w:footnote w:id="27">
    <w:p w14:paraId="4703D42B" w14:textId="77777777" w:rsidR="00CE74AD" w:rsidRPr="00482FE0" w:rsidRDefault="00CE74AD" w:rsidP="00851B82">
      <w:pPr>
        <w:pStyle w:val="FootnoteText"/>
        <w:rPr>
          <w:highlight w:val="yellow"/>
        </w:rPr>
      </w:pPr>
      <w:r w:rsidRPr="00482FE0">
        <w:rPr>
          <w:rStyle w:val="FootnoteReference"/>
        </w:rPr>
        <w:footnoteRef/>
      </w:r>
      <w:r w:rsidRPr="00482FE0">
        <w:t xml:space="preserve"> </w:t>
      </w:r>
      <w:r w:rsidRPr="00482FE0">
        <w:rPr>
          <w:i/>
          <w:iCs/>
        </w:rPr>
        <w:t>Id.</w:t>
      </w:r>
      <w:r w:rsidRPr="00482FE0">
        <w:t xml:space="preserve"> at §§ 19-502(u) and (v). </w:t>
      </w:r>
    </w:p>
  </w:footnote>
  <w:footnote w:id="28">
    <w:p w14:paraId="78EF4F02" w14:textId="77777777" w:rsidR="00CE74AD" w:rsidRPr="00482FE0" w:rsidRDefault="00CE74AD" w:rsidP="00851B82">
      <w:pPr>
        <w:pStyle w:val="FootnoteText"/>
        <w:rPr>
          <w:highlight w:val="yellow"/>
        </w:rPr>
      </w:pPr>
      <w:r w:rsidRPr="00482FE0">
        <w:rPr>
          <w:rStyle w:val="FootnoteReference"/>
        </w:rPr>
        <w:footnoteRef/>
      </w:r>
      <w:r w:rsidRPr="00482FE0">
        <w:t xml:space="preserve"> </w:t>
      </w:r>
      <w:r w:rsidRPr="00482FE0">
        <w:rPr>
          <w:i/>
          <w:iCs/>
        </w:rPr>
        <w:t>Id</w:t>
      </w:r>
      <w:r w:rsidRPr="00482FE0">
        <w:t>.</w:t>
      </w:r>
    </w:p>
  </w:footnote>
  <w:footnote w:id="29">
    <w:p w14:paraId="567E7E7F" w14:textId="1FD8B950" w:rsidR="00402ED1" w:rsidRDefault="00402ED1">
      <w:pPr>
        <w:pStyle w:val="FootnoteText"/>
      </w:pPr>
      <w:r>
        <w:rPr>
          <w:rStyle w:val="FootnoteReference"/>
        </w:rPr>
        <w:footnoteRef/>
      </w:r>
      <w:r>
        <w:t xml:space="preserve"> Local Law 149 of 2018 available at </w:t>
      </w:r>
      <w:hyperlink r:id="rId19" w:history="1">
        <w:r w:rsidRPr="00A64B09">
          <w:rPr>
            <w:rStyle w:val="Hyperlink"/>
          </w:rPr>
          <w:t>https://legistar.council.nyc.gov/LegislationDetail.aspx?ID=3479666&amp;GUID=01C67FF7-C56D-474A-BA53-E83A23173FA7&amp;Options=ID|Text|&amp;Search=for-hire</w:t>
        </w:r>
      </w:hyperlink>
      <w:r>
        <w:t xml:space="preserve"> </w:t>
      </w:r>
    </w:p>
  </w:footnote>
  <w:footnote w:id="30">
    <w:p w14:paraId="0FB6F451" w14:textId="77777777" w:rsidR="00CE74AD" w:rsidRPr="00482FE0" w:rsidRDefault="00CE74AD" w:rsidP="00351158">
      <w:pPr>
        <w:pStyle w:val="FootnoteText"/>
      </w:pPr>
      <w:r w:rsidRPr="00482FE0">
        <w:rPr>
          <w:rStyle w:val="FootnoteReference"/>
        </w:rPr>
        <w:footnoteRef/>
      </w:r>
      <w:r w:rsidRPr="00482FE0">
        <w:t xml:space="preserve"> The term “for-hire vehicle” can be used to refer to liveries specifically, or liveries, black cars, and luxury limousines collectively. In this report, for-hire vehicle is used to refer to the </w:t>
      </w:r>
      <w:r>
        <w:t xml:space="preserve">broader </w:t>
      </w:r>
      <w:r w:rsidRPr="00482FE0">
        <w:t xml:space="preserve">class of vehicles. </w:t>
      </w:r>
    </w:p>
  </w:footnote>
  <w:footnote w:id="31">
    <w:p w14:paraId="78C7932D" w14:textId="77777777" w:rsidR="00CE74AD" w:rsidRPr="00482FE0" w:rsidRDefault="00CE74AD" w:rsidP="00351158">
      <w:pPr>
        <w:pStyle w:val="FootnoteText"/>
      </w:pPr>
      <w:r w:rsidRPr="00482FE0">
        <w:rPr>
          <w:rStyle w:val="FootnoteReference"/>
        </w:rPr>
        <w:footnoteRef/>
      </w:r>
      <w:r w:rsidRPr="00482FE0">
        <w:t xml:space="preserve"> 35 R.C.N.Y. § 59A-11(e).</w:t>
      </w:r>
    </w:p>
  </w:footnote>
  <w:footnote w:id="32">
    <w:p w14:paraId="1B6617B1" w14:textId="77777777" w:rsidR="00CE74AD" w:rsidRPr="00482FE0" w:rsidRDefault="00CE74AD" w:rsidP="00351158">
      <w:pPr>
        <w:pStyle w:val="FootnoteText"/>
      </w:pPr>
      <w:r w:rsidRPr="00482FE0">
        <w:rPr>
          <w:rStyle w:val="FootnoteReference"/>
        </w:rPr>
        <w:footnoteRef/>
      </w:r>
      <w:r w:rsidRPr="00482FE0">
        <w:t xml:space="preserve"> </w:t>
      </w:r>
      <w:r w:rsidRPr="00482FE0">
        <w:rPr>
          <w:i/>
          <w:iCs/>
        </w:rPr>
        <w:t>Id.</w:t>
      </w:r>
      <w:r w:rsidRPr="00482FE0">
        <w:t xml:space="preserve"> at § 59A-11(e).</w:t>
      </w:r>
    </w:p>
  </w:footnote>
  <w:footnote w:id="33">
    <w:p w14:paraId="36A79BF8" w14:textId="77777777" w:rsidR="00CE74AD" w:rsidRPr="00482FE0" w:rsidRDefault="00CE74AD" w:rsidP="00351158">
      <w:pPr>
        <w:pStyle w:val="FootnoteText"/>
      </w:pPr>
      <w:r w:rsidRPr="00482FE0">
        <w:rPr>
          <w:rStyle w:val="FootnoteReference"/>
        </w:rPr>
        <w:footnoteRef/>
      </w:r>
      <w:r w:rsidRPr="00482FE0">
        <w:t xml:space="preserve"> </w:t>
      </w:r>
      <w:r w:rsidRPr="00482FE0">
        <w:rPr>
          <w:i/>
          <w:iCs/>
        </w:rPr>
        <w:t>Id.</w:t>
      </w:r>
      <w:r w:rsidRPr="00482FE0">
        <w:t xml:space="preserve"> </w:t>
      </w:r>
    </w:p>
  </w:footnote>
  <w:footnote w:id="34">
    <w:p w14:paraId="57175B8C" w14:textId="77777777" w:rsidR="00CE74AD" w:rsidRPr="00482FE0" w:rsidRDefault="00CE74AD" w:rsidP="00351158">
      <w:pPr>
        <w:pStyle w:val="FootnoteText"/>
      </w:pPr>
      <w:r w:rsidRPr="00482FE0">
        <w:rPr>
          <w:rStyle w:val="FootnoteReference"/>
        </w:rPr>
        <w:footnoteRef/>
      </w:r>
      <w:r w:rsidRPr="00482FE0">
        <w:t xml:space="preserve"> 35 R.N.Y.C Rules 58B-26</w:t>
      </w:r>
      <w:r>
        <w:t>.</w:t>
      </w:r>
      <w:r w:rsidRPr="00482FE0">
        <w:t xml:space="preserve"> </w:t>
      </w:r>
    </w:p>
  </w:footnote>
  <w:footnote w:id="35">
    <w:p w14:paraId="361FFDA0" w14:textId="77777777" w:rsidR="00CE74AD" w:rsidRPr="00482FE0" w:rsidRDefault="00CE74AD" w:rsidP="00351158">
      <w:pPr>
        <w:pStyle w:val="FootnoteText"/>
      </w:pPr>
      <w:r w:rsidRPr="00482FE0">
        <w:rPr>
          <w:rStyle w:val="FootnoteReference"/>
        </w:rPr>
        <w:footnoteRef/>
      </w:r>
      <w:r w:rsidRPr="00482FE0">
        <w:t xml:space="preserve"> 35 R. N.Y.C. 59B-21</w:t>
      </w:r>
      <w:r>
        <w:t>.</w:t>
      </w:r>
    </w:p>
  </w:footnote>
  <w:footnote w:id="36">
    <w:p w14:paraId="0451AEF5" w14:textId="77777777" w:rsidR="00CE74AD" w:rsidRPr="00482FE0" w:rsidRDefault="00CE74AD" w:rsidP="00351158">
      <w:pPr>
        <w:pStyle w:val="FootnoteText"/>
      </w:pPr>
      <w:r w:rsidRPr="00482FE0">
        <w:rPr>
          <w:rStyle w:val="FootnoteReference"/>
        </w:rPr>
        <w:footnoteRef/>
      </w:r>
      <w:r w:rsidRPr="00482FE0">
        <w:t xml:space="preserve"> </w:t>
      </w:r>
      <w:r w:rsidRPr="00482FE0">
        <w:rPr>
          <w:i/>
          <w:iCs/>
        </w:rPr>
        <w:t>Id.</w:t>
      </w:r>
      <w:r>
        <w:t xml:space="preserve"> </w:t>
      </w:r>
    </w:p>
  </w:footnote>
  <w:footnote w:id="37">
    <w:p w14:paraId="4CB19996" w14:textId="77777777" w:rsidR="00CE74AD" w:rsidRPr="00482FE0" w:rsidRDefault="00CE74AD" w:rsidP="00351158">
      <w:pPr>
        <w:pStyle w:val="FootnoteText"/>
      </w:pPr>
      <w:r w:rsidRPr="00482FE0">
        <w:rPr>
          <w:rStyle w:val="FootnoteReference"/>
        </w:rPr>
        <w:footnoteRef/>
      </w:r>
      <w:r w:rsidRPr="00482FE0">
        <w:t xml:space="preserve"> 35 R.N.Y.C 59B-23 and LL 49 of 2016/19-545</w:t>
      </w:r>
      <w:r>
        <w:t>.</w:t>
      </w:r>
    </w:p>
  </w:footnote>
  <w:footnote w:id="38">
    <w:p w14:paraId="545DEC41" w14:textId="77777777" w:rsidR="00CE74AD" w:rsidRPr="00482FE0" w:rsidRDefault="00CE74AD" w:rsidP="00351158">
      <w:pPr>
        <w:pStyle w:val="FootnoteText"/>
      </w:pPr>
      <w:r w:rsidRPr="00482FE0">
        <w:rPr>
          <w:rStyle w:val="FootnoteReference"/>
        </w:rPr>
        <w:footnoteRef/>
      </w:r>
      <w:r>
        <w:t xml:space="preserve"> </w:t>
      </w:r>
      <w:r w:rsidRPr="00482FE0">
        <w:t>35 R.N.Y.C 59B-25(i)</w:t>
      </w:r>
      <w:r>
        <w:t>.</w:t>
      </w:r>
      <w:r w:rsidRPr="00482FE0">
        <w:t xml:space="preserve"> </w:t>
      </w:r>
    </w:p>
  </w:footnote>
  <w:footnote w:id="39">
    <w:p w14:paraId="323D4E82" w14:textId="77777777" w:rsidR="00CE74AD" w:rsidRPr="00482FE0" w:rsidRDefault="00CE74AD" w:rsidP="00351158">
      <w:pPr>
        <w:pStyle w:val="FootnoteText"/>
      </w:pPr>
      <w:r w:rsidRPr="00482FE0">
        <w:rPr>
          <w:rStyle w:val="FootnoteReference"/>
        </w:rPr>
        <w:footnoteRef/>
      </w:r>
      <w:r w:rsidRPr="00482FE0">
        <w:t xml:space="preserve"> 35 R.N.Y.C §</w:t>
      </w:r>
      <w:r>
        <w:t xml:space="preserve"> </w:t>
      </w:r>
      <w:r w:rsidRPr="00482FE0">
        <w:t>59B-05</w:t>
      </w:r>
      <w:r>
        <w:t>.</w:t>
      </w:r>
    </w:p>
  </w:footnote>
  <w:footnote w:id="40">
    <w:p w14:paraId="74F9A358" w14:textId="77777777" w:rsidR="00CE74AD" w:rsidRPr="00482FE0" w:rsidRDefault="00CE74AD" w:rsidP="00351158">
      <w:pPr>
        <w:pStyle w:val="FootnoteText"/>
      </w:pPr>
      <w:r w:rsidRPr="00482FE0">
        <w:rPr>
          <w:rStyle w:val="FootnoteReference"/>
        </w:rPr>
        <w:footnoteRef/>
      </w:r>
      <w:r w:rsidRPr="00482FE0">
        <w:t xml:space="preserve"> </w:t>
      </w:r>
      <w:r w:rsidRPr="00482FE0">
        <w:rPr>
          <w:i/>
          <w:iCs/>
        </w:rPr>
        <w:t>Id.</w:t>
      </w:r>
      <w:r w:rsidRPr="00482FE0">
        <w:t xml:space="preserve"> </w:t>
      </w:r>
    </w:p>
  </w:footnote>
  <w:footnote w:id="41">
    <w:p w14:paraId="27FC6A2C" w14:textId="77777777" w:rsidR="00CE74AD" w:rsidRPr="00482FE0" w:rsidRDefault="00CE74AD" w:rsidP="00351158">
      <w:pPr>
        <w:pStyle w:val="FootnoteText"/>
      </w:pPr>
      <w:r w:rsidRPr="00482FE0">
        <w:rPr>
          <w:rStyle w:val="FootnoteReference"/>
        </w:rPr>
        <w:footnoteRef/>
      </w:r>
      <w:r w:rsidRPr="00482FE0">
        <w:t xml:space="preserve"> </w:t>
      </w:r>
      <w:r w:rsidRPr="00482FE0">
        <w:rPr>
          <w:i/>
          <w:iCs/>
        </w:rPr>
        <w:t>Id.</w:t>
      </w:r>
      <w:r w:rsidRPr="00482FE0">
        <w:t xml:space="preserve"> </w:t>
      </w:r>
    </w:p>
  </w:footnote>
  <w:footnote w:id="42">
    <w:p w14:paraId="5034043E" w14:textId="046020EB" w:rsidR="00FF5C42" w:rsidRDefault="00FF5C42">
      <w:pPr>
        <w:pStyle w:val="FootnoteText"/>
      </w:pPr>
      <w:r>
        <w:rPr>
          <w:rStyle w:val="FootnoteReference"/>
        </w:rPr>
        <w:footnoteRef/>
      </w:r>
      <w:r>
        <w:t xml:space="preserve"> </w:t>
      </w:r>
      <w:r w:rsidR="001B1D1E" w:rsidRPr="001B1D1E">
        <w:t>Local Law 147 of 2018 implemented a moratorium on the issuance of all new for-hire vehicle licenses</w:t>
      </w:r>
      <w:r w:rsidR="001B1D1E">
        <w:t xml:space="preserve">. The moratorium is still in effect but does not apply to wheelchair accessible vehicles.  </w:t>
      </w:r>
      <w:r w:rsidR="001B1D1E" w:rsidRPr="001B1D1E">
        <w:t xml:space="preserve">  </w:t>
      </w:r>
    </w:p>
  </w:footnote>
  <w:footnote w:id="43">
    <w:p w14:paraId="192D96B9" w14:textId="51AC45E0" w:rsidR="00F70EC2" w:rsidRDefault="00F70EC2">
      <w:pPr>
        <w:pStyle w:val="FootnoteText"/>
      </w:pPr>
      <w:r>
        <w:rPr>
          <w:rStyle w:val="FootnoteReference"/>
        </w:rPr>
        <w:footnoteRef/>
      </w:r>
      <w:r>
        <w:t xml:space="preserve"> See TLC Factbook 2020 available at </w:t>
      </w:r>
      <w:hyperlink r:id="rId20" w:history="1">
        <w:r w:rsidR="00034EC9" w:rsidRPr="00D75B17">
          <w:rPr>
            <w:rStyle w:val="Hyperlink"/>
          </w:rPr>
          <w:t>https://www1.nyc.gov/assets/tlc/downloads/pdf/2020-tlc-factbook.pdf</w:t>
        </w:r>
      </w:hyperlink>
      <w:r w:rsidR="00034EC9">
        <w:t xml:space="preserve"> </w:t>
      </w:r>
    </w:p>
  </w:footnote>
  <w:footnote w:id="44">
    <w:p w14:paraId="7B38AB40" w14:textId="21CBA28B" w:rsidR="00CE74AD" w:rsidRDefault="00CE74AD" w:rsidP="00CA21F1">
      <w:pPr>
        <w:pStyle w:val="FootnoteText"/>
      </w:pPr>
      <w:r>
        <w:rPr>
          <w:rStyle w:val="FootnoteReference"/>
        </w:rPr>
        <w:footnoteRef/>
      </w:r>
      <w:r>
        <w:t xml:space="preserve"> N.Y.C. Taxi and Limousine Commission, </w:t>
      </w:r>
      <w:r w:rsidRPr="0082432C">
        <w:rPr>
          <w:i/>
        </w:rPr>
        <w:t>2014 Taxicab Fact</w:t>
      </w:r>
      <w:r w:rsidR="000E67E0">
        <w:rPr>
          <w:i/>
        </w:rPr>
        <w:t>b</w:t>
      </w:r>
      <w:r w:rsidRPr="0082432C">
        <w:rPr>
          <w:i/>
        </w:rPr>
        <w:t>ook</w:t>
      </w:r>
      <w:r>
        <w:t xml:space="preserve">, </w:t>
      </w:r>
      <w:r>
        <w:rPr>
          <w:i/>
        </w:rPr>
        <w:t xml:space="preserve">available at </w:t>
      </w:r>
      <w:hyperlink r:id="rId21" w:history="1">
        <w:r w:rsidRPr="00147C15">
          <w:rPr>
            <w:rStyle w:val="Hyperlink"/>
          </w:rPr>
          <w:t>http://www.nyc.gov/html/tlc/downloads/pdf/2014_taxicab_fact_book.pdf</w:t>
        </w:r>
      </w:hyperlink>
      <w:r w:rsidRPr="00147C15">
        <w:t>.</w:t>
      </w:r>
    </w:p>
  </w:footnote>
  <w:footnote w:id="45">
    <w:p w14:paraId="622C074C" w14:textId="0701A480" w:rsidR="00506FEE" w:rsidRDefault="00506FEE" w:rsidP="00506FEE">
      <w:pPr>
        <w:pStyle w:val="FootnoteText"/>
      </w:pPr>
      <w:r>
        <w:rPr>
          <w:rStyle w:val="FootnoteReference"/>
        </w:rPr>
        <w:footnoteRef/>
      </w:r>
      <w:r>
        <w:t xml:space="preserve"> New York City Taxi and Limousine Commission 2020 Annual Report, available at </w:t>
      </w:r>
      <w:hyperlink r:id="rId22" w:history="1">
        <w:r w:rsidRPr="00A64B09">
          <w:rPr>
            <w:rStyle w:val="Hyperlink"/>
          </w:rPr>
          <w:t>https://www1.nyc.gov/assets/tlc/downloads/pdf/annual_report_2020.pdf</w:t>
        </w:r>
      </w:hyperlink>
      <w:r>
        <w:t xml:space="preserve"> </w:t>
      </w:r>
    </w:p>
  </w:footnote>
  <w:footnote w:id="46">
    <w:p w14:paraId="480EA897" w14:textId="77777777" w:rsidR="00CE74AD" w:rsidRDefault="00CE74AD" w:rsidP="00CA21F1">
      <w:pPr>
        <w:pStyle w:val="FootnoteText"/>
      </w:pPr>
      <w:r>
        <w:rPr>
          <w:rStyle w:val="FootnoteReference"/>
        </w:rPr>
        <w:footnoteRef/>
      </w:r>
      <w:r>
        <w:t xml:space="preserve"> Matthew Flamm, </w:t>
      </w:r>
      <w:r w:rsidRPr="00D67128">
        <w:rPr>
          <w:i/>
        </w:rPr>
        <w:t>Long-struggling livery cabs still losing ground</w:t>
      </w:r>
      <w:r>
        <w:rPr>
          <w:i/>
        </w:rPr>
        <w:t xml:space="preserve">, </w:t>
      </w:r>
      <w:r w:rsidRPr="003C771B">
        <w:t>Sept</w:t>
      </w:r>
      <w:r>
        <w:t>.</w:t>
      </w:r>
      <w:r w:rsidRPr="003C771B">
        <w:t xml:space="preserve"> 5, 2019</w:t>
      </w:r>
      <w:r>
        <w:t xml:space="preserve">, Crain’s New York Business, available at </w:t>
      </w:r>
      <w:hyperlink r:id="rId23" w:history="1">
        <w:r w:rsidRPr="001A1D38">
          <w:rPr>
            <w:rStyle w:val="Hyperlink"/>
          </w:rPr>
          <w:t>https://www.crainsnewyork.com/features/long-struggling-livery-cabs-still-losing-ground</w:t>
        </w:r>
      </w:hyperlink>
      <w:r>
        <w:t xml:space="preserve"> </w:t>
      </w:r>
      <w:r>
        <w:rPr>
          <w:i/>
        </w:rPr>
        <w:t xml:space="preserve"> </w:t>
      </w:r>
    </w:p>
  </w:footnote>
  <w:footnote w:id="47">
    <w:p w14:paraId="6B0F11D8" w14:textId="77777777" w:rsidR="0004021D" w:rsidRDefault="003F4B67" w:rsidP="0004021D">
      <w:pPr>
        <w:pStyle w:val="FootnoteText"/>
      </w:pPr>
      <w:r>
        <w:rPr>
          <w:rStyle w:val="FootnoteReference"/>
        </w:rPr>
        <w:footnoteRef/>
      </w:r>
      <w:r>
        <w:t xml:space="preserve"> </w:t>
      </w:r>
      <w:r w:rsidR="0004021D">
        <w:t>See testimony of Cira Angeles of the Livery Base Owners Association in the hearing transcript of the September</w:t>
      </w:r>
    </w:p>
    <w:p w14:paraId="2106F1A8" w14:textId="27C2F646" w:rsidR="003F4B67" w:rsidRDefault="0004021D" w:rsidP="0004021D">
      <w:pPr>
        <w:pStyle w:val="FootnoteText"/>
      </w:pPr>
      <w:r>
        <w:t xml:space="preserve">10, 2019 Transportation Committee oversight hearing available at </w:t>
      </w:r>
      <w:hyperlink r:id="rId24" w:history="1">
        <w:r w:rsidRPr="00A64B09">
          <w:rPr>
            <w:rStyle w:val="Hyperlink"/>
          </w:rPr>
          <w:t>https://legistar.council.nyc.gov</w:t>
        </w:r>
      </w:hyperlink>
      <w:r>
        <w:t xml:space="preserve"> </w:t>
      </w:r>
    </w:p>
  </w:footnote>
  <w:footnote w:id="48">
    <w:p w14:paraId="1B5807CD" w14:textId="7944585C" w:rsidR="0004021D" w:rsidRDefault="0004021D">
      <w:pPr>
        <w:pStyle w:val="FootnoteText"/>
      </w:pPr>
      <w:r>
        <w:rPr>
          <w:rStyle w:val="FootnoteReference"/>
        </w:rPr>
        <w:footnoteRef/>
      </w:r>
      <w:r>
        <w:t xml:space="preserve"> Matthew Flamm, Long-struggling livery cabs still losing ground, Sept. 5, 2019, Crain’s New York Business, available at </w:t>
      </w:r>
      <w:hyperlink r:id="rId25" w:history="1">
        <w:r w:rsidRPr="00A64B09">
          <w:rPr>
            <w:rStyle w:val="Hyperlink"/>
          </w:rPr>
          <w:t>https://www.crainsnewyork.com/features/long-struggling-livery-cabs-still-losing-ground</w:t>
        </w:r>
      </w:hyperlink>
      <w:r>
        <w:t xml:space="preserve"> </w:t>
      </w:r>
    </w:p>
  </w:footnote>
  <w:footnote w:id="49">
    <w:p w14:paraId="5FE0D69B" w14:textId="0616EF98" w:rsidR="00A43239" w:rsidRDefault="00A43239">
      <w:pPr>
        <w:pStyle w:val="FootnoteText"/>
      </w:pPr>
      <w:r>
        <w:rPr>
          <w:rStyle w:val="FootnoteReference"/>
        </w:rPr>
        <w:footnoteRef/>
      </w:r>
      <w:r>
        <w:t xml:space="preserve"> Local Law 92 of 2020 available at </w:t>
      </w:r>
      <w:hyperlink r:id="rId26" w:history="1">
        <w:r w:rsidRPr="00A64B09">
          <w:rPr>
            <w:rStyle w:val="Hyperlink"/>
          </w:rPr>
          <w:t>https://legistar.council.nyc.gov/LegislationDetail.aspx?ID=4302433&amp;GUID=F876DF90-0810-4FEC-B0F1-7C3C8892ABA7&amp;Options=ID|Text|&amp;Search=1865</w:t>
        </w:r>
      </w:hyperlink>
      <w:r>
        <w:t xml:space="preserve"> </w:t>
      </w:r>
      <w:r w:rsidR="0049010C">
        <w:t xml:space="preserve">and </w:t>
      </w:r>
      <w:r w:rsidR="0049010C" w:rsidRPr="0049010C">
        <w:t>https://www1.nyc.gov/site/tlc/about/black-car-and-livery-task-force.page</w:t>
      </w:r>
      <w:r w:rsidR="0049010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CE"/>
    <w:rsid w:val="00034EC9"/>
    <w:rsid w:val="0004021D"/>
    <w:rsid w:val="000C3543"/>
    <w:rsid w:val="000E132D"/>
    <w:rsid w:val="000E67E0"/>
    <w:rsid w:val="00117E98"/>
    <w:rsid w:val="00121287"/>
    <w:rsid w:val="0015343B"/>
    <w:rsid w:val="001B1D1E"/>
    <w:rsid w:val="001B1FA5"/>
    <w:rsid w:val="001D2872"/>
    <w:rsid w:val="001D511A"/>
    <w:rsid w:val="001E674E"/>
    <w:rsid w:val="001F17EC"/>
    <w:rsid w:val="0021601B"/>
    <w:rsid w:val="002176A9"/>
    <w:rsid w:val="0025187B"/>
    <w:rsid w:val="002563D8"/>
    <w:rsid w:val="00285177"/>
    <w:rsid w:val="002868BA"/>
    <w:rsid w:val="002A0F38"/>
    <w:rsid w:val="002A3E0D"/>
    <w:rsid w:val="002C4ACB"/>
    <w:rsid w:val="00313429"/>
    <w:rsid w:val="003156FC"/>
    <w:rsid w:val="003215BA"/>
    <w:rsid w:val="00332028"/>
    <w:rsid w:val="0034196F"/>
    <w:rsid w:val="00351158"/>
    <w:rsid w:val="00370C64"/>
    <w:rsid w:val="003A653D"/>
    <w:rsid w:val="003D781E"/>
    <w:rsid w:val="003E336C"/>
    <w:rsid w:val="003E62CE"/>
    <w:rsid w:val="003F4B67"/>
    <w:rsid w:val="00402ED1"/>
    <w:rsid w:val="00454148"/>
    <w:rsid w:val="00454F83"/>
    <w:rsid w:val="00471A99"/>
    <w:rsid w:val="004731DA"/>
    <w:rsid w:val="00481D19"/>
    <w:rsid w:val="0049010C"/>
    <w:rsid w:val="004A054A"/>
    <w:rsid w:val="00506FEE"/>
    <w:rsid w:val="00515112"/>
    <w:rsid w:val="0051695B"/>
    <w:rsid w:val="005416C1"/>
    <w:rsid w:val="00571FF8"/>
    <w:rsid w:val="00572FEB"/>
    <w:rsid w:val="005B6242"/>
    <w:rsid w:val="005C05BD"/>
    <w:rsid w:val="005F1614"/>
    <w:rsid w:val="00610E9B"/>
    <w:rsid w:val="00672331"/>
    <w:rsid w:val="00672389"/>
    <w:rsid w:val="00684330"/>
    <w:rsid w:val="006C2492"/>
    <w:rsid w:val="006D2CD7"/>
    <w:rsid w:val="00732F3C"/>
    <w:rsid w:val="007466F2"/>
    <w:rsid w:val="00771C62"/>
    <w:rsid w:val="00792906"/>
    <w:rsid w:val="007941C6"/>
    <w:rsid w:val="00794BB1"/>
    <w:rsid w:val="007A10D8"/>
    <w:rsid w:val="007D7B98"/>
    <w:rsid w:val="008011CA"/>
    <w:rsid w:val="008230B2"/>
    <w:rsid w:val="008348BD"/>
    <w:rsid w:val="00851B82"/>
    <w:rsid w:val="008527C3"/>
    <w:rsid w:val="00866AE6"/>
    <w:rsid w:val="008C344C"/>
    <w:rsid w:val="008D4B02"/>
    <w:rsid w:val="008F2672"/>
    <w:rsid w:val="009169A1"/>
    <w:rsid w:val="009514CF"/>
    <w:rsid w:val="009777AA"/>
    <w:rsid w:val="0098682E"/>
    <w:rsid w:val="009B497A"/>
    <w:rsid w:val="009B7089"/>
    <w:rsid w:val="009C07FF"/>
    <w:rsid w:val="009D5C5A"/>
    <w:rsid w:val="00A0078C"/>
    <w:rsid w:val="00A008A5"/>
    <w:rsid w:val="00A24964"/>
    <w:rsid w:val="00A43239"/>
    <w:rsid w:val="00A643AB"/>
    <w:rsid w:val="00A8428B"/>
    <w:rsid w:val="00A9604B"/>
    <w:rsid w:val="00AA227A"/>
    <w:rsid w:val="00AB78BE"/>
    <w:rsid w:val="00AC3759"/>
    <w:rsid w:val="00B22ED9"/>
    <w:rsid w:val="00B413C4"/>
    <w:rsid w:val="00BA6181"/>
    <w:rsid w:val="00BB1CB3"/>
    <w:rsid w:val="00BC25FE"/>
    <w:rsid w:val="00C3593C"/>
    <w:rsid w:val="00C74556"/>
    <w:rsid w:val="00C749FA"/>
    <w:rsid w:val="00C90F04"/>
    <w:rsid w:val="00C9626C"/>
    <w:rsid w:val="00CA1EBE"/>
    <w:rsid w:val="00CA21F1"/>
    <w:rsid w:val="00CC7BCE"/>
    <w:rsid w:val="00CE74AD"/>
    <w:rsid w:val="00CF7EF6"/>
    <w:rsid w:val="00D01E5E"/>
    <w:rsid w:val="00D2482C"/>
    <w:rsid w:val="00D545F6"/>
    <w:rsid w:val="00DD4D34"/>
    <w:rsid w:val="00E22638"/>
    <w:rsid w:val="00E30F12"/>
    <w:rsid w:val="00EA7305"/>
    <w:rsid w:val="00EB502F"/>
    <w:rsid w:val="00EC1E5C"/>
    <w:rsid w:val="00EC62B7"/>
    <w:rsid w:val="00F60182"/>
    <w:rsid w:val="00F70EC2"/>
    <w:rsid w:val="00FA0A79"/>
    <w:rsid w:val="00FC58B5"/>
    <w:rsid w:val="00FD5303"/>
    <w:rsid w:val="00FD5CF4"/>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84F"/>
  <w15:chartTrackingRefBased/>
  <w15:docId w15:val="{51015807-97C9-4581-A321-106A1BC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B82"/>
    <w:rPr>
      <w:color w:val="0000FF"/>
      <w:u w:val="single"/>
    </w:rPr>
  </w:style>
  <w:style w:type="paragraph" w:styleId="FootnoteText">
    <w:name w:val="footnote text"/>
    <w:aliases w:val="FT"/>
    <w:basedOn w:val="Normal"/>
    <w:link w:val="FootnoteTextChar"/>
    <w:rsid w:val="00851B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rsid w:val="00851B82"/>
    <w:rPr>
      <w:rFonts w:ascii="Times New Roman" w:eastAsia="Times New Roman" w:hAnsi="Times New Roman" w:cs="Times New Roman"/>
      <w:sz w:val="20"/>
      <w:szCs w:val="20"/>
    </w:rPr>
  </w:style>
  <w:style w:type="character" w:styleId="FootnoteReference">
    <w:name w:val="footnote reference"/>
    <w:uiPriority w:val="99"/>
    <w:rsid w:val="00851B82"/>
    <w:rPr>
      <w:vertAlign w:val="superscript"/>
    </w:rPr>
  </w:style>
  <w:style w:type="character" w:styleId="CommentReference">
    <w:name w:val="annotation reference"/>
    <w:basedOn w:val="DefaultParagraphFont"/>
    <w:uiPriority w:val="99"/>
    <w:semiHidden/>
    <w:unhideWhenUsed/>
    <w:rsid w:val="008230B2"/>
    <w:rPr>
      <w:sz w:val="16"/>
      <w:szCs w:val="16"/>
    </w:rPr>
  </w:style>
  <w:style w:type="paragraph" w:styleId="CommentText">
    <w:name w:val="annotation text"/>
    <w:basedOn w:val="Normal"/>
    <w:link w:val="CommentTextChar"/>
    <w:uiPriority w:val="99"/>
    <w:semiHidden/>
    <w:unhideWhenUsed/>
    <w:rsid w:val="008230B2"/>
    <w:pPr>
      <w:spacing w:line="240" w:lineRule="auto"/>
    </w:pPr>
    <w:rPr>
      <w:sz w:val="20"/>
      <w:szCs w:val="20"/>
    </w:rPr>
  </w:style>
  <w:style w:type="character" w:customStyle="1" w:styleId="CommentTextChar">
    <w:name w:val="Comment Text Char"/>
    <w:basedOn w:val="DefaultParagraphFont"/>
    <w:link w:val="CommentText"/>
    <w:uiPriority w:val="99"/>
    <w:semiHidden/>
    <w:rsid w:val="008230B2"/>
    <w:rPr>
      <w:sz w:val="20"/>
      <w:szCs w:val="20"/>
    </w:rPr>
  </w:style>
  <w:style w:type="paragraph" w:styleId="CommentSubject">
    <w:name w:val="annotation subject"/>
    <w:basedOn w:val="CommentText"/>
    <w:next w:val="CommentText"/>
    <w:link w:val="CommentSubjectChar"/>
    <w:uiPriority w:val="99"/>
    <w:semiHidden/>
    <w:unhideWhenUsed/>
    <w:rsid w:val="008230B2"/>
    <w:rPr>
      <w:b/>
      <w:bCs/>
    </w:rPr>
  </w:style>
  <w:style w:type="character" w:customStyle="1" w:styleId="CommentSubjectChar">
    <w:name w:val="Comment Subject Char"/>
    <w:basedOn w:val="CommentTextChar"/>
    <w:link w:val="CommentSubject"/>
    <w:uiPriority w:val="99"/>
    <w:semiHidden/>
    <w:rsid w:val="008230B2"/>
    <w:rPr>
      <w:b/>
      <w:bCs/>
      <w:sz w:val="20"/>
      <w:szCs w:val="20"/>
    </w:rPr>
  </w:style>
  <w:style w:type="paragraph" w:styleId="BalloonText">
    <w:name w:val="Balloon Text"/>
    <w:basedOn w:val="Normal"/>
    <w:link w:val="BalloonTextChar"/>
    <w:uiPriority w:val="99"/>
    <w:semiHidden/>
    <w:unhideWhenUsed/>
    <w:rsid w:val="0082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B2"/>
    <w:rPr>
      <w:rFonts w:ascii="Segoe UI" w:hAnsi="Segoe UI" w:cs="Segoe UI"/>
      <w:sz w:val="18"/>
      <w:szCs w:val="18"/>
    </w:rPr>
  </w:style>
  <w:style w:type="character" w:styleId="FollowedHyperlink">
    <w:name w:val="FollowedHyperlink"/>
    <w:basedOn w:val="DefaultParagraphFont"/>
    <w:uiPriority w:val="99"/>
    <w:semiHidden/>
    <w:unhideWhenUsed/>
    <w:rsid w:val="00AA227A"/>
    <w:rPr>
      <w:color w:val="954F72" w:themeColor="followedHyperlink"/>
      <w:u w:val="single"/>
    </w:rPr>
  </w:style>
  <w:style w:type="paragraph" w:styleId="Revision">
    <w:name w:val="Revision"/>
    <w:hidden/>
    <w:uiPriority w:val="99"/>
    <w:semiHidden/>
    <w:rsid w:val="00CA1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uncil.nyc.gov/data/wp-content/uploads/sites/73/2020/01/Taxi-Medallion-Task-Force-Report-Final.pdf" TargetMode="External"/><Relationship Id="rId13" Type="http://schemas.openxmlformats.org/officeDocument/2006/relationships/hyperlink" Target="https://www.facebook.com/nyctaxilimo/" TargetMode="External"/><Relationship Id="rId18" Type="http://schemas.openxmlformats.org/officeDocument/2006/relationships/hyperlink" Target="https://www1.nyc.gov/assets/tlc/downloads/pdf/2018_tlc_factbook.pdf" TargetMode="External"/><Relationship Id="rId26" Type="http://schemas.openxmlformats.org/officeDocument/2006/relationships/hyperlink" Target="https://legistar.council.nyc.gov/LegislationDetail.aspx?ID=4302433&amp;GUID=F876DF90-0810-4FEC-B0F1-7C3C8892ABA7&amp;Options=ID|Text|&amp;Search=1865" TargetMode="External"/><Relationship Id="rId3" Type="http://schemas.openxmlformats.org/officeDocument/2006/relationships/hyperlink" Target="http://council.nyc.gov/data/wp-content/uploads/sites/73/2020/01/Taxi-Medallion-Task-Force-Report-Final.pdf" TargetMode="External"/><Relationship Id="rId21" Type="http://schemas.openxmlformats.org/officeDocument/2006/relationships/hyperlink" Target="http://www.nyc.gov/html/tlc/downloads/pdf/2014_taxicab_fact_book.pdf" TargetMode="External"/><Relationship Id="rId7" Type="http://schemas.openxmlformats.org/officeDocument/2006/relationships/hyperlink" Target="https://legistar.council.nyc.gov/LegislationDetail.aspx?ID=3332232&amp;GUID=6F016B74-AE6A-4431-9081-95703DD685FF&amp;Options=ID|Text|&amp;Search=medallion" TargetMode="External"/><Relationship Id="rId12" Type="http://schemas.openxmlformats.org/officeDocument/2006/relationships/hyperlink" Target="https://www1.nyc.gov/site/tlc/about/taxi-medallion-owner-relief-program.page" TargetMode="External"/><Relationship Id="rId17" Type="http://schemas.openxmlformats.org/officeDocument/2006/relationships/hyperlink" Target="https://www.facebook.com/nyctaxilimo/" TargetMode="External"/><Relationship Id="rId25" Type="http://schemas.openxmlformats.org/officeDocument/2006/relationships/hyperlink" Target="https://www.crainsnewyork.com/features/long-struggling-livery-cabs-still-losing-ground" TargetMode="External"/><Relationship Id="rId2" Type="http://schemas.openxmlformats.org/officeDocument/2006/relationships/hyperlink" Target="https://www1.nyc.gov/assets/tlc/downloads/pdf/annual_report_2011.pdf" TargetMode="External"/><Relationship Id="rId16" Type="http://schemas.openxmlformats.org/officeDocument/2006/relationships/hyperlink" Target="https://www.nytwa.org/debt-forgiveness" TargetMode="External"/><Relationship Id="rId20" Type="http://schemas.openxmlformats.org/officeDocument/2006/relationships/hyperlink" Target="https://www1.nyc.gov/assets/tlc/downloads/pdf/2020-tlc-factbook.pdf" TargetMode="External"/><Relationship Id="rId1" Type="http://schemas.openxmlformats.org/officeDocument/2006/relationships/hyperlink" Target="https://www1.nyc.gov/site/tlc/about/about-tlc.page" TargetMode="External"/><Relationship Id="rId6" Type="http://schemas.openxmlformats.org/officeDocument/2006/relationships/hyperlink" Target="https://www.nytimes.com/2019/05/19/nyregion/nyc-taxis-medallions-suicides.html" TargetMode="External"/><Relationship Id="rId11" Type="http://schemas.openxmlformats.org/officeDocument/2006/relationships/hyperlink" Target="https://www1.nyc.gov/assets/tlc/downloads/pdf/proposed-eligibility-for-medallion-relief-program-08-19-2021.pdf" TargetMode="External"/><Relationship Id="rId24" Type="http://schemas.openxmlformats.org/officeDocument/2006/relationships/hyperlink" Target="https://legistar.council.nyc.gov" TargetMode="External"/><Relationship Id="rId5" Type="http://schemas.openxmlformats.org/officeDocument/2006/relationships/hyperlink" Target="https://www1.nyc.gov/site/tlc/businesses/medallion-transfers.page" TargetMode="External"/><Relationship Id="rId15" Type="http://schemas.openxmlformats.org/officeDocument/2006/relationships/hyperlink" Target="https://www.facebook.com/nyctaxilimo/" TargetMode="External"/><Relationship Id="rId23" Type="http://schemas.openxmlformats.org/officeDocument/2006/relationships/hyperlink" Target="https://www.crainsnewyork.com/features/long-struggling-livery-cabs-still-losing-ground" TargetMode="External"/><Relationship Id="rId10" Type="http://schemas.openxmlformats.org/officeDocument/2006/relationships/hyperlink" Target="https://www1.nyc.gov/site/tlc/about/taxi-medallion-owner-relief-program.page" TargetMode="External"/><Relationship Id="rId19" Type="http://schemas.openxmlformats.org/officeDocument/2006/relationships/hyperlink" Target="https://legistar.council.nyc.gov/LegislationDetail.aspx?ID=3479666&amp;GUID=01C67FF7-C56D-474A-BA53-E83A23173FA7&amp;Options=ID|Text|&amp;Search=for-hire" TargetMode="External"/><Relationship Id="rId4" Type="http://schemas.openxmlformats.org/officeDocument/2006/relationships/hyperlink" Target="https://web.archive.org/web/20140211053603/http://www.nyc.gov/html/tlc/downloads/pdf/tlc_accomplishments_12_19_13.pdf" TargetMode="External"/><Relationship Id="rId9" Type="http://schemas.openxmlformats.org/officeDocument/2006/relationships/hyperlink" Target="https://www1.nyc.gov/office-of-the-mayor/news/650-21/first-taxi-medallion-owners-see-5-million-debt-relief" TargetMode="External"/><Relationship Id="rId14" Type="http://schemas.openxmlformats.org/officeDocument/2006/relationships/hyperlink" Target="https://www1.nyc.gov/office-of-the-mayor/news/650-21/first-taxi-medallion-owners-see-5-million-debt-relief" TargetMode="External"/><Relationship Id="rId22" Type="http://schemas.openxmlformats.org/officeDocument/2006/relationships/hyperlink" Target="https://www1.nyc.gov/assets/tlc/downloads/pdf/annual_repor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0B70-D2E0-4C74-A189-9AAECE6D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DelFranco, Ruthie</cp:lastModifiedBy>
  <cp:revision>2</cp:revision>
  <dcterms:created xsi:type="dcterms:W3CDTF">2021-10-08T13:56:00Z</dcterms:created>
  <dcterms:modified xsi:type="dcterms:W3CDTF">2021-10-08T13:56:00Z</dcterms:modified>
</cp:coreProperties>
</file>