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C2" w:rsidRDefault="00891808" w:rsidP="008D5707">
      <w:pPr>
        <w:widowControl w:val="0"/>
        <w:suppressLineNumbers/>
        <w:spacing w:after="0" w:line="240" w:lineRule="auto"/>
        <w:jc w:val="right"/>
      </w:pPr>
      <w:bookmarkStart w:id="0" w:name="_GoBack"/>
      <w:bookmarkEnd w:id="0"/>
      <w:r>
        <w:t xml:space="preserve">Staff: </w:t>
      </w:r>
      <w:r>
        <w:rPr>
          <w:u w:val="single"/>
        </w:rPr>
        <w:t xml:space="preserve">Committee on </w:t>
      </w:r>
      <w:r w:rsidR="006F6A46">
        <w:rPr>
          <w:u w:val="single"/>
        </w:rPr>
        <w:t>Public Housing</w:t>
      </w:r>
    </w:p>
    <w:p w:rsidR="00891808" w:rsidRDefault="00891808" w:rsidP="008D5707">
      <w:pPr>
        <w:widowControl w:val="0"/>
        <w:suppressLineNumbers/>
        <w:spacing w:after="0" w:line="240" w:lineRule="auto"/>
        <w:jc w:val="right"/>
      </w:pPr>
      <w:r>
        <w:t>Audrey Son, Counsel</w:t>
      </w:r>
    </w:p>
    <w:p w:rsidR="00891808" w:rsidRDefault="00891808" w:rsidP="008D5707">
      <w:pPr>
        <w:widowControl w:val="0"/>
        <w:suppressLineNumbers/>
        <w:spacing w:after="0" w:line="240" w:lineRule="auto"/>
        <w:jc w:val="right"/>
      </w:pPr>
      <w:r>
        <w:t>Jose Conde, Senior Policy Analyst</w:t>
      </w:r>
    </w:p>
    <w:p w:rsidR="00891808" w:rsidRDefault="006F6A46" w:rsidP="008D5707">
      <w:pPr>
        <w:widowControl w:val="0"/>
        <w:suppressLineNumbers/>
        <w:spacing w:after="0" w:line="240" w:lineRule="auto"/>
        <w:jc w:val="right"/>
      </w:pPr>
      <w:r>
        <w:t>Ricky Chawla</w:t>
      </w:r>
      <w:r w:rsidR="00891808">
        <w:t>, Policy Analyst</w:t>
      </w:r>
    </w:p>
    <w:p w:rsidR="00891808" w:rsidRDefault="00F73CC7" w:rsidP="008D5707">
      <w:pPr>
        <w:widowControl w:val="0"/>
        <w:suppressLineNumbers/>
        <w:spacing w:after="0" w:line="240" w:lineRule="auto"/>
        <w:jc w:val="right"/>
      </w:pPr>
      <w:r>
        <w:t>Luke Zangerle</w:t>
      </w:r>
      <w:r w:rsidR="00891808">
        <w:t>, Financial Analyst</w:t>
      </w: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center"/>
      </w:pPr>
      <w:r w:rsidRPr="001E0D31">
        <w:rPr>
          <w:rFonts w:eastAsia="Times New Roman" w:cs="Times New Roman"/>
          <w:noProof/>
          <w:szCs w:val="24"/>
        </w:rPr>
        <w:drawing>
          <wp:inline distT="0" distB="0" distL="0" distR="0" wp14:anchorId="242810C0" wp14:editId="30175D28">
            <wp:extent cx="1322705" cy="1331595"/>
            <wp:effectExtent l="0" t="0" r="0" b="1905"/>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705" cy="1331595"/>
                    </a:xfrm>
                    <a:prstGeom prst="rect">
                      <a:avLst/>
                    </a:prstGeom>
                    <a:noFill/>
                    <a:ln>
                      <a:noFill/>
                    </a:ln>
                  </pic:spPr>
                </pic:pic>
              </a:graphicData>
            </a:graphic>
          </wp:inline>
        </w:drawing>
      </w:r>
    </w:p>
    <w:p w:rsidR="00891808" w:rsidRDefault="00891808" w:rsidP="008D5707">
      <w:pPr>
        <w:widowControl w:val="0"/>
        <w:suppressLineNumbers/>
        <w:spacing w:after="0" w:line="240" w:lineRule="auto"/>
        <w:jc w:val="center"/>
        <w:rPr>
          <w:b/>
        </w:rPr>
      </w:pPr>
    </w:p>
    <w:p w:rsidR="00CD6309" w:rsidRPr="00891808" w:rsidRDefault="00CD6309" w:rsidP="008D5707">
      <w:pPr>
        <w:widowControl w:val="0"/>
        <w:suppressLineNumbers/>
        <w:spacing w:after="0" w:line="240" w:lineRule="auto"/>
        <w:jc w:val="center"/>
        <w:rPr>
          <w:b/>
        </w:rPr>
      </w:pPr>
    </w:p>
    <w:p w:rsidR="00891808" w:rsidRDefault="00891808" w:rsidP="008D5707">
      <w:pPr>
        <w:widowControl w:val="0"/>
        <w:suppressLineNumbers/>
        <w:spacing w:after="0" w:line="240" w:lineRule="auto"/>
        <w:jc w:val="center"/>
        <w:rPr>
          <w:rFonts w:ascii="Times New Roman Bold" w:hAnsi="Times New Roman Bold"/>
          <w:b/>
          <w:smallCaps/>
          <w:u w:val="single"/>
        </w:rPr>
      </w:pPr>
      <w:r>
        <w:rPr>
          <w:rFonts w:ascii="Times New Roman Bold" w:hAnsi="Times New Roman Bold"/>
          <w:b/>
          <w:smallCaps/>
          <w:u w:val="single"/>
        </w:rPr>
        <w:t>The New York City Council</w:t>
      </w:r>
    </w:p>
    <w:p w:rsidR="00891808" w:rsidRDefault="00891808" w:rsidP="008D5707">
      <w:pPr>
        <w:widowControl w:val="0"/>
        <w:suppressLineNumbers/>
        <w:spacing w:after="0" w:line="240" w:lineRule="auto"/>
        <w:jc w:val="center"/>
      </w:pPr>
      <w:r>
        <w:t>Jeffrey Baker, Legislative Director</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rPr>
          <w:b/>
          <w:smallCaps/>
          <w:u w:val="single"/>
        </w:rPr>
      </w:pPr>
      <w:r>
        <w:rPr>
          <w:b/>
          <w:smallCaps/>
          <w:u w:val="single"/>
        </w:rPr>
        <w:t>Committee Report of the Infrastructure Division</w:t>
      </w:r>
    </w:p>
    <w:p w:rsidR="00891808" w:rsidRDefault="00891808" w:rsidP="008D5707">
      <w:pPr>
        <w:widowControl w:val="0"/>
        <w:suppressLineNumbers/>
        <w:spacing w:after="0" w:line="240" w:lineRule="auto"/>
        <w:jc w:val="center"/>
      </w:pPr>
      <w:r>
        <w:t>Terzah Nasser, Deputy Director, Infrastructure Division</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rPr>
          <w:rFonts w:ascii="Times New Roman Bold" w:hAnsi="Times New Roman Bold"/>
          <w:b/>
          <w:smallCaps/>
          <w:u w:val="single"/>
        </w:rPr>
      </w:pPr>
      <w:r>
        <w:rPr>
          <w:rFonts w:ascii="Times New Roman Bold" w:hAnsi="Times New Roman Bold"/>
          <w:b/>
          <w:smallCaps/>
          <w:u w:val="single"/>
        </w:rPr>
        <w:t>Committee on</w:t>
      </w:r>
      <w:r w:rsidR="006F6A46">
        <w:rPr>
          <w:rFonts w:ascii="Times New Roman Bold" w:hAnsi="Times New Roman Bold"/>
          <w:b/>
          <w:smallCaps/>
          <w:u w:val="single"/>
        </w:rPr>
        <w:t xml:space="preserve"> Public</w:t>
      </w:r>
      <w:r>
        <w:rPr>
          <w:rFonts w:ascii="Times New Roman Bold" w:hAnsi="Times New Roman Bold"/>
          <w:b/>
          <w:smallCaps/>
          <w:u w:val="single"/>
        </w:rPr>
        <w:t xml:space="preserve"> Housing </w:t>
      </w:r>
    </w:p>
    <w:p w:rsidR="00891808" w:rsidRDefault="00891808" w:rsidP="008D5707">
      <w:pPr>
        <w:widowControl w:val="0"/>
        <w:suppressLineNumbers/>
        <w:spacing w:after="0" w:line="240" w:lineRule="auto"/>
        <w:jc w:val="center"/>
      </w:pPr>
      <w:r>
        <w:t>Hon.</w:t>
      </w:r>
      <w:r w:rsidR="006F6A46">
        <w:t xml:space="preserve"> Alicka Ampry-Samuel</w:t>
      </w:r>
      <w:r>
        <w:t>, Chair</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Pr="00891808" w:rsidRDefault="00F73CC7" w:rsidP="008D5707">
      <w:pPr>
        <w:widowControl w:val="0"/>
        <w:suppressLineNumbers/>
        <w:spacing w:after="0" w:line="240" w:lineRule="auto"/>
        <w:jc w:val="center"/>
        <w:rPr>
          <w:rFonts w:ascii="Times New Roman Bold" w:hAnsi="Times New Roman Bold"/>
        </w:rPr>
      </w:pPr>
      <w:r>
        <w:rPr>
          <w:b/>
        </w:rPr>
        <w:t>October 7, 2021</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90502C" w:rsidRPr="009C6FB3" w:rsidRDefault="00787B18" w:rsidP="009C6FB3">
      <w:pPr>
        <w:suppressLineNumbers/>
        <w:ind w:left="4320" w:hanging="4320"/>
        <w:rPr>
          <w:szCs w:val="24"/>
        </w:rPr>
      </w:pPr>
      <w:r>
        <w:rPr>
          <w:rFonts w:ascii="Times New Roman Bold" w:hAnsi="Times New Roman Bold"/>
          <w:b/>
          <w:smallCaps/>
          <w:szCs w:val="24"/>
          <w:u w:val="single"/>
        </w:rPr>
        <w:t xml:space="preserve">Proposed </w:t>
      </w:r>
      <w:r w:rsidR="0090502C" w:rsidRPr="000F3DAF">
        <w:rPr>
          <w:rFonts w:ascii="Times New Roman Bold" w:hAnsi="Times New Roman Bold"/>
          <w:b/>
          <w:smallCaps/>
          <w:szCs w:val="24"/>
          <w:u w:val="single"/>
        </w:rPr>
        <w:t>Int. No.</w:t>
      </w:r>
      <w:r w:rsidR="00C77659">
        <w:rPr>
          <w:rFonts w:ascii="Times New Roman Bold" w:hAnsi="Times New Roman Bold"/>
          <w:b/>
          <w:smallCaps/>
          <w:szCs w:val="24"/>
          <w:u w:val="single"/>
        </w:rPr>
        <w:t xml:space="preserve"> </w:t>
      </w:r>
      <w:r w:rsidR="00FE3A9E">
        <w:rPr>
          <w:rFonts w:ascii="Times New Roman Bold" w:hAnsi="Times New Roman Bold"/>
          <w:b/>
          <w:smallCaps/>
          <w:szCs w:val="24"/>
          <w:u w:val="single"/>
        </w:rPr>
        <w:t>2330</w:t>
      </w:r>
      <w:r>
        <w:rPr>
          <w:rFonts w:ascii="Times New Roman Bold" w:hAnsi="Times New Roman Bold"/>
          <w:b/>
          <w:smallCaps/>
          <w:szCs w:val="24"/>
          <w:u w:val="single"/>
        </w:rPr>
        <w:t>-A</w:t>
      </w:r>
      <w:r w:rsidR="0090502C">
        <w:rPr>
          <w:b/>
          <w:szCs w:val="24"/>
          <w:u w:val="single"/>
        </w:rPr>
        <w:t>:</w:t>
      </w:r>
      <w:r w:rsidR="0090502C" w:rsidRPr="00E50863">
        <w:rPr>
          <w:szCs w:val="24"/>
        </w:rPr>
        <w:tab/>
      </w:r>
      <w:r w:rsidR="0090502C">
        <w:rPr>
          <w:szCs w:val="24"/>
        </w:rPr>
        <w:t xml:space="preserve">By </w:t>
      </w:r>
      <w:r w:rsidR="004B1691">
        <w:rPr>
          <w:lang w:val="de-DE"/>
        </w:rPr>
        <w:t xml:space="preserve">Council </w:t>
      </w:r>
      <w:r w:rsidR="006732C1">
        <w:rPr>
          <w:lang w:val="de-DE"/>
        </w:rPr>
        <w:t>Member</w:t>
      </w:r>
      <w:r>
        <w:rPr>
          <w:lang w:val="de-DE"/>
        </w:rPr>
        <w:t>s</w:t>
      </w:r>
      <w:r w:rsidR="006F6A46">
        <w:rPr>
          <w:lang w:val="de-DE"/>
        </w:rPr>
        <w:t xml:space="preserve"> </w:t>
      </w:r>
      <w:r w:rsidR="00FE3A9E">
        <w:rPr>
          <w:lang w:val="de-DE"/>
        </w:rPr>
        <w:t>Cabrera, Ampry-Samuel, Yeger, Kallos, Louis and Gjonaj</w:t>
      </w:r>
    </w:p>
    <w:p w:rsidR="00DC7E0E" w:rsidRDefault="00DC7E0E" w:rsidP="00DC7E0E">
      <w:pPr>
        <w:suppressLineNumbers/>
        <w:ind w:left="4320" w:hanging="4320"/>
        <w:rPr>
          <w:rFonts w:cs="Times New Roman"/>
          <w:color w:val="000000" w:themeColor="text1"/>
        </w:rPr>
      </w:pPr>
      <w:r w:rsidRPr="001566FE">
        <w:rPr>
          <w:rFonts w:cs="Times New Roman"/>
          <w:b/>
          <w:smallCaps/>
          <w:color w:val="000000" w:themeColor="text1"/>
          <w:u w:val="single"/>
        </w:rPr>
        <w:t>Title:</w:t>
      </w:r>
      <w:r w:rsidR="00135BB3">
        <w:rPr>
          <w:rFonts w:cs="Times New Roman"/>
          <w:color w:val="000000" w:themeColor="text1"/>
        </w:rPr>
        <w:tab/>
        <w:t>A Local Law to amend the administrative code of the city of New York, in relation to New York city housing authority complaints and requests for service</w:t>
      </w:r>
    </w:p>
    <w:p w:rsidR="00135BB3" w:rsidRPr="00610237" w:rsidRDefault="00135BB3" w:rsidP="00135BB3">
      <w:pPr>
        <w:ind w:left="4320" w:hanging="4320"/>
        <w:jc w:val="both"/>
        <w:rPr>
          <w:rFonts w:cs="Times New Roman"/>
          <w:color w:val="000000"/>
          <w:szCs w:val="24"/>
        </w:rPr>
      </w:pPr>
      <w:r w:rsidRPr="005B6FC6">
        <w:rPr>
          <w:rFonts w:ascii="Times New Roman Bold" w:hAnsi="Times New Roman Bold" w:cs="Times New Roman"/>
          <w:b/>
          <w:bCs/>
          <w:smallCaps/>
          <w:szCs w:val="24"/>
          <w:u w:val="single"/>
        </w:rPr>
        <w:t>Administrative Code:</w:t>
      </w:r>
      <w:r w:rsidRPr="00610237">
        <w:rPr>
          <w:rFonts w:cs="Times New Roman"/>
          <w:szCs w:val="24"/>
        </w:rPr>
        <w:tab/>
      </w:r>
      <w:r w:rsidRPr="00610237">
        <w:rPr>
          <w:rFonts w:cs="Times New Roman"/>
          <w:b/>
          <w:szCs w:val="24"/>
          <w:u w:val="single"/>
        </w:rPr>
        <w:softHyphen/>
      </w:r>
      <w:r w:rsidRPr="00610237">
        <w:rPr>
          <w:rFonts w:cs="Times New Roman"/>
          <w:b/>
          <w:szCs w:val="24"/>
          <w:u w:val="single"/>
        </w:rPr>
        <w:softHyphen/>
      </w:r>
      <w:r w:rsidRPr="00610237">
        <w:rPr>
          <w:rFonts w:cs="Times New Roman"/>
          <w:szCs w:val="24"/>
        </w:rPr>
        <w:t>A</w:t>
      </w:r>
      <w:r>
        <w:rPr>
          <w:rFonts w:cs="Times New Roman"/>
          <w:szCs w:val="24"/>
        </w:rPr>
        <w:t>dds a new section 23-307</w:t>
      </w:r>
    </w:p>
    <w:p w:rsidR="00135BB3" w:rsidRPr="001566FE" w:rsidRDefault="00135BB3" w:rsidP="00DC7E0E">
      <w:pPr>
        <w:suppressLineNumbers/>
        <w:ind w:left="4320" w:hanging="4320"/>
        <w:rPr>
          <w:rFonts w:cs="Times New Roman"/>
          <w:color w:val="000000" w:themeColor="text1"/>
        </w:rPr>
      </w:pPr>
    </w:p>
    <w:p w:rsidR="00891808" w:rsidRDefault="0079338F" w:rsidP="008D5707">
      <w:pPr>
        <w:widowControl w:val="0"/>
        <w:suppressLineNumbers/>
        <w:spacing w:after="0" w:line="480" w:lineRule="auto"/>
        <w:jc w:val="center"/>
        <w:rPr>
          <w:rFonts w:ascii="Times New Roman Bold" w:hAnsi="Times New Roman Bold"/>
          <w:b/>
          <w:smallCaps/>
          <w:u w:val="single"/>
        </w:rPr>
      </w:pPr>
      <w:r>
        <w:rPr>
          <w:rFonts w:ascii="Times New Roman Bold" w:hAnsi="Times New Roman Bold"/>
          <w:b/>
          <w:smallCaps/>
          <w:u w:val="single"/>
        </w:rPr>
        <w:lastRenderedPageBreak/>
        <w:t>Introduction</w:t>
      </w:r>
    </w:p>
    <w:p w:rsidR="0079338F" w:rsidRDefault="00DC7E0E" w:rsidP="00B12B78">
      <w:pPr>
        <w:widowControl w:val="0"/>
        <w:suppressLineNumbers/>
        <w:spacing w:after="0" w:line="480" w:lineRule="auto"/>
        <w:ind w:firstLine="720"/>
        <w:jc w:val="both"/>
      </w:pPr>
      <w:r>
        <w:t>On</w:t>
      </w:r>
      <w:r w:rsidR="008501D6">
        <w:t xml:space="preserve"> October 7, 2021</w:t>
      </w:r>
      <w:r w:rsidR="0079338F">
        <w:t>, the Committee on</w:t>
      </w:r>
      <w:r w:rsidR="00787B18">
        <w:t xml:space="preserve"> Public Housing</w:t>
      </w:r>
      <w:r w:rsidR="0079338F">
        <w:t xml:space="preserve">, chaired by Council Member </w:t>
      </w:r>
      <w:r w:rsidR="00787B18">
        <w:t>Alicka Ampry-Samuel</w:t>
      </w:r>
      <w:r w:rsidR="0079338F">
        <w:t>, will hold a hea</w:t>
      </w:r>
      <w:r>
        <w:t xml:space="preserve">ring on </w:t>
      </w:r>
      <w:r w:rsidR="00787B18">
        <w:t xml:space="preserve">Proposed </w:t>
      </w:r>
      <w:r w:rsidR="0090502C">
        <w:t xml:space="preserve">Int. No. </w:t>
      </w:r>
      <w:r w:rsidR="00B12B78">
        <w:t>2330</w:t>
      </w:r>
      <w:r w:rsidR="00787B18">
        <w:t>-A</w:t>
      </w:r>
      <w:r w:rsidR="0079338F">
        <w:t xml:space="preserve">, </w:t>
      </w:r>
      <w:r>
        <w:t>in relation to</w:t>
      </w:r>
      <w:r w:rsidR="00B12B78">
        <w:t xml:space="preserve"> New York city housing authority complaints and requests for service</w:t>
      </w:r>
      <w:r w:rsidR="00224939">
        <w:t>. Th</w:t>
      </w:r>
      <w:r w:rsidR="00BB18C9">
        <w:t>e original</w:t>
      </w:r>
      <w:r w:rsidR="00224939">
        <w:t xml:space="preserve"> bill</w:t>
      </w:r>
      <w:r w:rsidR="00DB40DF">
        <w:t xml:space="preserve"> w</w:t>
      </w:r>
      <w:r>
        <w:t>as first heard on</w:t>
      </w:r>
      <w:r w:rsidR="000A0605">
        <w:t xml:space="preserve"> June 16</w:t>
      </w:r>
      <w:r w:rsidR="00B12B78">
        <w:t>, 2021</w:t>
      </w:r>
      <w:r w:rsidR="0079338F">
        <w:t>. More information about this bill, along with the materials fo</w:t>
      </w:r>
      <w:r w:rsidR="00B12B78">
        <w:t xml:space="preserve">r that hearing, can be found at </w:t>
      </w:r>
      <w:hyperlink r:id="rId8" w:history="1">
        <w:r w:rsidR="00B12B78" w:rsidRPr="0047186E">
          <w:rPr>
            <w:rStyle w:val="Hyperlink"/>
          </w:rPr>
          <w:t>https://tinyurl.com/59sb7jp4</w:t>
        </w:r>
      </w:hyperlink>
      <w:r w:rsidR="00B12B78">
        <w:t>.</w:t>
      </w:r>
    </w:p>
    <w:p w:rsidR="000A0605" w:rsidRPr="000A0605" w:rsidRDefault="000A0605" w:rsidP="000A0605">
      <w:pPr>
        <w:widowControl w:val="0"/>
        <w:suppressLineNumbers/>
        <w:spacing w:after="0" w:line="480" w:lineRule="auto"/>
        <w:rPr>
          <w:rStyle w:val="Hyperlink"/>
          <w:rFonts w:ascii="Times New Roman Bold" w:hAnsi="Times New Roman Bold"/>
          <w:b/>
          <w:color w:val="auto"/>
          <w:u w:val="none"/>
        </w:rPr>
      </w:pPr>
    </w:p>
    <w:p w:rsidR="0079338F" w:rsidRPr="002541A2" w:rsidRDefault="00495A38" w:rsidP="008D5707">
      <w:pPr>
        <w:widowControl w:val="0"/>
        <w:suppressLineNumbers/>
        <w:spacing w:after="0" w:line="480" w:lineRule="auto"/>
        <w:jc w:val="center"/>
        <w:rPr>
          <w:smallCaps/>
        </w:rPr>
      </w:pPr>
      <w:r w:rsidRPr="002541A2">
        <w:rPr>
          <w:rFonts w:ascii="Times New Roman Bold" w:hAnsi="Times New Roman Bold"/>
          <w:b/>
          <w:smallCaps/>
          <w:szCs w:val="24"/>
          <w:u w:val="single"/>
        </w:rPr>
        <w:t xml:space="preserve">Proposed </w:t>
      </w:r>
      <w:r w:rsidR="0090502C" w:rsidRPr="002541A2">
        <w:rPr>
          <w:rFonts w:ascii="Times New Roman Bold" w:hAnsi="Times New Roman Bold"/>
          <w:b/>
          <w:smallCaps/>
          <w:szCs w:val="24"/>
          <w:u w:val="single"/>
        </w:rPr>
        <w:t xml:space="preserve">Int. No. </w:t>
      </w:r>
      <w:r w:rsidR="000A0605" w:rsidRPr="002541A2">
        <w:rPr>
          <w:rFonts w:ascii="Times New Roman Bold" w:hAnsi="Times New Roman Bold"/>
          <w:b/>
          <w:smallCaps/>
          <w:szCs w:val="24"/>
          <w:u w:val="single"/>
        </w:rPr>
        <w:t>2330</w:t>
      </w:r>
      <w:r w:rsidRPr="002541A2">
        <w:rPr>
          <w:rFonts w:ascii="Times New Roman Bold" w:hAnsi="Times New Roman Bold"/>
          <w:b/>
          <w:smallCaps/>
          <w:szCs w:val="24"/>
          <w:u w:val="single"/>
        </w:rPr>
        <w:t>-A</w:t>
      </w:r>
    </w:p>
    <w:p w:rsidR="003C2ACB" w:rsidRDefault="003C2ACB" w:rsidP="003C2ACB">
      <w:pPr>
        <w:spacing w:after="0" w:line="480" w:lineRule="auto"/>
        <w:ind w:firstLine="720"/>
        <w:jc w:val="both"/>
        <w:rPr>
          <w:rFonts w:cs="Times New Roman"/>
          <w:szCs w:val="24"/>
        </w:rPr>
      </w:pPr>
      <w:r w:rsidRPr="00DB6DA4">
        <w:rPr>
          <w:rFonts w:cs="Times New Roman"/>
          <w:szCs w:val="24"/>
        </w:rPr>
        <w:t xml:space="preserve">This bill would require the 311 customer service center to </w:t>
      </w:r>
      <w:r w:rsidR="00B3422F">
        <w:rPr>
          <w:rFonts w:cs="Times New Roman"/>
          <w:szCs w:val="24"/>
        </w:rPr>
        <w:t xml:space="preserve">receive complaints or service requests related </w:t>
      </w:r>
      <w:r w:rsidRPr="00DB6DA4">
        <w:rPr>
          <w:rFonts w:cs="Times New Roman"/>
          <w:szCs w:val="24"/>
        </w:rPr>
        <w:t xml:space="preserve">to the New York City Housing Authority </w:t>
      </w:r>
      <w:r w:rsidR="00B3422F">
        <w:rPr>
          <w:rFonts w:cs="Times New Roman"/>
          <w:szCs w:val="24"/>
        </w:rPr>
        <w:t xml:space="preserve">in the same manner it routinely receives other complaints or service requests, </w:t>
      </w:r>
      <w:r w:rsidRPr="00DB6DA4">
        <w:rPr>
          <w:rFonts w:cs="Times New Roman"/>
          <w:szCs w:val="24"/>
        </w:rPr>
        <w:t>and to</w:t>
      </w:r>
      <w:r w:rsidR="00B3422F">
        <w:rPr>
          <w:rFonts w:cs="Times New Roman"/>
          <w:szCs w:val="24"/>
        </w:rPr>
        <w:t xml:space="preserve"> refer</w:t>
      </w:r>
      <w:r w:rsidRPr="00DB6DA4">
        <w:rPr>
          <w:rFonts w:cs="Times New Roman"/>
          <w:szCs w:val="24"/>
        </w:rPr>
        <w:t xml:space="preserve"> those complaints</w:t>
      </w:r>
      <w:r w:rsidR="00B3422F">
        <w:rPr>
          <w:rFonts w:cs="Times New Roman"/>
          <w:szCs w:val="24"/>
        </w:rPr>
        <w:t xml:space="preserve"> or service requests to NYCHA</w:t>
      </w:r>
      <w:r w:rsidRPr="00DB6DA4">
        <w:rPr>
          <w:rFonts w:cs="Times New Roman"/>
          <w:szCs w:val="24"/>
        </w:rPr>
        <w:t xml:space="preserve">. The 311 customer service center would also be </w:t>
      </w:r>
      <w:r w:rsidR="00B3422F">
        <w:rPr>
          <w:rFonts w:cs="Times New Roman"/>
          <w:szCs w:val="24"/>
        </w:rPr>
        <w:t>required to annually publish all such complaints or service requests.</w:t>
      </w:r>
      <w:r>
        <w:rPr>
          <w:rFonts w:cs="Times New Roman"/>
          <w:szCs w:val="24"/>
        </w:rPr>
        <w:t xml:space="preserve"> </w:t>
      </w:r>
    </w:p>
    <w:p w:rsidR="003C2ACB" w:rsidRDefault="00B3422F" w:rsidP="003C2ACB">
      <w:pPr>
        <w:spacing w:after="0" w:line="480" w:lineRule="auto"/>
        <w:ind w:firstLine="720"/>
        <w:jc w:val="both"/>
        <w:rPr>
          <w:rFonts w:cs="Times New Roman"/>
          <w:szCs w:val="24"/>
        </w:rPr>
      </w:pPr>
      <w:r>
        <w:rPr>
          <w:rFonts w:cs="Times New Roman"/>
          <w:szCs w:val="24"/>
        </w:rPr>
        <w:t>This legislation would take effect</w:t>
      </w:r>
      <w:r w:rsidR="003C2ACB">
        <w:rPr>
          <w:rFonts w:cs="Times New Roman"/>
          <w:szCs w:val="24"/>
        </w:rPr>
        <w:t xml:space="preserve"> 120 days after becoming law.</w:t>
      </w:r>
    </w:p>
    <w:p w:rsidR="00CD6309" w:rsidRDefault="00CD6309" w:rsidP="008D5707">
      <w:pPr>
        <w:widowControl w:val="0"/>
        <w:suppressLineNumbers/>
      </w:pPr>
      <w:r>
        <w:br w:type="page"/>
      </w:r>
    </w:p>
    <w:p w:rsidR="002541A2" w:rsidRPr="00461AB4" w:rsidRDefault="002541A2" w:rsidP="002541A2">
      <w:pPr>
        <w:suppressLineNumbers/>
        <w:spacing w:after="0"/>
        <w:jc w:val="center"/>
      </w:pPr>
      <w:r>
        <w:t xml:space="preserve">Proposed </w:t>
      </w:r>
      <w:r w:rsidRPr="00461AB4">
        <w:t>Int. No.</w:t>
      </w:r>
      <w:r>
        <w:t xml:space="preserve"> 2330-A</w:t>
      </w:r>
    </w:p>
    <w:p w:rsidR="002541A2" w:rsidRPr="00461AB4" w:rsidRDefault="002541A2" w:rsidP="002541A2">
      <w:pPr>
        <w:suppressLineNumbers/>
        <w:spacing w:after="0"/>
        <w:jc w:val="center"/>
      </w:pPr>
    </w:p>
    <w:p w:rsidR="002541A2" w:rsidRDefault="002541A2" w:rsidP="002541A2">
      <w:pPr>
        <w:suppressLineNumbers/>
        <w:spacing w:after="0"/>
      </w:pPr>
      <w:r>
        <w:t>By Council Members Cabre</w:t>
      </w:r>
      <w:r w:rsidR="00BB0906">
        <w:t xml:space="preserve">ra, Ampry-Samuel, Yeger, Kallos, </w:t>
      </w:r>
      <w:r>
        <w:t>Louis</w:t>
      </w:r>
      <w:r w:rsidR="00BB0906">
        <w:t xml:space="preserve"> and Gjonaj</w:t>
      </w:r>
    </w:p>
    <w:p w:rsidR="002541A2" w:rsidRDefault="002541A2" w:rsidP="002541A2">
      <w:pPr>
        <w:suppressLineNumbers/>
        <w:spacing w:after="0"/>
        <w:jc w:val="both"/>
      </w:pPr>
    </w:p>
    <w:p w:rsidR="002541A2" w:rsidRDefault="002541A2" w:rsidP="002541A2">
      <w:pPr>
        <w:suppressLineNumbers/>
        <w:spacing w:after="0"/>
        <w:jc w:val="center"/>
      </w:pPr>
      <w:r>
        <w:t>A LOCAL LAW</w:t>
      </w:r>
    </w:p>
    <w:p w:rsidR="002541A2" w:rsidRPr="009608E0" w:rsidRDefault="002541A2" w:rsidP="002541A2">
      <w:pPr>
        <w:suppressLineNumbers/>
        <w:spacing w:after="0"/>
        <w:jc w:val="both"/>
        <w:rPr>
          <w:vanish/>
        </w:rPr>
      </w:pPr>
      <w:r w:rsidRPr="009608E0">
        <w:rPr>
          <w:vanish/>
        </w:rPr>
        <w:t>..Title</w:t>
      </w:r>
    </w:p>
    <w:p w:rsidR="002541A2" w:rsidRDefault="002541A2" w:rsidP="002541A2">
      <w:pPr>
        <w:suppressLineNumbers/>
        <w:spacing w:after="0"/>
        <w:jc w:val="both"/>
      </w:pPr>
      <w:r>
        <w:rPr>
          <w:vanish/>
        </w:rPr>
        <w:t xml:space="preserve">a sdfsdfasdf </w:t>
      </w:r>
    </w:p>
    <w:p w:rsidR="002541A2" w:rsidRDefault="002541A2" w:rsidP="002541A2">
      <w:pPr>
        <w:suppressLineNumbers/>
        <w:spacing w:after="0"/>
        <w:jc w:val="both"/>
      </w:pPr>
      <w:r>
        <w:t>T</w:t>
      </w:r>
      <w:r w:rsidRPr="00461AB4">
        <w:t>o amend the administrative code of the c</w:t>
      </w:r>
      <w:r>
        <w:t>ity of New York, in relation to New York city housing authority complaints and requests for service</w:t>
      </w:r>
    </w:p>
    <w:p w:rsidR="002541A2" w:rsidRPr="009608E0" w:rsidRDefault="002541A2" w:rsidP="002541A2">
      <w:pPr>
        <w:suppressLineNumbers/>
        <w:spacing w:after="0"/>
        <w:jc w:val="both"/>
        <w:rPr>
          <w:vanish/>
        </w:rPr>
      </w:pPr>
      <w:r w:rsidRPr="009608E0">
        <w:rPr>
          <w:vanish/>
        </w:rPr>
        <w:t>..Body</w:t>
      </w:r>
    </w:p>
    <w:p w:rsidR="002541A2" w:rsidRPr="00461AB4" w:rsidRDefault="002541A2" w:rsidP="002541A2">
      <w:pPr>
        <w:suppressLineNumbers/>
        <w:spacing w:after="0"/>
        <w:jc w:val="both"/>
      </w:pPr>
    </w:p>
    <w:p w:rsidR="002541A2" w:rsidRPr="00461AB4" w:rsidRDefault="002541A2" w:rsidP="002541A2">
      <w:pPr>
        <w:suppressLineNumbers/>
        <w:spacing w:after="0"/>
        <w:jc w:val="both"/>
      </w:pPr>
      <w:r w:rsidRPr="00461AB4">
        <w:rPr>
          <w:u w:val="single"/>
        </w:rPr>
        <w:t>Be it enacted by the Council as follows:</w:t>
      </w:r>
    </w:p>
    <w:p w:rsidR="002541A2" w:rsidRPr="00461AB4" w:rsidRDefault="002541A2" w:rsidP="002541A2">
      <w:pPr>
        <w:suppressLineNumbers/>
        <w:spacing w:after="0"/>
        <w:jc w:val="both"/>
      </w:pPr>
    </w:p>
    <w:p w:rsidR="002541A2" w:rsidRDefault="002541A2" w:rsidP="002541A2">
      <w:pPr>
        <w:spacing w:after="0" w:line="480" w:lineRule="auto"/>
        <w:ind w:firstLine="720"/>
        <w:jc w:val="both"/>
      </w:pPr>
      <w:r w:rsidRPr="001C6802">
        <w:t>Section 1.</w:t>
      </w:r>
      <w:r>
        <w:t xml:space="preserve"> Chapter 3 of title 23 of the administrative code of the city of New York is amended by adding a new section 307 to read as follows:</w:t>
      </w:r>
    </w:p>
    <w:p w:rsidR="002541A2" w:rsidRDefault="002541A2" w:rsidP="002541A2">
      <w:pPr>
        <w:spacing w:after="0" w:line="480" w:lineRule="auto"/>
        <w:ind w:firstLine="720"/>
        <w:jc w:val="both"/>
        <w:rPr>
          <w:u w:val="single"/>
        </w:rPr>
      </w:pPr>
      <w:r>
        <w:rPr>
          <w:u w:val="single"/>
        </w:rPr>
        <w:t xml:space="preserve">§ 23-307 NYCHA complaints and requests for service.  a. The 311 customer service center shall allow the public, including residents of a New York city housing authority development, to contact the center to file complaints or requests for service relating to the New York city housing authority by phone, online and in any other manner that such center routinely accepts complaints or requests for service from the public. Such center shall refer to such authority complaints or requests for service relating to such authority. </w:t>
      </w:r>
    </w:p>
    <w:p w:rsidR="002541A2" w:rsidRPr="000E58FB" w:rsidRDefault="002541A2" w:rsidP="002541A2">
      <w:pPr>
        <w:spacing w:after="0" w:line="480" w:lineRule="auto"/>
        <w:ind w:firstLine="720"/>
        <w:jc w:val="both"/>
        <w:rPr>
          <w:u w:val="single"/>
        </w:rPr>
      </w:pPr>
      <w:r>
        <w:rPr>
          <w:u w:val="single"/>
        </w:rPr>
        <w:t>b. The 311 customer service center shall publish annually, in a searchable and machine-readable format, all complaints or requests for service relating to such authority.</w:t>
      </w:r>
    </w:p>
    <w:p w:rsidR="002541A2" w:rsidRPr="00123DF3" w:rsidRDefault="002541A2" w:rsidP="002541A2">
      <w:pPr>
        <w:spacing w:after="0" w:line="480" w:lineRule="auto"/>
        <w:ind w:firstLine="720"/>
        <w:jc w:val="both"/>
        <w:rPr>
          <w:color w:val="000000"/>
          <w:shd w:val="clear" w:color="auto" w:fill="FFFFFF"/>
        </w:rPr>
      </w:pPr>
      <w:r w:rsidRPr="00EA57E2">
        <w:rPr>
          <w:color w:val="000000"/>
          <w:shd w:val="clear" w:color="auto" w:fill="FFFFFF"/>
        </w:rPr>
        <w:t xml:space="preserve">§ </w:t>
      </w:r>
      <w:r>
        <w:rPr>
          <w:color w:val="000000"/>
          <w:shd w:val="clear" w:color="auto" w:fill="FFFFFF"/>
        </w:rPr>
        <w:t>2</w:t>
      </w:r>
      <w:r w:rsidRPr="00EA57E2">
        <w:rPr>
          <w:color w:val="000000"/>
          <w:shd w:val="clear" w:color="auto" w:fill="FFFFFF"/>
        </w:rPr>
        <w:t xml:space="preserve">. This local law takes effect </w:t>
      </w:r>
      <w:r>
        <w:rPr>
          <w:color w:val="000000"/>
          <w:shd w:val="clear" w:color="auto" w:fill="FFFFFF"/>
        </w:rPr>
        <w:t xml:space="preserve">120 days after it becomes law, </w:t>
      </w:r>
      <w:r w:rsidRPr="00B54F6B">
        <w:rPr>
          <w:color w:val="000000"/>
          <w:shd w:val="clear" w:color="auto" w:fill="FFFFFF"/>
        </w:rPr>
        <w:t>except that the commissioner of information technology and</w:t>
      </w:r>
      <w:r>
        <w:rPr>
          <w:color w:val="000000"/>
          <w:shd w:val="clear" w:color="auto" w:fill="FFFFFF"/>
        </w:rPr>
        <w:t xml:space="preserve"> </w:t>
      </w:r>
      <w:r w:rsidRPr="00B54F6B">
        <w:rPr>
          <w:color w:val="000000"/>
          <w:shd w:val="clear" w:color="auto" w:fill="FFFFFF"/>
        </w:rPr>
        <w:t>telecommunications shall take all actions necessary for its implementation, including the promulgation of rules, prior to such effective date.</w:t>
      </w:r>
    </w:p>
    <w:p w:rsidR="002541A2" w:rsidRDefault="002541A2" w:rsidP="002541A2">
      <w:pPr>
        <w:suppressLineNumbers/>
        <w:spacing w:after="0"/>
        <w:jc w:val="both"/>
        <w:rPr>
          <w:sz w:val="20"/>
          <w:szCs w:val="20"/>
        </w:rPr>
      </w:pPr>
      <w:r>
        <w:rPr>
          <w:sz w:val="20"/>
          <w:szCs w:val="20"/>
        </w:rPr>
        <w:t>AS</w:t>
      </w:r>
    </w:p>
    <w:p w:rsidR="002541A2" w:rsidRDefault="002541A2" w:rsidP="002541A2">
      <w:pPr>
        <w:suppressLineNumbers/>
        <w:spacing w:after="0"/>
        <w:jc w:val="both"/>
        <w:rPr>
          <w:sz w:val="20"/>
          <w:szCs w:val="20"/>
        </w:rPr>
      </w:pPr>
      <w:r w:rsidRPr="00E42A09">
        <w:rPr>
          <w:sz w:val="20"/>
          <w:szCs w:val="20"/>
        </w:rPr>
        <w:t>LS #</w:t>
      </w:r>
      <w:r>
        <w:rPr>
          <w:sz w:val="20"/>
          <w:szCs w:val="20"/>
        </w:rPr>
        <w:t>5640</w:t>
      </w:r>
    </w:p>
    <w:p w:rsidR="002541A2" w:rsidRPr="00023378" w:rsidRDefault="002541A2" w:rsidP="002541A2">
      <w:pPr>
        <w:suppressLineNumbers/>
        <w:spacing w:after="0"/>
        <w:jc w:val="both"/>
        <w:rPr>
          <w:sz w:val="20"/>
          <w:szCs w:val="20"/>
        </w:rPr>
      </w:pPr>
      <w:r>
        <w:rPr>
          <w:sz w:val="20"/>
          <w:szCs w:val="20"/>
        </w:rPr>
        <w:t>9/29/21 9:48 PM</w:t>
      </w:r>
    </w:p>
    <w:p w:rsidR="000F3D63" w:rsidRDefault="000F3D63" w:rsidP="002541A2">
      <w:pPr>
        <w:suppressLineNumbers/>
      </w:pPr>
    </w:p>
    <w:sectPr w:rsidR="000F3D63" w:rsidSect="00135BB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09" w:rsidRDefault="00CD6309" w:rsidP="00CD6309">
      <w:pPr>
        <w:spacing w:after="0" w:line="240" w:lineRule="auto"/>
      </w:pPr>
      <w:r>
        <w:separator/>
      </w:r>
    </w:p>
  </w:endnote>
  <w:endnote w:type="continuationSeparator" w:id="0">
    <w:p w:rsidR="00CD6309" w:rsidRDefault="00CD6309" w:rsidP="00CD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7B" w:rsidRDefault="006C6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959703"/>
      <w:docPartObj>
        <w:docPartGallery w:val="Page Numbers (Bottom of Page)"/>
        <w:docPartUnique/>
      </w:docPartObj>
    </w:sdtPr>
    <w:sdtEndPr>
      <w:rPr>
        <w:noProof/>
      </w:rPr>
    </w:sdtEndPr>
    <w:sdtContent>
      <w:p w:rsidR="00CD6309" w:rsidRDefault="00CD6309">
        <w:pPr>
          <w:pStyle w:val="Footer"/>
          <w:jc w:val="center"/>
        </w:pPr>
        <w:r>
          <w:fldChar w:fldCharType="begin"/>
        </w:r>
        <w:r>
          <w:instrText xml:space="preserve"> PAGE   \* MERGEFORMAT </w:instrText>
        </w:r>
        <w:r>
          <w:fldChar w:fldCharType="separate"/>
        </w:r>
        <w:r w:rsidR="001E460F">
          <w:rPr>
            <w:noProof/>
          </w:rPr>
          <w:t>3</w:t>
        </w:r>
        <w:r>
          <w:rPr>
            <w:noProof/>
          </w:rPr>
          <w:fldChar w:fldCharType="end"/>
        </w:r>
      </w:p>
    </w:sdtContent>
  </w:sdt>
  <w:p w:rsidR="00CD6309" w:rsidRDefault="00CD6309" w:rsidP="00CD630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7B" w:rsidRDefault="006C6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09" w:rsidRDefault="00CD6309" w:rsidP="00CD6309">
      <w:pPr>
        <w:spacing w:after="0" w:line="240" w:lineRule="auto"/>
      </w:pPr>
      <w:r>
        <w:separator/>
      </w:r>
    </w:p>
  </w:footnote>
  <w:footnote w:type="continuationSeparator" w:id="0">
    <w:p w:rsidR="00CD6309" w:rsidRDefault="00CD6309" w:rsidP="00CD6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1A" w:rsidRDefault="00687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1A" w:rsidRDefault="00687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1A" w:rsidRDefault="00687C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8"/>
    <w:rsid w:val="00021022"/>
    <w:rsid w:val="000444C2"/>
    <w:rsid w:val="000A0605"/>
    <w:rsid w:val="000D01DA"/>
    <w:rsid w:val="000F3D63"/>
    <w:rsid w:val="00135BB3"/>
    <w:rsid w:val="00164614"/>
    <w:rsid w:val="00171750"/>
    <w:rsid w:val="00176E7E"/>
    <w:rsid w:val="001931EB"/>
    <w:rsid w:val="001A1796"/>
    <w:rsid w:val="001E460F"/>
    <w:rsid w:val="001F5C15"/>
    <w:rsid w:val="00224939"/>
    <w:rsid w:val="002541A2"/>
    <w:rsid w:val="00280E84"/>
    <w:rsid w:val="0029410B"/>
    <w:rsid w:val="00312FB1"/>
    <w:rsid w:val="003644D4"/>
    <w:rsid w:val="003B228A"/>
    <w:rsid w:val="003C2ACB"/>
    <w:rsid w:val="003E4215"/>
    <w:rsid w:val="004222BA"/>
    <w:rsid w:val="00423A8A"/>
    <w:rsid w:val="00456AF2"/>
    <w:rsid w:val="004774C5"/>
    <w:rsid w:val="00495A38"/>
    <w:rsid w:val="004B1691"/>
    <w:rsid w:val="004F38DC"/>
    <w:rsid w:val="00597D43"/>
    <w:rsid w:val="005C1147"/>
    <w:rsid w:val="005E4A68"/>
    <w:rsid w:val="006475FF"/>
    <w:rsid w:val="006732C1"/>
    <w:rsid w:val="00687C1A"/>
    <w:rsid w:val="006C697B"/>
    <w:rsid w:val="006F6A46"/>
    <w:rsid w:val="00762D1B"/>
    <w:rsid w:val="00787B18"/>
    <w:rsid w:val="0079338F"/>
    <w:rsid w:val="007978D0"/>
    <w:rsid w:val="007C5D5B"/>
    <w:rsid w:val="007E31ED"/>
    <w:rsid w:val="008265F2"/>
    <w:rsid w:val="00827374"/>
    <w:rsid w:val="008501D6"/>
    <w:rsid w:val="00860117"/>
    <w:rsid w:val="00864782"/>
    <w:rsid w:val="00876B22"/>
    <w:rsid w:val="00891808"/>
    <w:rsid w:val="008C2D3F"/>
    <w:rsid w:val="008D5707"/>
    <w:rsid w:val="008E1A9F"/>
    <w:rsid w:val="0090502C"/>
    <w:rsid w:val="00951599"/>
    <w:rsid w:val="00996C02"/>
    <w:rsid w:val="009A77C8"/>
    <w:rsid w:val="009C6FB3"/>
    <w:rsid w:val="00A035C7"/>
    <w:rsid w:val="00B12B78"/>
    <w:rsid w:val="00B3422F"/>
    <w:rsid w:val="00BB0906"/>
    <w:rsid w:val="00BB18C9"/>
    <w:rsid w:val="00C77659"/>
    <w:rsid w:val="00CD6309"/>
    <w:rsid w:val="00D27AD3"/>
    <w:rsid w:val="00D43006"/>
    <w:rsid w:val="00D514E8"/>
    <w:rsid w:val="00D7623E"/>
    <w:rsid w:val="00D90F43"/>
    <w:rsid w:val="00DB40DF"/>
    <w:rsid w:val="00DB5140"/>
    <w:rsid w:val="00DC7E0E"/>
    <w:rsid w:val="00DD208D"/>
    <w:rsid w:val="00DD3E0F"/>
    <w:rsid w:val="00E02A5C"/>
    <w:rsid w:val="00E8379C"/>
    <w:rsid w:val="00F00118"/>
    <w:rsid w:val="00F56B8D"/>
    <w:rsid w:val="00F73CC7"/>
    <w:rsid w:val="00F968C2"/>
    <w:rsid w:val="00FE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6ADFC652-6FDE-4AF3-82B3-7BCE294F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338F"/>
    <w:rPr>
      <w:color w:val="0000FF"/>
      <w:u w:val="single"/>
    </w:rPr>
  </w:style>
  <w:style w:type="paragraph" w:styleId="Header">
    <w:name w:val="header"/>
    <w:basedOn w:val="Normal"/>
    <w:link w:val="HeaderChar"/>
    <w:uiPriority w:val="99"/>
    <w:unhideWhenUsed/>
    <w:rsid w:val="00CD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309"/>
  </w:style>
  <w:style w:type="paragraph" w:styleId="Footer">
    <w:name w:val="footer"/>
    <w:basedOn w:val="Normal"/>
    <w:link w:val="FooterChar"/>
    <w:uiPriority w:val="99"/>
    <w:unhideWhenUsed/>
    <w:rsid w:val="00CD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309"/>
  </w:style>
  <w:style w:type="paragraph" w:styleId="BodyText">
    <w:name w:val="Body Text"/>
    <w:basedOn w:val="Normal"/>
    <w:link w:val="BodyTextChar"/>
    <w:uiPriority w:val="99"/>
    <w:rsid w:val="00CD6309"/>
    <w:pPr>
      <w:spacing w:after="0" w:line="480" w:lineRule="auto"/>
      <w:ind w:firstLine="720"/>
      <w:jc w:val="both"/>
    </w:pPr>
    <w:rPr>
      <w:rFonts w:eastAsia="Times New Roman" w:cs="Times New Roman"/>
      <w:szCs w:val="24"/>
    </w:rPr>
  </w:style>
  <w:style w:type="character" w:customStyle="1" w:styleId="BodyTextChar">
    <w:name w:val="Body Text Char"/>
    <w:basedOn w:val="DefaultParagraphFont"/>
    <w:link w:val="BodyText"/>
    <w:uiPriority w:val="99"/>
    <w:rsid w:val="00CD6309"/>
    <w:rPr>
      <w:rFonts w:eastAsia="Times New Roman" w:cs="Times New Roman"/>
      <w:szCs w:val="24"/>
    </w:rPr>
  </w:style>
  <w:style w:type="character" w:styleId="LineNumber">
    <w:name w:val="line number"/>
    <w:basedOn w:val="DefaultParagraphFont"/>
    <w:uiPriority w:val="99"/>
    <w:semiHidden/>
    <w:unhideWhenUsed/>
    <w:rsid w:val="00CD6309"/>
  </w:style>
  <w:style w:type="paragraph" w:styleId="NoSpacing">
    <w:name w:val="No Spacing"/>
    <w:uiPriority w:val="1"/>
    <w:qFormat/>
    <w:rsid w:val="0090502C"/>
    <w:pPr>
      <w:spacing w:after="0" w:line="240" w:lineRule="auto"/>
      <w:jc w:val="both"/>
    </w:pPr>
    <w:rPr>
      <w:rFonts w:ascii="Calibri" w:eastAsia="Calibri" w:hAnsi="Calibri" w:cs="Times New Roman"/>
      <w:sz w:val="22"/>
    </w:rPr>
  </w:style>
  <w:style w:type="character" w:styleId="FollowedHyperlink">
    <w:name w:val="FollowedHyperlink"/>
    <w:basedOn w:val="DefaultParagraphFont"/>
    <w:uiPriority w:val="99"/>
    <w:semiHidden/>
    <w:unhideWhenUsed/>
    <w:rsid w:val="0090502C"/>
    <w:rPr>
      <w:color w:val="954F72" w:themeColor="followedHyperlink"/>
      <w:u w:val="single"/>
    </w:rPr>
  </w:style>
  <w:style w:type="paragraph" w:customStyle="1" w:styleId="Body">
    <w:name w:val="Body"/>
    <w:rsid w:val="0090502C"/>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rPr>
  </w:style>
  <w:style w:type="paragraph" w:styleId="ListParagraph">
    <w:name w:val="List Paragraph"/>
    <w:basedOn w:val="Normal"/>
    <w:uiPriority w:val="34"/>
    <w:qFormat/>
    <w:rsid w:val="00171750"/>
    <w:pPr>
      <w:spacing w:after="0" w:line="240" w:lineRule="auto"/>
      <w:ind w:left="720" w:firstLine="720"/>
      <w:contextualSpacing/>
    </w:pPr>
    <w:rPr>
      <w:rFonts w:eastAsia="Times New Roman" w:cs="Times New Roman"/>
      <w:szCs w:val="24"/>
    </w:rPr>
  </w:style>
  <w:style w:type="paragraph" w:styleId="FootnoteText">
    <w:name w:val="footnote text"/>
    <w:aliases w:val="FT"/>
    <w:basedOn w:val="Normal"/>
    <w:link w:val="FootnoteTextChar"/>
    <w:uiPriority w:val="99"/>
    <w:unhideWhenUsed/>
    <w:rsid w:val="00D514E8"/>
    <w:pPr>
      <w:spacing w:after="0" w:line="240" w:lineRule="auto"/>
    </w:pPr>
    <w:rPr>
      <w:rFonts w:asciiTheme="minorHAnsi" w:hAnsiTheme="minorHAnsi"/>
      <w:sz w:val="20"/>
      <w:szCs w:val="20"/>
    </w:rPr>
  </w:style>
  <w:style w:type="character" w:customStyle="1" w:styleId="FootnoteTextChar">
    <w:name w:val="Footnote Text Char"/>
    <w:aliases w:val="FT Char"/>
    <w:basedOn w:val="DefaultParagraphFont"/>
    <w:link w:val="FootnoteText"/>
    <w:uiPriority w:val="99"/>
    <w:rsid w:val="00D514E8"/>
    <w:rPr>
      <w:rFonts w:asciiTheme="minorHAnsi" w:hAnsiTheme="minorHAnsi"/>
      <w:sz w:val="20"/>
      <w:szCs w:val="20"/>
    </w:rPr>
  </w:style>
  <w:style w:type="character" w:styleId="FootnoteReference">
    <w:name w:val="footnote reference"/>
    <w:basedOn w:val="DefaultParagraphFont"/>
    <w:uiPriority w:val="99"/>
    <w:unhideWhenUsed/>
    <w:rsid w:val="00D51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59sb7jp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8E44B-DA41-4158-9983-4C018CFE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cp:lastPrinted>2020-09-16T13:17:00Z</cp:lastPrinted>
  <dcterms:created xsi:type="dcterms:W3CDTF">2021-10-07T18:30:00Z</dcterms:created>
  <dcterms:modified xsi:type="dcterms:W3CDTF">2021-10-07T18:30:00Z</dcterms:modified>
</cp:coreProperties>
</file>