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Look w:val="0600" w:firstRow="0" w:lastRow="0" w:firstColumn="0" w:lastColumn="0" w:noHBand="1" w:noVBand="1"/>
      </w:tblPr>
      <w:tblGrid>
        <w:gridCol w:w="5779"/>
        <w:gridCol w:w="5238"/>
      </w:tblGrid>
      <w:tr w:rsidR="0051685C" w:rsidRPr="00344309" w14:paraId="11BCF83A" w14:textId="77777777" w:rsidTr="28631346">
        <w:trPr>
          <w:jc w:val="center"/>
        </w:trPr>
        <w:tc>
          <w:tcPr>
            <w:tcW w:w="5779" w:type="dxa"/>
            <w:tcBorders>
              <w:bottom w:val="single" w:sz="4" w:space="0" w:color="auto"/>
            </w:tcBorders>
          </w:tcPr>
          <w:p w14:paraId="64F9468A" w14:textId="77777777" w:rsidR="0051685C" w:rsidRPr="00344309" w:rsidRDefault="46648503" w:rsidP="0014288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DDADA71" wp14:editId="7A75C08D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410F2" w14:textId="77777777" w:rsidR="0051685C" w:rsidRPr="00344309" w:rsidRDefault="0051685C" w:rsidP="00142888"/>
        </w:tc>
        <w:tc>
          <w:tcPr>
            <w:tcW w:w="5238" w:type="dxa"/>
            <w:tcBorders>
              <w:bottom w:val="single" w:sz="4" w:space="0" w:color="auto"/>
            </w:tcBorders>
          </w:tcPr>
          <w:p w14:paraId="7EDAF491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30E56B05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C475A88" w14:textId="77777777" w:rsidR="0051685C" w:rsidRPr="00FF6D49" w:rsidRDefault="0051685C" w:rsidP="00142888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McKinney, Director</w:t>
            </w:r>
          </w:p>
          <w:p w14:paraId="08690AB2" w14:textId="77777777" w:rsidR="0051685C" w:rsidRPr="00344309" w:rsidRDefault="0051685C" w:rsidP="00142888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40CC08BC" w14:textId="77777777" w:rsidR="0051685C" w:rsidRDefault="0051685C" w:rsidP="00142888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6E77E55E" w14:textId="63163785" w:rsidR="0051685C" w:rsidRDefault="0051685C" w:rsidP="00142888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 xml:space="preserve">Proposed </w:t>
            </w:r>
            <w:r w:rsidR="009125B3">
              <w:rPr>
                <w:b/>
                <w:bCs/>
                <w:smallCaps/>
              </w:rPr>
              <w:t>Intro</w:t>
            </w:r>
            <w:r w:rsidR="00374270">
              <w:rPr>
                <w:b/>
                <w:bCs/>
                <w:smallCaps/>
              </w:rPr>
              <w:t>.</w:t>
            </w:r>
            <w:r w:rsidR="009125B3">
              <w:rPr>
                <w:b/>
                <w:bCs/>
                <w:smallCaps/>
              </w:rPr>
              <w:t xml:space="preserve"> </w:t>
            </w:r>
            <w:r w:rsidR="0055658C">
              <w:rPr>
                <w:b/>
                <w:bCs/>
                <w:smallCaps/>
              </w:rPr>
              <w:t>No.</w:t>
            </w:r>
            <w:r w:rsidR="00E75579">
              <w:rPr>
                <w:b/>
                <w:bCs/>
                <w:smallCaps/>
              </w:rPr>
              <w:t xml:space="preserve"> </w:t>
            </w:r>
            <w:r w:rsidR="00A174A5">
              <w:rPr>
                <w:b/>
                <w:bCs/>
                <w:smallCaps/>
              </w:rPr>
              <w:t>2271</w:t>
            </w:r>
            <w:r w:rsidR="00E60C67">
              <w:rPr>
                <w:b/>
                <w:bCs/>
                <w:smallCaps/>
              </w:rPr>
              <w:t>-A</w:t>
            </w:r>
          </w:p>
          <w:p w14:paraId="08A73586" w14:textId="026B1D30" w:rsidR="0051685C" w:rsidRPr="00344309" w:rsidRDefault="0051685C" w:rsidP="00142888">
            <w:pPr>
              <w:tabs>
                <w:tab w:val="left" w:pos="-1440"/>
              </w:tabs>
              <w:spacing w:before="120"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8F1E78">
              <w:t>Contracts</w:t>
            </w:r>
          </w:p>
        </w:tc>
      </w:tr>
      <w:tr w:rsidR="0051685C" w:rsidRPr="00344309" w14:paraId="12FFBE2F" w14:textId="77777777" w:rsidTr="28631346">
        <w:trPr>
          <w:jc w:val="center"/>
        </w:trPr>
        <w:tc>
          <w:tcPr>
            <w:tcW w:w="5779" w:type="dxa"/>
            <w:tcBorders>
              <w:top w:val="single" w:sz="4" w:space="0" w:color="auto"/>
            </w:tcBorders>
          </w:tcPr>
          <w:p w14:paraId="3B4FE16F" w14:textId="678F311E" w:rsidR="00A755EB" w:rsidRDefault="0051685C" w:rsidP="00796866">
            <w:pPr>
              <w:pStyle w:val="BodyText"/>
              <w:jc w:val="both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403792" w:rsidRPr="00403792">
              <w:t>A Local Law to amend the administrative code of the city of New York, in relation to environmentally preferable purchasing by city agencies, and by repealing and reenacting subdivision e of section 6-306 of such code concerning power-supply standards for computer products procured by city agencies, and by repealing subdivision e of section 6-317 of such code concerning a program to recognize certain city agency contractors in connection with packaging reduction guidelines</w:t>
            </w:r>
          </w:p>
          <w:p w14:paraId="15B1C9FE" w14:textId="17FA38CE" w:rsidR="0051685C" w:rsidRPr="00344309" w:rsidRDefault="0051685C" w:rsidP="008B4BCD">
            <w:pPr>
              <w:pStyle w:val="BodyText"/>
              <w:jc w:val="both"/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52A7CA98" w14:textId="4F320370" w:rsidR="00D07568" w:rsidRDefault="0051685C" w:rsidP="00D07568">
            <w:r w:rsidRPr="00344309">
              <w:rPr>
                <w:b/>
                <w:bCs/>
                <w:smallCaps/>
              </w:rPr>
              <w:t>Sponsors</w:t>
            </w:r>
            <w:r w:rsidRPr="0034430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146E06" w:rsidRPr="00E75579">
              <w:t xml:space="preserve">Council Member </w:t>
            </w:r>
            <w:r w:rsidR="009249B6">
              <w:t>Kallos</w:t>
            </w:r>
          </w:p>
          <w:p w14:paraId="609EDB8E" w14:textId="0A141472" w:rsidR="0051685C" w:rsidRDefault="0051685C" w:rsidP="00142888">
            <w:pPr>
              <w:shd w:val="clear" w:color="auto" w:fill="FFFFFF"/>
            </w:pPr>
          </w:p>
          <w:p w14:paraId="4959BEF6" w14:textId="77777777" w:rsidR="0051685C" w:rsidRPr="00344309" w:rsidRDefault="0051685C" w:rsidP="00142888">
            <w:pPr>
              <w:shd w:val="clear" w:color="auto" w:fill="FFFFFF"/>
              <w:rPr>
                <w:b/>
              </w:rPr>
            </w:pPr>
            <w:r w:rsidRPr="00344309">
              <w:rPr>
                <w:b/>
              </w:rPr>
              <w:t xml:space="preserve"> </w:t>
            </w:r>
          </w:p>
        </w:tc>
      </w:tr>
    </w:tbl>
    <w:p w14:paraId="40147ED8" w14:textId="7D1D9953" w:rsidR="003C754F" w:rsidRDefault="46648503" w:rsidP="00D76799">
      <w:pPr>
        <w:pStyle w:val="NoSpacing"/>
        <w:jc w:val="both"/>
      </w:pPr>
      <w:r w:rsidRPr="3D5A08A0">
        <w:rPr>
          <w:b/>
          <w:bCs/>
          <w:smallCaps/>
        </w:rPr>
        <w:t>Summary of Legislation</w:t>
      </w:r>
      <w:r>
        <w:t>:</w:t>
      </w:r>
      <w:r w:rsidR="5D097A44">
        <w:t xml:space="preserve"> </w:t>
      </w:r>
      <w:r w:rsidR="5059E390">
        <w:t>Proposed Intro</w:t>
      </w:r>
      <w:r w:rsidR="00374270">
        <w:t>. No.</w:t>
      </w:r>
      <w:r w:rsidR="5059E390">
        <w:t xml:space="preserve"> </w:t>
      </w:r>
      <w:r w:rsidR="007A273F">
        <w:t>227</w:t>
      </w:r>
      <w:r w:rsidR="00260D9B">
        <w:t>1</w:t>
      </w:r>
      <w:r w:rsidR="00E60C67">
        <w:t>-A</w:t>
      </w:r>
      <w:r w:rsidR="009249B6">
        <w:t xml:space="preserve"> </w:t>
      </w:r>
      <w:r w:rsidR="421F65A5">
        <w:t xml:space="preserve">would </w:t>
      </w:r>
      <w:r w:rsidR="007A273F" w:rsidRPr="007A273F">
        <w:t>make updates to the City’s Environmentally Preferable Purchasing (EPP) laws, including</w:t>
      </w:r>
      <w:r w:rsidR="00E60C67">
        <w:t>:</w:t>
      </w:r>
      <w:r w:rsidR="007A273F" w:rsidRPr="007A273F">
        <w:t xml:space="preserve"> </w:t>
      </w:r>
      <w:r w:rsidR="00E60C67" w:rsidRPr="00E60C67">
        <w:t>(1) clarifying definitions and specifying applicability of such EPP laws, including specific exceptions; (2) requiring the Mayor’s Office of Contract Services (MOCS) to regularly review and revise guidelines for green cleaning products, packaging reduction and furniture procured by city agencies; (3) requiring MOCS to promulgate rules promoting additional environmental objectives beyond the original EPP laws; (4) requiring MOCS to post an annual environmental procurement report on its website which would include a list of solicitations for EPP-eligible products and a list of contracts that do not comply with EPP standards; (5) requiring contracting agencies to report whenever meeting an EPP standard would be inconsistent with such agency’s ability to procure the highest quality product at the lowest possible price; and (6) prohibiting city agencies from purchasing computers, servers, tablets or other computer products that do not meet global Electronic Product Environmental Assessment Tool (EPEAT) standards.</w:t>
      </w:r>
    </w:p>
    <w:p w14:paraId="0D7A2315" w14:textId="77777777" w:rsidR="004009A9" w:rsidRPr="007A3391" w:rsidRDefault="004009A9" w:rsidP="00D76799">
      <w:pPr>
        <w:pStyle w:val="NoSpacing"/>
        <w:jc w:val="both"/>
      </w:pPr>
    </w:p>
    <w:p w14:paraId="5C6E9D10" w14:textId="3760911A" w:rsidR="0051685C" w:rsidRDefault="0051685C" w:rsidP="00C93533">
      <w:r w:rsidRPr="00012730">
        <w:rPr>
          <w:b/>
          <w:smallCaps/>
        </w:rPr>
        <w:t>Effective Date:</w:t>
      </w:r>
      <w:r>
        <w:t xml:space="preserve"> </w:t>
      </w:r>
      <w:r w:rsidR="00C93533" w:rsidRPr="0010131C">
        <w:t xml:space="preserve">This local law </w:t>
      </w:r>
      <w:r w:rsidR="007376D4" w:rsidRPr="0010131C">
        <w:t xml:space="preserve">would </w:t>
      </w:r>
      <w:r w:rsidR="00C93533" w:rsidRPr="0010131C">
        <w:t>take</w:t>
      </w:r>
      <w:r w:rsidR="00CB6F3C">
        <w:t xml:space="preserve"> effect</w:t>
      </w:r>
      <w:r w:rsidR="00C93533" w:rsidRPr="0010131C">
        <w:t xml:space="preserve"> </w:t>
      </w:r>
      <w:r w:rsidR="0010131C" w:rsidRPr="005C1DBF">
        <w:t>1</w:t>
      </w:r>
      <w:r w:rsidR="00292E82">
        <w:t>8</w:t>
      </w:r>
      <w:r w:rsidR="0010131C" w:rsidRPr="005C1DBF">
        <w:t>0 days after becoming law</w:t>
      </w:r>
      <w:r w:rsidR="00A052A0" w:rsidRPr="0010131C">
        <w:t>.</w:t>
      </w:r>
    </w:p>
    <w:p w14:paraId="1A8C686C" w14:textId="2936F201" w:rsidR="0051685C" w:rsidRPr="00BC7A98" w:rsidRDefault="0051685C" w:rsidP="0051685C">
      <w:pPr>
        <w:spacing w:before="240"/>
        <w:rPr>
          <w:smallCaps/>
        </w:rPr>
      </w:pPr>
      <w:r w:rsidRPr="00344309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>
        <w:rPr>
          <w:b/>
          <w:smallCaps/>
        </w:rPr>
        <w:t>w</w:t>
      </w:r>
      <w:r w:rsidRPr="00344309">
        <w:rPr>
          <w:b/>
          <w:smallCaps/>
        </w:rPr>
        <w:t xml:space="preserve">hich Full Fiscal Impact Anticipated: </w:t>
      </w:r>
      <w:r w:rsidRPr="0010131C">
        <w:rPr>
          <w:bCs/>
        </w:rPr>
        <w:t xml:space="preserve">Fiscal </w:t>
      </w:r>
      <w:r w:rsidR="0055149D" w:rsidRPr="0010131C">
        <w:rPr>
          <w:smallCaps/>
        </w:rPr>
        <w:t>202</w:t>
      </w:r>
      <w:r w:rsidR="004009A9">
        <w:rPr>
          <w:smallCaps/>
        </w:rPr>
        <w:t>3</w:t>
      </w:r>
    </w:p>
    <w:p w14:paraId="178EC982" w14:textId="77777777" w:rsidR="0051685C" w:rsidRPr="00344309" w:rsidRDefault="0051685C" w:rsidP="0051685C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51685C" w:rsidRPr="00344309" w14:paraId="36541380" w14:textId="77777777" w:rsidTr="00142888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D544A2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B6F4D6" w14:textId="7E0D8EDE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FY2</w:t>
            </w:r>
            <w:r w:rsidR="0010131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DB847E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2876ABF1" w14:textId="692ED4A1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FY2</w:t>
            </w:r>
            <w:r w:rsidR="0010131C">
              <w:rPr>
                <w:b/>
                <w:bCs/>
              </w:rPr>
              <w:t>3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BAF120B" w14:textId="44A0199A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Full Fiscal Impact FY</w:t>
            </w:r>
            <w:r w:rsidR="00375A72">
              <w:rPr>
                <w:b/>
                <w:bCs/>
              </w:rPr>
              <w:t>2</w:t>
            </w:r>
            <w:r w:rsidR="0010131C">
              <w:rPr>
                <w:b/>
                <w:bCs/>
              </w:rPr>
              <w:t>3</w:t>
            </w:r>
          </w:p>
        </w:tc>
      </w:tr>
      <w:tr w:rsidR="0051685C" w:rsidRPr="00344309" w14:paraId="615DEF0D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7CF7BB" w14:textId="77777777" w:rsidR="0051685C" w:rsidRPr="00344309" w:rsidRDefault="0051685C" w:rsidP="00142888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389FCC" w14:textId="024B5892" w:rsidR="0051685C" w:rsidRPr="00344309" w:rsidRDefault="003F676A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5706EF" w14:textId="0EF161DE" w:rsidR="0051685C" w:rsidRPr="00344309" w:rsidRDefault="00494068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7B1F702" w14:textId="51719ACA" w:rsidR="0051685C" w:rsidRPr="00344309" w:rsidRDefault="00494068" w:rsidP="00142888">
            <w:pPr>
              <w:jc w:val="center"/>
              <w:rPr>
                <w:bCs/>
              </w:rPr>
            </w:pPr>
            <w:r>
              <w:rPr>
                <w:bCs/>
              </w:rPr>
              <w:t>$0</w:t>
            </w:r>
          </w:p>
        </w:tc>
      </w:tr>
      <w:tr w:rsidR="0051685C" w:rsidRPr="00344309" w14:paraId="6AA7B94A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A8B211" w14:textId="77777777" w:rsidR="0051685C" w:rsidRPr="00344309" w:rsidRDefault="0051685C" w:rsidP="00142888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Expenditures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C4290B" w14:textId="63DA8A33" w:rsidR="0051685C" w:rsidRPr="00344309" w:rsidRDefault="006C6859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675002" w14:textId="28E26E54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</w:t>
            </w:r>
            <w:r w:rsidR="000B6CC0">
              <w:rPr>
                <w:bCs/>
                <w:lang w:val="fr-FR"/>
              </w:rPr>
              <w:t>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F751B5E" w14:textId="77777777" w:rsidR="0051685C" w:rsidRPr="00344309" w:rsidRDefault="0051685C" w:rsidP="00142888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51685C" w:rsidRPr="00344309" w14:paraId="5983B456" w14:textId="77777777" w:rsidTr="00142888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F7C4B69" w14:textId="77777777" w:rsidR="0051685C" w:rsidRPr="00344309" w:rsidRDefault="0051685C" w:rsidP="00142888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E65DAD5" w14:textId="74A7B899" w:rsidR="0051685C" w:rsidRPr="00344309" w:rsidRDefault="006C6859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488CF22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F7F1634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</w:tr>
    </w:tbl>
    <w:p w14:paraId="2CAA3337" w14:textId="77777777" w:rsidR="0051685C" w:rsidRPr="00344309" w:rsidRDefault="0051685C" w:rsidP="0051685C">
      <w:pPr>
        <w:spacing w:before="120"/>
        <w:rPr>
          <w:b/>
          <w:smallCaps/>
        </w:rPr>
      </w:pPr>
    </w:p>
    <w:p w14:paraId="49CB2A49" w14:textId="4D02FF1D" w:rsidR="00D76799" w:rsidRPr="00446A51" w:rsidRDefault="0051685C" w:rsidP="006674F7">
      <w:r w:rsidRPr="00344309">
        <w:rPr>
          <w:b/>
          <w:smallCaps/>
        </w:rPr>
        <w:t>Impact on Revenues:</w:t>
      </w:r>
      <w:r w:rsidR="006674F7">
        <w:rPr>
          <w:b/>
          <w:smallCaps/>
        </w:rPr>
        <w:t xml:space="preserve"> </w:t>
      </w:r>
      <w:r w:rsidR="00494068">
        <w:t xml:space="preserve">It is estimated that there would be no impact on revenues resulting from the enactment of this legislation. </w:t>
      </w:r>
    </w:p>
    <w:p w14:paraId="3285C606" w14:textId="77777777" w:rsidR="00E16F01" w:rsidRPr="00E97321" w:rsidRDefault="00E16F01" w:rsidP="0051685C"/>
    <w:p w14:paraId="210BED90" w14:textId="66087718" w:rsidR="0010131C" w:rsidRDefault="0051685C" w:rsidP="0051685C">
      <w:pPr>
        <w:rPr>
          <w:color w:val="000000" w:themeColor="text1"/>
        </w:rPr>
      </w:pPr>
      <w:r w:rsidRPr="00E97321">
        <w:rPr>
          <w:b/>
          <w:smallCaps/>
        </w:rPr>
        <w:t xml:space="preserve">Impact on Expenditures: </w:t>
      </w:r>
      <w:r w:rsidR="00FD392B" w:rsidRPr="00E97321">
        <w:rPr>
          <w:color w:val="000000" w:themeColor="text1"/>
        </w:rPr>
        <w:t>It is estimated that there would be no impact on expenditures resulting from the enactment of this legislation</w:t>
      </w:r>
      <w:r w:rsidR="00E4387C">
        <w:rPr>
          <w:color w:val="000000" w:themeColor="text1"/>
        </w:rPr>
        <w:t>.</w:t>
      </w:r>
    </w:p>
    <w:p w14:paraId="6C5BB02B" w14:textId="77777777" w:rsidR="00603B0E" w:rsidRDefault="00603B0E" w:rsidP="0051685C">
      <w:pPr>
        <w:rPr>
          <w:color w:val="000000" w:themeColor="text1"/>
        </w:rPr>
      </w:pPr>
    </w:p>
    <w:p w14:paraId="691940E1" w14:textId="77777777" w:rsidR="0051685C" w:rsidRPr="00E97321" w:rsidRDefault="0051685C" w:rsidP="0051685C">
      <w:pPr>
        <w:rPr>
          <w:b/>
          <w:smallCaps/>
        </w:rPr>
      </w:pPr>
      <w:r w:rsidRPr="00E97321">
        <w:rPr>
          <w:b/>
          <w:smallCaps/>
        </w:rPr>
        <w:t xml:space="preserve">Source of Funds to Cover Estimated Costs: </w:t>
      </w:r>
      <w:r w:rsidRPr="00E97321">
        <w:rPr>
          <w:smallCaps/>
        </w:rPr>
        <w:t xml:space="preserve"> </w:t>
      </w:r>
      <w:r w:rsidR="00104ADF" w:rsidRPr="00E97321">
        <w:t>N/A</w:t>
      </w:r>
    </w:p>
    <w:p w14:paraId="08DAD8A0" w14:textId="77777777" w:rsidR="0051685C" w:rsidRPr="00344309" w:rsidRDefault="0051685C" w:rsidP="0051685C">
      <w:pPr>
        <w:rPr>
          <w:b/>
          <w:smallCaps/>
        </w:rPr>
      </w:pPr>
    </w:p>
    <w:p w14:paraId="4EB52048" w14:textId="77777777" w:rsidR="0051685C" w:rsidRDefault="0051685C" w:rsidP="0051685C">
      <w:r w:rsidRPr="00344309">
        <w:rPr>
          <w:b/>
          <w:smallCaps/>
        </w:rPr>
        <w:t xml:space="preserve">Sources of Information:  </w:t>
      </w:r>
      <w:r w:rsidRPr="00344309">
        <w:t>New York City Council Finance Division</w:t>
      </w:r>
    </w:p>
    <w:p w14:paraId="15A43FCD" w14:textId="60A28DD1" w:rsidR="0051685C" w:rsidRPr="00375A72" w:rsidRDefault="0051685C" w:rsidP="0051685C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 w:rsidR="00E60C67">
        <w:t xml:space="preserve">New York City </w:t>
      </w:r>
      <w:r w:rsidRPr="008E0A76">
        <w:t>Mayor’s Office of Legislative Affairs</w:t>
      </w:r>
    </w:p>
    <w:p w14:paraId="1FAEBFC0" w14:textId="75916949" w:rsidR="009125B3" w:rsidRPr="002A7006" w:rsidRDefault="0051685C" w:rsidP="00494068">
      <w:r w:rsidRPr="008E0A76">
        <w:tab/>
      </w:r>
      <w:r w:rsidRPr="008E0A76">
        <w:tab/>
      </w:r>
      <w:r w:rsidRPr="008E0A76">
        <w:tab/>
      </w:r>
      <w:r w:rsidRPr="008E0A76">
        <w:tab/>
      </w:r>
      <w:r w:rsidR="00E60C67">
        <w:t xml:space="preserve">New York City </w:t>
      </w:r>
      <w:r w:rsidR="00494068">
        <w:t>Office of Management and Budget</w:t>
      </w:r>
    </w:p>
    <w:p w14:paraId="30DB0936" w14:textId="77777777" w:rsidR="0051685C" w:rsidRDefault="0051685C" w:rsidP="0051685C">
      <w:r>
        <w:tab/>
      </w:r>
      <w:r>
        <w:tab/>
      </w:r>
      <w:r>
        <w:tab/>
      </w:r>
      <w:r>
        <w:tab/>
      </w:r>
    </w:p>
    <w:p w14:paraId="5DFD3C39" w14:textId="1E314626" w:rsidR="00793C6A" w:rsidRPr="00344309" w:rsidRDefault="0051685C" w:rsidP="0051685C">
      <w:r w:rsidRPr="00344309">
        <w:rPr>
          <w:b/>
          <w:smallCaps/>
        </w:rPr>
        <w:t>Estimate Prepared by:</w:t>
      </w:r>
      <w:r w:rsidRPr="00344309">
        <w:rPr>
          <w:b/>
          <w:smallCaps/>
        </w:rPr>
        <w:tab/>
      </w:r>
      <w:r w:rsidR="008B4BCD">
        <w:t>Frank Sarno, Financial Analyst</w:t>
      </w:r>
    </w:p>
    <w:p w14:paraId="56FC4E37" w14:textId="77777777" w:rsidR="0051685C" w:rsidRPr="00344309" w:rsidRDefault="0051685C" w:rsidP="0051685C">
      <w:pPr>
        <w:ind w:firstLine="2880"/>
      </w:pPr>
      <w:r w:rsidRPr="00344309">
        <w:rPr>
          <w:b/>
          <w:smallCaps/>
        </w:rPr>
        <w:tab/>
      </w:r>
    </w:p>
    <w:p w14:paraId="3C779EA1" w14:textId="646B5558" w:rsidR="0051685C" w:rsidRPr="00FC2E74" w:rsidRDefault="0051685C" w:rsidP="005473F8">
      <w:r w:rsidRPr="00344309">
        <w:rPr>
          <w:b/>
          <w:smallCaps/>
        </w:rPr>
        <w:t>Estimate Reviewed by:</w:t>
      </w:r>
      <w:r>
        <w:t xml:space="preserve"> </w:t>
      </w:r>
      <w:r w:rsidR="005473F8">
        <w:tab/>
      </w:r>
      <w:r w:rsidR="00E4387C">
        <w:t>John Russell</w:t>
      </w:r>
      <w:r w:rsidRPr="00DB3C64">
        <w:t>, Unit Head</w:t>
      </w:r>
    </w:p>
    <w:p w14:paraId="42AE183B" w14:textId="0F44B463" w:rsidR="007376D4" w:rsidRDefault="00E60C67" w:rsidP="0051685C">
      <w:pPr>
        <w:ind w:left="2880"/>
      </w:pPr>
      <w:r>
        <w:t>Stephanie Ruiz</w:t>
      </w:r>
      <w:r w:rsidR="007376D4" w:rsidRPr="00124EA9">
        <w:t>, Assistant Counsel</w:t>
      </w:r>
    </w:p>
    <w:p w14:paraId="21D33591" w14:textId="15EA1EBD" w:rsidR="0051685C" w:rsidRPr="00E95C1E" w:rsidRDefault="0051685C" w:rsidP="00E95C1E">
      <w:pPr>
        <w:spacing w:before="240" w:after="240"/>
        <w:rPr>
          <w:color w:val="000000" w:themeColor="text1"/>
        </w:rPr>
      </w:pPr>
      <w:r w:rsidRPr="00E95C1E">
        <w:rPr>
          <w:b/>
          <w:smallCaps/>
        </w:rPr>
        <w:t xml:space="preserve">Legislative History: </w:t>
      </w:r>
      <w:r w:rsidRPr="00E95C1E">
        <w:rPr>
          <w:smallCaps/>
        </w:rPr>
        <w:t xml:space="preserve"> </w:t>
      </w:r>
      <w:r w:rsidR="0010131C" w:rsidRPr="009867D4">
        <w:rPr>
          <w:color w:val="000000" w:themeColor="text1"/>
        </w:rPr>
        <w:t xml:space="preserve">This legislation was introduced to the full Council </w:t>
      </w:r>
      <w:r w:rsidR="00E60C67">
        <w:rPr>
          <w:color w:val="000000" w:themeColor="text1"/>
        </w:rPr>
        <w:t xml:space="preserve">as Intro. 2271 </w:t>
      </w:r>
      <w:r w:rsidR="0010131C" w:rsidRPr="009867D4">
        <w:rPr>
          <w:color w:val="000000" w:themeColor="text1"/>
        </w:rPr>
        <w:t xml:space="preserve">on </w:t>
      </w:r>
      <w:r w:rsidR="0010131C">
        <w:rPr>
          <w:color w:val="000000" w:themeColor="text1"/>
        </w:rPr>
        <w:t>April</w:t>
      </w:r>
      <w:r w:rsidR="0010131C" w:rsidRPr="009867D4">
        <w:rPr>
          <w:color w:val="000000" w:themeColor="text1"/>
        </w:rPr>
        <w:t xml:space="preserve"> 2</w:t>
      </w:r>
      <w:r w:rsidR="0010131C">
        <w:rPr>
          <w:color w:val="000000" w:themeColor="text1"/>
        </w:rPr>
        <w:t>2</w:t>
      </w:r>
      <w:r w:rsidR="0010131C" w:rsidRPr="009867D4">
        <w:rPr>
          <w:color w:val="000000" w:themeColor="text1"/>
        </w:rPr>
        <w:t>, 20</w:t>
      </w:r>
      <w:r w:rsidR="0010131C">
        <w:rPr>
          <w:color w:val="000000" w:themeColor="text1"/>
        </w:rPr>
        <w:t>21</w:t>
      </w:r>
      <w:r w:rsidR="0010131C" w:rsidRPr="009867D4">
        <w:rPr>
          <w:color w:val="000000" w:themeColor="text1"/>
        </w:rPr>
        <w:t xml:space="preserve"> and </w:t>
      </w:r>
      <w:r w:rsidR="00E60C67">
        <w:rPr>
          <w:color w:val="000000" w:themeColor="text1"/>
        </w:rPr>
        <w:t>was</w:t>
      </w:r>
      <w:r w:rsidR="00E60C67" w:rsidRPr="009867D4">
        <w:rPr>
          <w:color w:val="000000" w:themeColor="text1"/>
        </w:rPr>
        <w:t xml:space="preserve"> </w:t>
      </w:r>
      <w:r w:rsidR="0010131C" w:rsidRPr="009867D4">
        <w:rPr>
          <w:color w:val="000000" w:themeColor="text1"/>
        </w:rPr>
        <w:t xml:space="preserve">referred to the Committee on </w:t>
      </w:r>
      <w:r w:rsidR="00B70700">
        <w:rPr>
          <w:color w:val="000000" w:themeColor="text1"/>
        </w:rPr>
        <w:t>Contracts</w:t>
      </w:r>
      <w:r w:rsidR="004009A9">
        <w:rPr>
          <w:color w:val="000000" w:themeColor="text1"/>
        </w:rPr>
        <w:t xml:space="preserve"> (Committee)</w:t>
      </w:r>
      <w:r w:rsidR="0010131C" w:rsidRPr="009867D4">
        <w:rPr>
          <w:color w:val="000000" w:themeColor="text1"/>
        </w:rPr>
        <w:t xml:space="preserve">. </w:t>
      </w:r>
      <w:r w:rsidR="00E60C67">
        <w:rPr>
          <w:color w:val="000000" w:themeColor="text1"/>
        </w:rPr>
        <w:t xml:space="preserve">A hearing was held by the </w:t>
      </w:r>
      <w:r w:rsidR="0010131C" w:rsidRPr="009867D4">
        <w:rPr>
          <w:color w:val="000000" w:themeColor="text1"/>
        </w:rPr>
        <w:t xml:space="preserve">Committee </w:t>
      </w:r>
      <w:r w:rsidR="00B70700">
        <w:rPr>
          <w:color w:val="000000" w:themeColor="text1"/>
        </w:rPr>
        <w:t xml:space="preserve">on </w:t>
      </w:r>
      <w:r w:rsidR="0010131C">
        <w:rPr>
          <w:color w:val="000000" w:themeColor="text1"/>
        </w:rPr>
        <w:t xml:space="preserve">April </w:t>
      </w:r>
      <w:r w:rsidR="00B70700">
        <w:rPr>
          <w:color w:val="000000" w:themeColor="text1"/>
        </w:rPr>
        <w:t>23</w:t>
      </w:r>
      <w:r w:rsidR="0010131C" w:rsidRPr="009867D4">
        <w:rPr>
          <w:color w:val="000000" w:themeColor="text1"/>
        </w:rPr>
        <w:t>, 202</w:t>
      </w:r>
      <w:r w:rsidR="0010131C">
        <w:rPr>
          <w:color w:val="000000" w:themeColor="text1"/>
        </w:rPr>
        <w:t>1</w:t>
      </w:r>
      <w:r w:rsidR="00E60C67">
        <w:rPr>
          <w:color w:val="000000" w:themeColor="text1"/>
        </w:rPr>
        <w:t xml:space="preserve">, </w:t>
      </w:r>
      <w:r w:rsidR="0010131C" w:rsidRPr="009867D4">
        <w:rPr>
          <w:color w:val="000000" w:themeColor="text1"/>
        </w:rPr>
        <w:t>and the bill was laid over.</w:t>
      </w:r>
      <w:r w:rsidR="0010131C">
        <w:rPr>
          <w:color w:val="000000" w:themeColor="text1"/>
        </w:rPr>
        <w:t xml:space="preserve"> </w:t>
      </w:r>
      <w:r w:rsidR="00446446" w:rsidRPr="001E5F7B">
        <w:t>The legislation was subsequently amended</w:t>
      </w:r>
      <w:r w:rsidR="00446446">
        <w:t xml:space="preserve"> </w:t>
      </w:r>
      <w:r w:rsidR="00446446" w:rsidRPr="001E5F7B">
        <w:t>and the amended version,</w:t>
      </w:r>
      <w:r w:rsidR="00446446">
        <w:t xml:space="preserve"> </w:t>
      </w:r>
      <w:r w:rsidR="002D53D1" w:rsidRPr="009867D4">
        <w:t xml:space="preserve">Proposed Intro. No. </w:t>
      </w:r>
      <w:r w:rsidR="00383C82">
        <w:t>2271</w:t>
      </w:r>
      <w:r w:rsidR="00446446">
        <w:t>-A,</w:t>
      </w:r>
      <w:r w:rsidR="009249B6">
        <w:t xml:space="preserve"> </w:t>
      </w:r>
      <w:r w:rsidR="002D53D1" w:rsidRPr="009867D4">
        <w:t>will be considered by the Committee at a hearing on</w:t>
      </w:r>
      <w:r w:rsidR="00864A05">
        <w:t xml:space="preserve"> </w:t>
      </w:r>
      <w:r w:rsidR="00A74929">
        <w:t>September 23, 2021</w:t>
      </w:r>
      <w:r w:rsidR="002D53D1" w:rsidRPr="009867D4">
        <w:t xml:space="preserve">. </w:t>
      </w:r>
      <w:r w:rsidR="0010131C" w:rsidRPr="009867D4">
        <w:rPr>
          <w:color w:val="000000" w:themeColor="text1"/>
        </w:rPr>
        <w:t xml:space="preserve">Upon a successful vote by the Committee, Proposed Intro. No. </w:t>
      </w:r>
      <w:r w:rsidR="00383C82">
        <w:rPr>
          <w:color w:val="000000" w:themeColor="text1"/>
        </w:rPr>
        <w:t>2271</w:t>
      </w:r>
      <w:r w:rsidR="00403792">
        <w:rPr>
          <w:color w:val="000000" w:themeColor="text1"/>
        </w:rPr>
        <w:t>-A</w:t>
      </w:r>
      <w:r w:rsidR="009249B6">
        <w:rPr>
          <w:color w:val="000000" w:themeColor="text1"/>
        </w:rPr>
        <w:t xml:space="preserve"> </w:t>
      </w:r>
      <w:r w:rsidR="0010131C" w:rsidRPr="009867D4">
        <w:rPr>
          <w:color w:val="000000" w:themeColor="text1"/>
        </w:rPr>
        <w:t xml:space="preserve">will be submitted to the full Council for a vote on </w:t>
      </w:r>
      <w:r w:rsidR="00A74929">
        <w:t>September 23, 2021</w:t>
      </w:r>
      <w:r w:rsidR="0010131C" w:rsidRPr="009867D4">
        <w:rPr>
          <w:color w:val="000000" w:themeColor="text1"/>
        </w:rPr>
        <w:t>.</w:t>
      </w:r>
    </w:p>
    <w:p w14:paraId="3EBAC315" w14:textId="3F7DC78A" w:rsidR="00D12580" w:rsidRPr="00E95C1E" w:rsidRDefault="0051685C" w:rsidP="00035B3F">
      <w:pPr>
        <w:spacing w:before="120"/>
      </w:pPr>
      <w:r w:rsidRPr="00E95C1E">
        <w:rPr>
          <w:b/>
          <w:smallCaps/>
        </w:rPr>
        <w:t xml:space="preserve">Date Prepared: </w:t>
      </w:r>
      <w:r w:rsidR="00383C82">
        <w:rPr>
          <w:rFonts w:eastAsia="Calibri"/>
        </w:rPr>
        <w:t xml:space="preserve">September </w:t>
      </w:r>
      <w:r w:rsidR="00864337">
        <w:rPr>
          <w:rFonts w:eastAsia="Calibri"/>
        </w:rPr>
        <w:t>16</w:t>
      </w:r>
      <w:r w:rsidR="004009A9">
        <w:rPr>
          <w:rFonts w:eastAsia="Calibri"/>
        </w:rPr>
        <w:t>, 2021</w:t>
      </w:r>
    </w:p>
    <w:sectPr w:rsidR="00D12580" w:rsidRPr="00E95C1E" w:rsidSect="005A18A8">
      <w:footerReference w:type="default" r:id="rId8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DEBE" w14:textId="77777777" w:rsidR="00824F0E" w:rsidRDefault="00824F0E" w:rsidP="0051685C">
      <w:r>
        <w:separator/>
      </w:r>
    </w:p>
  </w:endnote>
  <w:endnote w:type="continuationSeparator" w:id="0">
    <w:p w14:paraId="70630F62" w14:textId="77777777" w:rsidR="00824F0E" w:rsidRDefault="00824F0E" w:rsidP="0051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BEC7" w14:textId="2D27A440" w:rsidR="005A6D71" w:rsidRPr="002725B7" w:rsidRDefault="00C03E0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>
      <w:t>oposed</w:t>
    </w:r>
    <w:r w:rsidRPr="00D72576">
      <w:t xml:space="preserve"> Intro. </w:t>
    </w:r>
    <w:r w:rsidR="00541854">
      <w:t xml:space="preserve">No. </w:t>
    </w:r>
    <w:r w:rsidR="00E87A9D">
      <w:t>2271</w:t>
    </w:r>
    <w:r w:rsidR="00403792">
      <w:t>-A</w:t>
    </w:r>
    <w:r w:rsidRPr="00E67655">
      <w:tab/>
    </w:r>
    <w:r w:rsidRPr="002725B7">
      <w:t xml:space="preserve">Page </w:t>
    </w:r>
    <w:r w:rsidRPr="002725B7">
      <w:fldChar w:fldCharType="begin"/>
    </w:r>
    <w:r w:rsidRPr="00D72576">
      <w:instrText xml:space="preserve"> PAGE   \* MERGEFORMAT </w:instrText>
    </w:r>
    <w:r w:rsidRPr="002725B7">
      <w:fldChar w:fldCharType="separate"/>
    </w:r>
    <w:r w:rsidR="00D348CC">
      <w:rPr>
        <w:noProof/>
      </w:rPr>
      <w:t>2</w:t>
    </w:r>
    <w:r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7F3DB" w14:textId="77777777" w:rsidR="00824F0E" w:rsidRDefault="00824F0E" w:rsidP="0051685C">
      <w:r>
        <w:separator/>
      </w:r>
    </w:p>
  </w:footnote>
  <w:footnote w:type="continuationSeparator" w:id="0">
    <w:p w14:paraId="79DB8A6A" w14:textId="77777777" w:rsidR="00824F0E" w:rsidRDefault="00824F0E" w:rsidP="0051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C"/>
    <w:rsid w:val="00035B3F"/>
    <w:rsid w:val="00041E1C"/>
    <w:rsid w:val="00046D2F"/>
    <w:rsid w:val="00051B3D"/>
    <w:rsid w:val="00063537"/>
    <w:rsid w:val="00063EA1"/>
    <w:rsid w:val="000809C2"/>
    <w:rsid w:val="00086C5F"/>
    <w:rsid w:val="000A6151"/>
    <w:rsid w:val="000B072F"/>
    <w:rsid w:val="000B51BF"/>
    <w:rsid w:val="000B6CC0"/>
    <w:rsid w:val="000C4393"/>
    <w:rsid w:val="000C67A4"/>
    <w:rsid w:val="000F6C56"/>
    <w:rsid w:val="001009AE"/>
    <w:rsid w:val="0010131C"/>
    <w:rsid w:val="00104ADF"/>
    <w:rsid w:val="00105023"/>
    <w:rsid w:val="00124EA9"/>
    <w:rsid w:val="001443BE"/>
    <w:rsid w:val="001463BB"/>
    <w:rsid w:val="00146E06"/>
    <w:rsid w:val="00150A84"/>
    <w:rsid w:val="00153D93"/>
    <w:rsid w:val="00155A84"/>
    <w:rsid w:val="00160E77"/>
    <w:rsid w:val="00174F7E"/>
    <w:rsid w:val="001B7F58"/>
    <w:rsid w:val="001C2230"/>
    <w:rsid w:val="001E09B9"/>
    <w:rsid w:val="001F5C34"/>
    <w:rsid w:val="00230ADC"/>
    <w:rsid w:val="00232D4C"/>
    <w:rsid w:val="00260D9B"/>
    <w:rsid w:val="00261386"/>
    <w:rsid w:val="00266D52"/>
    <w:rsid w:val="0027734D"/>
    <w:rsid w:val="00292E82"/>
    <w:rsid w:val="002A3C5C"/>
    <w:rsid w:val="002B0A46"/>
    <w:rsid w:val="002B2DCA"/>
    <w:rsid w:val="002D53D1"/>
    <w:rsid w:val="002E7DFC"/>
    <w:rsid w:val="002F3888"/>
    <w:rsid w:val="00315880"/>
    <w:rsid w:val="003343DB"/>
    <w:rsid w:val="00335E96"/>
    <w:rsid w:val="00347EC3"/>
    <w:rsid w:val="00350D7C"/>
    <w:rsid w:val="003539C1"/>
    <w:rsid w:val="00374270"/>
    <w:rsid w:val="00375A72"/>
    <w:rsid w:val="00383C82"/>
    <w:rsid w:val="003A0571"/>
    <w:rsid w:val="003A0753"/>
    <w:rsid w:val="003A1C9C"/>
    <w:rsid w:val="003A3847"/>
    <w:rsid w:val="003B5374"/>
    <w:rsid w:val="003C754F"/>
    <w:rsid w:val="003D1C2F"/>
    <w:rsid w:val="003D794F"/>
    <w:rsid w:val="003E15CD"/>
    <w:rsid w:val="003F0F9D"/>
    <w:rsid w:val="003F5208"/>
    <w:rsid w:val="003F676A"/>
    <w:rsid w:val="004009A9"/>
    <w:rsid w:val="00403792"/>
    <w:rsid w:val="00411D34"/>
    <w:rsid w:val="0041559D"/>
    <w:rsid w:val="00433483"/>
    <w:rsid w:val="00442E42"/>
    <w:rsid w:val="00446446"/>
    <w:rsid w:val="00446A51"/>
    <w:rsid w:val="00454F5A"/>
    <w:rsid w:val="00460A61"/>
    <w:rsid w:val="00475A63"/>
    <w:rsid w:val="00484044"/>
    <w:rsid w:val="0048648C"/>
    <w:rsid w:val="00494068"/>
    <w:rsid w:val="004A30A3"/>
    <w:rsid w:val="004A544D"/>
    <w:rsid w:val="004B01E6"/>
    <w:rsid w:val="004C7982"/>
    <w:rsid w:val="004D5BA3"/>
    <w:rsid w:val="004E75FF"/>
    <w:rsid w:val="005166C1"/>
    <w:rsid w:val="0051685C"/>
    <w:rsid w:val="00541854"/>
    <w:rsid w:val="00544FDF"/>
    <w:rsid w:val="005473F8"/>
    <w:rsid w:val="0055149D"/>
    <w:rsid w:val="0055658C"/>
    <w:rsid w:val="0059613C"/>
    <w:rsid w:val="005B3F22"/>
    <w:rsid w:val="005C1DBF"/>
    <w:rsid w:val="005E4FD7"/>
    <w:rsid w:val="00603B0E"/>
    <w:rsid w:val="00615F6E"/>
    <w:rsid w:val="00623927"/>
    <w:rsid w:val="006335CD"/>
    <w:rsid w:val="00646B2A"/>
    <w:rsid w:val="00653198"/>
    <w:rsid w:val="006541EE"/>
    <w:rsid w:val="00655541"/>
    <w:rsid w:val="00666673"/>
    <w:rsid w:val="006674F7"/>
    <w:rsid w:val="006765E7"/>
    <w:rsid w:val="00685F82"/>
    <w:rsid w:val="006876A5"/>
    <w:rsid w:val="006A22FC"/>
    <w:rsid w:val="006C6859"/>
    <w:rsid w:val="006E0A71"/>
    <w:rsid w:val="006F045A"/>
    <w:rsid w:val="007000FE"/>
    <w:rsid w:val="0072150D"/>
    <w:rsid w:val="00721FF0"/>
    <w:rsid w:val="00731B53"/>
    <w:rsid w:val="007376D4"/>
    <w:rsid w:val="00746348"/>
    <w:rsid w:val="00771456"/>
    <w:rsid w:val="00793A65"/>
    <w:rsid w:val="00793C6A"/>
    <w:rsid w:val="00796866"/>
    <w:rsid w:val="007A273F"/>
    <w:rsid w:val="007E3B64"/>
    <w:rsid w:val="00813A34"/>
    <w:rsid w:val="0082212C"/>
    <w:rsid w:val="00824F0E"/>
    <w:rsid w:val="008343B6"/>
    <w:rsid w:val="00847F34"/>
    <w:rsid w:val="00855C8E"/>
    <w:rsid w:val="00864337"/>
    <w:rsid w:val="00864A05"/>
    <w:rsid w:val="0087001C"/>
    <w:rsid w:val="008B4BCD"/>
    <w:rsid w:val="008B54D0"/>
    <w:rsid w:val="008D22D9"/>
    <w:rsid w:val="008E0A76"/>
    <w:rsid w:val="008E76CC"/>
    <w:rsid w:val="008F1E78"/>
    <w:rsid w:val="008F2460"/>
    <w:rsid w:val="008F37CC"/>
    <w:rsid w:val="00906B20"/>
    <w:rsid w:val="009104B0"/>
    <w:rsid w:val="00911A29"/>
    <w:rsid w:val="009125B3"/>
    <w:rsid w:val="009249B6"/>
    <w:rsid w:val="00937D89"/>
    <w:rsid w:val="00941384"/>
    <w:rsid w:val="00950861"/>
    <w:rsid w:val="00951E4E"/>
    <w:rsid w:val="009827A9"/>
    <w:rsid w:val="009924A3"/>
    <w:rsid w:val="009A4CBB"/>
    <w:rsid w:val="009D425D"/>
    <w:rsid w:val="009F302F"/>
    <w:rsid w:val="00A03982"/>
    <w:rsid w:val="00A052A0"/>
    <w:rsid w:val="00A12445"/>
    <w:rsid w:val="00A174A5"/>
    <w:rsid w:val="00A35BBB"/>
    <w:rsid w:val="00A46FBD"/>
    <w:rsid w:val="00A55E50"/>
    <w:rsid w:val="00A74929"/>
    <w:rsid w:val="00A755EB"/>
    <w:rsid w:val="00A867E4"/>
    <w:rsid w:val="00A902F9"/>
    <w:rsid w:val="00AD746B"/>
    <w:rsid w:val="00AE40FE"/>
    <w:rsid w:val="00B04841"/>
    <w:rsid w:val="00B14AED"/>
    <w:rsid w:val="00B70700"/>
    <w:rsid w:val="00B80885"/>
    <w:rsid w:val="00B860A7"/>
    <w:rsid w:val="00B8688D"/>
    <w:rsid w:val="00B94F19"/>
    <w:rsid w:val="00BC7DD9"/>
    <w:rsid w:val="00BE63D7"/>
    <w:rsid w:val="00BF22DC"/>
    <w:rsid w:val="00C03E0B"/>
    <w:rsid w:val="00C20E65"/>
    <w:rsid w:val="00C25E0E"/>
    <w:rsid w:val="00C31D7B"/>
    <w:rsid w:val="00C868BF"/>
    <w:rsid w:val="00C93533"/>
    <w:rsid w:val="00CB0F5B"/>
    <w:rsid w:val="00CB666C"/>
    <w:rsid w:val="00CB6F3C"/>
    <w:rsid w:val="00CD07A4"/>
    <w:rsid w:val="00CE4753"/>
    <w:rsid w:val="00CF1A7D"/>
    <w:rsid w:val="00CF4825"/>
    <w:rsid w:val="00CF70A5"/>
    <w:rsid w:val="00D01377"/>
    <w:rsid w:val="00D07568"/>
    <w:rsid w:val="00D11814"/>
    <w:rsid w:val="00D12580"/>
    <w:rsid w:val="00D13432"/>
    <w:rsid w:val="00D348CC"/>
    <w:rsid w:val="00D53507"/>
    <w:rsid w:val="00D53C83"/>
    <w:rsid w:val="00D66D5B"/>
    <w:rsid w:val="00D76799"/>
    <w:rsid w:val="00D81C4E"/>
    <w:rsid w:val="00DB3C64"/>
    <w:rsid w:val="00DB608A"/>
    <w:rsid w:val="00DC2A0A"/>
    <w:rsid w:val="00DD3370"/>
    <w:rsid w:val="00DE2693"/>
    <w:rsid w:val="00DE62ED"/>
    <w:rsid w:val="00DF0406"/>
    <w:rsid w:val="00DF6312"/>
    <w:rsid w:val="00E0783E"/>
    <w:rsid w:val="00E16F01"/>
    <w:rsid w:val="00E4387C"/>
    <w:rsid w:val="00E5197F"/>
    <w:rsid w:val="00E60C67"/>
    <w:rsid w:val="00E60DE0"/>
    <w:rsid w:val="00E62976"/>
    <w:rsid w:val="00E75579"/>
    <w:rsid w:val="00E76008"/>
    <w:rsid w:val="00E87A9D"/>
    <w:rsid w:val="00E95C1E"/>
    <w:rsid w:val="00E97321"/>
    <w:rsid w:val="00EB0130"/>
    <w:rsid w:val="00EC567A"/>
    <w:rsid w:val="00EE1D2E"/>
    <w:rsid w:val="00EE28B6"/>
    <w:rsid w:val="00F04388"/>
    <w:rsid w:val="00F04593"/>
    <w:rsid w:val="00F128FF"/>
    <w:rsid w:val="00F21FC1"/>
    <w:rsid w:val="00F53370"/>
    <w:rsid w:val="00FC2E74"/>
    <w:rsid w:val="00FD392B"/>
    <w:rsid w:val="0704B3A7"/>
    <w:rsid w:val="08225702"/>
    <w:rsid w:val="1641CE51"/>
    <w:rsid w:val="28631346"/>
    <w:rsid w:val="2C1D8E00"/>
    <w:rsid w:val="35DDDBCC"/>
    <w:rsid w:val="376554C0"/>
    <w:rsid w:val="3D5A08A0"/>
    <w:rsid w:val="421F65A5"/>
    <w:rsid w:val="46648503"/>
    <w:rsid w:val="4E06FF01"/>
    <w:rsid w:val="5059E390"/>
    <w:rsid w:val="51B6ED28"/>
    <w:rsid w:val="56DA5CA0"/>
    <w:rsid w:val="5D097A44"/>
    <w:rsid w:val="60938DC2"/>
    <w:rsid w:val="6566FEE5"/>
    <w:rsid w:val="6D43CE2D"/>
    <w:rsid w:val="7617639E"/>
    <w:rsid w:val="7D76F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125B"/>
  <w15:chartTrackingRefBased/>
  <w15:docId w15:val="{D359B756-24DA-4324-BB0F-39B3AFA4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1685C"/>
    <w:pPr>
      <w:jc w:val="left"/>
    </w:pPr>
  </w:style>
  <w:style w:type="character" w:customStyle="1" w:styleId="BodyTextChar">
    <w:name w:val="Body Text Char"/>
    <w:basedOn w:val="DefaultParagraphFont"/>
    <w:link w:val="BodyText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68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51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65554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55541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unhideWhenUsed/>
    <w:rsid w:val="00855C8E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855C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197F-151C-4ECA-9FD9-DA45FD10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Bacchi, Sebastian</dc:creator>
  <cp:keywords/>
  <dc:description/>
  <cp:lastModifiedBy>DelFranco, Ruthie</cp:lastModifiedBy>
  <cp:revision>2</cp:revision>
  <cp:lastPrinted>2018-11-08T17:15:00Z</cp:lastPrinted>
  <dcterms:created xsi:type="dcterms:W3CDTF">2021-09-23T15:57:00Z</dcterms:created>
  <dcterms:modified xsi:type="dcterms:W3CDTF">2021-09-23T15:57:00Z</dcterms:modified>
</cp:coreProperties>
</file>