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B79A0" w14:textId="0BDD8120" w:rsidR="007C5075" w:rsidRDefault="007C5075" w:rsidP="00875133">
      <w:pPr>
        <w:ind w:firstLine="0"/>
        <w:jc w:val="center"/>
      </w:pPr>
      <w:r>
        <w:t>Int. No.</w:t>
      </w:r>
      <w:r w:rsidR="00055CC9">
        <w:t xml:space="preserve"> 2397</w:t>
      </w:r>
    </w:p>
    <w:p w14:paraId="5D25BF39" w14:textId="77777777" w:rsidR="007C5075" w:rsidRDefault="007C5075" w:rsidP="00875133">
      <w:pPr>
        <w:ind w:firstLine="0"/>
        <w:jc w:val="center"/>
      </w:pPr>
    </w:p>
    <w:p w14:paraId="25788C82" w14:textId="77777777" w:rsidR="00702226" w:rsidRDefault="00702226" w:rsidP="00702226">
      <w:pPr>
        <w:ind w:firstLine="0"/>
        <w:jc w:val="both"/>
        <w:rPr>
          <w:color w:val="000000"/>
          <w:shd w:val="clear" w:color="auto" w:fill="FFFFFF"/>
        </w:rPr>
      </w:pPr>
      <w:bookmarkStart w:id="0" w:name="_GoBack"/>
      <w:bookmarkEnd w:id="0"/>
      <w:r>
        <w:rPr>
          <w:rFonts w:asciiTheme="majorBidi" w:hAnsiTheme="majorBidi" w:cstheme="majorBidi"/>
        </w:rPr>
        <w:t>By Council Member</w:t>
      </w:r>
      <w:r>
        <w:rPr>
          <w:color w:val="000000"/>
          <w:shd w:val="clear" w:color="auto" w:fill="FFFFFF"/>
        </w:rPr>
        <w:t xml:space="preserve">s Moya, Kallos, Salamanca, Rosenthal, Dinowitz, Levine, Menchaca, Lander, Brannan, Adams, Powers, </w:t>
      </w:r>
      <w:proofErr w:type="spellStart"/>
      <w:r>
        <w:rPr>
          <w:color w:val="000000"/>
          <w:shd w:val="clear" w:color="auto" w:fill="FFFFFF"/>
        </w:rPr>
        <w:t>Feliz</w:t>
      </w:r>
      <w:proofErr w:type="spellEnd"/>
      <w:r>
        <w:rPr>
          <w:color w:val="000000"/>
          <w:shd w:val="clear" w:color="auto" w:fill="FFFFFF"/>
        </w:rPr>
        <w:t>, Reynoso, Rivera, Gennaro, Chin, Ampry-Samuel, Van Bramer, Rodriguez, Riley, Brooks-Powers, Barron, Koslowitz, Eugene and Dromm</w:t>
      </w:r>
    </w:p>
    <w:p w14:paraId="4BA778D4" w14:textId="77777777" w:rsidR="004252BC" w:rsidRDefault="004252BC" w:rsidP="00875133">
      <w:pPr>
        <w:pStyle w:val="BodyText"/>
        <w:spacing w:line="240" w:lineRule="auto"/>
        <w:ind w:firstLine="0"/>
      </w:pPr>
    </w:p>
    <w:p w14:paraId="44BB6361" w14:textId="53F2B2FB" w:rsidR="007C5075" w:rsidRPr="00B43078" w:rsidRDefault="00B43078" w:rsidP="00875133">
      <w:pPr>
        <w:pStyle w:val="BodyText"/>
        <w:spacing w:line="240" w:lineRule="auto"/>
        <w:ind w:firstLine="0"/>
        <w:rPr>
          <w:vanish/>
        </w:rPr>
      </w:pPr>
      <w:r w:rsidRPr="00B43078">
        <w:rPr>
          <w:vanish/>
        </w:rPr>
        <w:t>..Title</w:t>
      </w:r>
    </w:p>
    <w:p w14:paraId="63E06BD5" w14:textId="36218DD9" w:rsidR="007C5075" w:rsidRDefault="00B43078" w:rsidP="00875133">
      <w:pPr>
        <w:pStyle w:val="BodyText"/>
        <w:spacing w:line="240" w:lineRule="auto"/>
        <w:ind w:firstLine="0"/>
      </w:pPr>
      <w:r>
        <w:t>A Local Law i</w:t>
      </w:r>
      <w:r w:rsidR="00AA1CBE">
        <w:t xml:space="preserve">n </w:t>
      </w:r>
      <w:r w:rsidR="007C5075">
        <w:t xml:space="preserve">relation </w:t>
      </w:r>
      <w:r w:rsidR="007C5075" w:rsidRPr="00703A53">
        <w:t xml:space="preserve">to </w:t>
      </w:r>
      <w:r w:rsidR="00AA1CBE">
        <w:t>severance pay for hotel service employees</w:t>
      </w:r>
    </w:p>
    <w:p w14:paraId="404B810B" w14:textId="0A65CB4B" w:rsidR="00B43078" w:rsidRPr="00B43078" w:rsidRDefault="00B43078" w:rsidP="00875133">
      <w:pPr>
        <w:pStyle w:val="BodyText"/>
        <w:spacing w:line="240" w:lineRule="auto"/>
        <w:ind w:firstLine="0"/>
        <w:rPr>
          <w:vanish/>
        </w:rPr>
      </w:pPr>
      <w:r w:rsidRPr="00B43078">
        <w:rPr>
          <w:vanish/>
        </w:rPr>
        <w:t>..Body</w:t>
      </w:r>
    </w:p>
    <w:p w14:paraId="3395C44A" w14:textId="77777777" w:rsidR="007C5075" w:rsidRDefault="007C5075" w:rsidP="00875133">
      <w:pPr>
        <w:pStyle w:val="BodyText"/>
        <w:spacing w:line="240" w:lineRule="auto"/>
        <w:ind w:firstLine="0"/>
        <w:rPr>
          <w:u w:val="single"/>
        </w:rPr>
      </w:pPr>
    </w:p>
    <w:p w14:paraId="139812AB" w14:textId="77777777" w:rsidR="007C5075" w:rsidRDefault="007C5075" w:rsidP="00875133">
      <w:pPr>
        <w:ind w:firstLine="0"/>
        <w:jc w:val="both"/>
        <w:rPr>
          <w:u w:val="single"/>
        </w:rPr>
      </w:pPr>
      <w:r>
        <w:rPr>
          <w:u w:val="single"/>
        </w:rPr>
        <w:t>Be it enacted by the Council as follows</w:t>
      </w:r>
      <w:r w:rsidRPr="005B5DE4">
        <w:rPr>
          <w:u w:val="single"/>
        </w:rPr>
        <w:t>:</w:t>
      </w:r>
    </w:p>
    <w:p w14:paraId="4C10DE0C" w14:textId="77777777" w:rsidR="007C5075" w:rsidRDefault="007C5075" w:rsidP="00875133">
      <w:pPr>
        <w:ind w:firstLine="0"/>
        <w:jc w:val="both"/>
      </w:pPr>
    </w:p>
    <w:p w14:paraId="3E23477A" w14:textId="77777777" w:rsidR="007C5075" w:rsidRDefault="007C5075" w:rsidP="00875133">
      <w:pPr>
        <w:spacing w:line="480" w:lineRule="auto"/>
        <w:jc w:val="both"/>
        <w:sectPr w:rsidR="007C50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3C7E7D1E" w14:textId="1F9170F1" w:rsidR="007C5075" w:rsidRPr="00AA1CBE" w:rsidRDefault="007C5075" w:rsidP="00AA1CBE">
      <w:pPr>
        <w:spacing w:line="480" w:lineRule="auto"/>
        <w:jc w:val="both"/>
        <w:rPr>
          <w:color w:val="000000"/>
          <w:shd w:val="clear" w:color="auto" w:fill="FFFFFF"/>
        </w:rPr>
      </w:pPr>
      <w:r w:rsidRPr="00AA1CBE">
        <w:t xml:space="preserve">Section 1. </w:t>
      </w:r>
      <w:r w:rsidRPr="00AA1CBE">
        <w:rPr>
          <w:bCs/>
          <w:color w:val="000000"/>
          <w:shd w:val="clear" w:color="auto" w:fill="FFFFFF"/>
        </w:rPr>
        <w:t>Definitions.</w:t>
      </w:r>
      <w:r w:rsidR="00CE3DA8" w:rsidRPr="00AA1CBE">
        <w:rPr>
          <w:color w:val="000000"/>
          <w:shd w:val="clear" w:color="auto" w:fill="FFFFFF"/>
        </w:rPr>
        <w:t xml:space="preserve"> For the purposes of</w:t>
      </w:r>
      <w:r w:rsidRPr="00AA1CBE">
        <w:rPr>
          <w:color w:val="000000"/>
          <w:shd w:val="clear" w:color="auto" w:fill="FFFFFF"/>
        </w:rPr>
        <w:t xml:space="preserve"> this </w:t>
      </w:r>
      <w:r w:rsidR="00AA1CBE">
        <w:rPr>
          <w:color w:val="000000"/>
          <w:shd w:val="clear" w:color="auto" w:fill="FFFFFF"/>
        </w:rPr>
        <w:t>local law</w:t>
      </w:r>
      <w:r w:rsidR="00CE3DA8" w:rsidRPr="00AA1CBE">
        <w:rPr>
          <w:color w:val="000000"/>
          <w:shd w:val="clear" w:color="auto" w:fill="FFFFFF"/>
        </w:rPr>
        <w:t>, the following terms have the following meanings</w:t>
      </w:r>
      <w:r w:rsidRPr="00AA1CBE">
        <w:rPr>
          <w:color w:val="000000"/>
          <w:shd w:val="clear" w:color="auto" w:fill="FFFFFF"/>
        </w:rPr>
        <w:t>:</w:t>
      </w:r>
    </w:p>
    <w:p w14:paraId="42A92062" w14:textId="3C2C7B92" w:rsidR="00430EFF" w:rsidRDefault="00AA1CBE" w:rsidP="00872BFC">
      <w:pPr>
        <w:spacing w:line="480" w:lineRule="auto"/>
        <w:jc w:val="both"/>
        <w:rPr>
          <w:color w:val="000000"/>
          <w:shd w:val="clear" w:color="auto" w:fill="FFFFFF"/>
        </w:rPr>
      </w:pPr>
      <w:r>
        <w:rPr>
          <w:color w:val="000000"/>
          <w:shd w:val="clear" w:color="auto" w:fill="FFFFFF"/>
        </w:rPr>
        <w:t xml:space="preserve">Closure. The term “closure” means the </w:t>
      </w:r>
      <w:r w:rsidR="00F64683">
        <w:rPr>
          <w:color w:val="000000"/>
          <w:shd w:val="clear" w:color="auto" w:fill="FFFFFF"/>
        </w:rPr>
        <w:t xml:space="preserve">closure </w:t>
      </w:r>
      <w:r w:rsidR="0065350F">
        <w:rPr>
          <w:color w:val="000000"/>
          <w:shd w:val="clear" w:color="auto" w:fill="FFFFFF"/>
        </w:rPr>
        <w:t>of a</w:t>
      </w:r>
      <w:r w:rsidR="00F64683">
        <w:rPr>
          <w:color w:val="000000"/>
          <w:shd w:val="clear" w:color="auto" w:fill="FFFFFF"/>
        </w:rPr>
        <w:t xml:space="preserve"> </w:t>
      </w:r>
      <w:r w:rsidR="00332873">
        <w:rPr>
          <w:color w:val="000000"/>
          <w:shd w:val="clear" w:color="auto" w:fill="FFFFFF"/>
        </w:rPr>
        <w:t>hotel to</w:t>
      </w:r>
      <w:r w:rsidR="00F64683">
        <w:rPr>
          <w:color w:val="000000"/>
          <w:shd w:val="clear" w:color="auto" w:fill="FFFFFF"/>
        </w:rPr>
        <w:t xml:space="preserve"> the public commencing on or after March 1, 2020</w:t>
      </w:r>
      <w:r w:rsidR="00006333">
        <w:rPr>
          <w:color w:val="000000"/>
          <w:shd w:val="clear" w:color="auto" w:fill="FFFFFF"/>
        </w:rPr>
        <w:t xml:space="preserve"> and where such hotel has not reopened and recalled 25</w:t>
      </w:r>
      <w:r w:rsidR="005D7411">
        <w:rPr>
          <w:color w:val="000000"/>
          <w:shd w:val="clear" w:color="auto" w:fill="FFFFFF"/>
        </w:rPr>
        <w:t xml:space="preserve"> percent</w:t>
      </w:r>
      <w:r w:rsidR="00006333">
        <w:rPr>
          <w:color w:val="000000"/>
          <w:shd w:val="clear" w:color="auto" w:fill="FFFFFF"/>
        </w:rPr>
        <w:t xml:space="preserve"> of its workforce by October 1, 2021</w:t>
      </w:r>
      <w:r>
        <w:rPr>
          <w:color w:val="000000"/>
          <w:shd w:val="clear" w:color="auto" w:fill="FFFFFF"/>
        </w:rPr>
        <w:t>.</w:t>
      </w:r>
    </w:p>
    <w:p w14:paraId="640ED5EF" w14:textId="3D253D32" w:rsidR="00B37062" w:rsidRDefault="00872BFC" w:rsidP="005E1265">
      <w:pPr>
        <w:spacing w:line="480" w:lineRule="auto"/>
        <w:jc w:val="both"/>
        <w:rPr>
          <w:color w:val="000000"/>
          <w:shd w:val="clear" w:color="auto" w:fill="FFFFFF"/>
        </w:rPr>
      </w:pPr>
      <w:r>
        <w:rPr>
          <w:color w:val="000000"/>
          <w:shd w:val="clear" w:color="auto" w:fill="FFFFFF"/>
        </w:rPr>
        <w:t xml:space="preserve">Covered hotel service employee. The term “covered hotel service employee” means, with respect to a hotel, a person who, as of March </w:t>
      </w:r>
      <w:r w:rsidR="00F64683">
        <w:rPr>
          <w:color w:val="000000"/>
          <w:shd w:val="clear" w:color="auto" w:fill="FFFFFF"/>
        </w:rPr>
        <w:t>1</w:t>
      </w:r>
      <w:r>
        <w:rPr>
          <w:color w:val="000000"/>
          <w:shd w:val="clear" w:color="auto" w:fill="FFFFFF"/>
        </w:rPr>
        <w:t>, 2020, had been employed</w:t>
      </w:r>
      <w:r w:rsidR="00F640C9">
        <w:rPr>
          <w:color w:val="000000"/>
          <w:shd w:val="clear" w:color="auto" w:fill="FFFFFF"/>
        </w:rPr>
        <w:t xml:space="preserve"> for one year or more to perform work in connection with the operation of such hotel and who was not during such time a managerial, supervisory, or confidential employee or otherwise exercising control over the management of such hotel</w:t>
      </w:r>
      <w:r w:rsidR="00B37062">
        <w:rPr>
          <w:color w:val="000000"/>
          <w:shd w:val="clear" w:color="auto" w:fill="FFFFFF"/>
        </w:rPr>
        <w:t>, and has a legal right to be recalled</w:t>
      </w:r>
      <w:r w:rsidR="00937DC8">
        <w:rPr>
          <w:color w:val="000000"/>
          <w:shd w:val="clear" w:color="auto" w:fill="FFFFFF"/>
        </w:rPr>
        <w:t xml:space="preserve"> to their previous position.</w:t>
      </w:r>
      <w:r w:rsidR="00F64683">
        <w:rPr>
          <w:color w:val="000000"/>
          <w:shd w:val="clear" w:color="auto" w:fill="FFFFFF"/>
        </w:rPr>
        <w:t xml:space="preserve"> </w:t>
      </w:r>
    </w:p>
    <w:p w14:paraId="47A04EC5" w14:textId="236F1479" w:rsidR="00CA1999" w:rsidRPr="00AA1CBE" w:rsidRDefault="000E6D1D" w:rsidP="005E1265">
      <w:pPr>
        <w:spacing w:line="480" w:lineRule="auto"/>
        <w:jc w:val="both"/>
        <w:rPr>
          <w:color w:val="000000"/>
          <w:shd w:val="clear" w:color="auto" w:fill="FFFFFF"/>
        </w:rPr>
      </w:pPr>
      <w:r w:rsidRPr="00AA1CBE">
        <w:rPr>
          <w:color w:val="000000"/>
          <w:shd w:val="clear" w:color="auto" w:fill="FFFFFF"/>
        </w:rPr>
        <w:t xml:space="preserve">Hotel. The term </w:t>
      </w:r>
      <w:r w:rsidR="007C5075" w:rsidRPr="00AA1CBE">
        <w:rPr>
          <w:color w:val="000000"/>
          <w:shd w:val="clear" w:color="auto" w:fill="FFFFFF"/>
        </w:rPr>
        <w:t>“</w:t>
      </w:r>
      <w:r w:rsidRPr="00AA1CBE">
        <w:rPr>
          <w:color w:val="000000"/>
          <w:shd w:val="clear" w:color="auto" w:fill="FFFFFF"/>
        </w:rPr>
        <w:t>h</w:t>
      </w:r>
      <w:r w:rsidR="007C5075" w:rsidRPr="00AA1CBE">
        <w:rPr>
          <w:color w:val="000000"/>
          <w:shd w:val="clear" w:color="auto" w:fill="FFFFFF"/>
        </w:rPr>
        <w:t xml:space="preserve">otel” means a transient hotel as defined in section 12-10 of the New York </w:t>
      </w:r>
      <w:proofErr w:type="gramStart"/>
      <w:r w:rsidR="007C5075" w:rsidRPr="00AA1CBE">
        <w:rPr>
          <w:color w:val="000000"/>
          <w:shd w:val="clear" w:color="auto" w:fill="FFFFFF"/>
        </w:rPr>
        <w:t>city</w:t>
      </w:r>
      <w:proofErr w:type="gramEnd"/>
      <w:r w:rsidR="007C5075" w:rsidRPr="00AA1CBE">
        <w:rPr>
          <w:color w:val="000000"/>
          <w:shd w:val="clear" w:color="auto" w:fill="FFFFFF"/>
        </w:rPr>
        <w:t xml:space="preserve"> zoning resolution</w:t>
      </w:r>
      <w:r w:rsidR="00872BFC">
        <w:rPr>
          <w:color w:val="000000"/>
          <w:shd w:val="clear" w:color="auto" w:fill="FFFFFF"/>
        </w:rPr>
        <w:t>.</w:t>
      </w:r>
      <w:r w:rsidR="00854B7F">
        <w:rPr>
          <w:color w:val="000000"/>
          <w:shd w:val="clear" w:color="auto" w:fill="FFFFFF"/>
        </w:rPr>
        <w:t xml:space="preserve"> </w:t>
      </w:r>
    </w:p>
    <w:p w14:paraId="3AEA1664" w14:textId="7EF45C50" w:rsidR="007C5075" w:rsidRPr="00AA1CBE" w:rsidRDefault="00CA1999" w:rsidP="00CA1999">
      <w:pPr>
        <w:spacing w:line="480" w:lineRule="auto"/>
        <w:jc w:val="both"/>
        <w:rPr>
          <w:color w:val="000000"/>
          <w:shd w:val="clear" w:color="auto" w:fill="FFFFFF"/>
        </w:rPr>
      </w:pPr>
      <w:r w:rsidRPr="00CA1999">
        <w:rPr>
          <w:color w:val="000000"/>
          <w:shd w:val="clear" w:color="auto" w:fill="FFFFFF"/>
        </w:rPr>
        <w:t>Hotel employer. The term “hotel employer” means any person who owns, controls or operates a hotel.</w:t>
      </w:r>
    </w:p>
    <w:p w14:paraId="3E5E670A" w14:textId="6A08A44F" w:rsidR="00E10813" w:rsidRPr="00AA1CBE" w:rsidRDefault="00E77B0E" w:rsidP="00430EFF">
      <w:pPr>
        <w:spacing w:line="480" w:lineRule="auto"/>
        <w:jc w:val="both"/>
        <w:rPr>
          <w:color w:val="000000"/>
          <w:shd w:val="clear" w:color="auto" w:fill="FFFFFF"/>
        </w:rPr>
      </w:pPr>
      <w:r w:rsidRPr="00AA1CBE">
        <w:rPr>
          <w:color w:val="000000"/>
          <w:shd w:val="clear" w:color="auto" w:fill="FFFFFF"/>
        </w:rPr>
        <w:t>Hotel service. The term “hotel service” means work performed in connection with the operation of a hotel.</w:t>
      </w:r>
    </w:p>
    <w:p w14:paraId="58F763A6" w14:textId="0AC199F1" w:rsidR="001F60F9" w:rsidRDefault="00800139" w:rsidP="00F640C9">
      <w:pPr>
        <w:spacing w:line="480" w:lineRule="auto"/>
        <w:jc w:val="both"/>
        <w:rPr>
          <w:rFonts w:ascii="TimesNewRomanPSMT" w:hAnsi="TimesNewRomanPSMT"/>
          <w:lang w:eastAsia="zh-CN"/>
        </w:rPr>
      </w:pPr>
      <w:r w:rsidRPr="00AA1CBE">
        <w:rPr>
          <w:rFonts w:ascii="TimesNewRomanPSMT" w:hAnsi="TimesNewRomanPSMT"/>
          <w:lang w:eastAsia="zh-CN"/>
        </w:rPr>
        <w:t>Mass layoff.</w:t>
      </w:r>
      <w:r w:rsidR="00E10813" w:rsidRPr="00AA1CBE">
        <w:rPr>
          <w:rFonts w:ascii="TimesNewRomanPSMT" w:hAnsi="TimesNewRomanPSMT"/>
          <w:lang w:eastAsia="zh-CN"/>
        </w:rPr>
        <w:t xml:space="preserve"> </w:t>
      </w:r>
      <w:r w:rsidRPr="00AA1CBE">
        <w:rPr>
          <w:rFonts w:ascii="TimesNewRomanPSMT" w:hAnsi="TimesNewRomanPSMT"/>
          <w:lang w:eastAsia="zh-CN"/>
        </w:rPr>
        <w:t xml:space="preserve">The term </w:t>
      </w:r>
      <w:r w:rsidR="001F60F9" w:rsidRPr="001F60F9">
        <w:rPr>
          <w:rFonts w:ascii="TimesNewRomanPSMT" w:hAnsi="TimesNewRomanPSMT"/>
          <w:lang w:eastAsia="zh-CN"/>
        </w:rPr>
        <w:t>"</w:t>
      </w:r>
      <w:r w:rsidRPr="00AA1CBE">
        <w:rPr>
          <w:rFonts w:ascii="TimesNewRomanPSMT" w:hAnsi="TimesNewRomanPSMT"/>
          <w:lang w:eastAsia="zh-CN"/>
        </w:rPr>
        <w:t>m</w:t>
      </w:r>
      <w:r w:rsidR="001F60F9" w:rsidRPr="001F60F9">
        <w:rPr>
          <w:rFonts w:ascii="TimesNewRomanPSMT" w:hAnsi="TimesNewRomanPSMT"/>
          <w:lang w:eastAsia="zh-CN"/>
        </w:rPr>
        <w:t xml:space="preserve">ass layoff" means </w:t>
      </w:r>
      <w:r w:rsidRPr="00AA1CBE">
        <w:rPr>
          <w:rFonts w:ascii="TimesNewRomanPSMT" w:hAnsi="TimesNewRomanPSMT"/>
          <w:lang w:eastAsia="zh-CN"/>
        </w:rPr>
        <w:t>(</w:t>
      </w:r>
      <w:proofErr w:type="spellStart"/>
      <w:r w:rsidRPr="00AA1CBE">
        <w:rPr>
          <w:rFonts w:ascii="TimesNewRomanPSMT" w:hAnsi="TimesNewRomanPSMT"/>
          <w:lang w:eastAsia="zh-CN"/>
        </w:rPr>
        <w:t>i</w:t>
      </w:r>
      <w:proofErr w:type="spellEnd"/>
      <w:r w:rsidRPr="00AA1CBE">
        <w:rPr>
          <w:rFonts w:ascii="TimesNewRomanPSMT" w:hAnsi="TimesNewRomanPSMT"/>
          <w:lang w:eastAsia="zh-CN"/>
        </w:rPr>
        <w:t xml:space="preserve">) </w:t>
      </w:r>
      <w:r w:rsidR="001F60F9" w:rsidRPr="001F60F9">
        <w:rPr>
          <w:rFonts w:ascii="TimesNewRomanPSMT" w:hAnsi="TimesNewRomanPSMT"/>
          <w:lang w:eastAsia="zh-CN"/>
        </w:rPr>
        <w:t xml:space="preserve">a reduction in force which is not the result of a </w:t>
      </w:r>
      <w:r w:rsidR="00AA1CBE">
        <w:rPr>
          <w:rFonts w:ascii="TimesNewRomanPSMT" w:hAnsi="TimesNewRomanPSMT"/>
          <w:lang w:eastAsia="zh-CN"/>
        </w:rPr>
        <w:t>closure</w:t>
      </w:r>
      <w:r w:rsidR="001F60F9" w:rsidRPr="001F60F9">
        <w:rPr>
          <w:rFonts w:ascii="TimesNewRomanPSMT" w:hAnsi="TimesNewRomanPSMT"/>
          <w:lang w:eastAsia="zh-CN"/>
        </w:rPr>
        <w:t xml:space="preserve"> and which results in </w:t>
      </w:r>
      <w:r w:rsidR="00006333">
        <w:rPr>
          <w:rFonts w:ascii="TimesNewRomanPSMT" w:hAnsi="TimesNewRomanPSMT"/>
          <w:lang w:eastAsia="zh-CN"/>
        </w:rPr>
        <w:t xml:space="preserve">a layoff </w:t>
      </w:r>
      <w:r w:rsidR="001F60F9" w:rsidRPr="001F60F9">
        <w:rPr>
          <w:rFonts w:ascii="TimesNewRomanPSMT" w:hAnsi="TimesNewRomanPSMT"/>
          <w:lang w:eastAsia="zh-CN"/>
        </w:rPr>
        <w:t xml:space="preserve">during any 30-day period for </w:t>
      </w:r>
      <w:r w:rsidR="00006333">
        <w:rPr>
          <w:rFonts w:ascii="TimesNewRomanPSMT" w:hAnsi="TimesNewRomanPSMT"/>
          <w:lang w:eastAsia="zh-CN"/>
        </w:rPr>
        <w:t>75</w:t>
      </w:r>
      <w:r w:rsidRPr="00AA1CBE">
        <w:rPr>
          <w:rFonts w:ascii="TimesNewRomanPSMT" w:hAnsi="TimesNewRomanPSMT"/>
          <w:lang w:eastAsia="zh-CN"/>
        </w:rPr>
        <w:t xml:space="preserve"> percent</w:t>
      </w:r>
      <w:r w:rsidR="001F60F9" w:rsidRPr="001F60F9">
        <w:rPr>
          <w:rFonts w:ascii="TimesNewRomanPSMT" w:hAnsi="TimesNewRomanPSMT"/>
          <w:lang w:eastAsia="zh-CN"/>
        </w:rPr>
        <w:t xml:space="preserve"> or more of the </w:t>
      </w:r>
      <w:r w:rsidR="001F60F9" w:rsidRPr="001F60F9">
        <w:rPr>
          <w:rFonts w:ascii="TimesNewRomanPSMT" w:hAnsi="TimesNewRomanPSMT"/>
          <w:lang w:eastAsia="zh-CN"/>
        </w:rPr>
        <w:lastRenderedPageBreak/>
        <w:t>employees at</w:t>
      </w:r>
      <w:r w:rsidR="001F60F9" w:rsidRPr="00AA1CBE">
        <w:rPr>
          <w:rFonts w:ascii="TimesNewRomanPSMT" w:hAnsi="TimesNewRomanPSMT"/>
          <w:color w:val="2D96D1"/>
          <w:lang w:eastAsia="zh-CN"/>
        </w:rPr>
        <w:t xml:space="preserve"> </w:t>
      </w:r>
      <w:r w:rsidR="001F60F9" w:rsidRPr="001F60F9">
        <w:rPr>
          <w:rFonts w:ascii="TimesNewRomanPSMT" w:hAnsi="TimesNewRomanPSMT"/>
          <w:lang w:eastAsia="zh-CN"/>
        </w:rPr>
        <w:t>the establishment</w:t>
      </w:r>
      <w:r w:rsidRPr="00AA1CBE">
        <w:rPr>
          <w:rFonts w:ascii="TimesNewRomanPSMT" w:hAnsi="TimesNewRomanPSMT"/>
          <w:lang w:eastAsia="zh-CN"/>
        </w:rPr>
        <w:t xml:space="preserve">; (ii) </w:t>
      </w:r>
      <w:r w:rsidR="003E343A" w:rsidRPr="00AA1CBE">
        <w:rPr>
          <w:rFonts w:ascii="TimesNewRomanPSMT" w:hAnsi="TimesNewRomanPSMT"/>
          <w:lang w:eastAsia="zh-CN"/>
        </w:rPr>
        <w:t xml:space="preserve">the failure to reopen </w:t>
      </w:r>
      <w:r w:rsidR="00E10813" w:rsidRPr="00AA1CBE">
        <w:rPr>
          <w:rFonts w:ascii="TimesNewRomanPSMT" w:hAnsi="TimesNewRomanPSMT"/>
          <w:lang w:eastAsia="zh-CN"/>
        </w:rPr>
        <w:t xml:space="preserve">a hotel </w:t>
      </w:r>
      <w:r w:rsidR="00006333">
        <w:rPr>
          <w:rFonts w:ascii="TimesNewRomanPSMT" w:hAnsi="TimesNewRomanPSMT"/>
          <w:lang w:eastAsia="zh-CN"/>
        </w:rPr>
        <w:t xml:space="preserve">for transient use </w:t>
      </w:r>
      <w:r w:rsidR="003E343A" w:rsidRPr="00AA1CBE">
        <w:rPr>
          <w:rFonts w:ascii="TimesNewRomanPSMT" w:hAnsi="TimesNewRomanPSMT"/>
          <w:lang w:eastAsia="zh-CN"/>
        </w:rPr>
        <w:t>to the public</w:t>
      </w:r>
      <w:r w:rsidR="00430EFF">
        <w:rPr>
          <w:rFonts w:ascii="TimesNewRomanPSMT" w:hAnsi="TimesNewRomanPSMT"/>
          <w:lang w:eastAsia="zh-CN"/>
        </w:rPr>
        <w:t>; or (iii)</w:t>
      </w:r>
      <w:r w:rsidR="003E343A" w:rsidRPr="00AA1CBE">
        <w:rPr>
          <w:rFonts w:ascii="TimesNewRomanPSMT" w:hAnsi="TimesNewRomanPSMT"/>
          <w:lang w:eastAsia="zh-CN"/>
        </w:rPr>
        <w:t xml:space="preserve"> </w:t>
      </w:r>
      <w:r w:rsidR="00430EFF">
        <w:rPr>
          <w:rFonts w:ascii="TimesNewRomanPSMT" w:hAnsi="TimesNewRomanPSMT"/>
          <w:lang w:eastAsia="zh-CN"/>
        </w:rPr>
        <w:t>maintaining an average offered</w:t>
      </w:r>
      <w:r w:rsidR="00430EFF" w:rsidRPr="00AA1CBE">
        <w:rPr>
          <w:rFonts w:ascii="TimesNewRomanPSMT" w:hAnsi="TimesNewRomanPSMT"/>
          <w:lang w:eastAsia="zh-CN"/>
        </w:rPr>
        <w:t xml:space="preserve"> </w:t>
      </w:r>
      <w:r w:rsidR="00430EFF">
        <w:rPr>
          <w:rFonts w:ascii="TimesNewRomanPSMT" w:hAnsi="TimesNewRomanPSMT"/>
          <w:lang w:eastAsia="zh-CN"/>
        </w:rPr>
        <w:t>occupancy rate of less than</w:t>
      </w:r>
      <w:r w:rsidR="003E343A" w:rsidRPr="00AA1CBE">
        <w:rPr>
          <w:rFonts w:ascii="TimesNewRomanPSMT" w:hAnsi="TimesNewRomanPSMT"/>
          <w:lang w:eastAsia="zh-CN"/>
        </w:rPr>
        <w:t xml:space="preserve"> 50 percent</w:t>
      </w:r>
      <w:r w:rsidR="00E10813" w:rsidRPr="00AA1CBE">
        <w:rPr>
          <w:rFonts w:ascii="TimesNewRomanPSMT" w:hAnsi="TimesNewRomanPSMT"/>
          <w:lang w:eastAsia="zh-CN"/>
        </w:rPr>
        <w:t>.</w:t>
      </w:r>
    </w:p>
    <w:p w14:paraId="18977FF0" w14:textId="599F0ADC" w:rsidR="003B6247" w:rsidRPr="00AA1CBE" w:rsidRDefault="00872BFC">
      <w:pPr>
        <w:spacing w:line="480" w:lineRule="auto"/>
        <w:jc w:val="both"/>
        <w:rPr>
          <w:color w:val="000000"/>
        </w:rPr>
      </w:pPr>
      <w:r>
        <w:rPr>
          <w:rFonts w:ascii="TimesNewRomanPSMT" w:hAnsi="TimesNewRomanPSMT"/>
          <w:lang w:eastAsia="zh-CN"/>
        </w:rPr>
        <w:t>Offered occupancy rate. The term “offered occupancy rate” means, with respect to a hotel for a particular night, the number of rooms in such hotel available and offered for occupancy for such night divided by the total number of rooms in such hotel.</w:t>
      </w:r>
    </w:p>
    <w:p w14:paraId="04C861EE" w14:textId="1DAA52A8" w:rsidR="00AE399A" w:rsidRDefault="00FE19E0" w:rsidP="002F5660">
      <w:pPr>
        <w:spacing w:line="480" w:lineRule="auto"/>
        <w:ind w:firstLine="0"/>
        <w:jc w:val="both"/>
        <w:rPr>
          <w:bCs/>
          <w:color w:val="000000"/>
          <w:shd w:val="clear" w:color="auto" w:fill="FFFFFF"/>
        </w:rPr>
      </w:pPr>
      <w:r w:rsidRPr="00AA1CBE">
        <w:rPr>
          <w:color w:val="000000"/>
          <w:shd w:val="clear" w:color="auto" w:fill="FFFFFF"/>
        </w:rPr>
        <w:tab/>
      </w:r>
      <w:r w:rsidR="00167535" w:rsidRPr="00AA1CBE">
        <w:rPr>
          <w:bCs/>
          <w:color w:val="000000"/>
          <w:shd w:val="clear" w:color="auto" w:fill="FFFFFF"/>
        </w:rPr>
        <w:t>§ 2</w:t>
      </w:r>
      <w:r w:rsidR="00A405C8" w:rsidRPr="00AA1CBE">
        <w:rPr>
          <w:bCs/>
          <w:color w:val="000000"/>
          <w:shd w:val="clear" w:color="auto" w:fill="FFFFFF"/>
        </w:rPr>
        <w:t xml:space="preserve">. </w:t>
      </w:r>
      <w:r w:rsidR="002F5660" w:rsidRPr="00AA1CBE">
        <w:rPr>
          <w:bCs/>
          <w:color w:val="000000"/>
          <w:shd w:val="clear" w:color="auto" w:fill="FFFFFF"/>
        </w:rPr>
        <w:t xml:space="preserve">Severance. </w:t>
      </w:r>
      <w:r w:rsidR="00167535" w:rsidRPr="00AA1CBE">
        <w:rPr>
          <w:bCs/>
          <w:color w:val="000000"/>
          <w:shd w:val="clear" w:color="auto" w:fill="FFFFFF"/>
        </w:rPr>
        <w:t xml:space="preserve">a. </w:t>
      </w:r>
      <w:r w:rsidR="00430EFF">
        <w:rPr>
          <w:bCs/>
          <w:color w:val="000000"/>
          <w:shd w:val="clear" w:color="auto" w:fill="FFFFFF"/>
        </w:rPr>
        <w:t xml:space="preserve">Whenever there is a hotel closure, a </w:t>
      </w:r>
      <w:r w:rsidR="00F640C9">
        <w:rPr>
          <w:bCs/>
          <w:color w:val="000000"/>
          <w:shd w:val="clear" w:color="auto" w:fill="FFFFFF"/>
        </w:rPr>
        <w:t>hotel</w:t>
      </w:r>
      <w:r w:rsidR="00430EFF">
        <w:rPr>
          <w:bCs/>
          <w:color w:val="000000"/>
          <w:shd w:val="clear" w:color="auto" w:fill="FFFFFF"/>
        </w:rPr>
        <w:t xml:space="preserve"> </w:t>
      </w:r>
      <w:r w:rsidR="00B41169">
        <w:rPr>
          <w:bCs/>
          <w:color w:val="000000"/>
          <w:shd w:val="clear" w:color="auto" w:fill="FFFFFF"/>
        </w:rPr>
        <w:t>employer</w:t>
      </w:r>
      <w:r w:rsidR="00872BFC">
        <w:rPr>
          <w:bCs/>
          <w:color w:val="000000"/>
          <w:shd w:val="clear" w:color="auto" w:fill="FFFFFF"/>
        </w:rPr>
        <w:t xml:space="preserve"> shall p</w:t>
      </w:r>
      <w:r w:rsidR="00F640C9">
        <w:rPr>
          <w:bCs/>
          <w:color w:val="000000"/>
          <w:shd w:val="clear" w:color="auto" w:fill="FFFFFF"/>
        </w:rPr>
        <w:t>rovide</w:t>
      </w:r>
      <w:r w:rsidR="00872BFC">
        <w:rPr>
          <w:bCs/>
          <w:color w:val="000000"/>
          <w:shd w:val="clear" w:color="auto" w:fill="FFFFFF"/>
        </w:rPr>
        <w:t xml:space="preserve"> to each covered </w:t>
      </w:r>
      <w:r w:rsidR="00F640C9">
        <w:rPr>
          <w:bCs/>
          <w:color w:val="000000"/>
          <w:shd w:val="clear" w:color="auto" w:fill="FFFFFF"/>
        </w:rPr>
        <w:t xml:space="preserve">hotel service </w:t>
      </w:r>
      <w:r w:rsidR="00872BFC">
        <w:rPr>
          <w:bCs/>
          <w:color w:val="000000"/>
          <w:shd w:val="clear" w:color="auto" w:fill="FFFFFF"/>
        </w:rPr>
        <w:t>employee</w:t>
      </w:r>
      <w:r w:rsidR="00937DC8">
        <w:rPr>
          <w:bCs/>
          <w:color w:val="000000"/>
          <w:shd w:val="clear" w:color="auto" w:fill="FFFFFF"/>
        </w:rPr>
        <w:t xml:space="preserve">, </w:t>
      </w:r>
      <w:r w:rsidR="00F640C9">
        <w:rPr>
          <w:bCs/>
          <w:color w:val="000000"/>
          <w:shd w:val="clear" w:color="auto" w:fill="FFFFFF"/>
        </w:rPr>
        <w:t xml:space="preserve">severance pay for such week in the following amount, provided that no such employee need be provided such pay for more than </w:t>
      </w:r>
      <w:r w:rsidR="00006333">
        <w:rPr>
          <w:bCs/>
          <w:color w:val="000000"/>
          <w:shd w:val="clear" w:color="auto" w:fill="FFFFFF"/>
        </w:rPr>
        <w:t>3</w:t>
      </w:r>
      <w:r w:rsidR="00D805CD">
        <w:rPr>
          <w:bCs/>
          <w:color w:val="000000"/>
          <w:shd w:val="clear" w:color="auto" w:fill="FFFFFF"/>
        </w:rPr>
        <w:t>0</w:t>
      </w:r>
      <w:r w:rsidR="00F640C9">
        <w:rPr>
          <w:bCs/>
          <w:color w:val="000000"/>
          <w:shd w:val="clear" w:color="auto" w:fill="FFFFFF"/>
        </w:rPr>
        <w:t xml:space="preserve"> weeks:</w:t>
      </w:r>
    </w:p>
    <w:p w14:paraId="31EDD0ED" w14:textId="63AC9CAE" w:rsidR="00AE399A" w:rsidRDefault="00430EFF" w:rsidP="00AE399A">
      <w:pPr>
        <w:spacing w:line="480" w:lineRule="auto"/>
        <w:jc w:val="both"/>
        <w:rPr>
          <w:bCs/>
          <w:color w:val="000000"/>
          <w:shd w:val="clear" w:color="auto" w:fill="FFFFFF"/>
        </w:rPr>
      </w:pPr>
      <w:r>
        <w:rPr>
          <w:bCs/>
          <w:color w:val="000000"/>
          <w:shd w:val="clear" w:color="auto" w:fill="FFFFFF"/>
        </w:rPr>
        <w:t>(</w:t>
      </w:r>
      <w:proofErr w:type="spellStart"/>
      <w:r>
        <w:rPr>
          <w:bCs/>
          <w:color w:val="000000"/>
          <w:shd w:val="clear" w:color="auto" w:fill="FFFFFF"/>
        </w:rPr>
        <w:t>i</w:t>
      </w:r>
      <w:proofErr w:type="spellEnd"/>
      <w:r>
        <w:rPr>
          <w:bCs/>
          <w:color w:val="000000"/>
          <w:shd w:val="clear" w:color="auto" w:fill="FFFFFF"/>
        </w:rPr>
        <w:t xml:space="preserve">) </w:t>
      </w:r>
      <w:proofErr w:type="gramStart"/>
      <w:r w:rsidR="00937DC8">
        <w:rPr>
          <w:bCs/>
          <w:color w:val="000000"/>
          <w:shd w:val="clear" w:color="auto" w:fill="FFFFFF"/>
        </w:rPr>
        <w:t>for</w:t>
      </w:r>
      <w:proofErr w:type="gramEnd"/>
      <w:r w:rsidR="00937DC8">
        <w:rPr>
          <w:bCs/>
          <w:color w:val="000000"/>
          <w:shd w:val="clear" w:color="auto" w:fill="FFFFFF"/>
        </w:rPr>
        <w:t xml:space="preserve"> the weeks commencing</w:t>
      </w:r>
      <w:r w:rsidR="00AE399A">
        <w:rPr>
          <w:bCs/>
          <w:color w:val="000000"/>
          <w:shd w:val="clear" w:color="auto" w:fill="FFFFFF"/>
        </w:rPr>
        <w:t xml:space="preserve"> </w:t>
      </w:r>
      <w:r w:rsidR="00006333">
        <w:rPr>
          <w:bCs/>
          <w:color w:val="000000"/>
          <w:shd w:val="clear" w:color="auto" w:fill="FFFFFF"/>
        </w:rPr>
        <w:t>September 6</w:t>
      </w:r>
      <w:r w:rsidR="00AE399A">
        <w:rPr>
          <w:bCs/>
          <w:color w:val="000000"/>
          <w:shd w:val="clear" w:color="auto" w:fill="FFFFFF"/>
        </w:rPr>
        <w:t xml:space="preserve">, 2021, but </w:t>
      </w:r>
      <w:r w:rsidR="00672C7A">
        <w:rPr>
          <w:bCs/>
          <w:color w:val="000000"/>
          <w:shd w:val="clear" w:color="auto" w:fill="FFFFFF"/>
        </w:rPr>
        <w:t xml:space="preserve">before </w:t>
      </w:r>
      <w:r w:rsidR="00006333">
        <w:rPr>
          <w:bCs/>
          <w:color w:val="000000"/>
          <w:shd w:val="clear" w:color="auto" w:fill="FFFFFF"/>
        </w:rPr>
        <w:t xml:space="preserve">December </w:t>
      </w:r>
      <w:r w:rsidR="00D805CD">
        <w:rPr>
          <w:bCs/>
          <w:color w:val="000000"/>
          <w:shd w:val="clear" w:color="auto" w:fill="FFFFFF"/>
        </w:rPr>
        <w:t>19</w:t>
      </w:r>
      <w:r w:rsidR="00672C7A">
        <w:rPr>
          <w:bCs/>
          <w:color w:val="000000"/>
          <w:shd w:val="clear" w:color="auto" w:fill="FFFFFF"/>
        </w:rPr>
        <w:t>, 2021</w:t>
      </w:r>
      <w:r w:rsidR="00AE399A">
        <w:rPr>
          <w:bCs/>
          <w:color w:val="000000"/>
          <w:shd w:val="clear" w:color="auto" w:fill="FFFFFF"/>
        </w:rPr>
        <w:t>, $</w:t>
      </w:r>
      <w:r w:rsidR="00341057">
        <w:rPr>
          <w:bCs/>
          <w:color w:val="000000"/>
          <w:shd w:val="clear" w:color="auto" w:fill="FFFFFF"/>
        </w:rPr>
        <w:t>500</w:t>
      </w:r>
      <w:r w:rsidR="00AE399A">
        <w:rPr>
          <w:bCs/>
          <w:color w:val="000000"/>
          <w:shd w:val="clear" w:color="auto" w:fill="FFFFFF"/>
        </w:rPr>
        <w:t xml:space="preserve">; and </w:t>
      </w:r>
    </w:p>
    <w:p w14:paraId="733E91BE" w14:textId="70039813" w:rsidR="00A405C8" w:rsidRPr="00AA1CBE" w:rsidRDefault="00430EFF" w:rsidP="00AE399A">
      <w:pPr>
        <w:spacing w:line="480" w:lineRule="auto"/>
        <w:jc w:val="both"/>
        <w:rPr>
          <w:bCs/>
          <w:color w:val="000000"/>
          <w:shd w:val="clear" w:color="auto" w:fill="FFFFFF"/>
        </w:rPr>
      </w:pPr>
      <w:r>
        <w:rPr>
          <w:bCs/>
          <w:color w:val="000000"/>
          <w:shd w:val="clear" w:color="auto" w:fill="FFFFFF"/>
        </w:rPr>
        <w:t>(ii)</w:t>
      </w:r>
      <w:r w:rsidR="00AE399A">
        <w:rPr>
          <w:bCs/>
          <w:color w:val="000000"/>
          <w:shd w:val="clear" w:color="auto" w:fill="FFFFFF"/>
        </w:rPr>
        <w:t xml:space="preserve"> </w:t>
      </w:r>
      <w:proofErr w:type="gramStart"/>
      <w:r w:rsidR="00937DC8">
        <w:rPr>
          <w:bCs/>
          <w:color w:val="000000"/>
          <w:shd w:val="clear" w:color="auto" w:fill="FFFFFF"/>
        </w:rPr>
        <w:t>for</w:t>
      </w:r>
      <w:proofErr w:type="gramEnd"/>
      <w:r w:rsidR="00937DC8">
        <w:rPr>
          <w:bCs/>
          <w:color w:val="000000"/>
          <w:shd w:val="clear" w:color="auto" w:fill="FFFFFF"/>
        </w:rPr>
        <w:t xml:space="preserve"> the weeks commencing</w:t>
      </w:r>
      <w:r w:rsidR="00AE399A">
        <w:rPr>
          <w:bCs/>
          <w:color w:val="000000"/>
          <w:shd w:val="clear" w:color="auto" w:fill="FFFFFF"/>
        </w:rPr>
        <w:t xml:space="preserve"> </w:t>
      </w:r>
      <w:r>
        <w:rPr>
          <w:bCs/>
          <w:color w:val="000000"/>
          <w:shd w:val="clear" w:color="auto" w:fill="FFFFFF"/>
        </w:rPr>
        <w:t>December</w:t>
      </w:r>
      <w:r w:rsidR="00AE399A">
        <w:rPr>
          <w:bCs/>
          <w:color w:val="000000"/>
          <w:shd w:val="clear" w:color="auto" w:fill="FFFFFF"/>
        </w:rPr>
        <w:t xml:space="preserve"> </w:t>
      </w:r>
      <w:r w:rsidR="00006333">
        <w:rPr>
          <w:bCs/>
          <w:color w:val="000000"/>
          <w:shd w:val="clear" w:color="auto" w:fill="FFFFFF"/>
        </w:rPr>
        <w:t>2</w:t>
      </w:r>
      <w:r w:rsidR="00D805CD">
        <w:rPr>
          <w:bCs/>
          <w:color w:val="000000"/>
          <w:shd w:val="clear" w:color="auto" w:fill="FFFFFF"/>
        </w:rPr>
        <w:t>0</w:t>
      </w:r>
      <w:r w:rsidR="00AE399A">
        <w:rPr>
          <w:bCs/>
          <w:color w:val="000000"/>
          <w:shd w:val="clear" w:color="auto" w:fill="FFFFFF"/>
        </w:rPr>
        <w:t xml:space="preserve">, 2021, but before </w:t>
      </w:r>
      <w:r w:rsidR="00D805CD">
        <w:rPr>
          <w:bCs/>
          <w:color w:val="000000"/>
          <w:shd w:val="clear" w:color="auto" w:fill="FFFFFF"/>
        </w:rPr>
        <w:t xml:space="preserve">April </w:t>
      </w:r>
      <w:r w:rsidR="00C26609">
        <w:rPr>
          <w:bCs/>
          <w:color w:val="000000"/>
          <w:shd w:val="clear" w:color="auto" w:fill="FFFFFF"/>
        </w:rPr>
        <w:t>3</w:t>
      </w:r>
      <w:r w:rsidR="00AE399A">
        <w:rPr>
          <w:bCs/>
          <w:color w:val="000000"/>
          <w:shd w:val="clear" w:color="auto" w:fill="FFFFFF"/>
        </w:rPr>
        <w:t xml:space="preserve">, 2022, </w:t>
      </w:r>
      <w:r w:rsidR="00D805CD">
        <w:rPr>
          <w:bCs/>
          <w:color w:val="000000"/>
          <w:shd w:val="clear" w:color="auto" w:fill="FFFFFF"/>
        </w:rPr>
        <w:t>$</w:t>
      </w:r>
      <w:r w:rsidR="00341057">
        <w:rPr>
          <w:bCs/>
          <w:color w:val="000000"/>
          <w:shd w:val="clear" w:color="auto" w:fill="FFFFFF"/>
        </w:rPr>
        <w:t>1,000</w:t>
      </w:r>
      <w:r w:rsidR="00AE399A">
        <w:rPr>
          <w:bCs/>
          <w:color w:val="000000"/>
          <w:shd w:val="clear" w:color="auto" w:fill="FFFFFF"/>
        </w:rPr>
        <w:t>.</w:t>
      </w:r>
      <w:r w:rsidR="00A44782">
        <w:rPr>
          <w:bCs/>
          <w:color w:val="000000"/>
          <w:shd w:val="clear" w:color="auto" w:fill="FFFFFF"/>
        </w:rPr>
        <w:t xml:space="preserve"> </w:t>
      </w:r>
    </w:p>
    <w:p w14:paraId="57D02FED" w14:textId="24DA98F3" w:rsidR="00C26609" w:rsidRDefault="00AE399A" w:rsidP="002F5660">
      <w:pPr>
        <w:spacing w:line="480" w:lineRule="auto"/>
        <w:jc w:val="both"/>
        <w:rPr>
          <w:bCs/>
          <w:color w:val="000000"/>
          <w:shd w:val="clear" w:color="auto" w:fill="FFFFFF"/>
        </w:rPr>
      </w:pPr>
      <w:r>
        <w:rPr>
          <w:bCs/>
          <w:color w:val="000000"/>
          <w:shd w:val="clear" w:color="auto" w:fill="FFFFFF"/>
        </w:rPr>
        <w:t>b</w:t>
      </w:r>
      <w:r w:rsidR="002F5660" w:rsidRPr="00AA1CBE">
        <w:rPr>
          <w:bCs/>
          <w:color w:val="000000"/>
          <w:shd w:val="clear" w:color="auto" w:fill="FFFFFF"/>
        </w:rPr>
        <w:t>.</w:t>
      </w:r>
      <w:r w:rsidR="00C26609">
        <w:rPr>
          <w:bCs/>
          <w:color w:val="000000"/>
          <w:shd w:val="clear" w:color="auto" w:fill="FFFFFF"/>
        </w:rPr>
        <w:t xml:space="preserve"> Whenever there is a mass layoff, a hotel employer shall provide to each covered hotel service employee, severance pay for such week in the following amount, provided that no such employee need be provided such pay for more than 30 weeks:</w:t>
      </w:r>
    </w:p>
    <w:p w14:paraId="39028FFD" w14:textId="54EDFB13" w:rsidR="00C26609" w:rsidRDefault="00C26609" w:rsidP="00C26609">
      <w:pPr>
        <w:spacing w:line="480" w:lineRule="auto"/>
        <w:jc w:val="both"/>
        <w:rPr>
          <w:bCs/>
          <w:color w:val="000000"/>
          <w:shd w:val="clear" w:color="auto" w:fill="FFFFFF"/>
        </w:rPr>
      </w:pPr>
      <w:r>
        <w:rPr>
          <w:bCs/>
          <w:color w:val="000000"/>
          <w:shd w:val="clear" w:color="auto" w:fill="FFFFFF"/>
        </w:rPr>
        <w:t>(</w:t>
      </w:r>
      <w:proofErr w:type="spellStart"/>
      <w:r>
        <w:rPr>
          <w:bCs/>
          <w:color w:val="000000"/>
          <w:shd w:val="clear" w:color="auto" w:fill="FFFFFF"/>
        </w:rPr>
        <w:t>i</w:t>
      </w:r>
      <w:proofErr w:type="spellEnd"/>
      <w:r>
        <w:rPr>
          <w:bCs/>
          <w:color w:val="000000"/>
          <w:shd w:val="clear" w:color="auto" w:fill="FFFFFF"/>
        </w:rPr>
        <w:t xml:space="preserve">) </w:t>
      </w:r>
      <w:proofErr w:type="gramStart"/>
      <w:r>
        <w:rPr>
          <w:bCs/>
          <w:color w:val="000000"/>
          <w:shd w:val="clear" w:color="auto" w:fill="FFFFFF"/>
        </w:rPr>
        <w:t>for</w:t>
      </w:r>
      <w:proofErr w:type="gramEnd"/>
      <w:r>
        <w:rPr>
          <w:bCs/>
          <w:color w:val="000000"/>
          <w:shd w:val="clear" w:color="auto" w:fill="FFFFFF"/>
        </w:rPr>
        <w:t xml:space="preserve"> the weeks commencing October 4, 2021, but before January 16, 2022, $</w:t>
      </w:r>
      <w:r w:rsidR="00341057">
        <w:rPr>
          <w:bCs/>
          <w:color w:val="000000"/>
          <w:shd w:val="clear" w:color="auto" w:fill="FFFFFF"/>
        </w:rPr>
        <w:t>500</w:t>
      </w:r>
      <w:r>
        <w:rPr>
          <w:bCs/>
          <w:color w:val="000000"/>
          <w:shd w:val="clear" w:color="auto" w:fill="FFFFFF"/>
        </w:rPr>
        <w:t xml:space="preserve">; and </w:t>
      </w:r>
    </w:p>
    <w:p w14:paraId="7D049A9F" w14:textId="48C5F094" w:rsidR="00C26609" w:rsidRDefault="00C26609" w:rsidP="00C26609">
      <w:pPr>
        <w:spacing w:line="480" w:lineRule="auto"/>
        <w:jc w:val="both"/>
        <w:rPr>
          <w:bCs/>
          <w:color w:val="000000"/>
          <w:shd w:val="clear" w:color="auto" w:fill="FFFFFF"/>
        </w:rPr>
      </w:pPr>
      <w:r>
        <w:rPr>
          <w:bCs/>
          <w:color w:val="000000"/>
          <w:shd w:val="clear" w:color="auto" w:fill="FFFFFF"/>
        </w:rPr>
        <w:t xml:space="preserve">(ii) </w:t>
      </w:r>
      <w:proofErr w:type="gramStart"/>
      <w:r>
        <w:rPr>
          <w:bCs/>
          <w:color w:val="000000"/>
          <w:shd w:val="clear" w:color="auto" w:fill="FFFFFF"/>
        </w:rPr>
        <w:t>for</w:t>
      </w:r>
      <w:proofErr w:type="gramEnd"/>
      <w:r>
        <w:rPr>
          <w:bCs/>
          <w:color w:val="000000"/>
          <w:shd w:val="clear" w:color="auto" w:fill="FFFFFF"/>
        </w:rPr>
        <w:t xml:space="preserve"> the weeks commencing January 17, 2022, but before May 2, 2022, $</w:t>
      </w:r>
      <w:r w:rsidR="00341057">
        <w:rPr>
          <w:bCs/>
          <w:color w:val="000000"/>
          <w:shd w:val="clear" w:color="auto" w:fill="FFFFFF"/>
        </w:rPr>
        <w:t>1,000</w:t>
      </w:r>
      <w:r>
        <w:rPr>
          <w:bCs/>
          <w:color w:val="000000"/>
          <w:shd w:val="clear" w:color="auto" w:fill="FFFFFF"/>
        </w:rPr>
        <w:t xml:space="preserve">. </w:t>
      </w:r>
    </w:p>
    <w:p w14:paraId="3DEB1AF5" w14:textId="3E3A2AD7" w:rsidR="00AE399A" w:rsidRDefault="00C26609" w:rsidP="002F5660">
      <w:pPr>
        <w:spacing w:line="480" w:lineRule="auto"/>
        <w:jc w:val="both"/>
        <w:rPr>
          <w:bCs/>
          <w:color w:val="000000"/>
          <w:shd w:val="clear" w:color="auto" w:fill="FFFFFF"/>
        </w:rPr>
      </w:pPr>
      <w:proofErr w:type="gramStart"/>
      <w:r>
        <w:rPr>
          <w:bCs/>
          <w:color w:val="000000"/>
          <w:shd w:val="clear" w:color="auto" w:fill="FFFFFF"/>
        </w:rPr>
        <w:t xml:space="preserve">c.  </w:t>
      </w:r>
      <w:r w:rsidR="00AE399A">
        <w:rPr>
          <w:bCs/>
          <w:color w:val="000000"/>
          <w:shd w:val="clear" w:color="auto" w:fill="FFFFFF"/>
        </w:rPr>
        <w:t>Such</w:t>
      </w:r>
      <w:proofErr w:type="gramEnd"/>
      <w:r w:rsidR="00AE399A">
        <w:rPr>
          <w:bCs/>
          <w:color w:val="000000"/>
          <w:shd w:val="clear" w:color="auto" w:fill="FFFFFF"/>
        </w:rPr>
        <w:t xml:space="preserve"> severance pay shall be provided</w:t>
      </w:r>
      <w:r w:rsidR="00D82E66">
        <w:rPr>
          <w:bCs/>
          <w:color w:val="000000"/>
          <w:shd w:val="clear" w:color="auto" w:fill="FFFFFF"/>
        </w:rPr>
        <w:t xml:space="preserve"> to such employee</w:t>
      </w:r>
      <w:r w:rsidR="00AE399A">
        <w:rPr>
          <w:bCs/>
          <w:color w:val="000000"/>
          <w:shd w:val="clear" w:color="auto" w:fill="FFFFFF"/>
        </w:rPr>
        <w:t xml:space="preserve"> within </w:t>
      </w:r>
      <w:r w:rsidR="00D82E66">
        <w:rPr>
          <w:bCs/>
          <w:color w:val="000000"/>
          <w:shd w:val="clear" w:color="auto" w:fill="FFFFFF"/>
        </w:rPr>
        <w:t>five days after the end of such week.</w:t>
      </w:r>
    </w:p>
    <w:p w14:paraId="758C17E9" w14:textId="00707B8E" w:rsidR="00F64683" w:rsidRDefault="00C26609" w:rsidP="002F5660">
      <w:pPr>
        <w:spacing w:line="480" w:lineRule="auto"/>
        <w:jc w:val="both"/>
        <w:rPr>
          <w:bCs/>
          <w:color w:val="000000"/>
          <w:shd w:val="clear" w:color="auto" w:fill="FFFFFF"/>
        </w:rPr>
      </w:pPr>
      <w:r>
        <w:rPr>
          <w:bCs/>
          <w:color w:val="000000"/>
          <w:shd w:val="clear" w:color="auto" w:fill="FFFFFF"/>
        </w:rPr>
        <w:t>d</w:t>
      </w:r>
      <w:r w:rsidR="00233CBE">
        <w:rPr>
          <w:bCs/>
          <w:color w:val="000000"/>
          <w:shd w:val="clear" w:color="auto" w:fill="FFFFFF"/>
        </w:rPr>
        <w:t xml:space="preserve">. </w:t>
      </w:r>
      <w:r w:rsidR="00F64683">
        <w:rPr>
          <w:bCs/>
          <w:color w:val="000000"/>
          <w:shd w:val="clear" w:color="auto" w:fill="FFFFFF"/>
        </w:rPr>
        <w:t>The payment of severance</w:t>
      </w:r>
      <w:r w:rsidR="00937DC8">
        <w:rPr>
          <w:bCs/>
          <w:color w:val="000000"/>
          <w:shd w:val="clear" w:color="auto" w:fill="FFFFFF"/>
        </w:rPr>
        <w:t xml:space="preserve"> pay pursuant to </w:t>
      </w:r>
      <w:r w:rsidR="00332873">
        <w:rPr>
          <w:bCs/>
          <w:color w:val="000000"/>
          <w:shd w:val="clear" w:color="auto" w:fill="FFFFFF"/>
        </w:rPr>
        <w:t xml:space="preserve">subdivision </w:t>
      </w:r>
      <w:proofErr w:type="gramStart"/>
      <w:r w:rsidR="00937DC8">
        <w:rPr>
          <w:bCs/>
          <w:color w:val="000000"/>
          <w:shd w:val="clear" w:color="auto" w:fill="FFFFFF"/>
        </w:rPr>
        <w:t>a</w:t>
      </w:r>
      <w:r w:rsidR="00F64683">
        <w:rPr>
          <w:bCs/>
          <w:color w:val="000000"/>
          <w:shd w:val="clear" w:color="auto" w:fill="FFFFFF"/>
        </w:rPr>
        <w:t xml:space="preserve"> shall</w:t>
      </w:r>
      <w:proofErr w:type="gramEnd"/>
      <w:r w:rsidR="00F64683">
        <w:rPr>
          <w:bCs/>
          <w:color w:val="000000"/>
          <w:shd w:val="clear" w:color="auto" w:fill="FFFFFF"/>
        </w:rPr>
        <w:t xml:space="preserve"> not affect an employee’s legal right to </w:t>
      </w:r>
      <w:r w:rsidR="00854B7F">
        <w:rPr>
          <w:bCs/>
          <w:color w:val="000000"/>
          <w:shd w:val="clear" w:color="auto" w:fill="FFFFFF"/>
        </w:rPr>
        <w:t xml:space="preserve">be </w:t>
      </w:r>
      <w:r w:rsidR="00F64683">
        <w:rPr>
          <w:bCs/>
          <w:color w:val="000000"/>
          <w:shd w:val="clear" w:color="auto" w:fill="FFFFFF"/>
        </w:rPr>
        <w:t>recall</w:t>
      </w:r>
      <w:r w:rsidR="00854B7F">
        <w:rPr>
          <w:bCs/>
          <w:color w:val="000000"/>
          <w:shd w:val="clear" w:color="auto" w:fill="FFFFFF"/>
        </w:rPr>
        <w:t xml:space="preserve">ed to their previous position. </w:t>
      </w:r>
    </w:p>
    <w:p w14:paraId="0232BD85" w14:textId="2B896550" w:rsidR="00006333" w:rsidRDefault="00C26609" w:rsidP="002F5660">
      <w:pPr>
        <w:spacing w:line="480" w:lineRule="auto"/>
        <w:jc w:val="both"/>
        <w:rPr>
          <w:bCs/>
          <w:color w:val="000000"/>
          <w:shd w:val="clear" w:color="auto" w:fill="FFFFFF"/>
        </w:rPr>
      </w:pPr>
      <w:r>
        <w:rPr>
          <w:bCs/>
          <w:color w:val="000000"/>
          <w:shd w:val="clear" w:color="auto" w:fill="FFFFFF"/>
        </w:rPr>
        <w:t>e</w:t>
      </w:r>
      <w:r w:rsidR="00233CBE">
        <w:rPr>
          <w:bCs/>
          <w:color w:val="000000"/>
          <w:shd w:val="clear" w:color="auto" w:fill="FFFFFF"/>
        </w:rPr>
        <w:t xml:space="preserve">. </w:t>
      </w:r>
      <w:r w:rsidR="00006333">
        <w:rPr>
          <w:bCs/>
          <w:color w:val="000000"/>
          <w:shd w:val="clear" w:color="auto" w:fill="FFFFFF"/>
        </w:rPr>
        <w:t xml:space="preserve">The payment of severance pay pursuant to </w:t>
      </w:r>
      <w:r w:rsidR="00332873">
        <w:rPr>
          <w:bCs/>
          <w:color w:val="000000"/>
          <w:shd w:val="clear" w:color="auto" w:fill="FFFFFF"/>
        </w:rPr>
        <w:t xml:space="preserve">subdivision </w:t>
      </w:r>
      <w:r w:rsidR="00006333">
        <w:rPr>
          <w:bCs/>
          <w:color w:val="000000"/>
          <w:shd w:val="clear" w:color="auto" w:fill="FFFFFF"/>
        </w:rPr>
        <w:t>a shall be in addition to any severance or similar pay already paid or otherwise owed for periods prior to October 1, 2021</w:t>
      </w:r>
      <w:r w:rsidR="00233CBE">
        <w:rPr>
          <w:bCs/>
          <w:color w:val="000000"/>
          <w:shd w:val="clear" w:color="auto" w:fill="FFFFFF"/>
        </w:rPr>
        <w:t>.</w:t>
      </w:r>
    </w:p>
    <w:p w14:paraId="2448C222" w14:textId="030B4E75" w:rsidR="00394B50" w:rsidRDefault="00233CBE" w:rsidP="002F5660">
      <w:pPr>
        <w:spacing w:line="480" w:lineRule="auto"/>
        <w:jc w:val="both"/>
        <w:rPr>
          <w:bCs/>
          <w:color w:val="000000"/>
          <w:shd w:val="clear" w:color="auto" w:fill="FFFFFF"/>
        </w:rPr>
      </w:pPr>
      <w:r>
        <w:rPr>
          <w:bCs/>
          <w:color w:val="000000"/>
          <w:shd w:val="clear" w:color="auto" w:fill="FFFFFF"/>
        </w:rPr>
        <w:t>§ 3</w:t>
      </w:r>
      <w:r w:rsidR="00AE399A">
        <w:rPr>
          <w:bCs/>
          <w:color w:val="000000"/>
          <w:shd w:val="clear" w:color="auto" w:fill="FFFFFF"/>
        </w:rPr>
        <w:t xml:space="preserve">. </w:t>
      </w:r>
      <w:r>
        <w:rPr>
          <w:bCs/>
          <w:color w:val="000000"/>
          <w:shd w:val="clear" w:color="auto" w:fill="FFFFFF"/>
        </w:rPr>
        <w:t xml:space="preserve">Applicability. a. </w:t>
      </w:r>
      <w:r w:rsidR="002F5660" w:rsidRPr="00AA1CBE">
        <w:rPr>
          <w:bCs/>
          <w:color w:val="000000"/>
          <w:shd w:val="clear" w:color="auto" w:fill="FFFFFF"/>
        </w:rPr>
        <w:t xml:space="preserve">This </w:t>
      </w:r>
      <w:r w:rsidR="001E5FC9">
        <w:rPr>
          <w:bCs/>
          <w:color w:val="000000"/>
          <w:shd w:val="clear" w:color="auto" w:fill="FFFFFF"/>
        </w:rPr>
        <w:t>section</w:t>
      </w:r>
      <w:r w:rsidR="002F5660" w:rsidRPr="00AA1CBE">
        <w:rPr>
          <w:bCs/>
          <w:color w:val="000000"/>
          <w:shd w:val="clear" w:color="auto" w:fill="FFFFFF"/>
        </w:rPr>
        <w:t xml:space="preserve"> shall not apply to</w:t>
      </w:r>
      <w:r w:rsidR="005E1265">
        <w:rPr>
          <w:bCs/>
          <w:color w:val="000000"/>
          <w:shd w:val="clear" w:color="auto" w:fill="FFFFFF"/>
        </w:rPr>
        <w:t xml:space="preserve">: </w:t>
      </w:r>
    </w:p>
    <w:p w14:paraId="15862356" w14:textId="0AE79A25" w:rsidR="00394B50" w:rsidRDefault="005E1265" w:rsidP="002F5660">
      <w:pPr>
        <w:spacing w:line="480" w:lineRule="auto"/>
        <w:jc w:val="both"/>
        <w:rPr>
          <w:bCs/>
          <w:color w:val="000000"/>
          <w:shd w:val="clear" w:color="auto" w:fill="FFFFFF"/>
        </w:rPr>
      </w:pPr>
      <w:r>
        <w:rPr>
          <w:bCs/>
          <w:color w:val="000000"/>
          <w:shd w:val="clear" w:color="auto" w:fill="FFFFFF"/>
        </w:rPr>
        <w:t>(</w:t>
      </w:r>
      <w:proofErr w:type="spellStart"/>
      <w:r w:rsidR="00430EFF">
        <w:rPr>
          <w:bCs/>
          <w:color w:val="000000"/>
          <w:shd w:val="clear" w:color="auto" w:fill="FFFFFF"/>
        </w:rPr>
        <w:t>i</w:t>
      </w:r>
      <w:proofErr w:type="spellEnd"/>
      <w:r w:rsidR="00430EFF">
        <w:rPr>
          <w:bCs/>
          <w:color w:val="000000"/>
          <w:shd w:val="clear" w:color="auto" w:fill="FFFFFF"/>
        </w:rPr>
        <w:t xml:space="preserve">) </w:t>
      </w:r>
      <w:proofErr w:type="gramStart"/>
      <w:r w:rsidR="00430EFF">
        <w:rPr>
          <w:bCs/>
          <w:color w:val="000000"/>
          <w:shd w:val="clear" w:color="auto" w:fill="FFFFFF"/>
        </w:rPr>
        <w:t>a</w:t>
      </w:r>
      <w:proofErr w:type="gramEnd"/>
      <w:r w:rsidR="00430EFF">
        <w:rPr>
          <w:bCs/>
          <w:color w:val="000000"/>
          <w:shd w:val="clear" w:color="auto" w:fill="FFFFFF"/>
        </w:rPr>
        <w:t xml:space="preserve"> </w:t>
      </w:r>
      <w:r w:rsidR="00233CBE">
        <w:rPr>
          <w:bCs/>
          <w:color w:val="000000"/>
          <w:shd w:val="clear" w:color="auto" w:fill="FFFFFF"/>
        </w:rPr>
        <w:t xml:space="preserve">covered </w:t>
      </w:r>
      <w:r w:rsidR="00430EFF">
        <w:rPr>
          <w:bCs/>
          <w:color w:val="000000"/>
          <w:shd w:val="clear" w:color="auto" w:fill="FFFFFF"/>
        </w:rPr>
        <w:t xml:space="preserve">hotel service employee who is </w:t>
      </w:r>
      <w:r w:rsidR="00DB785E">
        <w:rPr>
          <w:bCs/>
          <w:color w:val="000000"/>
          <w:shd w:val="clear" w:color="auto" w:fill="FFFFFF"/>
        </w:rPr>
        <w:t>recalled</w:t>
      </w:r>
      <w:r w:rsidR="00430EFF">
        <w:rPr>
          <w:bCs/>
          <w:color w:val="000000"/>
          <w:shd w:val="clear" w:color="auto" w:fill="FFFFFF"/>
        </w:rPr>
        <w:t xml:space="preserve"> full-time; </w:t>
      </w:r>
    </w:p>
    <w:p w14:paraId="76FB9B9F" w14:textId="2561FCB6" w:rsidR="002F5660" w:rsidRDefault="00430EFF" w:rsidP="002F5660">
      <w:pPr>
        <w:spacing w:line="480" w:lineRule="auto"/>
        <w:jc w:val="both"/>
        <w:rPr>
          <w:bCs/>
          <w:color w:val="000000"/>
          <w:shd w:val="clear" w:color="auto" w:fill="FFFFFF"/>
        </w:rPr>
      </w:pPr>
      <w:r>
        <w:rPr>
          <w:bCs/>
          <w:color w:val="000000"/>
          <w:shd w:val="clear" w:color="auto" w:fill="FFFFFF"/>
        </w:rPr>
        <w:lastRenderedPageBreak/>
        <w:t xml:space="preserve">(ii) </w:t>
      </w:r>
      <w:r w:rsidR="001E5FC9">
        <w:rPr>
          <w:bCs/>
          <w:color w:val="000000"/>
          <w:shd w:val="clear" w:color="auto" w:fill="FFFFFF"/>
        </w:rPr>
        <w:t>a</w:t>
      </w:r>
      <w:r w:rsidR="00AE399A">
        <w:rPr>
          <w:bCs/>
          <w:color w:val="000000"/>
          <w:shd w:val="clear" w:color="auto" w:fill="FFFFFF"/>
        </w:rPr>
        <w:t xml:space="preserve"> covered</w:t>
      </w:r>
      <w:r w:rsidR="001E5FC9">
        <w:rPr>
          <w:bCs/>
          <w:color w:val="000000"/>
          <w:shd w:val="clear" w:color="auto" w:fill="FFFFFF"/>
        </w:rPr>
        <w:t xml:space="preserve"> hotel service employee</w:t>
      </w:r>
      <w:r w:rsidR="00AE399A">
        <w:rPr>
          <w:bCs/>
          <w:color w:val="000000"/>
          <w:shd w:val="clear" w:color="auto" w:fill="FFFFFF"/>
        </w:rPr>
        <w:t xml:space="preserve"> who is</w:t>
      </w:r>
      <w:r w:rsidR="001E5FC9">
        <w:rPr>
          <w:bCs/>
          <w:color w:val="000000"/>
          <w:shd w:val="clear" w:color="auto" w:fill="FFFFFF"/>
        </w:rPr>
        <w:t xml:space="preserve"> covered by a collective bargaining agreement</w:t>
      </w:r>
      <w:r w:rsidR="00AE399A">
        <w:rPr>
          <w:bCs/>
          <w:color w:val="000000"/>
          <w:shd w:val="clear" w:color="auto" w:fill="FFFFFF"/>
        </w:rPr>
        <w:t xml:space="preserve"> that</w:t>
      </w:r>
      <w:r w:rsidR="001E5FC9">
        <w:rPr>
          <w:bCs/>
          <w:color w:val="000000"/>
          <w:shd w:val="clear" w:color="auto" w:fill="FFFFFF"/>
        </w:rPr>
        <w:t xml:space="preserve"> provides for a greater level of severance pay</w:t>
      </w:r>
      <w:r>
        <w:rPr>
          <w:bCs/>
          <w:color w:val="000000"/>
          <w:shd w:val="clear" w:color="auto" w:fill="FFFFFF"/>
        </w:rPr>
        <w:t xml:space="preserve"> for a given </w:t>
      </w:r>
      <w:r w:rsidR="00332873">
        <w:rPr>
          <w:bCs/>
          <w:color w:val="000000"/>
          <w:shd w:val="clear" w:color="auto" w:fill="FFFFFF"/>
        </w:rPr>
        <w:t>week; or</w:t>
      </w:r>
    </w:p>
    <w:p w14:paraId="287EB61F" w14:textId="58C3E6A5" w:rsidR="0020545D" w:rsidRDefault="00394B50" w:rsidP="002F5660">
      <w:pPr>
        <w:spacing w:line="480" w:lineRule="auto"/>
        <w:jc w:val="both"/>
        <w:rPr>
          <w:bCs/>
          <w:color w:val="000000"/>
          <w:shd w:val="clear" w:color="auto" w:fill="FFFFFF"/>
        </w:rPr>
      </w:pPr>
      <w:r>
        <w:rPr>
          <w:bCs/>
          <w:color w:val="000000"/>
          <w:shd w:val="clear" w:color="auto" w:fill="FFFFFF"/>
        </w:rPr>
        <w:t xml:space="preserve">(iii) </w:t>
      </w:r>
      <w:r w:rsidR="00DB785E">
        <w:rPr>
          <w:bCs/>
          <w:color w:val="000000"/>
          <w:shd w:val="clear" w:color="auto" w:fill="FFFFFF"/>
        </w:rPr>
        <w:t xml:space="preserve">a hotel that has closed permanently and has or is in the process of converting to an alternate use, provided </w:t>
      </w:r>
      <w:r w:rsidR="00233CBE">
        <w:rPr>
          <w:bCs/>
          <w:color w:val="000000"/>
          <w:shd w:val="clear" w:color="auto" w:fill="FFFFFF"/>
        </w:rPr>
        <w:t xml:space="preserve">that covered hotel service </w:t>
      </w:r>
      <w:r w:rsidR="00937DC8">
        <w:rPr>
          <w:bCs/>
          <w:color w:val="000000"/>
          <w:shd w:val="clear" w:color="auto" w:fill="FFFFFF"/>
        </w:rPr>
        <w:t>employees are offered severance in an amount of not less than 2</w:t>
      </w:r>
      <w:r w:rsidR="00854B7F">
        <w:rPr>
          <w:bCs/>
          <w:color w:val="000000"/>
          <w:shd w:val="clear" w:color="auto" w:fill="FFFFFF"/>
        </w:rPr>
        <w:t>0</w:t>
      </w:r>
      <w:r w:rsidR="00937DC8">
        <w:rPr>
          <w:bCs/>
          <w:color w:val="000000"/>
          <w:shd w:val="clear" w:color="auto" w:fill="FFFFFF"/>
        </w:rPr>
        <w:t xml:space="preserve"> </w:t>
      </w:r>
      <w:proofErr w:type="spellStart"/>
      <w:r w:rsidR="00937DC8">
        <w:rPr>
          <w:bCs/>
          <w:color w:val="000000"/>
          <w:shd w:val="clear" w:color="auto" w:fill="FFFFFF"/>
        </w:rPr>
        <w:t>days</w:t>
      </w:r>
      <w:proofErr w:type="spellEnd"/>
      <w:r w:rsidR="00937DC8">
        <w:rPr>
          <w:bCs/>
          <w:color w:val="000000"/>
          <w:shd w:val="clear" w:color="auto" w:fill="FFFFFF"/>
        </w:rPr>
        <w:t xml:space="preserve"> </w:t>
      </w:r>
      <w:r w:rsidR="00854B7F">
        <w:rPr>
          <w:bCs/>
          <w:color w:val="000000"/>
          <w:shd w:val="clear" w:color="auto" w:fill="FFFFFF"/>
        </w:rPr>
        <w:t xml:space="preserve">pay </w:t>
      </w:r>
      <w:r w:rsidR="00937DC8">
        <w:rPr>
          <w:bCs/>
          <w:color w:val="000000"/>
          <w:shd w:val="clear" w:color="auto" w:fill="FFFFFF"/>
        </w:rPr>
        <w:t>per year of service</w:t>
      </w:r>
      <w:r w:rsidR="00854B7F">
        <w:rPr>
          <w:bCs/>
          <w:color w:val="000000"/>
          <w:shd w:val="clear" w:color="auto" w:fill="FFFFFF"/>
        </w:rPr>
        <w:t xml:space="preserve"> at the same rate that </w:t>
      </w:r>
      <w:r w:rsidR="00233CBE">
        <w:rPr>
          <w:bCs/>
          <w:color w:val="000000"/>
          <w:shd w:val="clear" w:color="auto" w:fill="FFFFFF"/>
        </w:rPr>
        <w:t>such employee</w:t>
      </w:r>
      <w:r w:rsidR="00854B7F">
        <w:rPr>
          <w:bCs/>
          <w:color w:val="000000"/>
          <w:shd w:val="clear" w:color="auto" w:fill="FFFFFF"/>
        </w:rPr>
        <w:t xml:space="preserve"> </w:t>
      </w:r>
      <w:r w:rsidR="00233CBE">
        <w:rPr>
          <w:bCs/>
          <w:color w:val="000000"/>
          <w:shd w:val="clear" w:color="auto" w:fill="FFFFFF"/>
        </w:rPr>
        <w:t>is</w:t>
      </w:r>
      <w:r w:rsidR="00854B7F">
        <w:rPr>
          <w:bCs/>
          <w:color w:val="000000"/>
          <w:shd w:val="clear" w:color="auto" w:fill="FFFFFF"/>
        </w:rPr>
        <w:t xml:space="preserve"> paid for paid days off</w:t>
      </w:r>
      <w:r w:rsidR="00006333">
        <w:rPr>
          <w:bCs/>
          <w:color w:val="000000"/>
          <w:shd w:val="clear" w:color="auto" w:fill="FFFFFF"/>
        </w:rPr>
        <w:t xml:space="preserve"> </w:t>
      </w:r>
      <w:r w:rsidR="00233CBE">
        <w:rPr>
          <w:bCs/>
          <w:color w:val="000000"/>
          <w:shd w:val="clear" w:color="auto" w:fill="FFFFFF"/>
        </w:rPr>
        <w:t xml:space="preserve">and </w:t>
      </w:r>
      <w:r w:rsidR="00006333">
        <w:rPr>
          <w:bCs/>
          <w:color w:val="000000"/>
          <w:shd w:val="clear" w:color="auto" w:fill="FFFFFF"/>
        </w:rPr>
        <w:t xml:space="preserve">provided </w:t>
      </w:r>
      <w:r w:rsidR="00233CBE">
        <w:rPr>
          <w:bCs/>
          <w:color w:val="000000"/>
          <w:shd w:val="clear" w:color="auto" w:fill="FFFFFF"/>
        </w:rPr>
        <w:t xml:space="preserve">that </w:t>
      </w:r>
      <w:r w:rsidR="00006333">
        <w:rPr>
          <w:bCs/>
          <w:color w:val="000000"/>
          <w:shd w:val="clear" w:color="auto" w:fill="FFFFFF"/>
        </w:rPr>
        <w:t>such severance was specifically tied to the conversion of the hotel</w:t>
      </w:r>
      <w:r w:rsidR="00854B7F">
        <w:rPr>
          <w:bCs/>
          <w:color w:val="000000"/>
          <w:shd w:val="clear" w:color="auto" w:fill="FFFFFF"/>
        </w:rPr>
        <w:t xml:space="preserve">. </w:t>
      </w:r>
    </w:p>
    <w:p w14:paraId="2D26C875" w14:textId="36F1A7E9" w:rsidR="00DB785E" w:rsidRPr="00A405C8" w:rsidRDefault="00233CBE" w:rsidP="002F5660">
      <w:pPr>
        <w:spacing w:line="480" w:lineRule="auto"/>
        <w:jc w:val="both"/>
        <w:rPr>
          <w:b/>
          <w:color w:val="000000"/>
          <w:shd w:val="clear" w:color="auto" w:fill="FFFFFF"/>
        </w:rPr>
      </w:pPr>
      <w:r>
        <w:rPr>
          <w:bCs/>
          <w:color w:val="000000"/>
          <w:shd w:val="clear" w:color="auto" w:fill="FFFFFF"/>
        </w:rPr>
        <w:t xml:space="preserve">b. </w:t>
      </w:r>
      <w:r w:rsidR="0020545D">
        <w:rPr>
          <w:bCs/>
          <w:color w:val="000000"/>
          <w:shd w:val="clear" w:color="auto" w:fill="FFFFFF"/>
        </w:rPr>
        <w:t>If a hotel reopens, its obligations to pay the severance for a</w:t>
      </w:r>
      <w:r>
        <w:rPr>
          <w:bCs/>
          <w:color w:val="000000"/>
          <w:shd w:val="clear" w:color="auto" w:fill="FFFFFF"/>
        </w:rPr>
        <w:t xml:space="preserve"> covered hotel service</w:t>
      </w:r>
      <w:r w:rsidR="0020545D">
        <w:rPr>
          <w:bCs/>
          <w:color w:val="000000"/>
          <w:shd w:val="clear" w:color="auto" w:fill="FFFFFF"/>
        </w:rPr>
        <w:t xml:space="preserve"> employee shall cease on the sooner of the date </w:t>
      </w:r>
      <w:r>
        <w:rPr>
          <w:bCs/>
          <w:color w:val="000000"/>
          <w:shd w:val="clear" w:color="auto" w:fill="FFFFFF"/>
        </w:rPr>
        <w:t>such employee</w:t>
      </w:r>
      <w:r w:rsidR="0020545D">
        <w:rPr>
          <w:bCs/>
          <w:color w:val="000000"/>
          <w:shd w:val="clear" w:color="auto" w:fill="FFFFFF"/>
        </w:rPr>
        <w:t xml:space="preserve"> </w:t>
      </w:r>
      <w:r>
        <w:rPr>
          <w:bCs/>
          <w:color w:val="000000"/>
          <w:shd w:val="clear" w:color="auto" w:fill="FFFFFF"/>
        </w:rPr>
        <w:t>is</w:t>
      </w:r>
      <w:r w:rsidR="0020545D">
        <w:rPr>
          <w:bCs/>
          <w:color w:val="000000"/>
          <w:shd w:val="clear" w:color="auto" w:fill="FFFFFF"/>
        </w:rPr>
        <w:t xml:space="preserve"> recalled</w:t>
      </w:r>
      <w:r>
        <w:rPr>
          <w:bCs/>
          <w:color w:val="000000"/>
          <w:shd w:val="clear" w:color="auto" w:fill="FFFFFF"/>
        </w:rPr>
        <w:t>,</w:t>
      </w:r>
      <w:r w:rsidR="0020545D">
        <w:rPr>
          <w:bCs/>
          <w:color w:val="000000"/>
          <w:shd w:val="clear" w:color="auto" w:fill="FFFFFF"/>
        </w:rPr>
        <w:t xml:space="preserve"> or four weeks from the date on which </w:t>
      </w:r>
      <w:r>
        <w:rPr>
          <w:bCs/>
          <w:color w:val="000000"/>
          <w:shd w:val="clear" w:color="auto" w:fill="FFFFFF"/>
        </w:rPr>
        <w:t>such</w:t>
      </w:r>
      <w:r w:rsidR="0020545D">
        <w:rPr>
          <w:bCs/>
          <w:color w:val="000000"/>
          <w:shd w:val="clear" w:color="auto" w:fill="FFFFFF"/>
        </w:rPr>
        <w:t xml:space="preserve"> hotel reopens.</w:t>
      </w:r>
    </w:p>
    <w:p w14:paraId="259C7D17" w14:textId="510075EB" w:rsidR="00972729" w:rsidRPr="00AA1CBE" w:rsidRDefault="00AC63FB" w:rsidP="00E10813">
      <w:pPr>
        <w:spacing w:line="480" w:lineRule="auto"/>
        <w:jc w:val="both"/>
        <w:rPr>
          <w:color w:val="000000"/>
        </w:rPr>
      </w:pPr>
      <w:r>
        <w:rPr>
          <w:color w:val="000000"/>
        </w:rPr>
        <w:t xml:space="preserve">§ </w:t>
      </w:r>
      <w:r w:rsidR="00233CBE">
        <w:rPr>
          <w:color w:val="000000"/>
        </w:rPr>
        <w:t>4</w:t>
      </w:r>
      <w:r>
        <w:rPr>
          <w:color w:val="000000"/>
        </w:rPr>
        <w:t xml:space="preserve">. </w:t>
      </w:r>
      <w:r w:rsidR="00972729" w:rsidRPr="00AA1CBE">
        <w:rPr>
          <w:color w:val="000000"/>
        </w:rPr>
        <w:t xml:space="preserve">Remedies. </w:t>
      </w:r>
      <w:r>
        <w:rPr>
          <w:color w:val="000000"/>
        </w:rPr>
        <w:t>a</w:t>
      </w:r>
      <w:r w:rsidR="00972729" w:rsidRPr="00AA1CBE">
        <w:rPr>
          <w:color w:val="000000"/>
        </w:rPr>
        <w:t>. A hotel service employee</w:t>
      </w:r>
      <w:r w:rsidR="00AE399A">
        <w:rPr>
          <w:color w:val="000000"/>
        </w:rPr>
        <w:t xml:space="preserve"> for a hotel</w:t>
      </w:r>
      <w:r w:rsidR="00972729" w:rsidRPr="00AA1CBE">
        <w:rPr>
          <w:color w:val="000000"/>
        </w:rPr>
        <w:t xml:space="preserve"> who </w:t>
      </w:r>
      <w:r w:rsidR="00E10813" w:rsidRPr="00AA1CBE">
        <w:rPr>
          <w:color w:val="000000"/>
        </w:rPr>
        <w:t>has not received severance pay owed pursuant to this local law</w:t>
      </w:r>
      <w:r w:rsidR="00972729" w:rsidRPr="00AA1CBE">
        <w:rPr>
          <w:color w:val="000000"/>
        </w:rPr>
        <w:t xml:space="preserve"> may bring an action in </w:t>
      </w:r>
      <w:proofErr w:type="gramStart"/>
      <w:r w:rsidR="00972729" w:rsidRPr="00AA1CBE">
        <w:rPr>
          <w:color w:val="000000"/>
        </w:rPr>
        <w:t>supreme court</w:t>
      </w:r>
      <w:proofErr w:type="gramEnd"/>
      <w:r w:rsidR="00972729" w:rsidRPr="00AA1CBE">
        <w:rPr>
          <w:color w:val="000000"/>
        </w:rPr>
        <w:t xml:space="preserve"> against a hotel employer for violation of this </w:t>
      </w:r>
      <w:r w:rsidR="00170444" w:rsidRPr="00AA1CBE">
        <w:rPr>
          <w:color w:val="000000"/>
        </w:rPr>
        <w:t>local law</w:t>
      </w:r>
      <w:r w:rsidR="00972729" w:rsidRPr="00AA1CBE">
        <w:rPr>
          <w:color w:val="000000"/>
        </w:rPr>
        <w:t xml:space="preserve">. </w:t>
      </w:r>
    </w:p>
    <w:p w14:paraId="054C4E4A" w14:textId="60396DCA" w:rsidR="00972729" w:rsidRDefault="00AC63FB" w:rsidP="00AE399A">
      <w:pPr>
        <w:spacing w:line="480" w:lineRule="auto"/>
        <w:jc w:val="both"/>
        <w:rPr>
          <w:color w:val="000000"/>
        </w:rPr>
      </w:pPr>
      <w:r>
        <w:rPr>
          <w:color w:val="000000"/>
        </w:rPr>
        <w:t>b</w:t>
      </w:r>
      <w:r w:rsidR="00972729" w:rsidRPr="00AA1CBE">
        <w:rPr>
          <w:color w:val="000000"/>
        </w:rPr>
        <w:t xml:space="preserve">. If the court finds that </w:t>
      </w:r>
      <w:r w:rsidR="00AE399A">
        <w:rPr>
          <w:color w:val="000000"/>
        </w:rPr>
        <w:t>such</w:t>
      </w:r>
      <w:r w:rsidR="00972729" w:rsidRPr="00AA1CBE">
        <w:rPr>
          <w:color w:val="000000"/>
        </w:rPr>
        <w:t xml:space="preserve"> employee </w:t>
      </w:r>
      <w:r w:rsidR="00E10813" w:rsidRPr="00AA1CBE">
        <w:rPr>
          <w:color w:val="000000"/>
        </w:rPr>
        <w:t>has not received severance pay in</w:t>
      </w:r>
      <w:r w:rsidR="00972729" w:rsidRPr="00AA1CBE">
        <w:rPr>
          <w:color w:val="000000"/>
        </w:rPr>
        <w:t xml:space="preserve"> violation of this </w:t>
      </w:r>
      <w:r w:rsidR="00AE399A">
        <w:rPr>
          <w:color w:val="000000"/>
        </w:rPr>
        <w:t>local law</w:t>
      </w:r>
      <w:r w:rsidR="00972729" w:rsidRPr="00AA1CBE">
        <w:rPr>
          <w:color w:val="000000"/>
        </w:rPr>
        <w:t>, the court shall award</w:t>
      </w:r>
      <w:r w:rsidR="00AE399A">
        <w:rPr>
          <w:color w:val="000000"/>
        </w:rPr>
        <w:t xml:space="preserve"> to such employee twice the amount of </w:t>
      </w:r>
      <w:r w:rsidR="00E10813" w:rsidRPr="00AA1CBE">
        <w:rPr>
          <w:color w:val="000000"/>
        </w:rPr>
        <w:t>severance</w:t>
      </w:r>
      <w:r w:rsidR="00972729" w:rsidRPr="00AA1CBE">
        <w:rPr>
          <w:color w:val="000000"/>
        </w:rPr>
        <w:t xml:space="preserve"> pay</w:t>
      </w:r>
      <w:r w:rsidR="00AE399A">
        <w:rPr>
          <w:color w:val="000000"/>
        </w:rPr>
        <w:t xml:space="preserve"> owed pursuant to this local law</w:t>
      </w:r>
      <w:r w:rsidR="00972729" w:rsidRPr="00AA1CBE">
        <w:rPr>
          <w:color w:val="000000"/>
        </w:rPr>
        <w:t xml:space="preserve"> </w:t>
      </w:r>
      <w:r w:rsidR="00AE399A">
        <w:rPr>
          <w:color w:val="000000"/>
        </w:rPr>
        <w:t>and such</w:t>
      </w:r>
      <w:r w:rsidR="00AE399A" w:rsidRPr="00AA1CBE">
        <w:rPr>
          <w:color w:val="000000"/>
        </w:rPr>
        <w:t xml:space="preserve"> </w:t>
      </w:r>
      <w:r w:rsidR="00972729" w:rsidRPr="00AA1CBE">
        <w:rPr>
          <w:color w:val="000000"/>
        </w:rPr>
        <w:t xml:space="preserve">employee's reasonable attorney's fees and costs. </w:t>
      </w:r>
    </w:p>
    <w:p w14:paraId="1635D05A" w14:textId="2304229E" w:rsidR="00394B50" w:rsidRPr="00AA1CBE" w:rsidRDefault="00394B50" w:rsidP="00AE399A">
      <w:pPr>
        <w:spacing w:line="480" w:lineRule="auto"/>
        <w:jc w:val="both"/>
        <w:rPr>
          <w:color w:val="000000"/>
        </w:rPr>
      </w:pPr>
      <w:r>
        <w:rPr>
          <w:color w:val="000000"/>
        </w:rPr>
        <w:t>c. For violations of this local law, the commissioner of consumer and worker protection may issue an order directing compliance</w:t>
      </w:r>
      <w:r w:rsidR="00233CBE">
        <w:rPr>
          <w:color w:val="000000"/>
        </w:rPr>
        <w:t>.</w:t>
      </w:r>
    </w:p>
    <w:p w14:paraId="22419AAD" w14:textId="77777777" w:rsidR="00332873" w:rsidRDefault="00435661" w:rsidP="00C94EDA">
      <w:pPr>
        <w:spacing w:line="480" w:lineRule="auto"/>
        <w:jc w:val="both"/>
        <w:rPr>
          <w:color w:val="000000"/>
          <w:shd w:val="clear" w:color="auto" w:fill="FFFFFF"/>
        </w:rPr>
      </w:pPr>
      <w:r>
        <w:rPr>
          <w:color w:val="000000"/>
          <w:shd w:val="clear" w:color="auto" w:fill="FFFFFF"/>
        </w:rPr>
        <w:t xml:space="preserve">§ </w:t>
      </w:r>
      <w:r w:rsidR="00233CBE">
        <w:rPr>
          <w:color w:val="000000"/>
          <w:shd w:val="clear" w:color="auto" w:fill="FFFFFF"/>
        </w:rPr>
        <w:t>5</w:t>
      </w:r>
      <w:r>
        <w:rPr>
          <w:color w:val="000000"/>
          <w:shd w:val="clear" w:color="auto" w:fill="FFFFFF"/>
        </w:rPr>
        <w:t>. This local law takes effec</w:t>
      </w:r>
      <w:r w:rsidR="00167535">
        <w:rPr>
          <w:color w:val="000000"/>
          <w:shd w:val="clear" w:color="auto" w:fill="FFFFFF"/>
        </w:rPr>
        <w:t xml:space="preserve">t immediately. </w:t>
      </w:r>
    </w:p>
    <w:p w14:paraId="386B2C09" w14:textId="77777777" w:rsidR="00332873" w:rsidRDefault="00332873" w:rsidP="005E1265">
      <w:pPr>
        <w:suppressLineNumbers/>
        <w:spacing w:line="480" w:lineRule="auto"/>
        <w:ind w:firstLine="0"/>
        <w:jc w:val="both"/>
        <w:rPr>
          <w:color w:val="000000"/>
          <w:sz w:val="18"/>
          <w:szCs w:val="18"/>
          <w:shd w:val="clear" w:color="auto" w:fill="FFFFFF"/>
        </w:rPr>
      </w:pPr>
    </w:p>
    <w:p w14:paraId="347F8E4F" w14:textId="77777777" w:rsidR="00B43078" w:rsidRDefault="00B43078" w:rsidP="005E1265">
      <w:pPr>
        <w:suppressLineNumbers/>
        <w:spacing w:line="480" w:lineRule="auto"/>
        <w:ind w:firstLine="0"/>
        <w:jc w:val="both"/>
        <w:rPr>
          <w:color w:val="000000"/>
          <w:sz w:val="18"/>
          <w:szCs w:val="18"/>
          <w:shd w:val="clear" w:color="auto" w:fill="FFFFFF"/>
        </w:rPr>
      </w:pPr>
    </w:p>
    <w:p w14:paraId="763EEA0B" w14:textId="77777777" w:rsidR="00B43078" w:rsidRDefault="00B43078" w:rsidP="005E1265">
      <w:pPr>
        <w:suppressLineNumbers/>
        <w:spacing w:line="480" w:lineRule="auto"/>
        <w:ind w:firstLine="0"/>
        <w:jc w:val="both"/>
        <w:rPr>
          <w:color w:val="000000"/>
          <w:sz w:val="18"/>
          <w:szCs w:val="18"/>
          <w:shd w:val="clear" w:color="auto" w:fill="FFFFFF"/>
        </w:rPr>
      </w:pPr>
    </w:p>
    <w:p w14:paraId="0D5EBD13" w14:textId="6B4FFA36" w:rsidR="00F64683" w:rsidRPr="0065350F" w:rsidRDefault="00341057" w:rsidP="005E1265">
      <w:pPr>
        <w:suppressLineNumbers/>
        <w:spacing w:line="480" w:lineRule="auto"/>
        <w:ind w:firstLine="0"/>
        <w:jc w:val="both"/>
        <w:rPr>
          <w:color w:val="000000"/>
          <w:shd w:val="clear" w:color="auto" w:fill="FFFFFF"/>
        </w:rPr>
      </w:pPr>
      <w:r>
        <w:rPr>
          <w:color w:val="000000"/>
          <w:sz w:val="18"/>
          <w:szCs w:val="18"/>
          <w:shd w:val="clear" w:color="auto" w:fill="FFFFFF"/>
        </w:rPr>
        <w:t>9/2/21 5:05PM</w:t>
      </w:r>
    </w:p>
    <w:sectPr w:rsidR="00F64683" w:rsidRPr="0065350F" w:rsidSect="007C5075">
      <w:type w:val="continuous"/>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9DBC3" w14:textId="77777777" w:rsidR="00331736" w:rsidRDefault="00331736" w:rsidP="00A474AB">
      <w:r>
        <w:separator/>
      </w:r>
    </w:p>
  </w:endnote>
  <w:endnote w:type="continuationSeparator" w:id="0">
    <w:p w14:paraId="60F4C87A" w14:textId="77777777" w:rsidR="00331736" w:rsidRDefault="00331736" w:rsidP="00A47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400000000000000"/>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314C" w14:textId="77777777" w:rsidR="00B53798" w:rsidRDefault="00B53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715743"/>
      <w:docPartObj>
        <w:docPartGallery w:val="Page Numbers (Bottom of Page)"/>
        <w:docPartUnique/>
      </w:docPartObj>
    </w:sdtPr>
    <w:sdtEndPr>
      <w:rPr>
        <w:noProof/>
      </w:rPr>
    </w:sdtEndPr>
    <w:sdtContent>
      <w:p w14:paraId="6CFA9F36" w14:textId="16EEEE55" w:rsidR="00480C78" w:rsidRDefault="00480C78">
        <w:pPr>
          <w:pStyle w:val="Footer"/>
          <w:jc w:val="center"/>
        </w:pPr>
        <w:r>
          <w:fldChar w:fldCharType="begin"/>
        </w:r>
        <w:r>
          <w:instrText xml:space="preserve"> PAGE   \* MERGEFORMAT </w:instrText>
        </w:r>
        <w:r>
          <w:fldChar w:fldCharType="separate"/>
        </w:r>
        <w:r w:rsidR="00702226">
          <w:rPr>
            <w:noProof/>
          </w:rPr>
          <w:t>3</w:t>
        </w:r>
        <w:r>
          <w:rPr>
            <w:noProof/>
          </w:rPr>
          <w:fldChar w:fldCharType="end"/>
        </w:r>
      </w:p>
    </w:sdtContent>
  </w:sdt>
  <w:p w14:paraId="750EBE1F" w14:textId="77777777" w:rsidR="00480C78" w:rsidRDefault="00480C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A2E85" w14:textId="77777777" w:rsidR="00B53798" w:rsidRDefault="00B53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7CD6E" w14:textId="77777777" w:rsidR="00331736" w:rsidRDefault="00331736" w:rsidP="00A474AB">
      <w:r>
        <w:separator/>
      </w:r>
    </w:p>
  </w:footnote>
  <w:footnote w:type="continuationSeparator" w:id="0">
    <w:p w14:paraId="6B411464" w14:textId="77777777" w:rsidR="00331736" w:rsidRDefault="00331736" w:rsidP="00A47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9B640" w14:textId="77777777" w:rsidR="00B53798" w:rsidRDefault="00B537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DEB63" w14:textId="1B96AAA7" w:rsidR="00B53798" w:rsidRDefault="00B537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D969F" w14:textId="77777777" w:rsidR="00B53798" w:rsidRDefault="00B53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7F9"/>
    <w:multiLevelType w:val="multilevel"/>
    <w:tmpl w:val="DFE877BE"/>
    <w:lvl w:ilvl="0">
      <w:start w:val="1"/>
      <w:numFmt w:val="lowerLetter"/>
      <w:lvlText w:val="%1."/>
      <w:lvlJc w:val="left"/>
      <w:pPr>
        <w:ind w:left="0" w:firstLine="360"/>
      </w:pPr>
      <w:rPr>
        <w:rFonts w:ascii="Times New Roman" w:hAnsi="Times New Roman" w:cs="Times New Roman" w:hint="default"/>
        <w:b w:val="0"/>
        <w:bCs w:val="0"/>
        <w:i w:val="0"/>
        <w:iCs w:val="0"/>
        <w:caps w:val="0"/>
        <w:smallCaps w:val="0"/>
        <w:strike w:val="0"/>
        <w:dstrike w:val="0"/>
        <w:vanish w:val="0"/>
        <w:color w:val="000000"/>
        <w:spacing w:val="0"/>
        <w:kern w:val="0"/>
        <w:position w:val="0"/>
        <w:u w:val="singl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2."/>
      <w:lvlJc w:val="left"/>
      <w:pPr>
        <w:ind w:left="0" w:firstLine="1080"/>
      </w:pPr>
      <w:rPr>
        <w:rFonts w:ascii="Times New Roman" w:eastAsia="Times New Roman" w:hAnsi="Times New Roman" w:cs="Times New Roman"/>
        <w:u w:val="single"/>
      </w:rPr>
    </w:lvl>
    <w:lvl w:ilvl="2">
      <w:start w:val="1"/>
      <w:numFmt w:val="decimal"/>
      <w:lvlText w:val="(%3)"/>
      <w:lvlJc w:val="right"/>
      <w:pPr>
        <w:tabs>
          <w:tab w:val="num" w:pos="2160"/>
        </w:tabs>
        <w:ind w:left="0" w:firstLine="1800"/>
      </w:pPr>
      <w:rPr>
        <w:rFonts w:hint="default"/>
      </w:rPr>
    </w:lvl>
    <w:lvl w:ilvl="3">
      <w:start w:val="1"/>
      <w:numFmt w:val="decimal"/>
      <w:lvlText w:val="%4."/>
      <w:lvlJc w:val="left"/>
      <w:pPr>
        <w:ind w:left="2160" w:firstLine="360"/>
      </w:pPr>
      <w:rPr>
        <w:rFonts w:hint="default"/>
      </w:rPr>
    </w:lvl>
    <w:lvl w:ilvl="4">
      <w:start w:val="1"/>
      <w:numFmt w:val="lowerLetter"/>
      <w:lvlText w:val="%5."/>
      <w:lvlJc w:val="left"/>
      <w:pPr>
        <w:ind w:left="2880" w:firstLine="360"/>
      </w:pPr>
      <w:rPr>
        <w:rFonts w:hint="default"/>
      </w:rPr>
    </w:lvl>
    <w:lvl w:ilvl="5">
      <w:start w:val="1"/>
      <w:numFmt w:val="lowerRoman"/>
      <w:lvlText w:val="%6."/>
      <w:lvlJc w:val="right"/>
      <w:pPr>
        <w:ind w:left="3600" w:firstLine="360"/>
      </w:pPr>
      <w:rPr>
        <w:rFonts w:hint="default"/>
      </w:rPr>
    </w:lvl>
    <w:lvl w:ilvl="6">
      <w:start w:val="1"/>
      <w:numFmt w:val="decimal"/>
      <w:lvlText w:val="%7."/>
      <w:lvlJc w:val="left"/>
      <w:pPr>
        <w:ind w:left="4320" w:firstLine="360"/>
      </w:pPr>
      <w:rPr>
        <w:rFonts w:hint="default"/>
      </w:rPr>
    </w:lvl>
    <w:lvl w:ilvl="7">
      <w:start w:val="1"/>
      <w:numFmt w:val="lowerLetter"/>
      <w:lvlText w:val="%8."/>
      <w:lvlJc w:val="left"/>
      <w:pPr>
        <w:ind w:left="5040" w:firstLine="360"/>
      </w:pPr>
      <w:rPr>
        <w:rFonts w:hint="default"/>
      </w:rPr>
    </w:lvl>
    <w:lvl w:ilvl="8">
      <w:start w:val="1"/>
      <w:numFmt w:val="lowerRoman"/>
      <w:lvlText w:val="%9."/>
      <w:lvlJc w:val="right"/>
      <w:pPr>
        <w:ind w:left="5760" w:firstLine="360"/>
      </w:pPr>
      <w:rPr>
        <w:rFonts w:hint="default"/>
      </w:rPr>
    </w:lvl>
  </w:abstractNum>
  <w:abstractNum w:abstractNumId="1" w15:restartNumberingAfterBreak="0">
    <w:nsid w:val="0371390B"/>
    <w:multiLevelType w:val="multilevel"/>
    <w:tmpl w:val="4558CD5E"/>
    <w:lvl w:ilvl="0">
      <w:start w:val="1"/>
      <w:numFmt w:val="lowerLetter"/>
      <w:suff w:val="nothing"/>
      <w:lvlText w:val="%1.  "/>
      <w:lvlJc w:val="left"/>
      <w:pPr>
        <w:ind w:left="0" w:firstLine="360"/>
      </w:pPr>
      <w:rPr>
        <w:rFonts w:hint="default"/>
        <w:u w:val="single"/>
      </w:rPr>
    </w:lvl>
    <w:lvl w:ilvl="1">
      <w:start w:val="1"/>
      <w:numFmt w:val="decimal"/>
      <w:suff w:val="nothing"/>
      <w:lvlText w:val="%2.  "/>
      <w:lvlJc w:val="left"/>
      <w:pPr>
        <w:ind w:left="0" w:firstLine="1080"/>
      </w:pPr>
      <w:rPr>
        <w:rFonts w:hint="default"/>
        <w:u w:val="single"/>
      </w:rPr>
    </w:lvl>
    <w:lvl w:ilvl="2">
      <w:start w:val="1"/>
      <w:numFmt w:val="lowerLetter"/>
      <w:suff w:val="nothing"/>
      <w:lvlText w:val="(%3)  "/>
      <w:lvlJc w:val="left"/>
      <w:pPr>
        <w:ind w:left="0" w:firstLine="1800"/>
      </w:pPr>
      <w:rPr>
        <w:rFonts w:hint="default"/>
        <w:u w:val="single"/>
      </w:rPr>
    </w:lvl>
    <w:lvl w:ilvl="3">
      <w:start w:val="1"/>
      <w:numFmt w:val="lowerRoman"/>
      <w:suff w:val="nothing"/>
      <w:lvlText w:val="(%4)  "/>
      <w:lvlJc w:val="left"/>
      <w:pPr>
        <w:ind w:left="0" w:firstLine="2520"/>
      </w:pPr>
      <w:rPr>
        <w:rFonts w:hint="default"/>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CA1E77"/>
    <w:multiLevelType w:val="multilevel"/>
    <w:tmpl w:val="3868519A"/>
    <w:lvl w:ilvl="0">
      <w:start w:val="1"/>
      <w:numFmt w:val="lowerLetter"/>
      <w:suff w:val="nothing"/>
      <w:lvlText w:val="%1.  "/>
      <w:lvlJc w:val="left"/>
      <w:pPr>
        <w:ind w:left="0" w:firstLine="360"/>
      </w:pPr>
      <w:rPr>
        <w:rFonts w:hint="default"/>
        <w:u w:val="single"/>
      </w:rPr>
    </w:lvl>
    <w:lvl w:ilvl="1">
      <w:start w:val="1"/>
      <w:numFmt w:val="decimal"/>
      <w:suff w:val="nothing"/>
      <w:lvlText w:val="%2.  "/>
      <w:lvlJc w:val="left"/>
      <w:pPr>
        <w:ind w:left="0" w:firstLine="1080"/>
      </w:pPr>
      <w:rPr>
        <w:rFonts w:hint="default"/>
        <w:u w:val="single"/>
      </w:rPr>
    </w:lvl>
    <w:lvl w:ilvl="2">
      <w:start w:val="1"/>
      <w:numFmt w:val="lowerLetter"/>
      <w:suff w:val="nothing"/>
      <w:lvlText w:val="(%3)  "/>
      <w:lvlJc w:val="left"/>
      <w:pPr>
        <w:ind w:left="0" w:firstLine="1800"/>
      </w:pPr>
      <w:rPr>
        <w:rFonts w:hint="default"/>
        <w:u w:val="single"/>
      </w:rPr>
    </w:lvl>
    <w:lvl w:ilvl="3">
      <w:start w:val="1"/>
      <w:numFmt w:val="lowerLetter"/>
      <w:lvlText w:val="(%4)"/>
      <w:lvlJc w:val="left"/>
      <w:pPr>
        <w:ind w:left="0" w:firstLine="180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295A83"/>
    <w:multiLevelType w:val="hybridMultilevel"/>
    <w:tmpl w:val="D8B8B1BE"/>
    <w:lvl w:ilvl="0" w:tplc="1C4290D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8C3CBA"/>
    <w:multiLevelType w:val="hybridMultilevel"/>
    <w:tmpl w:val="2FE4C27E"/>
    <w:lvl w:ilvl="0" w:tplc="73C27B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E61BEB"/>
    <w:multiLevelType w:val="multilevel"/>
    <w:tmpl w:val="7D6C1E50"/>
    <w:lvl w:ilvl="0">
      <w:start w:val="1"/>
      <w:numFmt w:val="lowerLetter"/>
      <w:suff w:val="nothing"/>
      <w:lvlText w:val="%1.  "/>
      <w:lvlJc w:val="left"/>
      <w:pPr>
        <w:ind w:left="0" w:firstLine="360"/>
      </w:pPr>
      <w:rPr>
        <w:rFonts w:hint="default"/>
        <w:u w:val="single"/>
      </w:rPr>
    </w:lvl>
    <w:lvl w:ilvl="1">
      <w:start w:val="1"/>
      <w:numFmt w:val="decimal"/>
      <w:suff w:val="nothing"/>
      <w:lvlText w:val="%2.  "/>
      <w:lvlJc w:val="left"/>
      <w:pPr>
        <w:ind w:left="0" w:firstLine="1080"/>
      </w:pPr>
      <w:rPr>
        <w:rFonts w:hint="default"/>
        <w:u w:val="single"/>
      </w:rPr>
    </w:lvl>
    <w:lvl w:ilvl="2">
      <w:start w:val="1"/>
      <w:numFmt w:val="lowerLetter"/>
      <w:suff w:val="nothing"/>
      <w:lvlText w:val="(%3)  "/>
      <w:lvlJc w:val="left"/>
      <w:pPr>
        <w:ind w:left="0" w:firstLine="1800"/>
      </w:pPr>
      <w:rPr>
        <w:rFonts w:hint="default"/>
        <w:u w:val="single"/>
      </w:rPr>
    </w:lvl>
    <w:lvl w:ilvl="3">
      <w:start w:val="1"/>
      <w:numFmt w:val="lowerRoman"/>
      <w:suff w:val="nothing"/>
      <w:lvlText w:val="(%4)  "/>
      <w:lvlJc w:val="left"/>
      <w:pPr>
        <w:ind w:left="0" w:firstLine="2520"/>
      </w:pPr>
      <w:rPr>
        <w:rFonts w:hint="default"/>
        <w:u w:val="single"/>
      </w:rPr>
    </w:lvl>
    <w:lvl w:ilvl="4">
      <w:start w:val="1"/>
      <w:numFmt w:val="upperLetter"/>
      <w:suff w:val="nothing"/>
      <w:lvlText w:val="(%5)  "/>
      <w:lvlJc w:val="left"/>
      <w:pPr>
        <w:ind w:left="0" w:firstLine="3240"/>
      </w:pPr>
      <w:rPr>
        <w:rFonts w:hint="default"/>
        <w:u w:val="singl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72F170F"/>
    <w:multiLevelType w:val="multilevel"/>
    <w:tmpl w:val="2774192C"/>
    <w:lvl w:ilvl="0">
      <w:start w:val="1"/>
      <w:numFmt w:val="lowerLetter"/>
      <w:suff w:val="nothing"/>
      <w:lvlText w:val="%1.  "/>
      <w:lvlJc w:val="left"/>
      <w:pPr>
        <w:ind w:left="0" w:firstLine="360"/>
      </w:pPr>
      <w:rPr>
        <w:rFonts w:hint="default"/>
        <w:u w:val="single"/>
      </w:rPr>
    </w:lvl>
    <w:lvl w:ilvl="1">
      <w:start w:val="1"/>
      <w:numFmt w:val="decimal"/>
      <w:suff w:val="nothing"/>
      <w:lvlText w:val="%2.  "/>
      <w:lvlJc w:val="left"/>
      <w:pPr>
        <w:ind w:left="0" w:firstLine="1080"/>
      </w:pPr>
      <w:rPr>
        <w:rFonts w:hint="default"/>
        <w:u w:val="singl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9B27A8F"/>
    <w:multiLevelType w:val="multilevel"/>
    <w:tmpl w:val="2774192C"/>
    <w:lvl w:ilvl="0">
      <w:start w:val="1"/>
      <w:numFmt w:val="lowerLetter"/>
      <w:suff w:val="nothing"/>
      <w:lvlText w:val="%1.  "/>
      <w:lvlJc w:val="left"/>
      <w:pPr>
        <w:ind w:left="0" w:firstLine="360"/>
      </w:pPr>
      <w:rPr>
        <w:rFonts w:hint="default"/>
        <w:u w:val="single"/>
      </w:rPr>
    </w:lvl>
    <w:lvl w:ilvl="1">
      <w:start w:val="1"/>
      <w:numFmt w:val="decimal"/>
      <w:suff w:val="nothing"/>
      <w:lvlText w:val="%2.  "/>
      <w:lvlJc w:val="left"/>
      <w:pPr>
        <w:ind w:left="-540" w:firstLine="1080"/>
      </w:pPr>
      <w:rPr>
        <w:rFonts w:hint="default"/>
        <w:u w:val="singl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C3B429F"/>
    <w:multiLevelType w:val="multilevel"/>
    <w:tmpl w:val="3868519A"/>
    <w:lvl w:ilvl="0">
      <w:start w:val="1"/>
      <w:numFmt w:val="lowerLetter"/>
      <w:suff w:val="nothing"/>
      <w:lvlText w:val="%1.  "/>
      <w:lvlJc w:val="left"/>
      <w:pPr>
        <w:ind w:left="0" w:firstLine="360"/>
      </w:pPr>
      <w:rPr>
        <w:rFonts w:hint="default"/>
        <w:u w:val="single"/>
      </w:rPr>
    </w:lvl>
    <w:lvl w:ilvl="1">
      <w:start w:val="1"/>
      <w:numFmt w:val="decimal"/>
      <w:suff w:val="nothing"/>
      <w:lvlText w:val="%2.  "/>
      <w:lvlJc w:val="left"/>
      <w:pPr>
        <w:ind w:left="0" w:firstLine="1080"/>
      </w:pPr>
      <w:rPr>
        <w:rFonts w:hint="default"/>
        <w:u w:val="single"/>
      </w:rPr>
    </w:lvl>
    <w:lvl w:ilvl="2">
      <w:start w:val="1"/>
      <w:numFmt w:val="lowerLetter"/>
      <w:suff w:val="nothing"/>
      <w:lvlText w:val="(%3)  "/>
      <w:lvlJc w:val="left"/>
      <w:pPr>
        <w:ind w:left="0" w:firstLine="1800"/>
      </w:pPr>
      <w:rPr>
        <w:rFonts w:hint="default"/>
        <w:u w:val="single"/>
      </w:rPr>
    </w:lvl>
    <w:lvl w:ilvl="3">
      <w:start w:val="1"/>
      <w:numFmt w:val="lowerLetter"/>
      <w:lvlText w:val="(%4)"/>
      <w:lvlJc w:val="left"/>
      <w:pPr>
        <w:ind w:left="0" w:firstLine="180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F507237"/>
    <w:multiLevelType w:val="multilevel"/>
    <w:tmpl w:val="3868519A"/>
    <w:lvl w:ilvl="0">
      <w:start w:val="1"/>
      <w:numFmt w:val="lowerLetter"/>
      <w:suff w:val="nothing"/>
      <w:lvlText w:val="%1.  "/>
      <w:lvlJc w:val="left"/>
      <w:pPr>
        <w:ind w:left="0" w:firstLine="360"/>
      </w:pPr>
      <w:rPr>
        <w:rFonts w:hint="default"/>
        <w:u w:val="single"/>
      </w:rPr>
    </w:lvl>
    <w:lvl w:ilvl="1">
      <w:start w:val="1"/>
      <w:numFmt w:val="decimal"/>
      <w:suff w:val="nothing"/>
      <w:lvlText w:val="%2.  "/>
      <w:lvlJc w:val="left"/>
      <w:pPr>
        <w:ind w:left="0" w:firstLine="1080"/>
      </w:pPr>
      <w:rPr>
        <w:rFonts w:hint="default"/>
        <w:u w:val="single"/>
      </w:rPr>
    </w:lvl>
    <w:lvl w:ilvl="2">
      <w:start w:val="1"/>
      <w:numFmt w:val="lowerLetter"/>
      <w:suff w:val="nothing"/>
      <w:lvlText w:val="(%3)  "/>
      <w:lvlJc w:val="left"/>
      <w:pPr>
        <w:ind w:left="0" w:firstLine="1800"/>
      </w:pPr>
      <w:rPr>
        <w:rFonts w:hint="default"/>
        <w:u w:val="single"/>
      </w:rPr>
    </w:lvl>
    <w:lvl w:ilvl="3">
      <w:start w:val="1"/>
      <w:numFmt w:val="lowerLetter"/>
      <w:lvlText w:val="(%4)"/>
      <w:lvlJc w:val="left"/>
      <w:pPr>
        <w:ind w:left="0" w:firstLine="180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46D16C1"/>
    <w:multiLevelType w:val="multilevel"/>
    <w:tmpl w:val="3868519A"/>
    <w:lvl w:ilvl="0">
      <w:start w:val="1"/>
      <w:numFmt w:val="lowerLetter"/>
      <w:suff w:val="nothing"/>
      <w:lvlText w:val="%1.  "/>
      <w:lvlJc w:val="left"/>
      <w:pPr>
        <w:ind w:left="0" w:firstLine="360"/>
      </w:pPr>
      <w:rPr>
        <w:rFonts w:hint="default"/>
        <w:u w:val="single"/>
      </w:rPr>
    </w:lvl>
    <w:lvl w:ilvl="1">
      <w:start w:val="1"/>
      <w:numFmt w:val="decimal"/>
      <w:suff w:val="nothing"/>
      <w:lvlText w:val="%2.  "/>
      <w:lvlJc w:val="left"/>
      <w:pPr>
        <w:ind w:left="0" w:firstLine="1080"/>
      </w:pPr>
      <w:rPr>
        <w:rFonts w:hint="default"/>
        <w:u w:val="single"/>
      </w:rPr>
    </w:lvl>
    <w:lvl w:ilvl="2">
      <w:start w:val="1"/>
      <w:numFmt w:val="lowerLetter"/>
      <w:suff w:val="nothing"/>
      <w:lvlText w:val="(%3)  "/>
      <w:lvlJc w:val="left"/>
      <w:pPr>
        <w:ind w:left="0" w:firstLine="1800"/>
      </w:pPr>
      <w:rPr>
        <w:rFonts w:hint="default"/>
        <w:u w:val="single"/>
      </w:rPr>
    </w:lvl>
    <w:lvl w:ilvl="3">
      <w:start w:val="1"/>
      <w:numFmt w:val="lowerLetter"/>
      <w:lvlText w:val="(%4)"/>
      <w:lvlJc w:val="left"/>
      <w:pPr>
        <w:ind w:left="0" w:firstLine="180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CA60AAC"/>
    <w:multiLevelType w:val="multilevel"/>
    <w:tmpl w:val="2774192C"/>
    <w:lvl w:ilvl="0">
      <w:start w:val="1"/>
      <w:numFmt w:val="lowerLetter"/>
      <w:suff w:val="nothing"/>
      <w:lvlText w:val="%1.  "/>
      <w:lvlJc w:val="left"/>
      <w:pPr>
        <w:ind w:left="0" w:firstLine="360"/>
      </w:pPr>
      <w:rPr>
        <w:rFonts w:hint="default"/>
        <w:u w:val="single"/>
      </w:rPr>
    </w:lvl>
    <w:lvl w:ilvl="1">
      <w:start w:val="1"/>
      <w:numFmt w:val="decimal"/>
      <w:suff w:val="nothing"/>
      <w:lvlText w:val="%2.  "/>
      <w:lvlJc w:val="left"/>
      <w:pPr>
        <w:ind w:left="0" w:firstLine="1080"/>
      </w:pPr>
      <w:rPr>
        <w:rFonts w:hint="default"/>
        <w:u w:val="singl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0B300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18F68AA"/>
    <w:multiLevelType w:val="multilevel"/>
    <w:tmpl w:val="3868519A"/>
    <w:lvl w:ilvl="0">
      <w:start w:val="1"/>
      <w:numFmt w:val="lowerLetter"/>
      <w:suff w:val="nothing"/>
      <w:lvlText w:val="%1.  "/>
      <w:lvlJc w:val="left"/>
      <w:pPr>
        <w:ind w:left="0" w:firstLine="360"/>
      </w:pPr>
      <w:rPr>
        <w:rFonts w:hint="default"/>
        <w:u w:val="single"/>
      </w:rPr>
    </w:lvl>
    <w:lvl w:ilvl="1">
      <w:start w:val="1"/>
      <w:numFmt w:val="decimal"/>
      <w:suff w:val="nothing"/>
      <w:lvlText w:val="%2.  "/>
      <w:lvlJc w:val="left"/>
      <w:pPr>
        <w:ind w:left="0" w:firstLine="1080"/>
      </w:pPr>
      <w:rPr>
        <w:rFonts w:hint="default"/>
        <w:u w:val="single"/>
      </w:rPr>
    </w:lvl>
    <w:lvl w:ilvl="2">
      <w:start w:val="1"/>
      <w:numFmt w:val="lowerLetter"/>
      <w:suff w:val="nothing"/>
      <w:lvlText w:val="(%3)  "/>
      <w:lvlJc w:val="left"/>
      <w:pPr>
        <w:ind w:left="0" w:firstLine="1800"/>
      </w:pPr>
      <w:rPr>
        <w:rFonts w:hint="default"/>
        <w:u w:val="single"/>
      </w:rPr>
    </w:lvl>
    <w:lvl w:ilvl="3">
      <w:start w:val="1"/>
      <w:numFmt w:val="lowerLetter"/>
      <w:lvlText w:val="(%4)"/>
      <w:lvlJc w:val="left"/>
      <w:pPr>
        <w:ind w:left="0" w:firstLine="180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36B493F"/>
    <w:multiLevelType w:val="multilevel"/>
    <w:tmpl w:val="CCEC388C"/>
    <w:lvl w:ilvl="0">
      <w:start w:val="1"/>
      <w:numFmt w:val="decimal"/>
      <w:suff w:val="nothing"/>
      <w:lvlText w:val="%1.  "/>
      <w:lvlJc w:val="left"/>
      <w:pPr>
        <w:ind w:left="0" w:firstLine="720"/>
      </w:pPr>
      <w:rPr>
        <w:rFonts w:hint="default"/>
        <w:u w:val="singl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E5639B3"/>
    <w:multiLevelType w:val="multilevel"/>
    <w:tmpl w:val="2774192C"/>
    <w:lvl w:ilvl="0">
      <w:start w:val="1"/>
      <w:numFmt w:val="lowerLetter"/>
      <w:suff w:val="nothing"/>
      <w:lvlText w:val="%1.  "/>
      <w:lvlJc w:val="left"/>
      <w:pPr>
        <w:ind w:left="0" w:firstLine="360"/>
      </w:pPr>
      <w:rPr>
        <w:rFonts w:hint="default"/>
        <w:u w:val="single"/>
      </w:rPr>
    </w:lvl>
    <w:lvl w:ilvl="1">
      <w:start w:val="1"/>
      <w:numFmt w:val="decimal"/>
      <w:suff w:val="nothing"/>
      <w:lvlText w:val="%2.  "/>
      <w:lvlJc w:val="left"/>
      <w:pPr>
        <w:ind w:left="0" w:firstLine="1080"/>
      </w:pPr>
      <w:rPr>
        <w:rFonts w:hint="default"/>
        <w:u w:val="singl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0040D1C"/>
    <w:multiLevelType w:val="multilevel"/>
    <w:tmpl w:val="7D6C1E50"/>
    <w:lvl w:ilvl="0">
      <w:start w:val="1"/>
      <w:numFmt w:val="lowerLetter"/>
      <w:suff w:val="nothing"/>
      <w:lvlText w:val="%1.  "/>
      <w:lvlJc w:val="left"/>
      <w:pPr>
        <w:ind w:left="0" w:firstLine="360"/>
      </w:pPr>
      <w:rPr>
        <w:rFonts w:hint="default"/>
        <w:u w:val="single"/>
      </w:rPr>
    </w:lvl>
    <w:lvl w:ilvl="1">
      <w:start w:val="1"/>
      <w:numFmt w:val="decimal"/>
      <w:suff w:val="nothing"/>
      <w:lvlText w:val="%2.  "/>
      <w:lvlJc w:val="left"/>
      <w:pPr>
        <w:ind w:left="0" w:firstLine="1080"/>
      </w:pPr>
      <w:rPr>
        <w:rFonts w:hint="default"/>
        <w:u w:val="single"/>
      </w:rPr>
    </w:lvl>
    <w:lvl w:ilvl="2">
      <w:start w:val="1"/>
      <w:numFmt w:val="lowerLetter"/>
      <w:suff w:val="nothing"/>
      <w:lvlText w:val="(%3)  "/>
      <w:lvlJc w:val="left"/>
      <w:pPr>
        <w:ind w:left="0" w:firstLine="1800"/>
      </w:pPr>
      <w:rPr>
        <w:rFonts w:hint="default"/>
        <w:u w:val="single"/>
      </w:rPr>
    </w:lvl>
    <w:lvl w:ilvl="3">
      <w:start w:val="1"/>
      <w:numFmt w:val="lowerRoman"/>
      <w:suff w:val="nothing"/>
      <w:lvlText w:val="(%4)  "/>
      <w:lvlJc w:val="left"/>
      <w:pPr>
        <w:ind w:left="0" w:firstLine="2520"/>
      </w:pPr>
      <w:rPr>
        <w:rFonts w:hint="default"/>
        <w:u w:val="single"/>
      </w:rPr>
    </w:lvl>
    <w:lvl w:ilvl="4">
      <w:start w:val="1"/>
      <w:numFmt w:val="upperLetter"/>
      <w:suff w:val="nothing"/>
      <w:lvlText w:val="(%5)  "/>
      <w:lvlJc w:val="left"/>
      <w:pPr>
        <w:ind w:left="0" w:firstLine="3240"/>
      </w:pPr>
      <w:rPr>
        <w:rFonts w:hint="default"/>
        <w:u w:val="singl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4263A6A"/>
    <w:multiLevelType w:val="multilevel"/>
    <w:tmpl w:val="3868519A"/>
    <w:lvl w:ilvl="0">
      <w:start w:val="1"/>
      <w:numFmt w:val="lowerLetter"/>
      <w:suff w:val="nothing"/>
      <w:lvlText w:val="%1.  "/>
      <w:lvlJc w:val="left"/>
      <w:pPr>
        <w:ind w:left="180" w:firstLine="360"/>
      </w:pPr>
      <w:rPr>
        <w:rFonts w:hint="default"/>
        <w:u w:val="single"/>
      </w:rPr>
    </w:lvl>
    <w:lvl w:ilvl="1">
      <w:start w:val="1"/>
      <w:numFmt w:val="decimal"/>
      <w:suff w:val="nothing"/>
      <w:lvlText w:val="%2.  "/>
      <w:lvlJc w:val="left"/>
      <w:pPr>
        <w:ind w:left="180" w:firstLine="1080"/>
      </w:pPr>
      <w:rPr>
        <w:rFonts w:hint="default"/>
        <w:u w:val="single"/>
      </w:rPr>
    </w:lvl>
    <w:lvl w:ilvl="2">
      <w:start w:val="1"/>
      <w:numFmt w:val="lowerLetter"/>
      <w:suff w:val="nothing"/>
      <w:lvlText w:val="(%3)  "/>
      <w:lvlJc w:val="left"/>
      <w:pPr>
        <w:ind w:left="180" w:firstLine="1800"/>
      </w:pPr>
      <w:rPr>
        <w:rFonts w:hint="default"/>
        <w:u w:val="single"/>
      </w:rPr>
    </w:lvl>
    <w:lvl w:ilvl="3">
      <w:start w:val="1"/>
      <w:numFmt w:val="lowerLetter"/>
      <w:lvlText w:val="(%4)"/>
      <w:lvlJc w:val="left"/>
      <w:pPr>
        <w:ind w:left="180" w:firstLine="1800"/>
      </w:pPr>
      <w:rPr>
        <w:rFonts w:hint="default"/>
      </w:rPr>
    </w:lvl>
    <w:lvl w:ilvl="4">
      <w:start w:val="1"/>
      <w:numFmt w:val="lowerLetter"/>
      <w:lvlText w:val="(%5)"/>
      <w:lvlJc w:val="left"/>
      <w:pPr>
        <w:ind w:left="1980" w:hanging="360"/>
      </w:pPr>
      <w:rPr>
        <w:rFonts w:hint="default"/>
      </w:rPr>
    </w:lvl>
    <w:lvl w:ilvl="5">
      <w:start w:val="1"/>
      <w:numFmt w:val="lowerRoman"/>
      <w:lvlText w:val="(%6)"/>
      <w:lvlJc w:val="left"/>
      <w:pPr>
        <w:ind w:left="2340" w:hanging="360"/>
      </w:pPr>
      <w:rPr>
        <w:rFonts w:hint="default"/>
      </w:rPr>
    </w:lvl>
    <w:lvl w:ilvl="6">
      <w:start w:val="1"/>
      <w:numFmt w:val="decimal"/>
      <w:lvlText w:val="%7."/>
      <w:lvlJc w:val="left"/>
      <w:pPr>
        <w:ind w:left="2700" w:hanging="360"/>
      </w:pPr>
      <w:rPr>
        <w:rFonts w:hint="default"/>
      </w:rPr>
    </w:lvl>
    <w:lvl w:ilvl="7">
      <w:start w:val="1"/>
      <w:numFmt w:val="lowerLetter"/>
      <w:lvlText w:val="%8."/>
      <w:lvlJc w:val="left"/>
      <w:pPr>
        <w:ind w:left="3060" w:hanging="360"/>
      </w:pPr>
      <w:rPr>
        <w:rFonts w:hint="default"/>
      </w:rPr>
    </w:lvl>
    <w:lvl w:ilvl="8">
      <w:start w:val="1"/>
      <w:numFmt w:val="lowerRoman"/>
      <w:lvlText w:val="%9."/>
      <w:lvlJc w:val="left"/>
      <w:pPr>
        <w:ind w:left="3420" w:hanging="360"/>
      </w:pPr>
      <w:rPr>
        <w:rFonts w:hint="default"/>
      </w:rPr>
    </w:lvl>
  </w:abstractNum>
  <w:abstractNum w:abstractNumId="18" w15:restartNumberingAfterBreak="0">
    <w:nsid w:val="47F842E1"/>
    <w:multiLevelType w:val="multilevel"/>
    <w:tmpl w:val="3868519A"/>
    <w:lvl w:ilvl="0">
      <w:start w:val="1"/>
      <w:numFmt w:val="lowerLetter"/>
      <w:suff w:val="nothing"/>
      <w:lvlText w:val="%1.  "/>
      <w:lvlJc w:val="left"/>
      <w:pPr>
        <w:ind w:left="0" w:firstLine="360"/>
      </w:pPr>
      <w:rPr>
        <w:rFonts w:hint="default"/>
        <w:u w:val="single"/>
      </w:rPr>
    </w:lvl>
    <w:lvl w:ilvl="1">
      <w:start w:val="1"/>
      <w:numFmt w:val="decimal"/>
      <w:suff w:val="nothing"/>
      <w:lvlText w:val="%2.  "/>
      <w:lvlJc w:val="left"/>
      <w:pPr>
        <w:ind w:left="0" w:firstLine="1080"/>
      </w:pPr>
      <w:rPr>
        <w:rFonts w:hint="default"/>
        <w:u w:val="single"/>
      </w:rPr>
    </w:lvl>
    <w:lvl w:ilvl="2">
      <w:start w:val="1"/>
      <w:numFmt w:val="lowerLetter"/>
      <w:suff w:val="nothing"/>
      <w:lvlText w:val="(%3)  "/>
      <w:lvlJc w:val="left"/>
      <w:pPr>
        <w:ind w:left="0" w:firstLine="1800"/>
      </w:pPr>
      <w:rPr>
        <w:rFonts w:hint="default"/>
        <w:u w:val="single"/>
      </w:rPr>
    </w:lvl>
    <w:lvl w:ilvl="3">
      <w:start w:val="1"/>
      <w:numFmt w:val="lowerLetter"/>
      <w:lvlText w:val="(%4)"/>
      <w:lvlJc w:val="left"/>
      <w:pPr>
        <w:ind w:left="0" w:firstLine="180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7FE1A46"/>
    <w:multiLevelType w:val="multilevel"/>
    <w:tmpl w:val="3868519A"/>
    <w:lvl w:ilvl="0">
      <w:start w:val="1"/>
      <w:numFmt w:val="lowerLetter"/>
      <w:suff w:val="nothing"/>
      <w:lvlText w:val="%1.  "/>
      <w:lvlJc w:val="left"/>
      <w:pPr>
        <w:ind w:left="0" w:firstLine="360"/>
      </w:pPr>
      <w:rPr>
        <w:rFonts w:hint="default"/>
        <w:u w:val="single"/>
      </w:rPr>
    </w:lvl>
    <w:lvl w:ilvl="1">
      <w:start w:val="1"/>
      <w:numFmt w:val="decimal"/>
      <w:suff w:val="nothing"/>
      <w:lvlText w:val="%2.  "/>
      <w:lvlJc w:val="left"/>
      <w:pPr>
        <w:ind w:left="0" w:firstLine="1080"/>
      </w:pPr>
      <w:rPr>
        <w:rFonts w:hint="default"/>
        <w:u w:val="single"/>
      </w:rPr>
    </w:lvl>
    <w:lvl w:ilvl="2">
      <w:start w:val="1"/>
      <w:numFmt w:val="lowerLetter"/>
      <w:suff w:val="nothing"/>
      <w:lvlText w:val="(%3)  "/>
      <w:lvlJc w:val="left"/>
      <w:pPr>
        <w:ind w:left="0" w:firstLine="1800"/>
      </w:pPr>
      <w:rPr>
        <w:rFonts w:hint="default"/>
        <w:u w:val="single"/>
      </w:rPr>
    </w:lvl>
    <w:lvl w:ilvl="3">
      <w:start w:val="1"/>
      <w:numFmt w:val="lowerLetter"/>
      <w:lvlText w:val="(%4)"/>
      <w:lvlJc w:val="left"/>
      <w:pPr>
        <w:ind w:left="0" w:firstLine="180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AC66EF"/>
    <w:multiLevelType w:val="multilevel"/>
    <w:tmpl w:val="AB324E6C"/>
    <w:lvl w:ilvl="0">
      <w:start w:val="1"/>
      <w:numFmt w:val="lowerLetter"/>
      <w:pStyle w:val="Heading1"/>
      <w:lvlText w:val="%1."/>
      <w:lvlJc w:val="left"/>
      <w:pPr>
        <w:ind w:left="0" w:firstLine="360"/>
      </w:pPr>
      <w:rPr>
        <w:rFonts w:ascii="Times New Roman" w:hAnsi="Times New Roman" w:cs="Times New Roman" w:hint="default"/>
        <w:b w:val="0"/>
        <w:bCs w:val="0"/>
        <w:i w:val="0"/>
        <w:iCs w:val="0"/>
        <w:caps w:val="0"/>
        <w:smallCaps w:val="0"/>
        <w:strike w:val="0"/>
        <w:dstrike w:val="0"/>
        <w:vanish w:val="0"/>
        <w:color w:val="000000"/>
        <w:spacing w:val="0"/>
        <w:kern w:val="0"/>
        <w:position w:val="0"/>
        <w:u w:val="singl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Heading2"/>
      <w:lvlText w:val="%2."/>
      <w:lvlJc w:val="left"/>
      <w:pPr>
        <w:ind w:left="0" w:firstLine="1080"/>
      </w:pPr>
      <w:rPr>
        <w:u w:val="single"/>
      </w:rPr>
    </w:lvl>
    <w:lvl w:ilvl="2">
      <w:start w:val="1"/>
      <w:numFmt w:val="decimal"/>
      <w:pStyle w:val="Heading3"/>
      <w:lvlText w:val="(%3)"/>
      <w:lvlJc w:val="right"/>
      <w:pPr>
        <w:tabs>
          <w:tab w:val="num" w:pos="2160"/>
        </w:tabs>
        <w:ind w:left="0" w:firstLine="1800"/>
      </w:pPr>
      <w:rPr>
        <w:rFonts w:hint="default"/>
      </w:rPr>
    </w:lvl>
    <w:lvl w:ilvl="3">
      <w:start w:val="1"/>
      <w:numFmt w:val="decimal"/>
      <w:lvlText w:val="%4."/>
      <w:lvlJc w:val="left"/>
      <w:pPr>
        <w:ind w:left="2160" w:firstLine="360"/>
      </w:pPr>
      <w:rPr>
        <w:rFonts w:hint="default"/>
      </w:rPr>
    </w:lvl>
    <w:lvl w:ilvl="4">
      <w:start w:val="1"/>
      <w:numFmt w:val="lowerLetter"/>
      <w:lvlText w:val="%5."/>
      <w:lvlJc w:val="left"/>
      <w:pPr>
        <w:ind w:left="2880" w:firstLine="360"/>
      </w:pPr>
      <w:rPr>
        <w:rFonts w:hint="default"/>
      </w:rPr>
    </w:lvl>
    <w:lvl w:ilvl="5">
      <w:start w:val="1"/>
      <w:numFmt w:val="lowerRoman"/>
      <w:lvlText w:val="%6."/>
      <w:lvlJc w:val="right"/>
      <w:pPr>
        <w:ind w:left="3600" w:firstLine="360"/>
      </w:pPr>
      <w:rPr>
        <w:rFonts w:hint="default"/>
      </w:rPr>
    </w:lvl>
    <w:lvl w:ilvl="6">
      <w:start w:val="1"/>
      <w:numFmt w:val="decimal"/>
      <w:lvlText w:val="%7."/>
      <w:lvlJc w:val="left"/>
      <w:pPr>
        <w:ind w:left="4320" w:firstLine="360"/>
      </w:pPr>
      <w:rPr>
        <w:rFonts w:hint="default"/>
      </w:rPr>
    </w:lvl>
    <w:lvl w:ilvl="7">
      <w:start w:val="1"/>
      <w:numFmt w:val="lowerLetter"/>
      <w:lvlText w:val="%8."/>
      <w:lvlJc w:val="left"/>
      <w:pPr>
        <w:ind w:left="5040" w:firstLine="360"/>
      </w:pPr>
      <w:rPr>
        <w:rFonts w:hint="default"/>
      </w:rPr>
    </w:lvl>
    <w:lvl w:ilvl="8">
      <w:start w:val="1"/>
      <w:numFmt w:val="lowerRoman"/>
      <w:lvlText w:val="%9."/>
      <w:lvlJc w:val="right"/>
      <w:pPr>
        <w:ind w:left="5760" w:firstLine="360"/>
      </w:pPr>
      <w:rPr>
        <w:rFonts w:hint="default"/>
      </w:rPr>
    </w:lvl>
  </w:abstractNum>
  <w:abstractNum w:abstractNumId="22" w15:restartNumberingAfterBreak="0">
    <w:nsid w:val="64795302"/>
    <w:multiLevelType w:val="multilevel"/>
    <w:tmpl w:val="3868519A"/>
    <w:lvl w:ilvl="0">
      <w:start w:val="1"/>
      <w:numFmt w:val="lowerLetter"/>
      <w:suff w:val="nothing"/>
      <w:lvlText w:val="%1.  "/>
      <w:lvlJc w:val="left"/>
      <w:pPr>
        <w:ind w:left="0" w:firstLine="360"/>
      </w:pPr>
      <w:rPr>
        <w:rFonts w:hint="default"/>
        <w:u w:val="single"/>
      </w:rPr>
    </w:lvl>
    <w:lvl w:ilvl="1">
      <w:start w:val="1"/>
      <w:numFmt w:val="decimal"/>
      <w:suff w:val="nothing"/>
      <w:lvlText w:val="%2.  "/>
      <w:lvlJc w:val="left"/>
      <w:pPr>
        <w:ind w:left="0" w:firstLine="1080"/>
      </w:pPr>
      <w:rPr>
        <w:rFonts w:hint="default"/>
        <w:u w:val="single"/>
      </w:rPr>
    </w:lvl>
    <w:lvl w:ilvl="2">
      <w:start w:val="1"/>
      <w:numFmt w:val="lowerLetter"/>
      <w:suff w:val="nothing"/>
      <w:lvlText w:val="(%3)  "/>
      <w:lvlJc w:val="left"/>
      <w:pPr>
        <w:ind w:left="0" w:firstLine="1800"/>
      </w:pPr>
      <w:rPr>
        <w:rFonts w:hint="default"/>
        <w:u w:val="single"/>
      </w:rPr>
    </w:lvl>
    <w:lvl w:ilvl="3">
      <w:start w:val="1"/>
      <w:numFmt w:val="lowerLetter"/>
      <w:lvlText w:val="(%4)"/>
      <w:lvlJc w:val="left"/>
      <w:pPr>
        <w:ind w:left="0" w:firstLine="180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61576FB"/>
    <w:multiLevelType w:val="multilevel"/>
    <w:tmpl w:val="3868519A"/>
    <w:lvl w:ilvl="0">
      <w:start w:val="1"/>
      <w:numFmt w:val="lowerLetter"/>
      <w:suff w:val="nothing"/>
      <w:lvlText w:val="%1.  "/>
      <w:lvlJc w:val="left"/>
      <w:pPr>
        <w:ind w:left="0" w:firstLine="360"/>
      </w:pPr>
      <w:rPr>
        <w:rFonts w:hint="default"/>
        <w:u w:val="single"/>
      </w:rPr>
    </w:lvl>
    <w:lvl w:ilvl="1">
      <w:start w:val="1"/>
      <w:numFmt w:val="decimal"/>
      <w:suff w:val="nothing"/>
      <w:lvlText w:val="%2.  "/>
      <w:lvlJc w:val="left"/>
      <w:pPr>
        <w:ind w:left="0" w:firstLine="1080"/>
      </w:pPr>
      <w:rPr>
        <w:rFonts w:hint="default"/>
        <w:u w:val="single"/>
      </w:rPr>
    </w:lvl>
    <w:lvl w:ilvl="2">
      <w:start w:val="1"/>
      <w:numFmt w:val="lowerLetter"/>
      <w:suff w:val="nothing"/>
      <w:lvlText w:val="(%3)  "/>
      <w:lvlJc w:val="left"/>
      <w:pPr>
        <w:ind w:left="0" w:firstLine="1800"/>
      </w:pPr>
      <w:rPr>
        <w:rFonts w:hint="default"/>
        <w:u w:val="single"/>
      </w:rPr>
    </w:lvl>
    <w:lvl w:ilvl="3">
      <w:start w:val="1"/>
      <w:numFmt w:val="lowerLetter"/>
      <w:lvlText w:val="(%4)"/>
      <w:lvlJc w:val="left"/>
      <w:pPr>
        <w:ind w:left="0" w:firstLine="180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79D4143"/>
    <w:multiLevelType w:val="multilevel"/>
    <w:tmpl w:val="4558CD5E"/>
    <w:lvl w:ilvl="0">
      <w:start w:val="1"/>
      <w:numFmt w:val="lowerLetter"/>
      <w:suff w:val="nothing"/>
      <w:lvlText w:val="%1.  "/>
      <w:lvlJc w:val="left"/>
      <w:pPr>
        <w:ind w:left="360" w:firstLine="360"/>
      </w:pPr>
      <w:rPr>
        <w:rFonts w:hint="default"/>
        <w:u w:val="single"/>
      </w:rPr>
    </w:lvl>
    <w:lvl w:ilvl="1">
      <w:start w:val="1"/>
      <w:numFmt w:val="decimal"/>
      <w:suff w:val="nothing"/>
      <w:lvlText w:val="%2.  "/>
      <w:lvlJc w:val="left"/>
      <w:pPr>
        <w:ind w:left="630" w:firstLine="1080"/>
      </w:pPr>
      <w:rPr>
        <w:rFonts w:hint="default"/>
        <w:u w:val="single"/>
      </w:rPr>
    </w:lvl>
    <w:lvl w:ilvl="2">
      <w:start w:val="1"/>
      <w:numFmt w:val="lowerLetter"/>
      <w:suff w:val="nothing"/>
      <w:lvlText w:val="(%3)  "/>
      <w:lvlJc w:val="left"/>
      <w:pPr>
        <w:ind w:left="360" w:firstLine="1800"/>
      </w:pPr>
      <w:rPr>
        <w:rFonts w:hint="default"/>
        <w:u w:val="single"/>
      </w:rPr>
    </w:lvl>
    <w:lvl w:ilvl="3">
      <w:start w:val="1"/>
      <w:numFmt w:val="lowerRoman"/>
      <w:suff w:val="nothing"/>
      <w:lvlText w:val="(%4)  "/>
      <w:lvlJc w:val="left"/>
      <w:pPr>
        <w:ind w:left="360" w:firstLine="2520"/>
      </w:pPr>
      <w:rPr>
        <w:rFonts w:hint="default"/>
        <w:u w:val="single"/>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68484FAE"/>
    <w:multiLevelType w:val="multilevel"/>
    <w:tmpl w:val="E586DC00"/>
    <w:lvl w:ilvl="0">
      <w:start w:val="1"/>
      <w:numFmt w:val="decimal"/>
      <w:lvlText w:val="%1)"/>
      <w:lvlJc w:val="left"/>
      <w:pPr>
        <w:ind w:left="0" w:firstLine="0"/>
      </w:pPr>
      <w:rPr>
        <w:rFonts w:hint="default"/>
        <w:u w:val="singl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E5E56AE"/>
    <w:multiLevelType w:val="multilevel"/>
    <w:tmpl w:val="2774192C"/>
    <w:lvl w:ilvl="0">
      <w:start w:val="1"/>
      <w:numFmt w:val="lowerLetter"/>
      <w:suff w:val="nothing"/>
      <w:lvlText w:val="%1.  "/>
      <w:lvlJc w:val="left"/>
      <w:pPr>
        <w:ind w:left="0" w:firstLine="360"/>
      </w:pPr>
      <w:rPr>
        <w:rFonts w:hint="default"/>
        <w:u w:val="single"/>
      </w:rPr>
    </w:lvl>
    <w:lvl w:ilvl="1">
      <w:start w:val="1"/>
      <w:numFmt w:val="decimal"/>
      <w:suff w:val="nothing"/>
      <w:lvlText w:val="%2.  "/>
      <w:lvlJc w:val="left"/>
      <w:pPr>
        <w:ind w:left="0" w:firstLine="1080"/>
      </w:pPr>
      <w:rPr>
        <w:rFonts w:hint="default"/>
        <w:u w:val="singl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F141354"/>
    <w:multiLevelType w:val="hybridMultilevel"/>
    <w:tmpl w:val="D2E6773E"/>
    <w:lvl w:ilvl="0" w:tplc="246826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F1B34A8"/>
    <w:multiLevelType w:val="multilevel"/>
    <w:tmpl w:val="3868519A"/>
    <w:lvl w:ilvl="0">
      <w:start w:val="1"/>
      <w:numFmt w:val="lowerLetter"/>
      <w:suff w:val="nothing"/>
      <w:lvlText w:val="%1.  "/>
      <w:lvlJc w:val="left"/>
      <w:pPr>
        <w:ind w:left="0" w:firstLine="360"/>
      </w:pPr>
      <w:rPr>
        <w:rFonts w:hint="default"/>
        <w:u w:val="single"/>
      </w:rPr>
    </w:lvl>
    <w:lvl w:ilvl="1">
      <w:start w:val="1"/>
      <w:numFmt w:val="decimal"/>
      <w:suff w:val="nothing"/>
      <w:lvlText w:val="%2.  "/>
      <w:lvlJc w:val="left"/>
      <w:pPr>
        <w:ind w:left="0" w:firstLine="1080"/>
      </w:pPr>
      <w:rPr>
        <w:rFonts w:hint="default"/>
        <w:u w:val="single"/>
      </w:rPr>
    </w:lvl>
    <w:lvl w:ilvl="2">
      <w:start w:val="1"/>
      <w:numFmt w:val="lowerLetter"/>
      <w:suff w:val="nothing"/>
      <w:lvlText w:val="(%3)  "/>
      <w:lvlJc w:val="left"/>
      <w:pPr>
        <w:ind w:left="0" w:firstLine="1800"/>
      </w:pPr>
      <w:rPr>
        <w:rFonts w:hint="default"/>
        <w:u w:val="single"/>
      </w:rPr>
    </w:lvl>
    <w:lvl w:ilvl="3">
      <w:start w:val="1"/>
      <w:numFmt w:val="lowerLetter"/>
      <w:lvlText w:val="(%4)"/>
      <w:lvlJc w:val="left"/>
      <w:pPr>
        <w:ind w:left="0" w:firstLine="180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48A30A5"/>
    <w:multiLevelType w:val="hybridMultilevel"/>
    <w:tmpl w:val="6824C57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A00006"/>
    <w:multiLevelType w:val="hybridMultilevel"/>
    <w:tmpl w:val="9AC4D0F2"/>
    <w:lvl w:ilvl="0" w:tplc="EEF847E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D230CBC"/>
    <w:multiLevelType w:val="multilevel"/>
    <w:tmpl w:val="4558CD5E"/>
    <w:lvl w:ilvl="0">
      <w:start w:val="1"/>
      <w:numFmt w:val="lowerLetter"/>
      <w:suff w:val="nothing"/>
      <w:lvlText w:val="%1.  "/>
      <w:lvlJc w:val="left"/>
      <w:pPr>
        <w:ind w:left="0" w:firstLine="360"/>
      </w:pPr>
      <w:rPr>
        <w:rFonts w:hint="default"/>
        <w:u w:val="single"/>
      </w:rPr>
    </w:lvl>
    <w:lvl w:ilvl="1">
      <w:start w:val="1"/>
      <w:numFmt w:val="decimal"/>
      <w:suff w:val="nothing"/>
      <w:lvlText w:val="%2.  "/>
      <w:lvlJc w:val="left"/>
      <w:pPr>
        <w:ind w:left="0" w:firstLine="1080"/>
      </w:pPr>
      <w:rPr>
        <w:rFonts w:hint="default"/>
        <w:u w:val="single"/>
      </w:rPr>
    </w:lvl>
    <w:lvl w:ilvl="2">
      <w:start w:val="1"/>
      <w:numFmt w:val="lowerLetter"/>
      <w:suff w:val="nothing"/>
      <w:lvlText w:val="(%3)  "/>
      <w:lvlJc w:val="left"/>
      <w:pPr>
        <w:ind w:left="0" w:firstLine="1800"/>
      </w:pPr>
      <w:rPr>
        <w:rFonts w:hint="default"/>
        <w:u w:val="single"/>
      </w:rPr>
    </w:lvl>
    <w:lvl w:ilvl="3">
      <w:start w:val="1"/>
      <w:numFmt w:val="lowerRoman"/>
      <w:suff w:val="nothing"/>
      <w:lvlText w:val="(%4)  "/>
      <w:lvlJc w:val="left"/>
      <w:pPr>
        <w:ind w:left="0" w:firstLine="2520"/>
      </w:pPr>
      <w:rPr>
        <w:rFonts w:hint="default"/>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1"/>
  </w:num>
  <w:num w:numId="2">
    <w:abstractNumId w:val="20"/>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9"/>
  </w:num>
  <w:num w:numId="13">
    <w:abstractNumId w:val="30"/>
  </w:num>
  <w:num w:numId="14">
    <w:abstractNumId w:val="3"/>
  </w:num>
  <w:num w:numId="15">
    <w:abstractNumId w:val="25"/>
  </w:num>
  <w:num w:numId="16">
    <w:abstractNumId w:val="4"/>
  </w:num>
  <w:num w:numId="17">
    <w:abstractNumId w:val="14"/>
  </w:num>
  <w:num w:numId="18">
    <w:abstractNumId w:val="6"/>
  </w:num>
  <w:num w:numId="19">
    <w:abstractNumId w:val="8"/>
  </w:num>
  <w:num w:numId="20">
    <w:abstractNumId w:val="13"/>
  </w:num>
  <w:num w:numId="21">
    <w:abstractNumId w:val="31"/>
  </w:num>
  <w:num w:numId="22">
    <w:abstractNumId w:val="18"/>
  </w:num>
  <w:num w:numId="23">
    <w:abstractNumId w:val="1"/>
  </w:num>
  <w:num w:numId="24">
    <w:abstractNumId w:val="9"/>
  </w:num>
  <w:num w:numId="25">
    <w:abstractNumId w:val="17"/>
  </w:num>
  <w:num w:numId="26">
    <w:abstractNumId w:val="22"/>
  </w:num>
  <w:num w:numId="27">
    <w:abstractNumId w:val="5"/>
  </w:num>
  <w:num w:numId="28">
    <w:abstractNumId w:val="16"/>
  </w:num>
  <w:num w:numId="29">
    <w:abstractNumId w:val="27"/>
  </w:num>
  <w:num w:numId="30">
    <w:abstractNumId w:val="21"/>
  </w:num>
  <w:num w:numId="31">
    <w:abstractNumId w:val="21"/>
  </w:num>
  <w:num w:numId="32">
    <w:abstractNumId w:val="26"/>
  </w:num>
  <w:num w:numId="33">
    <w:abstractNumId w:val="21"/>
  </w:num>
  <w:num w:numId="34">
    <w:abstractNumId w:val="7"/>
  </w:num>
  <w:num w:numId="35">
    <w:abstractNumId w:val="11"/>
  </w:num>
  <w:num w:numId="36">
    <w:abstractNumId w:val="15"/>
  </w:num>
  <w:num w:numId="37">
    <w:abstractNumId w:val="28"/>
  </w:num>
  <w:num w:numId="38">
    <w:abstractNumId w:val="2"/>
  </w:num>
  <w:num w:numId="39">
    <w:abstractNumId w:val="21"/>
  </w:num>
  <w:num w:numId="40">
    <w:abstractNumId w:val="21"/>
  </w:num>
  <w:num w:numId="41">
    <w:abstractNumId w:val="21"/>
  </w:num>
  <w:num w:numId="42">
    <w:abstractNumId w:val="23"/>
  </w:num>
  <w:num w:numId="43">
    <w:abstractNumId w:val="19"/>
  </w:num>
  <w:num w:numId="44">
    <w:abstractNumId w:val="24"/>
  </w:num>
  <w:num w:numId="45">
    <w:abstractNumId w:val="12"/>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075"/>
    <w:rsid w:val="0000215B"/>
    <w:rsid w:val="00006333"/>
    <w:rsid w:val="000103DF"/>
    <w:rsid w:val="00017F7B"/>
    <w:rsid w:val="000225EB"/>
    <w:rsid w:val="00030089"/>
    <w:rsid w:val="0003365A"/>
    <w:rsid w:val="000372D2"/>
    <w:rsid w:val="0005075F"/>
    <w:rsid w:val="000558AD"/>
    <w:rsid w:val="00055CC9"/>
    <w:rsid w:val="0005627E"/>
    <w:rsid w:val="00061DEF"/>
    <w:rsid w:val="00065E69"/>
    <w:rsid w:val="0007118B"/>
    <w:rsid w:val="000726FB"/>
    <w:rsid w:val="0007398C"/>
    <w:rsid w:val="0008069D"/>
    <w:rsid w:val="00085631"/>
    <w:rsid w:val="00086657"/>
    <w:rsid w:val="0009035E"/>
    <w:rsid w:val="00097486"/>
    <w:rsid w:val="00097EAF"/>
    <w:rsid w:val="000A42E0"/>
    <w:rsid w:val="000A5170"/>
    <w:rsid w:val="000A5FB2"/>
    <w:rsid w:val="000B34CF"/>
    <w:rsid w:val="000D08AA"/>
    <w:rsid w:val="000D1FEF"/>
    <w:rsid w:val="000D7D68"/>
    <w:rsid w:val="000E6D1D"/>
    <w:rsid w:val="000E7277"/>
    <w:rsid w:val="000F0A24"/>
    <w:rsid w:val="000F3283"/>
    <w:rsid w:val="00100354"/>
    <w:rsid w:val="001052A6"/>
    <w:rsid w:val="0010629A"/>
    <w:rsid w:val="00122AC9"/>
    <w:rsid w:val="00123AAB"/>
    <w:rsid w:val="001302C5"/>
    <w:rsid w:val="001338CC"/>
    <w:rsid w:val="001446A4"/>
    <w:rsid w:val="00150CC4"/>
    <w:rsid w:val="00166533"/>
    <w:rsid w:val="00167535"/>
    <w:rsid w:val="00170444"/>
    <w:rsid w:val="00180090"/>
    <w:rsid w:val="001A02B1"/>
    <w:rsid w:val="001A4ADB"/>
    <w:rsid w:val="001A53BF"/>
    <w:rsid w:val="001A5463"/>
    <w:rsid w:val="001A6CCA"/>
    <w:rsid w:val="001B1437"/>
    <w:rsid w:val="001B2B41"/>
    <w:rsid w:val="001B5B4C"/>
    <w:rsid w:val="001C11B0"/>
    <w:rsid w:val="001C19BB"/>
    <w:rsid w:val="001D52E8"/>
    <w:rsid w:val="001E2A99"/>
    <w:rsid w:val="001E5FC9"/>
    <w:rsid w:val="001E7F18"/>
    <w:rsid w:val="001F60F9"/>
    <w:rsid w:val="001F7D60"/>
    <w:rsid w:val="0020545D"/>
    <w:rsid w:val="00207B71"/>
    <w:rsid w:val="00220E87"/>
    <w:rsid w:val="0022674E"/>
    <w:rsid w:val="00227792"/>
    <w:rsid w:val="00233CBE"/>
    <w:rsid w:val="00235BFD"/>
    <w:rsid w:val="0024652D"/>
    <w:rsid w:val="00246636"/>
    <w:rsid w:val="00254AB7"/>
    <w:rsid w:val="002701C7"/>
    <w:rsid w:val="00284077"/>
    <w:rsid w:val="00294C61"/>
    <w:rsid w:val="002A68DB"/>
    <w:rsid w:val="002C1CA7"/>
    <w:rsid w:val="002C3F87"/>
    <w:rsid w:val="002D09F6"/>
    <w:rsid w:val="002D0DD4"/>
    <w:rsid w:val="002E1C3C"/>
    <w:rsid w:val="002E6005"/>
    <w:rsid w:val="002E66B7"/>
    <w:rsid w:val="002F3CFF"/>
    <w:rsid w:val="002F5660"/>
    <w:rsid w:val="002F6B7D"/>
    <w:rsid w:val="00303D25"/>
    <w:rsid w:val="00314132"/>
    <w:rsid w:val="003228DF"/>
    <w:rsid w:val="00322942"/>
    <w:rsid w:val="00323933"/>
    <w:rsid w:val="003261A4"/>
    <w:rsid w:val="003262C9"/>
    <w:rsid w:val="00331736"/>
    <w:rsid w:val="00331E7A"/>
    <w:rsid w:val="00332873"/>
    <w:rsid w:val="00334F88"/>
    <w:rsid w:val="00337162"/>
    <w:rsid w:val="00341057"/>
    <w:rsid w:val="00343E4B"/>
    <w:rsid w:val="00347D6D"/>
    <w:rsid w:val="00350803"/>
    <w:rsid w:val="0035698F"/>
    <w:rsid w:val="00357811"/>
    <w:rsid w:val="00375459"/>
    <w:rsid w:val="003809EF"/>
    <w:rsid w:val="003857FE"/>
    <w:rsid w:val="00394B50"/>
    <w:rsid w:val="003B5E9C"/>
    <w:rsid w:val="003B6247"/>
    <w:rsid w:val="003C0ACB"/>
    <w:rsid w:val="003C67DD"/>
    <w:rsid w:val="003C6B51"/>
    <w:rsid w:val="003D50FA"/>
    <w:rsid w:val="003E1EA6"/>
    <w:rsid w:val="003E343A"/>
    <w:rsid w:val="003E7DBE"/>
    <w:rsid w:val="003E7E11"/>
    <w:rsid w:val="003F1340"/>
    <w:rsid w:val="003F3B12"/>
    <w:rsid w:val="003F62C3"/>
    <w:rsid w:val="00411BBD"/>
    <w:rsid w:val="00417362"/>
    <w:rsid w:val="00417395"/>
    <w:rsid w:val="00417D24"/>
    <w:rsid w:val="00422260"/>
    <w:rsid w:val="00422B34"/>
    <w:rsid w:val="004252BC"/>
    <w:rsid w:val="00430EFF"/>
    <w:rsid w:val="00435661"/>
    <w:rsid w:val="0043761D"/>
    <w:rsid w:val="00453374"/>
    <w:rsid w:val="0045684F"/>
    <w:rsid w:val="004611D7"/>
    <w:rsid w:val="0047367F"/>
    <w:rsid w:val="0047590B"/>
    <w:rsid w:val="004778E2"/>
    <w:rsid w:val="00480C78"/>
    <w:rsid w:val="0049257D"/>
    <w:rsid w:val="004966C7"/>
    <w:rsid w:val="004C7E53"/>
    <w:rsid w:val="004D322D"/>
    <w:rsid w:val="004E4EA7"/>
    <w:rsid w:val="004F3A6E"/>
    <w:rsid w:val="005018E4"/>
    <w:rsid w:val="00514B53"/>
    <w:rsid w:val="005177A3"/>
    <w:rsid w:val="0052456B"/>
    <w:rsid w:val="00525C8C"/>
    <w:rsid w:val="00547CAF"/>
    <w:rsid w:val="00554CA7"/>
    <w:rsid w:val="00567CF8"/>
    <w:rsid w:val="00581D15"/>
    <w:rsid w:val="00581D70"/>
    <w:rsid w:val="005B1F8B"/>
    <w:rsid w:val="005B598C"/>
    <w:rsid w:val="005B614A"/>
    <w:rsid w:val="005C35CB"/>
    <w:rsid w:val="005C4CB7"/>
    <w:rsid w:val="005D035C"/>
    <w:rsid w:val="005D6977"/>
    <w:rsid w:val="005D7411"/>
    <w:rsid w:val="005E1265"/>
    <w:rsid w:val="005E2340"/>
    <w:rsid w:val="005E3600"/>
    <w:rsid w:val="005F3FF2"/>
    <w:rsid w:val="006062FE"/>
    <w:rsid w:val="00614DEA"/>
    <w:rsid w:val="00620E10"/>
    <w:rsid w:val="00624383"/>
    <w:rsid w:val="006350C1"/>
    <w:rsid w:val="00637C51"/>
    <w:rsid w:val="00642A09"/>
    <w:rsid w:val="006464EC"/>
    <w:rsid w:val="0065350F"/>
    <w:rsid w:val="006642D4"/>
    <w:rsid w:val="006666E0"/>
    <w:rsid w:val="00672C7A"/>
    <w:rsid w:val="0068412B"/>
    <w:rsid w:val="00686581"/>
    <w:rsid w:val="0069143D"/>
    <w:rsid w:val="00693310"/>
    <w:rsid w:val="00694727"/>
    <w:rsid w:val="006A156A"/>
    <w:rsid w:val="006A24CC"/>
    <w:rsid w:val="006B0196"/>
    <w:rsid w:val="006B37EC"/>
    <w:rsid w:val="006D4BD5"/>
    <w:rsid w:val="006E3FC9"/>
    <w:rsid w:val="006E611A"/>
    <w:rsid w:val="006F1E3E"/>
    <w:rsid w:val="006F5651"/>
    <w:rsid w:val="0070110D"/>
    <w:rsid w:val="00701371"/>
    <w:rsid w:val="00701FEE"/>
    <w:rsid w:val="00702226"/>
    <w:rsid w:val="00706775"/>
    <w:rsid w:val="007072A0"/>
    <w:rsid w:val="00707594"/>
    <w:rsid w:val="007135DB"/>
    <w:rsid w:val="00716A3A"/>
    <w:rsid w:val="007270A4"/>
    <w:rsid w:val="00743A25"/>
    <w:rsid w:val="007442D2"/>
    <w:rsid w:val="00746FAB"/>
    <w:rsid w:val="00747DF0"/>
    <w:rsid w:val="00751585"/>
    <w:rsid w:val="007556C3"/>
    <w:rsid w:val="00782562"/>
    <w:rsid w:val="007851CC"/>
    <w:rsid w:val="00792A2B"/>
    <w:rsid w:val="007961C2"/>
    <w:rsid w:val="007A0009"/>
    <w:rsid w:val="007A228D"/>
    <w:rsid w:val="007A4C7F"/>
    <w:rsid w:val="007A6E66"/>
    <w:rsid w:val="007B7CCA"/>
    <w:rsid w:val="007C05E0"/>
    <w:rsid w:val="007C5075"/>
    <w:rsid w:val="007C7251"/>
    <w:rsid w:val="007D0D3E"/>
    <w:rsid w:val="007D7643"/>
    <w:rsid w:val="007D7895"/>
    <w:rsid w:val="007E248C"/>
    <w:rsid w:val="007F3B76"/>
    <w:rsid w:val="007F3F09"/>
    <w:rsid w:val="00800139"/>
    <w:rsid w:val="00800E59"/>
    <w:rsid w:val="00800FC1"/>
    <w:rsid w:val="008015BF"/>
    <w:rsid w:val="008063E8"/>
    <w:rsid w:val="008125D5"/>
    <w:rsid w:val="00813D89"/>
    <w:rsid w:val="0081540F"/>
    <w:rsid w:val="00816989"/>
    <w:rsid w:val="00834C10"/>
    <w:rsid w:val="00837A62"/>
    <w:rsid w:val="00840B91"/>
    <w:rsid w:val="0084456A"/>
    <w:rsid w:val="00854B7F"/>
    <w:rsid w:val="00855DF9"/>
    <w:rsid w:val="00856EA6"/>
    <w:rsid w:val="00857A37"/>
    <w:rsid w:val="00857F9A"/>
    <w:rsid w:val="00872BFC"/>
    <w:rsid w:val="00875133"/>
    <w:rsid w:val="00877CAF"/>
    <w:rsid w:val="00877CFE"/>
    <w:rsid w:val="00881C26"/>
    <w:rsid w:val="008865D8"/>
    <w:rsid w:val="008915BB"/>
    <w:rsid w:val="00893847"/>
    <w:rsid w:val="008B30FB"/>
    <w:rsid w:val="008B3F43"/>
    <w:rsid w:val="008B4D4B"/>
    <w:rsid w:val="008B646A"/>
    <w:rsid w:val="008C2E76"/>
    <w:rsid w:val="008C4392"/>
    <w:rsid w:val="008D2BB4"/>
    <w:rsid w:val="008D61F9"/>
    <w:rsid w:val="008F5137"/>
    <w:rsid w:val="008F5C58"/>
    <w:rsid w:val="008F793F"/>
    <w:rsid w:val="00900ADA"/>
    <w:rsid w:val="009046C5"/>
    <w:rsid w:val="0090531C"/>
    <w:rsid w:val="00910358"/>
    <w:rsid w:val="00915AD3"/>
    <w:rsid w:val="00924666"/>
    <w:rsid w:val="00937DC8"/>
    <w:rsid w:val="009427F8"/>
    <w:rsid w:val="009456C0"/>
    <w:rsid w:val="00953396"/>
    <w:rsid w:val="0096150B"/>
    <w:rsid w:val="00963FF1"/>
    <w:rsid w:val="0096573D"/>
    <w:rsid w:val="00965A00"/>
    <w:rsid w:val="009675D7"/>
    <w:rsid w:val="00972729"/>
    <w:rsid w:val="00983FF6"/>
    <w:rsid w:val="0098669C"/>
    <w:rsid w:val="00993F90"/>
    <w:rsid w:val="009D69D8"/>
    <w:rsid w:val="009D70AD"/>
    <w:rsid w:val="009D790D"/>
    <w:rsid w:val="009E6697"/>
    <w:rsid w:val="009E670E"/>
    <w:rsid w:val="009E679C"/>
    <w:rsid w:val="009F018C"/>
    <w:rsid w:val="009F2BFA"/>
    <w:rsid w:val="009F7D7E"/>
    <w:rsid w:val="00A051C5"/>
    <w:rsid w:val="00A05EB1"/>
    <w:rsid w:val="00A15142"/>
    <w:rsid w:val="00A178BC"/>
    <w:rsid w:val="00A379D2"/>
    <w:rsid w:val="00A405C8"/>
    <w:rsid w:val="00A43175"/>
    <w:rsid w:val="00A44782"/>
    <w:rsid w:val="00A457C5"/>
    <w:rsid w:val="00A470B5"/>
    <w:rsid w:val="00A474AB"/>
    <w:rsid w:val="00A63D2F"/>
    <w:rsid w:val="00A65CC8"/>
    <w:rsid w:val="00A67AFB"/>
    <w:rsid w:val="00A738BC"/>
    <w:rsid w:val="00A73CEA"/>
    <w:rsid w:val="00A804BC"/>
    <w:rsid w:val="00A80FF7"/>
    <w:rsid w:val="00A945E2"/>
    <w:rsid w:val="00AA1CBE"/>
    <w:rsid w:val="00AA20E8"/>
    <w:rsid w:val="00AA7E9A"/>
    <w:rsid w:val="00AC63FB"/>
    <w:rsid w:val="00AC64EC"/>
    <w:rsid w:val="00AD78B2"/>
    <w:rsid w:val="00AE239D"/>
    <w:rsid w:val="00AE399A"/>
    <w:rsid w:val="00AE3ADC"/>
    <w:rsid w:val="00AF3961"/>
    <w:rsid w:val="00AF5B39"/>
    <w:rsid w:val="00AF77CF"/>
    <w:rsid w:val="00AF7CF7"/>
    <w:rsid w:val="00AF7D33"/>
    <w:rsid w:val="00B06DFD"/>
    <w:rsid w:val="00B11901"/>
    <w:rsid w:val="00B16F30"/>
    <w:rsid w:val="00B32295"/>
    <w:rsid w:val="00B33582"/>
    <w:rsid w:val="00B35074"/>
    <w:rsid w:val="00B37062"/>
    <w:rsid w:val="00B41169"/>
    <w:rsid w:val="00B41BA0"/>
    <w:rsid w:val="00B43078"/>
    <w:rsid w:val="00B4645F"/>
    <w:rsid w:val="00B53798"/>
    <w:rsid w:val="00B610A2"/>
    <w:rsid w:val="00B62B53"/>
    <w:rsid w:val="00B6676F"/>
    <w:rsid w:val="00B67B20"/>
    <w:rsid w:val="00B721C3"/>
    <w:rsid w:val="00B765A1"/>
    <w:rsid w:val="00B82062"/>
    <w:rsid w:val="00B86A6B"/>
    <w:rsid w:val="00B95D89"/>
    <w:rsid w:val="00BA1D03"/>
    <w:rsid w:val="00BA51EC"/>
    <w:rsid w:val="00BC0906"/>
    <w:rsid w:val="00BC4E26"/>
    <w:rsid w:val="00BD28BC"/>
    <w:rsid w:val="00BD4381"/>
    <w:rsid w:val="00BE2139"/>
    <w:rsid w:val="00BE4226"/>
    <w:rsid w:val="00BE5E50"/>
    <w:rsid w:val="00BF35C9"/>
    <w:rsid w:val="00BF3BA8"/>
    <w:rsid w:val="00C054AC"/>
    <w:rsid w:val="00C10F3B"/>
    <w:rsid w:val="00C12CFE"/>
    <w:rsid w:val="00C12D1D"/>
    <w:rsid w:val="00C16CBC"/>
    <w:rsid w:val="00C26609"/>
    <w:rsid w:val="00C2730C"/>
    <w:rsid w:val="00C30603"/>
    <w:rsid w:val="00C34305"/>
    <w:rsid w:val="00C3608F"/>
    <w:rsid w:val="00C42A75"/>
    <w:rsid w:val="00C47E03"/>
    <w:rsid w:val="00C53B26"/>
    <w:rsid w:val="00C5595C"/>
    <w:rsid w:val="00C6467E"/>
    <w:rsid w:val="00C65401"/>
    <w:rsid w:val="00C76DE5"/>
    <w:rsid w:val="00C822A6"/>
    <w:rsid w:val="00C926B5"/>
    <w:rsid w:val="00C94EDA"/>
    <w:rsid w:val="00CA0F9A"/>
    <w:rsid w:val="00CA1999"/>
    <w:rsid w:val="00CC2471"/>
    <w:rsid w:val="00CC4F3F"/>
    <w:rsid w:val="00CC63AC"/>
    <w:rsid w:val="00CC7BAA"/>
    <w:rsid w:val="00CD6B2F"/>
    <w:rsid w:val="00CD6F83"/>
    <w:rsid w:val="00CE3DA8"/>
    <w:rsid w:val="00CF25A1"/>
    <w:rsid w:val="00CF6D23"/>
    <w:rsid w:val="00D00135"/>
    <w:rsid w:val="00D12BCD"/>
    <w:rsid w:val="00D214EF"/>
    <w:rsid w:val="00D400C8"/>
    <w:rsid w:val="00D43334"/>
    <w:rsid w:val="00D54875"/>
    <w:rsid w:val="00D61E23"/>
    <w:rsid w:val="00D71EE6"/>
    <w:rsid w:val="00D73C9B"/>
    <w:rsid w:val="00D74092"/>
    <w:rsid w:val="00D76A02"/>
    <w:rsid w:val="00D805CD"/>
    <w:rsid w:val="00D813C2"/>
    <w:rsid w:val="00D81E4C"/>
    <w:rsid w:val="00D82E66"/>
    <w:rsid w:val="00D83EE4"/>
    <w:rsid w:val="00D87FB3"/>
    <w:rsid w:val="00D92D1A"/>
    <w:rsid w:val="00D9663D"/>
    <w:rsid w:val="00D97F33"/>
    <w:rsid w:val="00DA0260"/>
    <w:rsid w:val="00DA5A15"/>
    <w:rsid w:val="00DA5F48"/>
    <w:rsid w:val="00DB34FE"/>
    <w:rsid w:val="00DB785E"/>
    <w:rsid w:val="00DC30BA"/>
    <w:rsid w:val="00DC6C61"/>
    <w:rsid w:val="00DD5CBD"/>
    <w:rsid w:val="00DE5CA9"/>
    <w:rsid w:val="00DF07B0"/>
    <w:rsid w:val="00DF1AB1"/>
    <w:rsid w:val="00E10813"/>
    <w:rsid w:val="00E1314C"/>
    <w:rsid w:val="00E17375"/>
    <w:rsid w:val="00E21642"/>
    <w:rsid w:val="00E24E81"/>
    <w:rsid w:val="00E327F6"/>
    <w:rsid w:val="00E46CAD"/>
    <w:rsid w:val="00E50B1D"/>
    <w:rsid w:val="00E5390D"/>
    <w:rsid w:val="00E57E9A"/>
    <w:rsid w:val="00E60505"/>
    <w:rsid w:val="00E612A4"/>
    <w:rsid w:val="00E63BD3"/>
    <w:rsid w:val="00E66E7F"/>
    <w:rsid w:val="00E72306"/>
    <w:rsid w:val="00E77B0E"/>
    <w:rsid w:val="00E87524"/>
    <w:rsid w:val="00E96A71"/>
    <w:rsid w:val="00EA19EA"/>
    <w:rsid w:val="00EA753B"/>
    <w:rsid w:val="00EB590D"/>
    <w:rsid w:val="00EB79B7"/>
    <w:rsid w:val="00EB7CA8"/>
    <w:rsid w:val="00EC3807"/>
    <w:rsid w:val="00EC5949"/>
    <w:rsid w:val="00ED45A3"/>
    <w:rsid w:val="00EE4C2D"/>
    <w:rsid w:val="00EE6B11"/>
    <w:rsid w:val="00EF1FC1"/>
    <w:rsid w:val="00F00258"/>
    <w:rsid w:val="00F028DF"/>
    <w:rsid w:val="00F02CC6"/>
    <w:rsid w:val="00F05938"/>
    <w:rsid w:val="00F07229"/>
    <w:rsid w:val="00F07658"/>
    <w:rsid w:val="00F1768A"/>
    <w:rsid w:val="00F179A2"/>
    <w:rsid w:val="00F2020A"/>
    <w:rsid w:val="00F24E6C"/>
    <w:rsid w:val="00F272BC"/>
    <w:rsid w:val="00F3438A"/>
    <w:rsid w:val="00F57849"/>
    <w:rsid w:val="00F627F4"/>
    <w:rsid w:val="00F640C9"/>
    <w:rsid w:val="00F64683"/>
    <w:rsid w:val="00F84961"/>
    <w:rsid w:val="00F86CBC"/>
    <w:rsid w:val="00FA115A"/>
    <w:rsid w:val="00FA4C89"/>
    <w:rsid w:val="00FB3227"/>
    <w:rsid w:val="00FB4AF3"/>
    <w:rsid w:val="00FB7D3B"/>
    <w:rsid w:val="00FC66A1"/>
    <w:rsid w:val="00FD04C0"/>
    <w:rsid w:val="00FE19E0"/>
    <w:rsid w:val="00FE2094"/>
    <w:rsid w:val="00FE6686"/>
    <w:rsid w:val="00FF73A5"/>
    <w:rsid w:val="00FF77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A9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075"/>
    <w:pPr>
      <w:spacing w:after="0" w:line="240" w:lineRule="auto"/>
      <w:ind w:firstLine="720"/>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C5075"/>
    <w:pPr>
      <w:keepNext/>
      <w:keepLines/>
      <w:numPr>
        <w:numId w:val="1"/>
      </w:numPr>
      <w:spacing w:line="480" w:lineRule="auto"/>
      <w:outlineLvl w:val="0"/>
    </w:pPr>
    <w:rPr>
      <w:rFonts w:eastAsiaTheme="majorEastAsia"/>
      <w:shd w:val="clear" w:color="auto" w:fill="FFFFFF"/>
    </w:rPr>
  </w:style>
  <w:style w:type="paragraph" w:styleId="Heading2">
    <w:name w:val="heading 2"/>
    <w:basedOn w:val="Normal"/>
    <w:link w:val="Heading2Char"/>
    <w:uiPriority w:val="9"/>
    <w:unhideWhenUsed/>
    <w:qFormat/>
    <w:rsid w:val="007C5075"/>
    <w:pPr>
      <w:keepNext/>
      <w:keepLines/>
      <w:numPr>
        <w:ilvl w:val="1"/>
        <w:numId w:val="1"/>
      </w:numPr>
      <w:spacing w:line="480" w:lineRule="auto"/>
      <w:outlineLvl w:val="1"/>
    </w:pPr>
    <w:rPr>
      <w:rFonts w:eastAsiaTheme="majorEastAsia"/>
    </w:rPr>
  </w:style>
  <w:style w:type="paragraph" w:styleId="Heading3">
    <w:name w:val="heading 3"/>
    <w:basedOn w:val="Normal"/>
    <w:link w:val="Heading3Char"/>
    <w:uiPriority w:val="9"/>
    <w:unhideWhenUsed/>
    <w:qFormat/>
    <w:rsid w:val="007C5075"/>
    <w:pPr>
      <w:keepNext/>
      <w:keepLines/>
      <w:numPr>
        <w:ilvl w:val="2"/>
        <w:numId w:val="1"/>
      </w:numPr>
      <w:spacing w:line="480" w:lineRule="auto"/>
      <w:outlineLvl w:val="2"/>
    </w:pPr>
    <w:rPr>
      <w:rFonts w:eastAsiaTheme="majorEastAsia"/>
    </w:rPr>
  </w:style>
  <w:style w:type="paragraph" w:styleId="Heading4">
    <w:name w:val="heading 4"/>
    <w:basedOn w:val="Normal"/>
    <w:next w:val="Normal"/>
    <w:link w:val="Heading4Char"/>
    <w:uiPriority w:val="9"/>
    <w:semiHidden/>
    <w:unhideWhenUsed/>
    <w:qFormat/>
    <w:rsid w:val="007C507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C5075"/>
    <w:pPr>
      <w:spacing w:line="480" w:lineRule="auto"/>
      <w:jc w:val="both"/>
    </w:pPr>
  </w:style>
  <w:style w:type="character" w:customStyle="1" w:styleId="BodyTextChar">
    <w:name w:val="Body Text Char"/>
    <w:basedOn w:val="DefaultParagraphFont"/>
    <w:link w:val="BodyText"/>
    <w:uiPriority w:val="99"/>
    <w:rsid w:val="007C5075"/>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7C5075"/>
  </w:style>
  <w:style w:type="character" w:styleId="CommentReference">
    <w:name w:val="annotation reference"/>
    <w:basedOn w:val="DefaultParagraphFont"/>
    <w:uiPriority w:val="99"/>
    <w:semiHidden/>
    <w:unhideWhenUsed/>
    <w:rsid w:val="007C5075"/>
    <w:rPr>
      <w:sz w:val="16"/>
      <w:szCs w:val="16"/>
    </w:rPr>
  </w:style>
  <w:style w:type="paragraph" w:styleId="CommentText">
    <w:name w:val="annotation text"/>
    <w:basedOn w:val="Normal"/>
    <w:link w:val="CommentTextChar"/>
    <w:uiPriority w:val="99"/>
    <w:unhideWhenUsed/>
    <w:rsid w:val="007C5075"/>
    <w:rPr>
      <w:sz w:val="20"/>
      <w:szCs w:val="20"/>
    </w:rPr>
  </w:style>
  <w:style w:type="character" w:customStyle="1" w:styleId="CommentTextChar">
    <w:name w:val="Comment Text Char"/>
    <w:basedOn w:val="DefaultParagraphFont"/>
    <w:link w:val="CommentText"/>
    <w:uiPriority w:val="99"/>
    <w:rsid w:val="007C507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C50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075"/>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7C5075"/>
    <w:rPr>
      <w:rFonts w:ascii="Times New Roman" w:eastAsiaTheme="majorEastAsia" w:hAnsi="Times New Roman" w:cs="Times New Roman"/>
      <w:sz w:val="24"/>
      <w:szCs w:val="24"/>
    </w:rPr>
  </w:style>
  <w:style w:type="character" w:customStyle="1" w:styleId="Heading2Char">
    <w:name w:val="Heading 2 Char"/>
    <w:basedOn w:val="DefaultParagraphFont"/>
    <w:link w:val="Heading2"/>
    <w:uiPriority w:val="9"/>
    <w:rsid w:val="007C5075"/>
    <w:rPr>
      <w:rFonts w:ascii="Times New Roman" w:eastAsiaTheme="majorEastAsia" w:hAnsi="Times New Roman" w:cs="Times New Roman"/>
      <w:sz w:val="24"/>
      <w:szCs w:val="24"/>
    </w:rPr>
  </w:style>
  <w:style w:type="character" w:customStyle="1" w:styleId="Heading3Char">
    <w:name w:val="Heading 3 Char"/>
    <w:basedOn w:val="DefaultParagraphFont"/>
    <w:link w:val="Heading3"/>
    <w:uiPriority w:val="9"/>
    <w:rsid w:val="007C5075"/>
    <w:rPr>
      <w:rFonts w:ascii="Times New Roman" w:eastAsiaTheme="majorEastAsia" w:hAnsi="Times New Roman" w:cs="Times New Roman"/>
      <w:sz w:val="24"/>
      <w:szCs w:val="24"/>
    </w:rPr>
  </w:style>
  <w:style w:type="character" w:customStyle="1" w:styleId="Heading4Char">
    <w:name w:val="Heading 4 Char"/>
    <w:basedOn w:val="DefaultParagraphFont"/>
    <w:link w:val="Heading4"/>
    <w:uiPriority w:val="9"/>
    <w:semiHidden/>
    <w:rsid w:val="007C5075"/>
    <w:rPr>
      <w:rFonts w:asciiTheme="majorHAnsi" w:eastAsiaTheme="majorEastAsia" w:hAnsiTheme="majorHAnsi" w:cstheme="majorBidi"/>
      <w:i/>
      <w:iCs/>
      <w:color w:val="2E74B5" w:themeColor="accent1" w:themeShade="BF"/>
      <w:sz w:val="24"/>
      <w:szCs w:val="24"/>
    </w:rPr>
  </w:style>
  <w:style w:type="paragraph" w:styleId="CommentSubject">
    <w:name w:val="annotation subject"/>
    <w:basedOn w:val="CommentText"/>
    <w:next w:val="CommentText"/>
    <w:link w:val="CommentSubjectChar"/>
    <w:uiPriority w:val="99"/>
    <w:semiHidden/>
    <w:unhideWhenUsed/>
    <w:rsid w:val="00435661"/>
    <w:rPr>
      <w:b/>
      <w:bCs/>
    </w:rPr>
  </w:style>
  <w:style w:type="character" w:customStyle="1" w:styleId="CommentSubjectChar">
    <w:name w:val="Comment Subject Char"/>
    <w:basedOn w:val="CommentTextChar"/>
    <w:link w:val="CommentSubject"/>
    <w:uiPriority w:val="99"/>
    <w:semiHidden/>
    <w:rsid w:val="00435661"/>
    <w:rPr>
      <w:rFonts w:ascii="Times New Roman" w:eastAsia="Times New Roman" w:hAnsi="Times New Roman" w:cs="Times New Roman"/>
      <w:b/>
      <w:bCs/>
      <w:sz w:val="20"/>
      <w:szCs w:val="20"/>
    </w:rPr>
  </w:style>
  <w:style w:type="paragraph" w:styleId="Revision">
    <w:name w:val="Revision"/>
    <w:hidden/>
    <w:uiPriority w:val="99"/>
    <w:semiHidden/>
    <w:rsid w:val="00CE3DA8"/>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2674E"/>
    <w:pPr>
      <w:ind w:left="720"/>
      <w:contextualSpacing/>
    </w:pPr>
  </w:style>
  <w:style w:type="paragraph" w:styleId="NormalWeb">
    <w:name w:val="Normal (Web)"/>
    <w:basedOn w:val="Normal"/>
    <w:uiPriority w:val="99"/>
    <w:unhideWhenUsed/>
    <w:rsid w:val="0022674E"/>
    <w:pPr>
      <w:spacing w:before="100" w:beforeAutospacing="1" w:after="100" w:afterAutospacing="1"/>
      <w:ind w:firstLine="0"/>
    </w:pPr>
  </w:style>
  <w:style w:type="paragraph" w:styleId="Header">
    <w:name w:val="header"/>
    <w:basedOn w:val="Normal"/>
    <w:link w:val="HeaderChar"/>
    <w:uiPriority w:val="99"/>
    <w:unhideWhenUsed/>
    <w:rsid w:val="00A474AB"/>
    <w:pPr>
      <w:tabs>
        <w:tab w:val="center" w:pos="4680"/>
        <w:tab w:val="right" w:pos="9360"/>
      </w:tabs>
    </w:pPr>
  </w:style>
  <w:style w:type="character" w:customStyle="1" w:styleId="HeaderChar">
    <w:name w:val="Header Char"/>
    <w:basedOn w:val="DefaultParagraphFont"/>
    <w:link w:val="Header"/>
    <w:uiPriority w:val="99"/>
    <w:rsid w:val="00A474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4AB"/>
    <w:pPr>
      <w:tabs>
        <w:tab w:val="center" w:pos="4680"/>
        <w:tab w:val="right" w:pos="9360"/>
      </w:tabs>
    </w:pPr>
  </w:style>
  <w:style w:type="character" w:customStyle="1" w:styleId="FooterChar">
    <w:name w:val="Footer Char"/>
    <w:basedOn w:val="DefaultParagraphFont"/>
    <w:link w:val="Footer"/>
    <w:uiPriority w:val="99"/>
    <w:rsid w:val="00A474A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4C2D"/>
    <w:rPr>
      <w:color w:val="0000FF"/>
      <w:u w:val="single"/>
    </w:rPr>
  </w:style>
  <w:style w:type="paragraph" w:styleId="FootnoteText">
    <w:name w:val="footnote text"/>
    <w:basedOn w:val="Normal"/>
    <w:link w:val="FootnoteTextChar"/>
    <w:uiPriority w:val="99"/>
    <w:semiHidden/>
    <w:unhideWhenUsed/>
    <w:rsid w:val="001F60F9"/>
    <w:rPr>
      <w:sz w:val="20"/>
      <w:szCs w:val="20"/>
    </w:rPr>
  </w:style>
  <w:style w:type="character" w:customStyle="1" w:styleId="FootnoteTextChar">
    <w:name w:val="Footnote Text Char"/>
    <w:basedOn w:val="DefaultParagraphFont"/>
    <w:link w:val="FootnoteText"/>
    <w:uiPriority w:val="99"/>
    <w:semiHidden/>
    <w:rsid w:val="001F60F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F60F9"/>
    <w:rPr>
      <w:vertAlign w:val="superscript"/>
    </w:rPr>
  </w:style>
  <w:style w:type="character" w:customStyle="1" w:styleId="UnresolvedMention">
    <w:name w:val="Unresolved Mention"/>
    <w:basedOn w:val="DefaultParagraphFont"/>
    <w:uiPriority w:val="99"/>
    <w:semiHidden/>
    <w:unhideWhenUsed/>
    <w:rsid w:val="00E60505"/>
    <w:rPr>
      <w:color w:val="605E5C"/>
      <w:shd w:val="clear" w:color="auto" w:fill="E1DFDD"/>
    </w:rPr>
  </w:style>
  <w:style w:type="paragraph" w:styleId="Date">
    <w:name w:val="Date"/>
    <w:basedOn w:val="Normal"/>
    <w:next w:val="Normal"/>
    <w:link w:val="DateChar"/>
    <w:uiPriority w:val="99"/>
    <w:semiHidden/>
    <w:unhideWhenUsed/>
    <w:rsid w:val="00233CBE"/>
  </w:style>
  <w:style w:type="character" w:customStyle="1" w:styleId="DateChar">
    <w:name w:val="Date Char"/>
    <w:basedOn w:val="DefaultParagraphFont"/>
    <w:link w:val="Date"/>
    <w:uiPriority w:val="99"/>
    <w:semiHidden/>
    <w:rsid w:val="00233CB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16325">
      <w:bodyDiv w:val="1"/>
      <w:marLeft w:val="0"/>
      <w:marRight w:val="0"/>
      <w:marTop w:val="0"/>
      <w:marBottom w:val="0"/>
      <w:divBdr>
        <w:top w:val="none" w:sz="0" w:space="0" w:color="auto"/>
        <w:left w:val="none" w:sz="0" w:space="0" w:color="auto"/>
        <w:bottom w:val="none" w:sz="0" w:space="0" w:color="auto"/>
        <w:right w:val="none" w:sz="0" w:space="0" w:color="auto"/>
      </w:divBdr>
    </w:div>
    <w:div w:id="268397845">
      <w:bodyDiv w:val="1"/>
      <w:marLeft w:val="0"/>
      <w:marRight w:val="0"/>
      <w:marTop w:val="0"/>
      <w:marBottom w:val="0"/>
      <w:divBdr>
        <w:top w:val="none" w:sz="0" w:space="0" w:color="auto"/>
        <w:left w:val="none" w:sz="0" w:space="0" w:color="auto"/>
        <w:bottom w:val="none" w:sz="0" w:space="0" w:color="auto"/>
        <w:right w:val="none" w:sz="0" w:space="0" w:color="auto"/>
      </w:divBdr>
      <w:divsChild>
        <w:div w:id="991717227">
          <w:marLeft w:val="0"/>
          <w:marRight w:val="0"/>
          <w:marTop w:val="0"/>
          <w:marBottom w:val="0"/>
          <w:divBdr>
            <w:top w:val="none" w:sz="0" w:space="0" w:color="auto"/>
            <w:left w:val="none" w:sz="0" w:space="0" w:color="auto"/>
            <w:bottom w:val="none" w:sz="0" w:space="0" w:color="auto"/>
            <w:right w:val="none" w:sz="0" w:space="0" w:color="auto"/>
          </w:divBdr>
          <w:divsChild>
            <w:div w:id="1687093473">
              <w:marLeft w:val="0"/>
              <w:marRight w:val="0"/>
              <w:marTop w:val="0"/>
              <w:marBottom w:val="0"/>
              <w:divBdr>
                <w:top w:val="none" w:sz="0" w:space="0" w:color="auto"/>
                <w:left w:val="none" w:sz="0" w:space="0" w:color="auto"/>
                <w:bottom w:val="none" w:sz="0" w:space="0" w:color="auto"/>
                <w:right w:val="none" w:sz="0" w:space="0" w:color="auto"/>
              </w:divBdr>
              <w:divsChild>
                <w:div w:id="20679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825572">
      <w:bodyDiv w:val="1"/>
      <w:marLeft w:val="0"/>
      <w:marRight w:val="0"/>
      <w:marTop w:val="0"/>
      <w:marBottom w:val="0"/>
      <w:divBdr>
        <w:top w:val="none" w:sz="0" w:space="0" w:color="auto"/>
        <w:left w:val="none" w:sz="0" w:space="0" w:color="auto"/>
        <w:bottom w:val="none" w:sz="0" w:space="0" w:color="auto"/>
        <w:right w:val="none" w:sz="0" w:space="0" w:color="auto"/>
      </w:divBdr>
    </w:div>
    <w:div w:id="603458826">
      <w:bodyDiv w:val="1"/>
      <w:marLeft w:val="0"/>
      <w:marRight w:val="0"/>
      <w:marTop w:val="0"/>
      <w:marBottom w:val="0"/>
      <w:divBdr>
        <w:top w:val="none" w:sz="0" w:space="0" w:color="auto"/>
        <w:left w:val="none" w:sz="0" w:space="0" w:color="auto"/>
        <w:bottom w:val="none" w:sz="0" w:space="0" w:color="auto"/>
        <w:right w:val="none" w:sz="0" w:space="0" w:color="auto"/>
      </w:divBdr>
      <w:divsChild>
        <w:div w:id="1256785481">
          <w:marLeft w:val="0"/>
          <w:marRight w:val="0"/>
          <w:marTop w:val="0"/>
          <w:marBottom w:val="0"/>
          <w:divBdr>
            <w:top w:val="none" w:sz="0" w:space="0" w:color="auto"/>
            <w:left w:val="none" w:sz="0" w:space="0" w:color="auto"/>
            <w:bottom w:val="none" w:sz="0" w:space="0" w:color="auto"/>
            <w:right w:val="none" w:sz="0" w:space="0" w:color="auto"/>
          </w:divBdr>
          <w:divsChild>
            <w:div w:id="2071465016">
              <w:marLeft w:val="0"/>
              <w:marRight w:val="0"/>
              <w:marTop w:val="0"/>
              <w:marBottom w:val="0"/>
              <w:divBdr>
                <w:top w:val="none" w:sz="0" w:space="0" w:color="auto"/>
                <w:left w:val="none" w:sz="0" w:space="0" w:color="auto"/>
                <w:bottom w:val="none" w:sz="0" w:space="0" w:color="auto"/>
                <w:right w:val="none" w:sz="0" w:space="0" w:color="auto"/>
              </w:divBdr>
              <w:divsChild>
                <w:div w:id="88679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256388">
      <w:bodyDiv w:val="1"/>
      <w:marLeft w:val="0"/>
      <w:marRight w:val="0"/>
      <w:marTop w:val="0"/>
      <w:marBottom w:val="0"/>
      <w:divBdr>
        <w:top w:val="none" w:sz="0" w:space="0" w:color="auto"/>
        <w:left w:val="none" w:sz="0" w:space="0" w:color="auto"/>
        <w:bottom w:val="none" w:sz="0" w:space="0" w:color="auto"/>
        <w:right w:val="none" w:sz="0" w:space="0" w:color="auto"/>
      </w:divBdr>
    </w:div>
    <w:div w:id="859323353">
      <w:bodyDiv w:val="1"/>
      <w:marLeft w:val="0"/>
      <w:marRight w:val="0"/>
      <w:marTop w:val="0"/>
      <w:marBottom w:val="0"/>
      <w:divBdr>
        <w:top w:val="none" w:sz="0" w:space="0" w:color="auto"/>
        <w:left w:val="none" w:sz="0" w:space="0" w:color="auto"/>
        <w:bottom w:val="none" w:sz="0" w:space="0" w:color="auto"/>
        <w:right w:val="none" w:sz="0" w:space="0" w:color="auto"/>
      </w:divBdr>
    </w:div>
    <w:div w:id="873033155">
      <w:bodyDiv w:val="1"/>
      <w:marLeft w:val="0"/>
      <w:marRight w:val="0"/>
      <w:marTop w:val="0"/>
      <w:marBottom w:val="0"/>
      <w:divBdr>
        <w:top w:val="none" w:sz="0" w:space="0" w:color="auto"/>
        <w:left w:val="none" w:sz="0" w:space="0" w:color="auto"/>
        <w:bottom w:val="none" w:sz="0" w:space="0" w:color="auto"/>
        <w:right w:val="none" w:sz="0" w:space="0" w:color="auto"/>
      </w:divBdr>
    </w:div>
    <w:div w:id="884486355">
      <w:bodyDiv w:val="1"/>
      <w:marLeft w:val="0"/>
      <w:marRight w:val="0"/>
      <w:marTop w:val="0"/>
      <w:marBottom w:val="0"/>
      <w:divBdr>
        <w:top w:val="none" w:sz="0" w:space="0" w:color="auto"/>
        <w:left w:val="none" w:sz="0" w:space="0" w:color="auto"/>
        <w:bottom w:val="none" w:sz="0" w:space="0" w:color="auto"/>
        <w:right w:val="none" w:sz="0" w:space="0" w:color="auto"/>
      </w:divBdr>
    </w:div>
    <w:div w:id="896742164">
      <w:bodyDiv w:val="1"/>
      <w:marLeft w:val="0"/>
      <w:marRight w:val="0"/>
      <w:marTop w:val="0"/>
      <w:marBottom w:val="0"/>
      <w:divBdr>
        <w:top w:val="none" w:sz="0" w:space="0" w:color="auto"/>
        <w:left w:val="none" w:sz="0" w:space="0" w:color="auto"/>
        <w:bottom w:val="none" w:sz="0" w:space="0" w:color="auto"/>
        <w:right w:val="none" w:sz="0" w:space="0" w:color="auto"/>
      </w:divBdr>
    </w:div>
    <w:div w:id="912157815">
      <w:bodyDiv w:val="1"/>
      <w:marLeft w:val="0"/>
      <w:marRight w:val="0"/>
      <w:marTop w:val="0"/>
      <w:marBottom w:val="0"/>
      <w:divBdr>
        <w:top w:val="none" w:sz="0" w:space="0" w:color="auto"/>
        <w:left w:val="none" w:sz="0" w:space="0" w:color="auto"/>
        <w:bottom w:val="none" w:sz="0" w:space="0" w:color="auto"/>
        <w:right w:val="none" w:sz="0" w:space="0" w:color="auto"/>
      </w:divBdr>
    </w:div>
    <w:div w:id="920453186">
      <w:bodyDiv w:val="1"/>
      <w:marLeft w:val="0"/>
      <w:marRight w:val="0"/>
      <w:marTop w:val="0"/>
      <w:marBottom w:val="0"/>
      <w:divBdr>
        <w:top w:val="none" w:sz="0" w:space="0" w:color="auto"/>
        <w:left w:val="none" w:sz="0" w:space="0" w:color="auto"/>
        <w:bottom w:val="none" w:sz="0" w:space="0" w:color="auto"/>
        <w:right w:val="none" w:sz="0" w:space="0" w:color="auto"/>
      </w:divBdr>
    </w:div>
    <w:div w:id="1072310534">
      <w:bodyDiv w:val="1"/>
      <w:marLeft w:val="0"/>
      <w:marRight w:val="0"/>
      <w:marTop w:val="0"/>
      <w:marBottom w:val="0"/>
      <w:divBdr>
        <w:top w:val="none" w:sz="0" w:space="0" w:color="auto"/>
        <w:left w:val="none" w:sz="0" w:space="0" w:color="auto"/>
        <w:bottom w:val="none" w:sz="0" w:space="0" w:color="auto"/>
        <w:right w:val="none" w:sz="0" w:space="0" w:color="auto"/>
      </w:divBdr>
      <w:divsChild>
        <w:div w:id="1483355128">
          <w:marLeft w:val="0"/>
          <w:marRight w:val="0"/>
          <w:marTop w:val="0"/>
          <w:marBottom w:val="0"/>
          <w:divBdr>
            <w:top w:val="none" w:sz="0" w:space="0" w:color="auto"/>
            <w:left w:val="none" w:sz="0" w:space="0" w:color="auto"/>
            <w:bottom w:val="none" w:sz="0" w:space="0" w:color="auto"/>
            <w:right w:val="none" w:sz="0" w:space="0" w:color="auto"/>
          </w:divBdr>
        </w:div>
        <w:div w:id="1502158708">
          <w:marLeft w:val="0"/>
          <w:marRight w:val="0"/>
          <w:marTop w:val="0"/>
          <w:marBottom w:val="0"/>
          <w:divBdr>
            <w:top w:val="none" w:sz="0" w:space="0" w:color="auto"/>
            <w:left w:val="none" w:sz="0" w:space="0" w:color="auto"/>
            <w:bottom w:val="none" w:sz="0" w:space="0" w:color="auto"/>
            <w:right w:val="none" w:sz="0" w:space="0" w:color="auto"/>
          </w:divBdr>
        </w:div>
      </w:divsChild>
    </w:div>
    <w:div w:id="1353607357">
      <w:bodyDiv w:val="1"/>
      <w:marLeft w:val="0"/>
      <w:marRight w:val="0"/>
      <w:marTop w:val="0"/>
      <w:marBottom w:val="0"/>
      <w:divBdr>
        <w:top w:val="none" w:sz="0" w:space="0" w:color="auto"/>
        <w:left w:val="none" w:sz="0" w:space="0" w:color="auto"/>
        <w:bottom w:val="none" w:sz="0" w:space="0" w:color="auto"/>
        <w:right w:val="none" w:sz="0" w:space="0" w:color="auto"/>
      </w:divBdr>
    </w:div>
    <w:div w:id="1392004482">
      <w:bodyDiv w:val="1"/>
      <w:marLeft w:val="0"/>
      <w:marRight w:val="0"/>
      <w:marTop w:val="0"/>
      <w:marBottom w:val="0"/>
      <w:divBdr>
        <w:top w:val="none" w:sz="0" w:space="0" w:color="auto"/>
        <w:left w:val="none" w:sz="0" w:space="0" w:color="auto"/>
        <w:bottom w:val="none" w:sz="0" w:space="0" w:color="auto"/>
        <w:right w:val="none" w:sz="0" w:space="0" w:color="auto"/>
      </w:divBdr>
    </w:div>
    <w:div w:id="1460343659">
      <w:bodyDiv w:val="1"/>
      <w:marLeft w:val="0"/>
      <w:marRight w:val="0"/>
      <w:marTop w:val="0"/>
      <w:marBottom w:val="0"/>
      <w:divBdr>
        <w:top w:val="none" w:sz="0" w:space="0" w:color="auto"/>
        <w:left w:val="none" w:sz="0" w:space="0" w:color="auto"/>
        <w:bottom w:val="none" w:sz="0" w:space="0" w:color="auto"/>
        <w:right w:val="none" w:sz="0" w:space="0" w:color="auto"/>
      </w:divBdr>
    </w:div>
    <w:div w:id="1603877281">
      <w:bodyDiv w:val="1"/>
      <w:marLeft w:val="0"/>
      <w:marRight w:val="0"/>
      <w:marTop w:val="0"/>
      <w:marBottom w:val="0"/>
      <w:divBdr>
        <w:top w:val="none" w:sz="0" w:space="0" w:color="auto"/>
        <w:left w:val="none" w:sz="0" w:space="0" w:color="auto"/>
        <w:bottom w:val="none" w:sz="0" w:space="0" w:color="auto"/>
        <w:right w:val="none" w:sz="0" w:space="0" w:color="auto"/>
      </w:divBdr>
    </w:div>
    <w:div w:id="1716345817">
      <w:bodyDiv w:val="1"/>
      <w:marLeft w:val="0"/>
      <w:marRight w:val="0"/>
      <w:marTop w:val="0"/>
      <w:marBottom w:val="0"/>
      <w:divBdr>
        <w:top w:val="none" w:sz="0" w:space="0" w:color="auto"/>
        <w:left w:val="none" w:sz="0" w:space="0" w:color="auto"/>
        <w:bottom w:val="none" w:sz="0" w:space="0" w:color="auto"/>
        <w:right w:val="none" w:sz="0" w:space="0" w:color="auto"/>
      </w:divBdr>
    </w:div>
    <w:div w:id="1878815490">
      <w:bodyDiv w:val="1"/>
      <w:marLeft w:val="0"/>
      <w:marRight w:val="0"/>
      <w:marTop w:val="0"/>
      <w:marBottom w:val="0"/>
      <w:divBdr>
        <w:top w:val="none" w:sz="0" w:space="0" w:color="auto"/>
        <w:left w:val="none" w:sz="0" w:space="0" w:color="auto"/>
        <w:bottom w:val="none" w:sz="0" w:space="0" w:color="auto"/>
        <w:right w:val="none" w:sz="0" w:space="0" w:color="auto"/>
      </w:divBdr>
    </w:div>
    <w:div w:id="2006282635">
      <w:bodyDiv w:val="1"/>
      <w:marLeft w:val="0"/>
      <w:marRight w:val="0"/>
      <w:marTop w:val="0"/>
      <w:marBottom w:val="0"/>
      <w:divBdr>
        <w:top w:val="none" w:sz="0" w:space="0" w:color="auto"/>
        <w:left w:val="none" w:sz="0" w:space="0" w:color="auto"/>
        <w:bottom w:val="none" w:sz="0" w:space="0" w:color="auto"/>
        <w:right w:val="none" w:sz="0" w:space="0" w:color="auto"/>
      </w:divBdr>
      <w:divsChild>
        <w:div w:id="1378623485">
          <w:marLeft w:val="0"/>
          <w:marRight w:val="0"/>
          <w:marTop w:val="0"/>
          <w:marBottom w:val="0"/>
          <w:divBdr>
            <w:top w:val="none" w:sz="0" w:space="0" w:color="auto"/>
            <w:left w:val="none" w:sz="0" w:space="0" w:color="auto"/>
            <w:bottom w:val="none" w:sz="0" w:space="0" w:color="auto"/>
            <w:right w:val="none" w:sz="0" w:space="0" w:color="auto"/>
          </w:divBdr>
        </w:div>
        <w:div w:id="1138453882">
          <w:marLeft w:val="0"/>
          <w:marRight w:val="0"/>
          <w:marTop w:val="0"/>
          <w:marBottom w:val="0"/>
          <w:divBdr>
            <w:top w:val="none" w:sz="0" w:space="0" w:color="auto"/>
            <w:left w:val="none" w:sz="0" w:space="0" w:color="auto"/>
            <w:bottom w:val="none" w:sz="0" w:space="0" w:color="auto"/>
            <w:right w:val="none" w:sz="0" w:space="0" w:color="auto"/>
          </w:divBdr>
        </w:div>
      </w:divsChild>
    </w:div>
    <w:div w:id="2039163450">
      <w:bodyDiv w:val="1"/>
      <w:marLeft w:val="0"/>
      <w:marRight w:val="0"/>
      <w:marTop w:val="0"/>
      <w:marBottom w:val="0"/>
      <w:divBdr>
        <w:top w:val="none" w:sz="0" w:space="0" w:color="auto"/>
        <w:left w:val="none" w:sz="0" w:space="0" w:color="auto"/>
        <w:bottom w:val="none" w:sz="0" w:space="0" w:color="auto"/>
        <w:right w:val="none" w:sz="0" w:space="0" w:color="auto"/>
      </w:divBdr>
    </w:div>
    <w:div w:id="2060277982">
      <w:bodyDiv w:val="1"/>
      <w:marLeft w:val="0"/>
      <w:marRight w:val="0"/>
      <w:marTop w:val="0"/>
      <w:marBottom w:val="0"/>
      <w:divBdr>
        <w:top w:val="none" w:sz="0" w:space="0" w:color="auto"/>
        <w:left w:val="none" w:sz="0" w:space="0" w:color="auto"/>
        <w:bottom w:val="none" w:sz="0" w:space="0" w:color="auto"/>
        <w:right w:val="none" w:sz="0" w:space="0" w:color="auto"/>
      </w:divBdr>
      <w:divsChild>
        <w:div w:id="619804764">
          <w:marLeft w:val="0"/>
          <w:marRight w:val="0"/>
          <w:marTop w:val="0"/>
          <w:marBottom w:val="0"/>
          <w:divBdr>
            <w:top w:val="none" w:sz="0" w:space="0" w:color="auto"/>
            <w:left w:val="none" w:sz="0" w:space="0" w:color="auto"/>
            <w:bottom w:val="none" w:sz="0" w:space="0" w:color="auto"/>
            <w:right w:val="none" w:sz="0" w:space="0" w:color="auto"/>
          </w:divBdr>
          <w:divsChild>
            <w:div w:id="509756608">
              <w:marLeft w:val="0"/>
              <w:marRight w:val="0"/>
              <w:marTop w:val="0"/>
              <w:marBottom w:val="0"/>
              <w:divBdr>
                <w:top w:val="none" w:sz="0" w:space="0" w:color="auto"/>
                <w:left w:val="none" w:sz="0" w:space="0" w:color="auto"/>
                <w:bottom w:val="none" w:sz="0" w:space="0" w:color="auto"/>
                <w:right w:val="none" w:sz="0" w:space="0" w:color="auto"/>
              </w:divBdr>
              <w:divsChild>
                <w:div w:id="78646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618AD-C801-4047-8618-FB46EA73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2021-08-19T19:54:00Z</cp:lastPrinted>
  <dcterms:created xsi:type="dcterms:W3CDTF">2021-09-08T20:17:00Z</dcterms:created>
  <dcterms:modified xsi:type="dcterms:W3CDTF">2021-09-27T15:03:00Z</dcterms:modified>
  <cp:category/>
</cp:coreProperties>
</file>