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2B7E" w14:textId="6D9E7F33" w:rsidR="00356568" w:rsidRPr="000246FD" w:rsidRDefault="00803E3B" w:rsidP="00356568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93B95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311F0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56568" w:rsidRPr="00793B95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6E6E60E7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>Hon. Daniel Dromm</w:t>
      </w:r>
    </w:p>
    <w:p w14:paraId="1B887FD9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>Chair, Finance Committee</w:t>
      </w:r>
    </w:p>
    <w:p w14:paraId="5E9D5A1B" w14:textId="77777777" w:rsidR="00356568" w:rsidRPr="000246FD" w:rsidRDefault="00356568" w:rsidP="0035656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Members of the Finance Committee</w:t>
      </w:r>
    </w:p>
    <w:p w14:paraId="5596B970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54F2A7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>Rebecca Chasan, Senior Counsel, Finance Division</w:t>
      </w:r>
    </w:p>
    <w:p w14:paraId="5FEDB8E6" w14:textId="77777777" w:rsidR="00356568" w:rsidRDefault="00356568" w:rsidP="0035656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Stephanie Ruiz, Assistant Counsel, Finance Division</w:t>
      </w:r>
    </w:p>
    <w:p w14:paraId="3DDB2D4A" w14:textId="77777777" w:rsidR="0092293C" w:rsidRPr="000246FD" w:rsidRDefault="0092293C" w:rsidP="0035656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Noah Brick, 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>Assistant Counsel, Finance Division</w:t>
      </w:r>
    </w:p>
    <w:p w14:paraId="1C6552A4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20207C" w14:textId="65C9200F" w:rsidR="00356568" w:rsidRPr="000246FD" w:rsidRDefault="00356568" w:rsidP="00356568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 xml:space="preserve">Finance Committee Agenda of </w:t>
      </w:r>
      <w:r w:rsidR="00A12511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311F0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 xml:space="preserve"> – Resolutions approving a tax exemption </w:t>
      </w:r>
      <w:r w:rsidRPr="007B23F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7B23FD" w:rsidRPr="007B23FD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7B23FD">
        <w:rPr>
          <w:rFonts w:ascii="Times New Roman" w:eastAsia="Times New Roman" w:hAnsi="Times New Roman" w:cs="Times New Roman"/>
          <w:sz w:val="24"/>
          <w:szCs w:val="24"/>
        </w:rPr>
        <w:t xml:space="preserve"> Land Use items (Council Districts</w:t>
      </w:r>
      <w:r w:rsidR="00AF283E" w:rsidRPr="007B2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0A3" w:rsidRPr="007B23FD">
        <w:rPr>
          <w:rFonts w:ascii="Times New Roman" w:eastAsia="Times New Roman" w:hAnsi="Times New Roman" w:cs="Times New Roman"/>
          <w:sz w:val="24"/>
          <w:szCs w:val="24"/>
        </w:rPr>
        <w:t xml:space="preserve">14, </w:t>
      </w:r>
      <w:r w:rsidR="008B0E51" w:rsidRPr="007B23FD">
        <w:rPr>
          <w:rFonts w:ascii="Times New Roman" w:eastAsia="Times New Roman" w:hAnsi="Times New Roman" w:cs="Times New Roman"/>
          <w:sz w:val="24"/>
          <w:szCs w:val="24"/>
        </w:rPr>
        <w:t xml:space="preserve">15, </w:t>
      </w:r>
      <w:r w:rsidR="007B23FD" w:rsidRPr="007B23FD">
        <w:rPr>
          <w:rFonts w:ascii="Times New Roman" w:hAnsi="Times New Roman" w:cs="Times New Roman"/>
          <w:sz w:val="24"/>
          <w:szCs w:val="24"/>
        </w:rPr>
        <w:t>34, 35</w:t>
      </w:r>
      <w:r w:rsidR="00633B9E" w:rsidRPr="007B23FD">
        <w:rPr>
          <w:rFonts w:ascii="Times New Roman" w:hAnsi="Times New Roman" w:cs="Times New Roman"/>
          <w:sz w:val="24"/>
          <w:szCs w:val="24"/>
        </w:rPr>
        <w:t xml:space="preserve"> </w:t>
      </w:r>
      <w:r w:rsidR="008B0E51" w:rsidRPr="007B23FD">
        <w:rPr>
          <w:rFonts w:ascii="Times New Roman" w:hAnsi="Times New Roman" w:cs="Times New Roman"/>
          <w:sz w:val="24"/>
          <w:szCs w:val="24"/>
        </w:rPr>
        <w:t xml:space="preserve">and </w:t>
      </w:r>
      <w:r w:rsidR="007A5AE1" w:rsidRPr="007B23FD">
        <w:rPr>
          <w:rFonts w:ascii="Times New Roman" w:hAnsi="Times New Roman" w:cs="Times New Roman"/>
          <w:sz w:val="24"/>
          <w:szCs w:val="24"/>
        </w:rPr>
        <w:t>41</w:t>
      </w:r>
      <w:r w:rsidRPr="007B23F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B47C57" w14:textId="202173F1" w:rsidR="00356568" w:rsidRDefault="00356568" w:rsidP="002244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E284E6" w14:textId="48CC1A14" w:rsidR="00AF283E" w:rsidRDefault="00AF283E" w:rsidP="002244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1: </w:t>
      </w:r>
      <w:r w:rsidRPr="00AF283E">
        <w:rPr>
          <w:rFonts w:ascii="Times New Roman" w:hAnsi="Times New Roman" w:cs="Times New Roman"/>
          <w:b/>
          <w:sz w:val="24"/>
          <w:szCs w:val="24"/>
          <w:u w:val="single"/>
        </w:rPr>
        <w:t xml:space="preserve">TBK902 - </w:t>
      </w:r>
      <w:proofErr w:type="spellStart"/>
      <w:r w:rsidRPr="00AF283E">
        <w:rPr>
          <w:rFonts w:ascii="Times New Roman" w:hAnsi="Times New Roman" w:cs="Times New Roman"/>
          <w:b/>
          <w:sz w:val="24"/>
          <w:szCs w:val="24"/>
          <w:u w:val="single"/>
        </w:rPr>
        <w:t>Shinda</w:t>
      </w:r>
      <w:proofErr w:type="spellEnd"/>
    </w:p>
    <w:p w14:paraId="757FD342" w14:textId="43D8814A" w:rsidR="00AF283E" w:rsidRDefault="00AF283E" w:rsidP="002244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05C708" w14:textId="0243244A" w:rsidR="007A5AE1" w:rsidRDefault="00AF283E" w:rsidP="00AF283E">
      <w:pPr>
        <w:jc w:val="both"/>
        <w:rPr>
          <w:rFonts w:ascii="Times New Roman" w:hAnsi="Times New Roman" w:cs="Times New Roman"/>
          <w:sz w:val="24"/>
          <w:szCs w:val="24"/>
        </w:rPr>
      </w:pPr>
      <w:r w:rsidRPr="00AF283E">
        <w:rPr>
          <w:rFonts w:ascii="Times New Roman" w:hAnsi="Times New Roman" w:cs="Times New Roman"/>
          <w:sz w:val="24"/>
          <w:szCs w:val="24"/>
        </w:rPr>
        <w:t xml:space="preserve">TBK902 – </w:t>
      </w:r>
      <w:proofErr w:type="spellStart"/>
      <w:r w:rsidRPr="00AF283E">
        <w:rPr>
          <w:rFonts w:ascii="Times New Roman" w:hAnsi="Times New Roman" w:cs="Times New Roman"/>
          <w:sz w:val="24"/>
          <w:szCs w:val="24"/>
        </w:rPr>
        <w:t>Shinda</w:t>
      </w:r>
      <w:proofErr w:type="spellEnd"/>
      <w:r w:rsidRPr="00AF283E">
        <w:rPr>
          <w:rFonts w:ascii="Times New Roman" w:hAnsi="Times New Roman" w:cs="Times New Roman"/>
          <w:sz w:val="24"/>
          <w:szCs w:val="24"/>
        </w:rPr>
        <w:t xml:space="preserve"> is a </w:t>
      </w:r>
      <w:r w:rsidR="00180BF2">
        <w:rPr>
          <w:rFonts w:ascii="Times New Roman" w:hAnsi="Times New Roman" w:cs="Times New Roman"/>
          <w:sz w:val="24"/>
          <w:szCs w:val="24"/>
        </w:rPr>
        <w:t>Third Part Transfer (“</w:t>
      </w:r>
      <w:r w:rsidRPr="00AF283E">
        <w:rPr>
          <w:rFonts w:ascii="Times New Roman" w:hAnsi="Times New Roman" w:cs="Times New Roman"/>
          <w:sz w:val="24"/>
          <w:szCs w:val="24"/>
        </w:rPr>
        <w:t>TPT</w:t>
      </w:r>
      <w:r w:rsidR="00180BF2">
        <w:rPr>
          <w:rFonts w:ascii="Times New Roman" w:hAnsi="Times New Roman" w:cs="Times New Roman"/>
          <w:sz w:val="24"/>
          <w:szCs w:val="24"/>
        </w:rPr>
        <w:t>”)</w:t>
      </w:r>
      <w:r w:rsidRPr="00AF283E">
        <w:rPr>
          <w:rFonts w:ascii="Times New Roman" w:hAnsi="Times New Roman" w:cs="Times New Roman"/>
          <w:sz w:val="24"/>
          <w:szCs w:val="24"/>
        </w:rPr>
        <w:t xml:space="preserve"> Round 9</w:t>
      </w:r>
      <w:r w:rsidR="00180BF2">
        <w:rPr>
          <w:rFonts w:ascii="Times New Roman" w:hAnsi="Times New Roman" w:cs="Times New Roman"/>
          <w:sz w:val="24"/>
          <w:szCs w:val="24"/>
        </w:rPr>
        <w:t xml:space="preserve"> project consisting of seven</w:t>
      </w:r>
      <w:r w:rsidRPr="00AF283E">
        <w:rPr>
          <w:rFonts w:ascii="Times New Roman" w:hAnsi="Times New Roman" w:cs="Times New Roman"/>
          <w:sz w:val="24"/>
          <w:szCs w:val="24"/>
        </w:rPr>
        <w:t xml:space="preserve"> building</w:t>
      </w:r>
      <w:r w:rsidR="00633B9E">
        <w:rPr>
          <w:rFonts w:ascii="Times New Roman" w:hAnsi="Times New Roman" w:cs="Times New Roman"/>
          <w:sz w:val="24"/>
          <w:szCs w:val="24"/>
        </w:rPr>
        <w:t>s</w:t>
      </w:r>
      <w:r w:rsidRPr="00AF283E">
        <w:rPr>
          <w:rFonts w:ascii="Times New Roman" w:hAnsi="Times New Roman" w:cs="Times New Roman"/>
          <w:sz w:val="24"/>
          <w:szCs w:val="24"/>
        </w:rPr>
        <w:t xml:space="preserve"> located in the Crown Heights, Bedford-Stuyvesant, Ocean Hill/Brownville, and </w:t>
      </w:r>
      <w:proofErr w:type="spellStart"/>
      <w:r w:rsidRPr="00AF283E">
        <w:rPr>
          <w:rFonts w:ascii="Times New Roman" w:hAnsi="Times New Roman" w:cs="Times New Roman"/>
          <w:sz w:val="24"/>
          <w:szCs w:val="24"/>
        </w:rPr>
        <w:t>Bushwick</w:t>
      </w:r>
      <w:proofErr w:type="spellEnd"/>
      <w:r w:rsidRPr="00AF283E">
        <w:rPr>
          <w:rFonts w:ascii="Times New Roman" w:hAnsi="Times New Roman" w:cs="Times New Roman"/>
          <w:sz w:val="24"/>
          <w:szCs w:val="24"/>
        </w:rPr>
        <w:t xml:space="preserve"> sections of Brooklyn. The project includes 95 residential units,</w:t>
      </w:r>
      <w:r w:rsidR="00180BF2">
        <w:rPr>
          <w:rFonts w:ascii="Times New Roman" w:hAnsi="Times New Roman" w:cs="Times New Roman"/>
          <w:sz w:val="24"/>
          <w:szCs w:val="24"/>
        </w:rPr>
        <w:t xml:space="preserve"> comprised of 31 </w:t>
      </w:r>
      <w:r w:rsidRPr="00AF283E">
        <w:rPr>
          <w:rFonts w:ascii="Times New Roman" w:hAnsi="Times New Roman" w:cs="Times New Roman"/>
          <w:sz w:val="24"/>
          <w:szCs w:val="24"/>
        </w:rPr>
        <w:t>on</w:t>
      </w:r>
      <w:r w:rsidR="00180BF2">
        <w:rPr>
          <w:rFonts w:ascii="Times New Roman" w:hAnsi="Times New Roman" w:cs="Times New Roman"/>
          <w:sz w:val="24"/>
          <w:szCs w:val="24"/>
        </w:rPr>
        <w:t xml:space="preserve">e-bedroom units, 41 two-bedroom units, 16 </w:t>
      </w:r>
      <w:r w:rsidRPr="00AF283E">
        <w:rPr>
          <w:rFonts w:ascii="Times New Roman" w:hAnsi="Times New Roman" w:cs="Times New Roman"/>
          <w:sz w:val="24"/>
          <w:szCs w:val="24"/>
        </w:rPr>
        <w:t>three-bedroom units</w:t>
      </w:r>
      <w:r w:rsidR="00633B9E">
        <w:rPr>
          <w:rFonts w:ascii="Times New Roman" w:hAnsi="Times New Roman" w:cs="Times New Roman"/>
          <w:sz w:val="24"/>
          <w:szCs w:val="24"/>
        </w:rPr>
        <w:t xml:space="preserve">, </w:t>
      </w:r>
      <w:r w:rsidR="00180BF2" w:rsidRPr="00363AF4">
        <w:rPr>
          <w:rFonts w:ascii="Times New Roman" w:hAnsi="Times New Roman" w:cs="Times New Roman"/>
          <w:sz w:val="24"/>
          <w:szCs w:val="24"/>
        </w:rPr>
        <w:t>inclusive of one superintendent unit</w:t>
      </w:r>
      <w:r w:rsidRPr="00AF28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D3684F" w14:textId="77777777" w:rsidR="007A5AE1" w:rsidRDefault="007A5AE1" w:rsidP="00AF28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63B70" w14:textId="307D9603" w:rsidR="00180BF2" w:rsidRDefault="007A5AE1" w:rsidP="00AF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a</w:t>
      </w:r>
      <w:r w:rsidR="00AF283E" w:rsidRPr="00AF283E">
        <w:rPr>
          <w:rFonts w:ascii="Times New Roman" w:hAnsi="Times New Roman" w:cs="Times New Roman"/>
          <w:sz w:val="24"/>
          <w:szCs w:val="24"/>
        </w:rPr>
        <w:t>ll 95</w:t>
      </w:r>
      <w:r w:rsidR="00B42D2B">
        <w:rPr>
          <w:rFonts w:ascii="Times New Roman" w:hAnsi="Times New Roman" w:cs="Times New Roman"/>
          <w:sz w:val="24"/>
          <w:szCs w:val="24"/>
        </w:rPr>
        <w:t xml:space="preserve"> units are </w:t>
      </w:r>
      <w:r>
        <w:rPr>
          <w:rFonts w:ascii="Times New Roman" w:hAnsi="Times New Roman" w:cs="Times New Roman"/>
          <w:sz w:val="24"/>
          <w:szCs w:val="24"/>
        </w:rPr>
        <w:t xml:space="preserve">rent stabilized and the properties </w:t>
      </w:r>
      <w:r w:rsidR="00B42D2B">
        <w:rPr>
          <w:rFonts w:ascii="Times New Roman" w:hAnsi="Times New Roman" w:cs="Times New Roman"/>
          <w:sz w:val="24"/>
          <w:szCs w:val="24"/>
        </w:rPr>
        <w:t>receive J-51 B</w:t>
      </w:r>
      <w:r>
        <w:rPr>
          <w:rFonts w:ascii="Times New Roman" w:hAnsi="Times New Roman" w:cs="Times New Roman"/>
          <w:sz w:val="24"/>
          <w:szCs w:val="24"/>
        </w:rPr>
        <w:t xml:space="preserve">enefits. </w:t>
      </w:r>
      <w:r w:rsidR="00180BF2" w:rsidRPr="00180BF2">
        <w:rPr>
          <w:rFonts w:ascii="Times New Roman" w:hAnsi="Times New Roman" w:cs="Times New Roman"/>
          <w:sz w:val="24"/>
          <w:szCs w:val="24"/>
        </w:rPr>
        <w:t>Under the proposed project, S-Five Housing Developmen</w:t>
      </w:r>
      <w:r>
        <w:rPr>
          <w:rFonts w:ascii="Times New Roman" w:hAnsi="Times New Roman" w:cs="Times New Roman"/>
          <w:sz w:val="24"/>
          <w:szCs w:val="24"/>
        </w:rPr>
        <w:t>t Fund Corporation (“HDFC”) would</w:t>
      </w:r>
      <w:r w:rsidR="00180BF2" w:rsidRPr="00180BF2">
        <w:rPr>
          <w:rFonts w:ascii="Times New Roman" w:hAnsi="Times New Roman" w:cs="Times New Roman"/>
          <w:sz w:val="24"/>
          <w:szCs w:val="24"/>
        </w:rPr>
        <w:t xml:space="preserve"> acquire the </w:t>
      </w:r>
      <w:r w:rsidR="00180BF2">
        <w:rPr>
          <w:rFonts w:ascii="Times New Roman" w:hAnsi="Times New Roman" w:cs="Times New Roman"/>
          <w:sz w:val="24"/>
          <w:szCs w:val="24"/>
        </w:rPr>
        <w:t>properties</w:t>
      </w:r>
      <w:r w:rsidR="00180BF2" w:rsidRPr="00180BF2">
        <w:rPr>
          <w:rFonts w:ascii="Times New Roman" w:hAnsi="Times New Roman" w:cs="Times New Roman"/>
          <w:sz w:val="24"/>
          <w:szCs w:val="24"/>
        </w:rPr>
        <w:t xml:space="preserve"> and S-Five</w:t>
      </w:r>
      <w:r>
        <w:rPr>
          <w:rFonts w:ascii="Times New Roman" w:hAnsi="Times New Roman" w:cs="Times New Roman"/>
          <w:sz w:val="24"/>
          <w:szCs w:val="24"/>
        </w:rPr>
        <w:t xml:space="preserve"> Properties LLC (“Company”) would</w:t>
      </w:r>
      <w:r w:rsidR="00180BF2" w:rsidRPr="00180BF2">
        <w:rPr>
          <w:rFonts w:ascii="Times New Roman" w:hAnsi="Times New Roman" w:cs="Times New Roman"/>
          <w:sz w:val="24"/>
          <w:szCs w:val="24"/>
        </w:rPr>
        <w:t xml:space="preserve"> be the beneficial owner. The HDFC and the Company (collectively, “Owner”) financed the rehabilitation of the </w:t>
      </w:r>
      <w:r w:rsidR="00180BF2">
        <w:rPr>
          <w:rFonts w:ascii="Times New Roman" w:hAnsi="Times New Roman" w:cs="Times New Roman"/>
          <w:sz w:val="24"/>
          <w:szCs w:val="24"/>
        </w:rPr>
        <w:t xml:space="preserve">properties </w:t>
      </w:r>
      <w:r w:rsidR="00180BF2" w:rsidRPr="00180BF2">
        <w:rPr>
          <w:rFonts w:ascii="Times New Roman" w:hAnsi="Times New Roman" w:cs="Times New Roman"/>
          <w:sz w:val="24"/>
          <w:szCs w:val="24"/>
        </w:rPr>
        <w:t>with loans from</w:t>
      </w:r>
      <w:r w:rsidR="00180BF2">
        <w:rPr>
          <w:rFonts w:ascii="Times New Roman" w:hAnsi="Times New Roman" w:cs="Times New Roman"/>
          <w:sz w:val="24"/>
          <w:szCs w:val="24"/>
        </w:rPr>
        <w:t xml:space="preserve"> </w:t>
      </w:r>
      <w:r w:rsidR="00180BF2" w:rsidRPr="00460F53">
        <w:rPr>
          <w:rFonts w:ascii="Times New Roman" w:hAnsi="Times New Roman" w:cs="Times New Roman"/>
          <w:sz w:val="24"/>
          <w:szCs w:val="24"/>
        </w:rPr>
        <w:t>New York City Department of Housing Preservation and Development</w:t>
      </w:r>
      <w:r w:rsidR="00180BF2" w:rsidRPr="00180BF2">
        <w:rPr>
          <w:rFonts w:ascii="Times New Roman" w:hAnsi="Times New Roman" w:cs="Times New Roman"/>
          <w:sz w:val="24"/>
          <w:szCs w:val="24"/>
        </w:rPr>
        <w:t xml:space="preserve"> </w:t>
      </w:r>
      <w:r w:rsidR="00180BF2">
        <w:rPr>
          <w:rFonts w:ascii="Times New Roman" w:hAnsi="Times New Roman" w:cs="Times New Roman"/>
          <w:sz w:val="24"/>
          <w:szCs w:val="24"/>
        </w:rPr>
        <w:t>(“</w:t>
      </w:r>
      <w:r w:rsidR="00180BF2" w:rsidRPr="00180BF2">
        <w:rPr>
          <w:rFonts w:ascii="Times New Roman" w:hAnsi="Times New Roman" w:cs="Times New Roman"/>
          <w:sz w:val="24"/>
          <w:szCs w:val="24"/>
        </w:rPr>
        <w:t>HPD</w:t>
      </w:r>
      <w:r w:rsidR="00180BF2">
        <w:rPr>
          <w:rFonts w:ascii="Times New Roman" w:hAnsi="Times New Roman" w:cs="Times New Roman"/>
          <w:sz w:val="24"/>
          <w:szCs w:val="24"/>
        </w:rPr>
        <w:t>”)</w:t>
      </w:r>
      <w:r w:rsidR="00180BF2" w:rsidRPr="00180BF2">
        <w:rPr>
          <w:rFonts w:ascii="Times New Roman" w:hAnsi="Times New Roman" w:cs="Times New Roman"/>
          <w:sz w:val="24"/>
          <w:szCs w:val="24"/>
        </w:rPr>
        <w:t xml:space="preserve"> and a private lending institution.</w:t>
      </w:r>
      <w:r w:rsidR="00304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10077" w14:textId="77777777" w:rsidR="00180BF2" w:rsidRDefault="00180BF2" w:rsidP="00AF28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4C687" w14:textId="3875662E" w:rsidR="00AF283E" w:rsidRPr="00AF283E" w:rsidRDefault="00180BF2" w:rsidP="00AF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HPD </w:t>
      </w:r>
      <w:r w:rsidRPr="001B5BCD">
        <w:rPr>
          <w:rFonts w:ascii="Times New Roman" w:hAnsi="Times New Roman" w:cs="Times New Roman"/>
          <w:sz w:val="24"/>
          <w:szCs w:val="24"/>
        </w:rPr>
        <w:t>is requesting that the Council approve a full, 40-year</w:t>
      </w:r>
      <w:r>
        <w:rPr>
          <w:rFonts w:ascii="Times New Roman" w:hAnsi="Times New Roman" w:cs="Times New Roman"/>
          <w:sz w:val="24"/>
          <w:szCs w:val="24"/>
        </w:rPr>
        <w:t xml:space="preserve"> Article XI</w:t>
      </w:r>
      <w:r w:rsidRPr="001B5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property </w:t>
      </w:r>
      <w:r w:rsidRPr="001B5BCD">
        <w:rPr>
          <w:rFonts w:ascii="Times New Roman" w:hAnsi="Times New Roman" w:cs="Times New Roman"/>
          <w:sz w:val="24"/>
          <w:szCs w:val="24"/>
        </w:rPr>
        <w:t xml:space="preserve">tax exemption </w:t>
      </w:r>
      <w:r w:rsidR="00304F62">
        <w:rPr>
          <w:rFonts w:ascii="Times New Roman" w:hAnsi="Times New Roman" w:cs="Times New Roman"/>
          <w:sz w:val="24"/>
          <w:szCs w:val="24"/>
        </w:rPr>
        <w:t xml:space="preserve">to </w:t>
      </w:r>
      <w:r w:rsidR="00304F62" w:rsidRPr="001B5BCD">
        <w:rPr>
          <w:rFonts w:ascii="Times New Roman" w:hAnsi="Times New Roman" w:cs="Times New Roman"/>
          <w:sz w:val="24"/>
          <w:szCs w:val="24"/>
        </w:rPr>
        <w:t xml:space="preserve">support </w:t>
      </w:r>
      <w:r w:rsidR="00304F62">
        <w:rPr>
          <w:rFonts w:ascii="Times New Roman" w:hAnsi="Times New Roman" w:cs="Times New Roman"/>
          <w:sz w:val="24"/>
          <w:szCs w:val="24"/>
        </w:rPr>
        <w:t xml:space="preserve">the continued </w:t>
      </w:r>
      <w:r w:rsidR="00304F62" w:rsidRPr="001B5BCD">
        <w:rPr>
          <w:rFonts w:ascii="Times New Roman" w:hAnsi="Times New Roman" w:cs="Times New Roman"/>
          <w:sz w:val="24"/>
          <w:szCs w:val="24"/>
        </w:rPr>
        <w:t>affordability</w:t>
      </w:r>
      <w:r w:rsidR="00304F62">
        <w:rPr>
          <w:rFonts w:ascii="Times New Roman" w:hAnsi="Times New Roman" w:cs="Times New Roman"/>
          <w:sz w:val="24"/>
          <w:szCs w:val="24"/>
        </w:rPr>
        <w:t xml:space="preserve"> for the buildings that will </w:t>
      </w:r>
      <w:r w:rsidR="00304F62" w:rsidRPr="00A45BA7">
        <w:rPr>
          <w:rFonts w:ascii="Times New Roman" w:hAnsi="Times New Roman" w:cs="Times New Roman"/>
          <w:sz w:val="24"/>
          <w:szCs w:val="24"/>
        </w:rPr>
        <w:t>be reduced by an amount equal to any concurrent J-51 Benefits</w:t>
      </w:r>
      <w:r w:rsidR="00304F62" w:rsidRPr="001B5BCD">
        <w:rPr>
          <w:rFonts w:ascii="Times New Roman" w:hAnsi="Times New Roman" w:cs="Times New Roman"/>
          <w:sz w:val="24"/>
          <w:szCs w:val="24"/>
        </w:rPr>
        <w:t>.</w:t>
      </w:r>
      <w:r w:rsidR="00304F62">
        <w:rPr>
          <w:rFonts w:ascii="Times New Roman" w:hAnsi="Times New Roman" w:cs="Times New Roman"/>
          <w:sz w:val="24"/>
          <w:szCs w:val="24"/>
        </w:rPr>
        <w:t xml:space="preserve"> The Owner and </w:t>
      </w:r>
      <w:r w:rsidR="00304F62" w:rsidRPr="00A45BA7">
        <w:rPr>
          <w:rFonts w:ascii="Times New Roman" w:hAnsi="Times New Roman" w:cs="Times New Roman"/>
          <w:sz w:val="24"/>
          <w:szCs w:val="24"/>
        </w:rPr>
        <w:t>HPD w</w:t>
      </w:r>
      <w:r w:rsidR="00304F62">
        <w:rPr>
          <w:rFonts w:ascii="Times New Roman" w:hAnsi="Times New Roman" w:cs="Times New Roman"/>
          <w:sz w:val="24"/>
          <w:szCs w:val="24"/>
        </w:rPr>
        <w:t>ould</w:t>
      </w:r>
      <w:r w:rsidR="00304F62" w:rsidRPr="00A45BA7">
        <w:rPr>
          <w:rFonts w:ascii="Times New Roman" w:hAnsi="Times New Roman" w:cs="Times New Roman"/>
          <w:sz w:val="24"/>
          <w:szCs w:val="24"/>
        </w:rPr>
        <w:t xml:space="preserve"> enter into a</w:t>
      </w:r>
      <w:r w:rsidR="00304F62">
        <w:rPr>
          <w:rFonts w:ascii="Times New Roman" w:hAnsi="Times New Roman" w:cs="Times New Roman"/>
          <w:sz w:val="24"/>
          <w:szCs w:val="24"/>
        </w:rPr>
        <w:t xml:space="preserve">n </w:t>
      </w:r>
      <w:r w:rsidR="00304F62" w:rsidRPr="00AF283E">
        <w:rPr>
          <w:rFonts w:ascii="Times New Roman" w:hAnsi="Times New Roman" w:cs="Times New Roman"/>
          <w:sz w:val="24"/>
          <w:szCs w:val="24"/>
        </w:rPr>
        <w:t>amended and restated</w:t>
      </w:r>
      <w:r w:rsidR="00304F62" w:rsidRPr="00A45BA7">
        <w:rPr>
          <w:rFonts w:ascii="Times New Roman" w:hAnsi="Times New Roman" w:cs="Times New Roman"/>
          <w:sz w:val="24"/>
          <w:szCs w:val="24"/>
        </w:rPr>
        <w:t xml:space="preserve"> regulatory agreement </w:t>
      </w:r>
      <w:r w:rsidR="00304F62" w:rsidRPr="001B5BCD">
        <w:rPr>
          <w:rFonts w:ascii="Times New Roman" w:hAnsi="Times New Roman" w:cs="Times New Roman"/>
          <w:sz w:val="24"/>
          <w:szCs w:val="24"/>
        </w:rPr>
        <w:t>that would require that</w:t>
      </w:r>
      <w:r w:rsidR="00304F62">
        <w:rPr>
          <w:rFonts w:ascii="Times New Roman" w:hAnsi="Times New Roman" w:cs="Times New Roman"/>
          <w:sz w:val="24"/>
          <w:szCs w:val="24"/>
        </w:rPr>
        <w:t xml:space="preserve"> the 48</w:t>
      </w:r>
      <w:r w:rsidR="00304F62" w:rsidRPr="001B5BCD">
        <w:rPr>
          <w:rFonts w:ascii="Times New Roman" w:hAnsi="Times New Roman" w:cs="Times New Roman"/>
          <w:sz w:val="24"/>
          <w:szCs w:val="24"/>
        </w:rPr>
        <w:t xml:space="preserve"> units be leased to</w:t>
      </w:r>
      <w:r w:rsidR="00304F62">
        <w:rPr>
          <w:rFonts w:ascii="Times New Roman" w:hAnsi="Times New Roman" w:cs="Times New Roman"/>
          <w:sz w:val="24"/>
          <w:szCs w:val="24"/>
        </w:rPr>
        <w:t xml:space="preserve"> households with incomes up to 70 percent of the </w:t>
      </w:r>
      <w:r w:rsidR="00B42D2B">
        <w:rPr>
          <w:rFonts w:ascii="Times New Roman" w:hAnsi="Times New Roman" w:cs="Times New Roman"/>
          <w:sz w:val="24"/>
          <w:szCs w:val="24"/>
        </w:rPr>
        <w:t>Area Median Income (“</w:t>
      </w:r>
      <w:r w:rsidR="00304F62">
        <w:rPr>
          <w:rFonts w:ascii="Times New Roman" w:hAnsi="Times New Roman" w:cs="Times New Roman"/>
          <w:sz w:val="24"/>
          <w:szCs w:val="24"/>
        </w:rPr>
        <w:t>AMI</w:t>
      </w:r>
      <w:r w:rsidR="00B42D2B">
        <w:rPr>
          <w:rFonts w:ascii="Times New Roman" w:hAnsi="Times New Roman" w:cs="Times New Roman"/>
          <w:sz w:val="24"/>
          <w:szCs w:val="24"/>
        </w:rPr>
        <w:t>”)</w:t>
      </w:r>
      <w:r w:rsidR="00304F62">
        <w:rPr>
          <w:rFonts w:ascii="Times New Roman" w:hAnsi="Times New Roman" w:cs="Times New Roman"/>
          <w:sz w:val="24"/>
          <w:szCs w:val="24"/>
        </w:rPr>
        <w:t>, 28</w:t>
      </w:r>
      <w:r w:rsidR="00304F62" w:rsidRPr="001B5BCD">
        <w:rPr>
          <w:rFonts w:ascii="Times New Roman" w:hAnsi="Times New Roman" w:cs="Times New Roman"/>
          <w:sz w:val="24"/>
          <w:szCs w:val="24"/>
        </w:rPr>
        <w:t xml:space="preserve"> units be leased to</w:t>
      </w:r>
      <w:r w:rsidR="00304F62">
        <w:rPr>
          <w:rFonts w:ascii="Times New Roman" w:hAnsi="Times New Roman" w:cs="Times New Roman"/>
          <w:sz w:val="24"/>
          <w:szCs w:val="24"/>
        </w:rPr>
        <w:t xml:space="preserve"> households with incomes up to 100 percent of the </w:t>
      </w:r>
      <w:r w:rsidR="00B42D2B">
        <w:rPr>
          <w:rFonts w:ascii="Times New Roman" w:hAnsi="Times New Roman" w:cs="Times New Roman"/>
          <w:sz w:val="24"/>
          <w:szCs w:val="24"/>
        </w:rPr>
        <w:t xml:space="preserve">AMI, </w:t>
      </w:r>
      <w:r w:rsidR="00304F62">
        <w:rPr>
          <w:rFonts w:ascii="Times New Roman" w:hAnsi="Times New Roman" w:cs="Times New Roman"/>
          <w:sz w:val="24"/>
          <w:szCs w:val="24"/>
        </w:rPr>
        <w:t>and 18</w:t>
      </w:r>
      <w:r w:rsidR="00304F62" w:rsidRPr="001B5BCD">
        <w:rPr>
          <w:rFonts w:ascii="Times New Roman" w:hAnsi="Times New Roman" w:cs="Times New Roman"/>
          <w:sz w:val="24"/>
          <w:szCs w:val="24"/>
        </w:rPr>
        <w:t xml:space="preserve"> units be leased to</w:t>
      </w:r>
      <w:r w:rsidR="00304F62">
        <w:rPr>
          <w:rFonts w:ascii="Times New Roman" w:hAnsi="Times New Roman" w:cs="Times New Roman"/>
          <w:sz w:val="24"/>
          <w:szCs w:val="24"/>
        </w:rPr>
        <w:t xml:space="preserve"> </w:t>
      </w:r>
      <w:r w:rsidR="007A5AE1">
        <w:rPr>
          <w:rFonts w:ascii="Times New Roman" w:hAnsi="Times New Roman" w:cs="Times New Roman"/>
          <w:sz w:val="24"/>
          <w:szCs w:val="24"/>
        </w:rPr>
        <w:t>households with incomes up to 11</w:t>
      </w:r>
      <w:r w:rsidR="00304F62">
        <w:rPr>
          <w:rFonts w:ascii="Times New Roman" w:hAnsi="Times New Roman" w:cs="Times New Roman"/>
          <w:sz w:val="24"/>
          <w:szCs w:val="24"/>
        </w:rPr>
        <w:t>0 percent of the AMI. The project would also have a new 10 percent</w:t>
      </w:r>
      <w:r w:rsidR="00AF283E" w:rsidRPr="00AF283E">
        <w:rPr>
          <w:rFonts w:ascii="Times New Roman" w:hAnsi="Times New Roman" w:cs="Times New Roman"/>
          <w:sz w:val="24"/>
          <w:szCs w:val="24"/>
        </w:rPr>
        <w:t xml:space="preserve"> homeless set aside.</w:t>
      </w:r>
    </w:p>
    <w:p w14:paraId="63C5B327" w14:textId="05D1D4D6" w:rsidR="002244F4" w:rsidRDefault="002244F4" w:rsidP="002244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6BDA7" w14:textId="77777777" w:rsidR="002244F4" w:rsidRPr="005C07E2" w:rsidRDefault="002244F4" w:rsidP="002244F4">
      <w:pPr>
        <w:pStyle w:val="MediumGrid1-Accent21"/>
        <w:ind w:left="0"/>
        <w:rPr>
          <w:u w:val="single"/>
        </w:rPr>
      </w:pPr>
      <w:r w:rsidRPr="005C07E2">
        <w:rPr>
          <w:u w:val="single"/>
        </w:rPr>
        <w:t xml:space="preserve">Summary: </w:t>
      </w:r>
    </w:p>
    <w:p w14:paraId="10568B62" w14:textId="77777777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Borough – </w:t>
      </w:r>
      <w:r>
        <w:rPr>
          <w:rFonts w:ascii="Times New Roman" w:hAnsi="Times New Roman" w:cs="Times New Roman"/>
          <w:sz w:val="24"/>
          <w:szCs w:val="24"/>
        </w:rPr>
        <w:t>Brooklyn</w:t>
      </w:r>
    </w:p>
    <w:p w14:paraId="598BF9E8" w14:textId="32EEEA66" w:rsidR="00D52DDF" w:rsidRPr="00D52DDF" w:rsidRDefault="00A86171" w:rsidP="007A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2AA">
        <w:rPr>
          <w:rFonts w:ascii="Times New Roman" w:eastAsia="Times New Roman" w:hAnsi="Times New Roman" w:cs="Times New Roman"/>
          <w:sz w:val="24"/>
          <w:szCs w:val="24"/>
        </w:rPr>
        <w:t xml:space="preserve">Block </w:t>
      </w:r>
      <w:r w:rsidRPr="00694187">
        <w:rPr>
          <w:rFonts w:ascii="Times New Roman" w:eastAsia="Times New Roman" w:hAnsi="Times New Roman" w:cs="Times New Roman"/>
          <w:sz w:val="24"/>
          <w:szCs w:val="24"/>
        </w:rPr>
        <w:t>1387</w:t>
      </w:r>
      <w:r w:rsidRPr="00B102AA">
        <w:rPr>
          <w:rFonts w:ascii="Times New Roman" w:eastAsia="Times New Roman" w:hAnsi="Times New Roman" w:cs="Times New Roman"/>
          <w:sz w:val="24"/>
          <w:szCs w:val="24"/>
        </w:rPr>
        <w:t xml:space="preserve">, Lot 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B102AA">
        <w:rPr>
          <w:rFonts w:ascii="Times New Roman" w:eastAsia="Times New Roman" w:hAnsi="Times New Roman" w:cs="Times New Roman"/>
          <w:sz w:val="24"/>
          <w:szCs w:val="24"/>
        </w:rPr>
        <w:t xml:space="preserve">; Block </w:t>
      </w:r>
      <w:r>
        <w:rPr>
          <w:rFonts w:ascii="Times New Roman" w:eastAsia="Times New Roman" w:hAnsi="Times New Roman" w:cs="Times New Roman"/>
          <w:sz w:val="24"/>
          <w:szCs w:val="24"/>
        </w:rPr>
        <w:t>1452</w:t>
      </w:r>
      <w:r w:rsidRPr="00B102AA">
        <w:rPr>
          <w:rFonts w:ascii="Times New Roman" w:eastAsia="Times New Roman" w:hAnsi="Times New Roman" w:cs="Times New Roman"/>
          <w:sz w:val="24"/>
          <w:szCs w:val="24"/>
        </w:rPr>
        <w:t>, Lot 51; Block 1</w:t>
      </w:r>
      <w:r>
        <w:rPr>
          <w:rFonts w:ascii="Times New Roman" w:eastAsia="Times New Roman" w:hAnsi="Times New Roman" w:cs="Times New Roman"/>
          <w:sz w:val="24"/>
          <w:szCs w:val="24"/>
        </w:rPr>
        <w:t>466</w:t>
      </w:r>
      <w:r w:rsidRPr="00B102AA">
        <w:rPr>
          <w:rFonts w:ascii="Times New Roman" w:eastAsia="Times New Roman" w:hAnsi="Times New Roman" w:cs="Times New Roman"/>
          <w:sz w:val="24"/>
          <w:szCs w:val="24"/>
        </w:rPr>
        <w:t xml:space="preserve">, Lots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B102A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B102AA">
        <w:rPr>
          <w:rFonts w:ascii="Times New Roman" w:eastAsia="Times New Roman" w:hAnsi="Times New Roman" w:cs="Times New Roman"/>
          <w:sz w:val="24"/>
          <w:szCs w:val="24"/>
        </w:rPr>
        <w:t>; Block 1</w:t>
      </w:r>
      <w:r>
        <w:rPr>
          <w:rFonts w:ascii="Times New Roman" w:eastAsia="Times New Roman" w:hAnsi="Times New Roman" w:cs="Times New Roman"/>
          <w:sz w:val="24"/>
          <w:szCs w:val="24"/>
        </w:rPr>
        <w:t>470</w:t>
      </w:r>
      <w:r w:rsidRPr="00B102AA">
        <w:rPr>
          <w:rFonts w:ascii="Times New Roman" w:eastAsia="Times New Roman" w:hAnsi="Times New Roman" w:cs="Times New Roman"/>
          <w:sz w:val="24"/>
          <w:szCs w:val="24"/>
        </w:rPr>
        <w:t xml:space="preserve">, Lot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B102AA">
        <w:rPr>
          <w:rFonts w:ascii="Times New Roman" w:eastAsia="Times New Roman" w:hAnsi="Times New Roman" w:cs="Times New Roman"/>
          <w:sz w:val="24"/>
          <w:szCs w:val="24"/>
        </w:rPr>
        <w:t xml:space="preserve">; Block </w:t>
      </w:r>
      <w:r>
        <w:rPr>
          <w:rFonts w:ascii="Times New Roman" w:eastAsia="Times New Roman" w:hAnsi="Times New Roman" w:cs="Times New Roman"/>
          <w:sz w:val="24"/>
          <w:szCs w:val="24"/>
        </w:rPr>
        <w:t>1987</w:t>
      </w:r>
      <w:r w:rsidRPr="00B102AA">
        <w:rPr>
          <w:rFonts w:ascii="Times New Roman" w:eastAsia="Times New Roman" w:hAnsi="Times New Roman" w:cs="Times New Roman"/>
          <w:sz w:val="24"/>
          <w:szCs w:val="24"/>
        </w:rPr>
        <w:t xml:space="preserve">, Lot 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B102AA">
        <w:rPr>
          <w:rFonts w:ascii="Times New Roman" w:eastAsia="Times New Roman" w:hAnsi="Times New Roman" w:cs="Times New Roman"/>
          <w:sz w:val="24"/>
          <w:szCs w:val="24"/>
        </w:rPr>
        <w:t xml:space="preserve">; Block </w:t>
      </w:r>
      <w:r>
        <w:rPr>
          <w:rFonts w:ascii="Times New Roman" w:eastAsia="Times New Roman" w:hAnsi="Times New Roman" w:cs="Times New Roman"/>
          <w:sz w:val="24"/>
          <w:szCs w:val="24"/>
        </w:rPr>
        <w:t>3208</w:t>
      </w:r>
      <w:r w:rsidRPr="00B102AA">
        <w:rPr>
          <w:rFonts w:ascii="Times New Roman" w:eastAsia="Times New Roman" w:hAnsi="Times New Roman" w:cs="Times New Roman"/>
          <w:sz w:val="24"/>
          <w:szCs w:val="24"/>
        </w:rPr>
        <w:t xml:space="preserve">, Lot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D52DDF" w:rsidRPr="00963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29D535" w14:textId="5656C337" w:rsidR="002244F4" w:rsidRPr="007A5AE1" w:rsidRDefault="002244F4" w:rsidP="007A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AE1">
        <w:rPr>
          <w:rFonts w:ascii="Times New Roman" w:hAnsi="Times New Roman" w:cs="Times New Roman"/>
          <w:sz w:val="24"/>
          <w:szCs w:val="24"/>
        </w:rPr>
        <w:t>Council District</w:t>
      </w:r>
      <w:r w:rsidR="007A5AE1">
        <w:rPr>
          <w:rFonts w:ascii="Times New Roman" w:hAnsi="Times New Roman" w:cs="Times New Roman"/>
          <w:sz w:val="24"/>
          <w:szCs w:val="24"/>
        </w:rPr>
        <w:t>s</w:t>
      </w:r>
      <w:r w:rsidRPr="007A5AE1">
        <w:rPr>
          <w:rFonts w:ascii="Times New Roman" w:hAnsi="Times New Roman" w:cs="Times New Roman"/>
          <w:sz w:val="24"/>
          <w:szCs w:val="24"/>
        </w:rPr>
        <w:t xml:space="preserve"> – </w:t>
      </w:r>
      <w:r w:rsidR="007A5AE1">
        <w:rPr>
          <w:rFonts w:ascii="Times New Roman" w:hAnsi="Times New Roman" w:cs="Times New Roman"/>
          <w:sz w:val="24"/>
          <w:szCs w:val="24"/>
        </w:rPr>
        <w:t>34, 35, 41</w:t>
      </w:r>
    </w:p>
    <w:p w14:paraId="03E55036" w14:textId="75F7FD31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Council Member</w:t>
      </w:r>
      <w:r w:rsidR="00B42D2B">
        <w:rPr>
          <w:rFonts w:ascii="Times New Roman" w:hAnsi="Times New Roman" w:cs="Times New Roman"/>
          <w:sz w:val="24"/>
          <w:szCs w:val="24"/>
        </w:rPr>
        <w:t>s</w:t>
      </w:r>
      <w:r w:rsidRPr="005C07E2">
        <w:rPr>
          <w:rFonts w:ascii="Times New Roman" w:hAnsi="Times New Roman" w:cs="Times New Roman"/>
          <w:sz w:val="24"/>
          <w:szCs w:val="24"/>
        </w:rPr>
        <w:t xml:space="preserve"> – </w:t>
      </w:r>
      <w:r w:rsidR="007A5AE1">
        <w:rPr>
          <w:rFonts w:ascii="Times New Roman" w:hAnsi="Times New Roman" w:cs="Times New Roman"/>
          <w:sz w:val="24"/>
          <w:szCs w:val="24"/>
        </w:rPr>
        <w:t>Reynoso, Cumbo, Ampry-Samuel</w:t>
      </w:r>
    </w:p>
    <w:p w14:paraId="0F42E822" w14:textId="45B92BB9" w:rsidR="002244F4" w:rsidRPr="00356568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568">
        <w:rPr>
          <w:rFonts w:ascii="Times New Roman" w:hAnsi="Times New Roman" w:cs="Times New Roman"/>
          <w:sz w:val="24"/>
          <w:szCs w:val="24"/>
        </w:rPr>
        <w:t>Council Member</w:t>
      </w:r>
      <w:r w:rsidR="00B42D2B">
        <w:rPr>
          <w:rFonts w:ascii="Times New Roman" w:hAnsi="Times New Roman" w:cs="Times New Roman"/>
          <w:sz w:val="24"/>
          <w:szCs w:val="24"/>
        </w:rPr>
        <w:t>s</w:t>
      </w:r>
      <w:r w:rsidRPr="00356568">
        <w:rPr>
          <w:rFonts w:ascii="Times New Roman" w:hAnsi="Times New Roman" w:cs="Times New Roman"/>
          <w:sz w:val="24"/>
          <w:szCs w:val="24"/>
        </w:rPr>
        <w:t xml:space="preserve"> approval –</w:t>
      </w:r>
      <w:r w:rsidR="00356568" w:rsidRPr="00356568">
        <w:rPr>
          <w:rFonts w:ascii="Times New Roman" w:hAnsi="Times New Roman" w:cs="Times New Roman"/>
          <w:sz w:val="24"/>
          <w:szCs w:val="24"/>
        </w:rPr>
        <w:t>Yes</w:t>
      </w:r>
    </w:p>
    <w:p w14:paraId="14D022E4" w14:textId="02D73C50" w:rsidR="002244F4" w:rsidRPr="005C07E2" w:rsidRDefault="007A5AE1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buildings – 7</w:t>
      </w:r>
    </w:p>
    <w:p w14:paraId="0FD743B2" w14:textId="2C2B1A94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Number of units – </w:t>
      </w:r>
      <w:r w:rsidR="007A5AE1">
        <w:rPr>
          <w:rFonts w:ascii="Times New Roman" w:hAnsi="Times New Roman" w:cs="Times New Roman"/>
          <w:sz w:val="24"/>
          <w:szCs w:val="24"/>
        </w:rPr>
        <w:t>95</w:t>
      </w:r>
      <w:r w:rsidRPr="001B5B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CC659" w14:textId="77777777" w:rsidR="002244F4" w:rsidRPr="005C07E2" w:rsidRDefault="00D939F9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exemption – Article XI</w:t>
      </w:r>
      <w:r w:rsidR="002244F4" w:rsidRPr="005C07E2">
        <w:rPr>
          <w:rFonts w:ascii="Times New Roman" w:hAnsi="Times New Roman" w:cs="Times New Roman"/>
          <w:sz w:val="24"/>
          <w:szCs w:val="24"/>
        </w:rPr>
        <w:t xml:space="preserve">, </w:t>
      </w:r>
      <w:r w:rsidR="002244F4">
        <w:rPr>
          <w:rFonts w:ascii="Times New Roman" w:hAnsi="Times New Roman" w:cs="Times New Roman"/>
          <w:sz w:val="24"/>
          <w:szCs w:val="24"/>
        </w:rPr>
        <w:t>full,</w:t>
      </w:r>
      <w:r w:rsidR="002244F4" w:rsidRPr="005C07E2">
        <w:rPr>
          <w:rFonts w:ascii="Times New Roman" w:hAnsi="Times New Roman" w:cs="Times New Roman"/>
          <w:sz w:val="24"/>
          <w:szCs w:val="24"/>
        </w:rPr>
        <w:t xml:space="preserve"> 40 years</w:t>
      </w:r>
    </w:p>
    <w:p w14:paraId="2C623780" w14:textId="77777777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Population – affordable </w:t>
      </w:r>
      <w:r>
        <w:rPr>
          <w:rFonts w:ascii="Times New Roman" w:hAnsi="Times New Roman" w:cs="Times New Roman"/>
          <w:sz w:val="24"/>
          <w:szCs w:val="24"/>
        </w:rPr>
        <w:t>rental housing</w:t>
      </w:r>
    </w:p>
    <w:p w14:paraId="4EF7E3F2" w14:textId="03941DAC" w:rsidR="002244F4" w:rsidRPr="005C07E2" w:rsidRDefault="002244F4" w:rsidP="007A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Sponsor</w:t>
      </w:r>
      <w:r w:rsidR="00B42D2B">
        <w:rPr>
          <w:rFonts w:ascii="Times New Roman" w:hAnsi="Times New Roman" w:cs="Times New Roman"/>
          <w:sz w:val="24"/>
          <w:szCs w:val="24"/>
        </w:rPr>
        <w:t>s</w:t>
      </w:r>
      <w:r w:rsidRPr="005C07E2">
        <w:rPr>
          <w:rFonts w:ascii="Times New Roman" w:hAnsi="Times New Roman" w:cs="Times New Roman"/>
          <w:sz w:val="24"/>
          <w:szCs w:val="24"/>
        </w:rPr>
        <w:t xml:space="preserve"> –</w:t>
      </w:r>
      <w:r w:rsidR="00687583">
        <w:rPr>
          <w:rFonts w:ascii="Times New Roman" w:hAnsi="Times New Roman" w:cs="Times New Roman"/>
          <w:sz w:val="24"/>
          <w:szCs w:val="24"/>
        </w:rPr>
        <w:t xml:space="preserve"> </w:t>
      </w:r>
      <w:r w:rsidR="007A5AE1" w:rsidRPr="007A5AE1">
        <w:rPr>
          <w:rFonts w:ascii="Times New Roman" w:hAnsi="Times New Roman" w:cs="Times New Roman"/>
          <w:sz w:val="24"/>
          <w:szCs w:val="24"/>
        </w:rPr>
        <w:t>S-Five Housing</w:t>
      </w:r>
      <w:r w:rsidR="007A5AE1">
        <w:rPr>
          <w:rFonts w:ascii="Times New Roman" w:hAnsi="Times New Roman" w:cs="Times New Roman"/>
          <w:sz w:val="24"/>
          <w:szCs w:val="24"/>
        </w:rPr>
        <w:t xml:space="preserve"> HDFC</w:t>
      </w:r>
      <w:r w:rsidR="0079595F">
        <w:rPr>
          <w:rFonts w:ascii="Times New Roman" w:hAnsi="Times New Roman" w:cs="Times New Roman"/>
          <w:sz w:val="24"/>
          <w:szCs w:val="24"/>
        </w:rPr>
        <w:t xml:space="preserve">; </w:t>
      </w:r>
      <w:r w:rsidR="0079595F" w:rsidRPr="007A5AE1">
        <w:rPr>
          <w:rFonts w:ascii="Times New Roman" w:hAnsi="Times New Roman" w:cs="Times New Roman"/>
          <w:sz w:val="24"/>
          <w:szCs w:val="24"/>
        </w:rPr>
        <w:t>S-FIVE Properties LLC</w:t>
      </w:r>
    </w:p>
    <w:p w14:paraId="16F08878" w14:textId="77777777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lastRenderedPageBreak/>
        <w:t>Purpose – preservation</w:t>
      </w:r>
    </w:p>
    <w:p w14:paraId="24B016FF" w14:textId="05002C97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Cost to the city  - </w:t>
      </w:r>
      <w:r w:rsidR="007A5AE1">
        <w:rPr>
          <w:rFonts w:ascii="Times New Roman" w:hAnsi="Times New Roman" w:cs="Times New Roman"/>
          <w:sz w:val="24"/>
          <w:szCs w:val="24"/>
        </w:rPr>
        <w:t>$4</w:t>
      </w:r>
      <w:r w:rsidRPr="00EF4B74">
        <w:rPr>
          <w:rFonts w:ascii="Times New Roman" w:hAnsi="Times New Roman" w:cs="Times New Roman"/>
          <w:sz w:val="24"/>
          <w:szCs w:val="24"/>
        </w:rPr>
        <w:t>.5 million</w:t>
      </w:r>
    </w:p>
    <w:p w14:paraId="126EFF58" w14:textId="77777777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Housing Code Violations </w:t>
      </w:r>
    </w:p>
    <w:p w14:paraId="47468A1E" w14:textId="1C3515E4" w:rsidR="002244F4" w:rsidRPr="005C07E2" w:rsidRDefault="002244F4" w:rsidP="00224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Class A – </w:t>
      </w:r>
      <w:r w:rsidR="007A5AE1">
        <w:rPr>
          <w:rFonts w:ascii="Times New Roman" w:hAnsi="Times New Roman" w:cs="Times New Roman"/>
          <w:sz w:val="24"/>
          <w:szCs w:val="24"/>
        </w:rPr>
        <w:t>14</w:t>
      </w:r>
    </w:p>
    <w:p w14:paraId="782D6EBF" w14:textId="3B957C02" w:rsidR="002244F4" w:rsidRPr="005C07E2" w:rsidRDefault="002244F4" w:rsidP="00224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B – </w:t>
      </w:r>
      <w:r w:rsidR="007A5A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01FE8B07" w14:textId="4FB9DF47" w:rsidR="002244F4" w:rsidRPr="005C07E2" w:rsidRDefault="002244F4" w:rsidP="00224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C</w:t>
      </w:r>
      <w:r w:rsidR="007A5AE1">
        <w:rPr>
          <w:rFonts w:ascii="Times New Roman" w:hAnsi="Times New Roman" w:cs="Times New Roman"/>
          <w:sz w:val="24"/>
          <w:szCs w:val="24"/>
        </w:rPr>
        <w:t>lass C – 3</w:t>
      </w:r>
    </w:p>
    <w:p w14:paraId="1D2845EA" w14:textId="5D47A212" w:rsidR="002244F4" w:rsidRDefault="002244F4" w:rsidP="002244F4">
      <w:pPr>
        <w:pStyle w:val="ListParagraph"/>
        <w:numPr>
          <w:ilvl w:val="0"/>
          <w:numId w:val="1"/>
        </w:numPr>
      </w:pPr>
      <w:r w:rsidRPr="005C07E2">
        <w:rPr>
          <w:rFonts w:ascii="Times New Roman" w:hAnsi="Times New Roman" w:cs="Times New Roman"/>
          <w:sz w:val="24"/>
          <w:szCs w:val="24"/>
        </w:rPr>
        <w:t xml:space="preserve">AMI target – </w:t>
      </w:r>
      <w:r w:rsidR="007A5AE1">
        <w:rPr>
          <w:rFonts w:ascii="Times New Roman" w:hAnsi="Times New Roman" w:cs="Times New Roman"/>
          <w:sz w:val="24"/>
          <w:szCs w:val="24"/>
        </w:rPr>
        <w:t>48 units at 70% of AMI; 28 units at 100% of AMI; 18 units at 110% of AMI.</w:t>
      </w:r>
    </w:p>
    <w:p w14:paraId="2D0EE898" w14:textId="77777777" w:rsidR="00426FE3" w:rsidRPr="00A45BA7" w:rsidRDefault="00426FE3">
      <w:pPr>
        <w:rPr>
          <w:rFonts w:ascii="Times New Roman" w:hAnsi="Times New Roman" w:cs="Times New Roman"/>
        </w:rPr>
      </w:pPr>
    </w:p>
    <w:p w14:paraId="2FFDDDBF" w14:textId="2E4B3947" w:rsidR="006826D2" w:rsidRPr="00A45BA7" w:rsidRDefault="006826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BA7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2: </w:t>
      </w:r>
      <w:r w:rsidR="00E245A1" w:rsidRPr="00E245A1">
        <w:rPr>
          <w:rFonts w:ascii="Times New Roman" w:hAnsi="Times New Roman" w:cs="Times New Roman"/>
          <w:b/>
          <w:sz w:val="24"/>
          <w:szCs w:val="24"/>
          <w:u w:val="single"/>
        </w:rPr>
        <w:t>University Heights</w:t>
      </w:r>
    </w:p>
    <w:p w14:paraId="3930A9A6" w14:textId="77777777" w:rsidR="006826D2" w:rsidRPr="00A45BA7" w:rsidRDefault="006826D2">
      <w:pPr>
        <w:rPr>
          <w:rFonts w:ascii="Times New Roman" w:hAnsi="Times New Roman" w:cs="Times New Roman"/>
          <w:sz w:val="24"/>
          <w:szCs w:val="24"/>
        </w:rPr>
      </w:pPr>
    </w:p>
    <w:p w14:paraId="1AE9272A" w14:textId="59343832" w:rsidR="006826D2" w:rsidRDefault="00E245A1" w:rsidP="00FE78B2">
      <w:pPr>
        <w:jc w:val="both"/>
        <w:rPr>
          <w:rFonts w:ascii="Times New Roman" w:hAnsi="Times New Roman" w:cs="Times New Roman"/>
          <w:sz w:val="24"/>
          <w:szCs w:val="24"/>
        </w:rPr>
      </w:pPr>
      <w:r w:rsidRPr="00E245A1">
        <w:rPr>
          <w:rFonts w:ascii="Times New Roman" w:hAnsi="Times New Roman" w:cs="Times New Roman"/>
          <w:sz w:val="24"/>
          <w:szCs w:val="24"/>
        </w:rPr>
        <w:t xml:space="preserve">University Heights </w:t>
      </w:r>
      <w:r w:rsidR="006826D2" w:rsidRPr="00A45BA7">
        <w:rPr>
          <w:rFonts w:ascii="Times New Roman" w:hAnsi="Times New Roman" w:cs="Times New Roman"/>
          <w:sz w:val="24"/>
          <w:szCs w:val="24"/>
        </w:rPr>
        <w:t xml:space="preserve">is </w:t>
      </w:r>
      <w:r w:rsidR="00A45BA7">
        <w:rPr>
          <w:rFonts w:ascii="Times New Roman" w:hAnsi="Times New Roman" w:cs="Times New Roman"/>
          <w:sz w:val="24"/>
          <w:szCs w:val="24"/>
        </w:rPr>
        <w:t xml:space="preserve">a project </w:t>
      </w:r>
      <w:r w:rsidR="006826D2" w:rsidRPr="00A45BA7">
        <w:rPr>
          <w:rFonts w:ascii="Times New Roman" w:hAnsi="Times New Roman" w:cs="Times New Roman"/>
          <w:sz w:val="24"/>
          <w:szCs w:val="24"/>
        </w:rPr>
        <w:t>c</w:t>
      </w:r>
      <w:r w:rsidR="003814BC">
        <w:rPr>
          <w:rFonts w:ascii="Times New Roman" w:hAnsi="Times New Roman" w:cs="Times New Roman"/>
          <w:sz w:val="24"/>
          <w:szCs w:val="24"/>
        </w:rPr>
        <w:t>onsisting</w:t>
      </w:r>
      <w:r w:rsidR="006826D2" w:rsidRPr="00A45BA7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a building</w:t>
      </w:r>
      <w:r w:rsidR="00A45BA7" w:rsidRPr="00A45BA7">
        <w:rPr>
          <w:rFonts w:ascii="Times New Roman" w:hAnsi="Times New Roman" w:cs="Times New Roman"/>
          <w:sz w:val="24"/>
          <w:szCs w:val="24"/>
        </w:rPr>
        <w:t xml:space="preserve"> with </w:t>
      </w:r>
      <w:r w:rsidR="00784F96">
        <w:rPr>
          <w:rFonts w:ascii="Times New Roman" w:hAnsi="Times New Roman" w:cs="Times New Roman"/>
          <w:sz w:val="24"/>
          <w:szCs w:val="24"/>
        </w:rPr>
        <w:t>104</w:t>
      </w:r>
      <w:r w:rsidR="00A45BA7" w:rsidRPr="00A45BA7">
        <w:rPr>
          <w:rFonts w:ascii="Times New Roman" w:hAnsi="Times New Roman" w:cs="Times New Roman"/>
          <w:sz w:val="24"/>
          <w:szCs w:val="24"/>
        </w:rPr>
        <w:t xml:space="preserve"> residential units</w:t>
      </w:r>
      <w:r w:rsidR="005449C7">
        <w:rPr>
          <w:rFonts w:ascii="Times New Roman" w:hAnsi="Times New Roman" w:cs="Times New Roman"/>
          <w:sz w:val="24"/>
          <w:szCs w:val="24"/>
        </w:rPr>
        <w:t xml:space="preserve">. </w:t>
      </w:r>
      <w:r w:rsidR="006826D2" w:rsidRPr="00460F53">
        <w:rPr>
          <w:rFonts w:ascii="Times New Roman" w:hAnsi="Times New Roman" w:cs="Times New Roman"/>
          <w:sz w:val="24"/>
          <w:szCs w:val="24"/>
        </w:rPr>
        <w:t xml:space="preserve">The residential units include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A45BA7" w:rsidRPr="00460F53">
        <w:rPr>
          <w:rFonts w:ascii="Times New Roman" w:hAnsi="Times New Roman" w:cs="Times New Roman"/>
          <w:sz w:val="24"/>
          <w:szCs w:val="24"/>
        </w:rPr>
        <w:t xml:space="preserve"> studio units,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="00A45BA7" w:rsidRPr="00460F53">
        <w:rPr>
          <w:rFonts w:ascii="Times New Roman" w:hAnsi="Times New Roman" w:cs="Times New Roman"/>
          <w:sz w:val="24"/>
          <w:szCs w:val="24"/>
        </w:rPr>
        <w:t>9 one-bedroom</w:t>
      </w:r>
      <w:r w:rsidR="00633B9E">
        <w:rPr>
          <w:rFonts w:ascii="Times New Roman" w:hAnsi="Times New Roman" w:cs="Times New Roman"/>
          <w:sz w:val="24"/>
          <w:szCs w:val="24"/>
        </w:rPr>
        <w:t xml:space="preserve"> units, </w:t>
      </w:r>
      <w:r w:rsidRPr="00363AF4">
        <w:rPr>
          <w:rFonts w:ascii="Times New Roman" w:hAnsi="Times New Roman" w:cs="Times New Roman"/>
          <w:sz w:val="24"/>
          <w:szCs w:val="24"/>
        </w:rPr>
        <w:t>inclusive of one superintendent unit</w:t>
      </w:r>
      <w:r w:rsidRPr="00AF283E">
        <w:rPr>
          <w:rFonts w:ascii="Times New Roman" w:hAnsi="Times New Roman" w:cs="Times New Roman"/>
          <w:sz w:val="24"/>
          <w:szCs w:val="24"/>
        </w:rPr>
        <w:t>.</w:t>
      </w:r>
    </w:p>
    <w:p w14:paraId="7D903246" w14:textId="77777777" w:rsidR="00A45BA7" w:rsidRPr="00760FAC" w:rsidRDefault="00A45BA7">
      <w:pPr>
        <w:rPr>
          <w:rFonts w:ascii="Times New Roman" w:hAnsi="Times New Roman" w:cs="Times New Roman"/>
          <w:sz w:val="24"/>
          <w:szCs w:val="24"/>
        </w:rPr>
      </w:pPr>
    </w:p>
    <w:p w14:paraId="1FE5943A" w14:textId="004F9DA9" w:rsidR="00FE78B2" w:rsidRPr="00A45BA7" w:rsidRDefault="003B7702" w:rsidP="003B7702">
      <w:pPr>
        <w:jc w:val="both"/>
        <w:rPr>
          <w:rFonts w:ascii="Times New Roman" w:hAnsi="Times New Roman" w:cs="Times New Roman"/>
          <w:sz w:val="24"/>
          <w:szCs w:val="24"/>
        </w:rPr>
      </w:pPr>
      <w:r w:rsidRPr="003B7702">
        <w:rPr>
          <w:rFonts w:ascii="Times New Roman" w:hAnsi="Times New Roman" w:cs="Times New Roman"/>
          <w:sz w:val="24"/>
          <w:szCs w:val="24"/>
        </w:rPr>
        <w:t xml:space="preserve">Sedgwick and North Halls </w:t>
      </w:r>
      <w:r w:rsidR="00336254">
        <w:rPr>
          <w:rFonts w:ascii="Times New Roman" w:hAnsi="Times New Roman" w:cs="Times New Roman"/>
          <w:sz w:val="24"/>
          <w:szCs w:val="24"/>
        </w:rPr>
        <w:t xml:space="preserve">HDFC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Pr="003B7702">
        <w:rPr>
          <w:rFonts w:ascii="Times New Roman" w:hAnsi="Times New Roman" w:cs="Times New Roman"/>
          <w:sz w:val="24"/>
          <w:szCs w:val="24"/>
        </w:rPr>
        <w:t>an existing Article XI exemption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7702">
        <w:rPr>
          <w:rFonts w:ascii="Times New Roman" w:hAnsi="Times New Roman" w:cs="Times New Roman"/>
          <w:sz w:val="24"/>
          <w:szCs w:val="24"/>
        </w:rPr>
        <w:t>which it recei</w:t>
      </w:r>
      <w:r>
        <w:rPr>
          <w:rFonts w:ascii="Times New Roman" w:hAnsi="Times New Roman" w:cs="Times New Roman"/>
          <w:sz w:val="24"/>
          <w:szCs w:val="24"/>
        </w:rPr>
        <w:t xml:space="preserve">ved on March 6, 1980 and </w:t>
      </w:r>
      <w:r w:rsidR="00E245A1">
        <w:rPr>
          <w:rFonts w:ascii="Times New Roman" w:hAnsi="Times New Roman" w:cs="Times New Roman"/>
          <w:sz w:val="24"/>
          <w:szCs w:val="24"/>
        </w:rPr>
        <w:t>was set to expire</w:t>
      </w:r>
      <w:r w:rsidRPr="003B7702">
        <w:rPr>
          <w:rFonts w:ascii="Times New Roman" w:hAnsi="Times New Roman" w:cs="Times New Roman"/>
          <w:sz w:val="24"/>
          <w:szCs w:val="24"/>
        </w:rPr>
        <w:t xml:space="preserve"> at the end of March 2022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7702">
        <w:rPr>
          <w:rFonts w:ascii="Times New Roman" w:hAnsi="Times New Roman" w:cs="Times New Roman"/>
          <w:sz w:val="24"/>
          <w:szCs w:val="24"/>
        </w:rPr>
        <w:t xml:space="preserve"> or upon the sooner prepayment of </w:t>
      </w:r>
      <w:r w:rsidR="00222FEB">
        <w:rPr>
          <w:rFonts w:ascii="Times New Roman" w:hAnsi="Times New Roman" w:cs="Times New Roman"/>
          <w:sz w:val="24"/>
          <w:szCs w:val="24"/>
        </w:rPr>
        <w:t>an</w:t>
      </w:r>
      <w:r w:rsidR="00222FEB" w:rsidRPr="003B7702">
        <w:rPr>
          <w:rFonts w:ascii="Times New Roman" w:hAnsi="Times New Roman" w:cs="Times New Roman"/>
          <w:sz w:val="24"/>
          <w:szCs w:val="24"/>
        </w:rPr>
        <w:t xml:space="preserve"> </w:t>
      </w:r>
      <w:r w:rsidRPr="003B7702">
        <w:rPr>
          <w:rFonts w:ascii="Times New Roman" w:hAnsi="Times New Roman" w:cs="Times New Roman"/>
          <w:sz w:val="24"/>
          <w:szCs w:val="24"/>
        </w:rPr>
        <w:t xml:space="preserve">existing HUD </w:t>
      </w:r>
      <w:r w:rsidR="00E245A1">
        <w:rPr>
          <w:rFonts w:ascii="Times New Roman" w:hAnsi="Times New Roman" w:cs="Times New Roman"/>
          <w:sz w:val="24"/>
          <w:szCs w:val="24"/>
        </w:rPr>
        <w:t xml:space="preserve">Section 202 </w:t>
      </w:r>
      <w:r w:rsidRPr="003B7702">
        <w:rPr>
          <w:rFonts w:ascii="Times New Roman" w:hAnsi="Times New Roman" w:cs="Times New Roman"/>
          <w:sz w:val="24"/>
          <w:szCs w:val="24"/>
        </w:rPr>
        <w:t>mortgage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4F96">
        <w:rPr>
          <w:rFonts w:ascii="Times New Roman" w:hAnsi="Times New Roman" w:cs="Times New Roman"/>
          <w:sz w:val="24"/>
          <w:szCs w:val="24"/>
        </w:rPr>
        <w:t>O</w:t>
      </w:r>
      <w:r w:rsidR="00784F96" w:rsidRPr="00E245A1">
        <w:rPr>
          <w:rFonts w:ascii="Times New Roman" w:hAnsi="Times New Roman" w:cs="Times New Roman"/>
          <w:sz w:val="24"/>
          <w:szCs w:val="24"/>
        </w:rPr>
        <w:t>n April 16, 2021</w:t>
      </w:r>
      <w:r w:rsidR="00784F96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415B68" w:rsidRPr="00760FAC">
        <w:rPr>
          <w:rFonts w:ascii="Times New Roman" w:hAnsi="Times New Roman" w:cs="Times New Roman"/>
          <w:sz w:val="24"/>
          <w:szCs w:val="24"/>
        </w:rPr>
        <w:t xml:space="preserve"> </w:t>
      </w:r>
      <w:r w:rsidRPr="003B7702">
        <w:rPr>
          <w:rFonts w:ascii="Times New Roman" w:hAnsi="Times New Roman" w:cs="Times New Roman"/>
          <w:sz w:val="24"/>
          <w:szCs w:val="24"/>
        </w:rPr>
        <w:t>HUD loan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702">
        <w:rPr>
          <w:rFonts w:ascii="Times New Roman" w:hAnsi="Times New Roman" w:cs="Times New Roman"/>
          <w:sz w:val="24"/>
          <w:szCs w:val="24"/>
        </w:rPr>
        <w:t xml:space="preserve">paid off by Seller upon acquisition </w:t>
      </w:r>
      <w:r w:rsidR="00784F96">
        <w:rPr>
          <w:rFonts w:ascii="Times New Roman" w:hAnsi="Times New Roman" w:cs="Times New Roman"/>
          <w:sz w:val="24"/>
          <w:szCs w:val="24"/>
        </w:rPr>
        <w:t xml:space="preserve">of the property </w:t>
      </w:r>
      <w:r w:rsidRPr="003B7702">
        <w:rPr>
          <w:rFonts w:ascii="Times New Roman" w:hAnsi="Times New Roman" w:cs="Times New Roman"/>
          <w:sz w:val="24"/>
          <w:szCs w:val="24"/>
        </w:rPr>
        <w:t xml:space="preserve">by </w:t>
      </w:r>
      <w:r w:rsidR="00784F96" w:rsidRPr="00784F96">
        <w:rPr>
          <w:rFonts w:ascii="Times New Roman" w:hAnsi="Times New Roman" w:cs="Times New Roman"/>
          <w:sz w:val="24"/>
          <w:szCs w:val="24"/>
        </w:rPr>
        <w:t xml:space="preserve">123 West 183 </w:t>
      </w:r>
      <w:r w:rsidR="00784F96">
        <w:rPr>
          <w:rFonts w:ascii="Times New Roman" w:hAnsi="Times New Roman" w:cs="Times New Roman"/>
          <w:sz w:val="24"/>
          <w:szCs w:val="24"/>
        </w:rPr>
        <w:t>HDFC</w:t>
      </w:r>
      <w:r w:rsidRPr="003B7702">
        <w:rPr>
          <w:rFonts w:ascii="Times New Roman" w:hAnsi="Times New Roman" w:cs="Times New Roman"/>
          <w:sz w:val="24"/>
          <w:szCs w:val="24"/>
        </w:rPr>
        <w:t xml:space="preserve">. The </w:t>
      </w:r>
      <w:r w:rsidR="00E245A1">
        <w:rPr>
          <w:rFonts w:ascii="Times New Roman" w:hAnsi="Times New Roman" w:cs="Times New Roman"/>
          <w:sz w:val="24"/>
          <w:szCs w:val="24"/>
        </w:rPr>
        <w:t>project is now seeking</w:t>
      </w:r>
      <w:r w:rsidRPr="003B7702">
        <w:rPr>
          <w:rFonts w:ascii="Times New Roman" w:hAnsi="Times New Roman" w:cs="Times New Roman"/>
          <w:sz w:val="24"/>
          <w:szCs w:val="24"/>
        </w:rPr>
        <w:t xml:space="preserve"> a new 40-year Article XI</w:t>
      </w:r>
      <w:r w:rsidR="00222FEB">
        <w:rPr>
          <w:rFonts w:ascii="Times New Roman" w:hAnsi="Times New Roman" w:cs="Times New Roman"/>
          <w:sz w:val="24"/>
          <w:szCs w:val="24"/>
        </w:rPr>
        <w:t xml:space="preserve"> property tax</w:t>
      </w:r>
      <w:r w:rsidRPr="003B7702">
        <w:rPr>
          <w:rFonts w:ascii="Times New Roman" w:hAnsi="Times New Roman" w:cs="Times New Roman"/>
          <w:sz w:val="24"/>
          <w:szCs w:val="24"/>
        </w:rPr>
        <w:t xml:space="preserve"> exemption in order to meet the needs of the project and preserve affordability.</w:t>
      </w:r>
      <w:r w:rsidR="00E245A1">
        <w:rPr>
          <w:rFonts w:ascii="Times New Roman" w:hAnsi="Times New Roman" w:cs="Times New Roman"/>
          <w:sz w:val="24"/>
          <w:szCs w:val="24"/>
        </w:rPr>
        <w:t xml:space="preserve"> </w:t>
      </w:r>
      <w:r w:rsidRPr="003B7702">
        <w:rPr>
          <w:rFonts w:ascii="Times New Roman" w:hAnsi="Times New Roman" w:cs="Times New Roman"/>
          <w:sz w:val="24"/>
          <w:szCs w:val="24"/>
        </w:rPr>
        <w:t xml:space="preserve">The </w:t>
      </w:r>
      <w:r w:rsidR="00E245A1">
        <w:rPr>
          <w:rFonts w:ascii="Times New Roman" w:hAnsi="Times New Roman" w:cs="Times New Roman"/>
          <w:sz w:val="24"/>
          <w:szCs w:val="24"/>
        </w:rPr>
        <w:t>project would be</w:t>
      </w:r>
      <w:r w:rsidRPr="003B7702">
        <w:rPr>
          <w:rFonts w:ascii="Times New Roman" w:hAnsi="Times New Roman" w:cs="Times New Roman"/>
          <w:sz w:val="24"/>
          <w:szCs w:val="24"/>
        </w:rPr>
        <w:t xml:space="preserve"> </w:t>
      </w:r>
      <w:r w:rsidR="00E245A1"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 using 100 percent</w:t>
      </w:r>
      <w:r w:rsidRPr="003B7702">
        <w:rPr>
          <w:rFonts w:ascii="Times New Roman" w:hAnsi="Times New Roman" w:cs="Times New Roman"/>
          <w:sz w:val="24"/>
          <w:szCs w:val="24"/>
        </w:rPr>
        <w:t xml:space="preserve"> equity</w:t>
      </w:r>
      <w:r w:rsidR="00222FEB">
        <w:rPr>
          <w:rFonts w:ascii="Times New Roman" w:hAnsi="Times New Roman" w:cs="Times New Roman"/>
          <w:sz w:val="24"/>
          <w:szCs w:val="24"/>
        </w:rPr>
        <w:t>,</w:t>
      </w:r>
      <w:r w:rsidRPr="003B7702">
        <w:rPr>
          <w:rFonts w:ascii="Times New Roman" w:hAnsi="Times New Roman" w:cs="Times New Roman"/>
          <w:sz w:val="24"/>
          <w:szCs w:val="24"/>
        </w:rPr>
        <w:t xml:space="preserve"> but </w:t>
      </w:r>
      <w:r w:rsidR="00E245A1">
        <w:rPr>
          <w:rFonts w:ascii="Times New Roman" w:hAnsi="Times New Roman" w:cs="Times New Roman"/>
          <w:sz w:val="24"/>
          <w:szCs w:val="24"/>
        </w:rPr>
        <w:t>would be</w:t>
      </w:r>
      <w:r w:rsidRPr="003B7702">
        <w:rPr>
          <w:rFonts w:ascii="Times New Roman" w:hAnsi="Times New Roman" w:cs="Times New Roman"/>
          <w:sz w:val="24"/>
          <w:szCs w:val="24"/>
        </w:rPr>
        <w:t xml:space="preserve"> refinance</w:t>
      </w:r>
      <w:r w:rsidR="00E245A1">
        <w:rPr>
          <w:rFonts w:ascii="Times New Roman" w:hAnsi="Times New Roman" w:cs="Times New Roman"/>
          <w:sz w:val="24"/>
          <w:szCs w:val="24"/>
        </w:rPr>
        <w:t>d</w:t>
      </w:r>
      <w:r w:rsidRPr="003B7702">
        <w:rPr>
          <w:rFonts w:ascii="Times New Roman" w:hAnsi="Times New Roman" w:cs="Times New Roman"/>
          <w:sz w:val="24"/>
          <w:szCs w:val="24"/>
        </w:rPr>
        <w:t xml:space="preserve"> with a to-be-determined mortgage product in the future. </w:t>
      </w:r>
      <w:r w:rsidR="00222FEB">
        <w:rPr>
          <w:rFonts w:ascii="Times New Roman" w:hAnsi="Times New Roman" w:cs="Times New Roman"/>
          <w:sz w:val="24"/>
          <w:szCs w:val="24"/>
        </w:rPr>
        <w:t>Each year of the exemption, t</w:t>
      </w:r>
      <w:r w:rsidRPr="003B7702">
        <w:rPr>
          <w:rFonts w:ascii="Times New Roman" w:hAnsi="Times New Roman" w:cs="Times New Roman"/>
          <w:sz w:val="24"/>
          <w:szCs w:val="24"/>
        </w:rPr>
        <w:t>he project w</w:t>
      </w:r>
      <w:r w:rsidR="00E245A1">
        <w:rPr>
          <w:rFonts w:ascii="Times New Roman" w:hAnsi="Times New Roman" w:cs="Times New Roman"/>
          <w:sz w:val="24"/>
          <w:szCs w:val="24"/>
        </w:rPr>
        <w:t>ould</w:t>
      </w:r>
      <w:r w:rsidRPr="003B7702">
        <w:rPr>
          <w:rFonts w:ascii="Times New Roman" w:hAnsi="Times New Roman" w:cs="Times New Roman"/>
          <w:sz w:val="24"/>
          <w:szCs w:val="24"/>
        </w:rPr>
        <w:t xml:space="preserve"> pay </w:t>
      </w:r>
      <w:r w:rsidR="00222FEB">
        <w:rPr>
          <w:rFonts w:ascii="Times New Roman" w:hAnsi="Times New Roman" w:cs="Times New Roman"/>
          <w:sz w:val="24"/>
          <w:szCs w:val="24"/>
        </w:rPr>
        <w:t>a</w:t>
      </w:r>
      <w:r w:rsidRPr="003B7702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ase amount of $207,858, plus 25 percent</w:t>
      </w:r>
      <w:r w:rsidRPr="003B7702">
        <w:rPr>
          <w:rFonts w:ascii="Times New Roman" w:hAnsi="Times New Roman" w:cs="Times New Roman"/>
          <w:sz w:val="24"/>
          <w:szCs w:val="24"/>
        </w:rPr>
        <w:t xml:space="preserve"> on fu</w:t>
      </w:r>
      <w:r>
        <w:rPr>
          <w:rFonts w:ascii="Times New Roman" w:hAnsi="Times New Roman" w:cs="Times New Roman"/>
          <w:sz w:val="24"/>
          <w:szCs w:val="24"/>
        </w:rPr>
        <w:t xml:space="preserve">ture contract rent increases.  </w:t>
      </w:r>
    </w:p>
    <w:p w14:paraId="45744505" w14:textId="77777777" w:rsidR="00FE78B2" w:rsidRDefault="00FE78B2" w:rsidP="00A45B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8A364" w14:textId="7A00DEC1" w:rsidR="00A45BA7" w:rsidRPr="00A45BA7" w:rsidRDefault="00FE78B2" w:rsidP="00A4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HPD</w:t>
      </w:r>
      <w:r w:rsidRPr="001B5BCD">
        <w:rPr>
          <w:rFonts w:ascii="Times New Roman" w:hAnsi="Times New Roman" w:cs="Times New Roman"/>
          <w:sz w:val="24"/>
          <w:szCs w:val="24"/>
        </w:rPr>
        <w:t xml:space="preserve"> is requesting</w:t>
      </w:r>
      <w:r w:rsidR="003B7702">
        <w:rPr>
          <w:rFonts w:ascii="Times New Roman" w:hAnsi="Times New Roman" w:cs="Times New Roman"/>
          <w:sz w:val="24"/>
          <w:szCs w:val="24"/>
        </w:rPr>
        <w:t xml:space="preserve"> that the Council approve a partial</w:t>
      </w:r>
      <w:r w:rsidRPr="001B5BCD">
        <w:rPr>
          <w:rFonts w:ascii="Times New Roman" w:hAnsi="Times New Roman" w:cs="Times New Roman"/>
          <w:sz w:val="24"/>
          <w:szCs w:val="24"/>
        </w:rPr>
        <w:t xml:space="preserve">, 40-year </w:t>
      </w:r>
      <w:r w:rsidR="00363AF4">
        <w:rPr>
          <w:rFonts w:ascii="Times New Roman" w:hAnsi="Times New Roman" w:cs="Times New Roman"/>
          <w:sz w:val="24"/>
          <w:szCs w:val="24"/>
        </w:rPr>
        <w:t xml:space="preserve">Article XI </w:t>
      </w:r>
      <w:r w:rsidR="00760FAC">
        <w:rPr>
          <w:rFonts w:ascii="Times New Roman" w:hAnsi="Times New Roman" w:cs="Times New Roman"/>
          <w:sz w:val="24"/>
          <w:szCs w:val="24"/>
        </w:rPr>
        <w:t xml:space="preserve">property </w:t>
      </w:r>
      <w:r w:rsidRPr="001B5BCD">
        <w:rPr>
          <w:rFonts w:ascii="Times New Roman" w:hAnsi="Times New Roman" w:cs="Times New Roman"/>
          <w:sz w:val="24"/>
          <w:szCs w:val="24"/>
        </w:rPr>
        <w:t xml:space="preserve">tax exemption to support </w:t>
      </w:r>
      <w:r>
        <w:rPr>
          <w:rFonts w:ascii="Times New Roman" w:hAnsi="Times New Roman" w:cs="Times New Roman"/>
          <w:sz w:val="24"/>
          <w:szCs w:val="24"/>
        </w:rPr>
        <w:t xml:space="preserve">the continued </w:t>
      </w:r>
      <w:r w:rsidRPr="001B5BCD">
        <w:rPr>
          <w:rFonts w:ascii="Times New Roman" w:hAnsi="Times New Roman" w:cs="Times New Roman"/>
          <w:sz w:val="24"/>
          <w:szCs w:val="24"/>
        </w:rPr>
        <w:t>affordability</w:t>
      </w:r>
      <w:r w:rsidR="00E245A1">
        <w:rPr>
          <w:rFonts w:ascii="Times New Roman" w:hAnsi="Times New Roman" w:cs="Times New Roman"/>
          <w:sz w:val="24"/>
          <w:szCs w:val="24"/>
        </w:rPr>
        <w:t xml:space="preserve"> for the building</w:t>
      </w:r>
      <w:r w:rsidRPr="001B5B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5A1">
        <w:rPr>
          <w:rFonts w:ascii="Times New Roman" w:hAnsi="Times New Roman" w:cs="Times New Roman"/>
          <w:sz w:val="24"/>
          <w:szCs w:val="24"/>
        </w:rPr>
        <w:t xml:space="preserve">The Owner and </w:t>
      </w:r>
      <w:r w:rsidR="00A45BA7" w:rsidRPr="00A45BA7">
        <w:rPr>
          <w:rFonts w:ascii="Times New Roman" w:hAnsi="Times New Roman" w:cs="Times New Roman"/>
          <w:sz w:val="24"/>
          <w:szCs w:val="24"/>
        </w:rPr>
        <w:t>HPD w</w:t>
      </w:r>
      <w:r>
        <w:rPr>
          <w:rFonts w:ascii="Times New Roman" w:hAnsi="Times New Roman" w:cs="Times New Roman"/>
          <w:sz w:val="24"/>
          <w:szCs w:val="24"/>
        </w:rPr>
        <w:t>ould</w:t>
      </w:r>
      <w:r w:rsidR="00A45BA7" w:rsidRPr="00A45BA7">
        <w:rPr>
          <w:rFonts w:ascii="Times New Roman" w:hAnsi="Times New Roman" w:cs="Times New Roman"/>
          <w:sz w:val="24"/>
          <w:szCs w:val="24"/>
        </w:rPr>
        <w:t xml:space="preserve"> enter into a regulatory agreement </w:t>
      </w:r>
      <w:r w:rsidRPr="001B5BCD">
        <w:rPr>
          <w:rFonts w:ascii="Times New Roman" w:hAnsi="Times New Roman" w:cs="Times New Roman"/>
          <w:sz w:val="24"/>
          <w:szCs w:val="24"/>
        </w:rPr>
        <w:t>that would require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5A1">
        <w:rPr>
          <w:rFonts w:ascii="Times New Roman" w:hAnsi="Times New Roman" w:cs="Times New Roman"/>
          <w:sz w:val="24"/>
          <w:szCs w:val="24"/>
        </w:rPr>
        <w:t>all residential units</w:t>
      </w:r>
      <w:r w:rsidRPr="001B5BCD">
        <w:rPr>
          <w:rFonts w:ascii="Times New Roman" w:hAnsi="Times New Roman" w:cs="Times New Roman"/>
          <w:sz w:val="24"/>
          <w:szCs w:val="24"/>
        </w:rPr>
        <w:t xml:space="preserve"> be leased to</w:t>
      </w:r>
      <w:r w:rsidR="00E245A1">
        <w:rPr>
          <w:rFonts w:ascii="Times New Roman" w:hAnsi="Times New Roman" w:cs="Times New Roman"/>
          <w:sz w:val="24"/>
          <w:szCs w:val="24"/>
        </w:rPr>
        <w:t xml:space="preserve"> households with incomes up to 5</w:t>
      </w:r>
      <w:r>
        <w:rPr>
          <w:rFonts w:ascii="Times New Roman" w:hAnsi="Times New Roman" w:cs="Times New Roman"/>
          <w:sz w:val="24"/>
          <w:szCs w:val="24"/>
        </w:rPr>
        <w:t xml:space="preserve">0 percent of </w:t>
      </w:r>
      <w:r w:rsidR="0048481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AMI. </w:t>
      </w:r>
    </w:p>
    <w:p w14:paraId="4CF0ED3F" w14:textId="77777777" w:rsidR="00A45BA7" w:rsidRDefault="00A45BA7" w:rsidP="00A45B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A7363" w14:textId="77777777" w:rsidR="00FE78B2" w:rsidRPr="005C07E2" w:rsidRDefault="00FE78B2" w:rsidP="00FE78B2">
      <w:pPr>
        <w:pStyle w:val="MediumGrid1-Accent21"/>
        <w:ind w:left="0"/>
        <w:rPr>
          <w:u w:val="single"/>
        </w:rPr>
      </w:pPr>
      <w:r w:rsidRPr="005C07E2">
        <w:rPr>
          <w:u w:val="single"/>
        </w:rPr>
        <w:t xml:space="preserve">Summary: </w:t>
      </w:r>
    </w:p>
    <w:p w14:paraId="5EB96D36" w14:textId="41372570" w:rsidR="00FE78B2" w:rsidRPr="005C07E2" w:rsidRDefault="00FE78B2" w:rsidP="00FE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Borough – </w:t>
      </w:r>
      <w:r w:rsidR="00784F96">
        <w:rPr>
          <w:rFonts w:ascii="Times New Roman" w:hAnsi="Times New Roman" w:cs="Times New Roman"/>
          <w:sz w:val="24"/>
          <w:szCs w:val="24"/>
        </w:rPr>
        <w:t>Bronx</w:t>
      </w:r>
    </w:p>
    <w:p w14:paraId="4E77FCEC" w14:textId="4AD93C78" w:rsidR="00784F96" w:rsidRDefault="00784F96" w:rsidP="00784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F96">
        <w:rPr>
          <w:rFonts w:ascii="Times New Roman" w:hAnsi="Times New Roman" w:cs="Times New Roman"/>
          <w:sz w:val="24"/>
          <w:szCs w:val="24"/>
        </w:rPr>
        <w:t>Block 3225, Lot 48</w:t>
      </w:r>
    </w:p>
    <w:p w14:paraId="28A5F89D" w14:textId="7133A5C7" w:rsidR="00FE78B2" w:rsidRPr="00C41285" w:rsidRDefault="00C41285" w:rsidP="00C41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District – </w:t>
      </w:r>
      <w:r w:rsidR="00784F96">
        <w:rPr>
          <w:rFonts w:ascii="Times New Roman" w:hAnsi="Times New Roman" w:cs="Times New Roman"/>
          <w:sz w:val="24"/>
          <w:szCs w:val="24"/>
        </w:rPr>
        <w:t>14</w:t>
      </w:r>
    </w:p>
    <w:p w14:paraId="023F63AC" w14:textId="07B4AE5C" w:rsidR="00FE78B2" w:rsidRPr="005C07E2" w:rsidRDefault="00FE78B2" w:rsidP="00FE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Council Member – </w:t>
      </w:r>
      <w:r w:rsidR="00784F96">
        <w:rPr>
          <w:rFonts w:ascii="Times New Roman" w:hAnsi="Times New Roman" w:cs="Times New Roman"/>
          <w:sz w:val="24"/>
          <w:szCs w:val="24"/>
        </w:rPr>
        <w:t xml:space="preserve">Cabrera </w:t>
      </w:r>
    </w:p>
    <w:p w14:paraId="54DF7FA5" w14:textId="77777777" w:rsidR="00FE78B2" w:rsidRPr="00356568" w:rsidRDefault="00FE78B2" w:rsidP="00FE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568">
        <w:rPr>
          <w:rFonts w:ascii="Times New Roman" w:hAnsi="Times New Roman" w:cs="Times New Roman"/>
          <w:sz w:val="24"/>
          <w:szCs w:val="24"/>
        </w:rPr>
        <w:t>Council Member approval –Yes</w:t>
      </w:r>
    </w:p>
    <w:p w14:paraId="1D30C5B2" w14:textId="56A90B9E" w:rsidR="00FE78B2" w:rsidRPr="005C07E2" w:rsidRDefault="00C41285" w:rsidP="00FE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</w:t>
      </w:r>
      <w:r w:rsidR="00784F96">
        <w:rPr>
          <w:rFonts w:ascii="Times New Roman" w:hAnsi="Times New Roman" w:cs="Times New Roman"/>
          <w:sz w:val="24"/>
          <w:szCs w:val="24"/>
        </w:rPr>
        <w:t xml:space="preserve"> of buildings – 1</w:t>
      </w:r>
    </w:p>
    <w:p w14:paraId="731D0598" w14:textId="3F3958CA" w:rsidR="00FE78B2" w:rsidRPr="005C07E2" w:rsidRDefault="00FE78B2" w:rsidP="00FE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Number of units – </w:t>
      </w:r>
      <w:r w:rsidR="00784F96">
        <w:rPr>
          <w:rFonts w:ascii="Times New Roman" w:hAnsi="Times New Roman" w:cs="Times New Roman"/>
          <w:sz w:val="24"/>
          <w:szCs w:val="24"/>
        </w:rPr>
        <w:t>104</w:t>
      </w:r>
    </w:p>
    <w:p w14:paraId="3B6C8072" w14:textId="20E9206C" w:rsidR="00FE78B2" w:rsidRPr="005C07E2" w:rsidRDefault="00D939F9" w:rsidP="00FE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exemption – Article XI</w:t>
      </w:r>
      <w:r w:rsidR="00FE78B2" w:rsidRPr="005C07E2">
        <w:rPr>
          <w:rFonts w:ascii="Times New Roman" w:hAnsi="Times New Roman" w:cs="Times New Roman"/>
          <w:sz w:val="24"/>
          <w:szCs w:val="24"/>
        </w:rPr>
        <w:t xml:space="preserve">, </w:t>
      </w:r>
      <w:r w:rsidR="00784F96">
        <w:rPr>
          <w:rFonts w:ascii="Times New Roman" w:hAnsi="Times New Roman" w:cs="Times New Roman"/>
          <w:sz w:val="24"/>
          <w:szCs w:val="24"/>
        </w:rPr>
        <w:t>partial</w:t>
      </w:r>
      <w:r w:rsidR="00FE78B2">
        <w:rPr>
          <w:rFonts w:ascii="Times New Roman" w:hAnsi="Times New Roman" w:cs="Times New Roman"/>
          <w:sz w:val="24"/>
          <w:szCs w:val="24"/>
        </w:rPr>
        <w:t>,</w:t>
      </w:r>
      <w:r w:rsidR="00FE78B2" w:rsidRPr="005C07E2">
        <w:rPr>
          <w:rFonts w:ascii="Times New Roman" w:hAnsi="Times New Roman" w:cs="Times New Roman"/>
          <w:sz w:val="24"/>
          <w:szCs w:val="24"/>
        </w:rPr>
        <w:t xml:space="preserve"> 40 years</w:t>
      </w:r>
    </w:p>
    <w:p w14:paraId="4C88625D" w14:textId="77777777" w:rsidR="00FE78B2" w:rsidRPr="005C07E2" w:rsidRDefault="00FE78B2" w:rsidP="00FE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Population – affordable </w:t>
      </w:r>
      <w:r>
        <w:rPr>
          <w:rFonts w:ascii="Times New Roman" w:hAnsi="Times New Roman" w:cs="Times New Roman"/>
          <w:sz w:val="24"/>
          <w:szCs w:val="24"/>
        </w:rPr>
        <w:t>rental housing</w:t>
      </w:r>
    </w:p>
    <w:p w14:paraId="27327888" w14:textId="5A76F9C2" w:rsidR="00FE78B2" w:rsidRPr="005C07E2" w:rsidRDefault="00FE78B2" w:rsidP="00784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Sponsor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F96" w:rsidRPr="00784F96">
        <w:rPr>
          <w:rFonts w:ascii="Times New Roman" w:hAnsi="Times New Roman" w:cs="Times New Roman"/>
          <w:sz w:val="24"/>
          <w:szCs w:val="24"/>
        </w:rPr>
        <w:t xml:space="preserve">123 West 183 </w:t>
      </w:r>
      <w:r w:rsidR="00784F96">
        <w:rPr>
          <w:rFonts w:ascii="Times New Roman" w:hAnsi="Times New Roman" w:cs="Times New Roman"/>
          <w:sz w:val="24"/>
          <w:szCs w:val="24"/>
        </w:rPr>
        <w:t xml:space="preserve">HDFC; </w:t>
      </w:r>
      <w:r w:rsidR="00784F96" w:rsidRPr="00784F96">
        <w:rPr>
          <w:rFonts w:ascii="Times New Roman" w:hAnsi="Times New Roman" w:cs="Times New Roman"/>
          <w:sz w:val="24"/>
          <w:szCs w:val="24"/>
        </w:rPr>
        <w:t>123 West Senior Apartments LLC</w:t>
      </w:r>
    </w:p>
    <w:p w14:paraId="5646BEB7" w14:textId="77777777" w:rsidR="00FE78B2" w:rsidRPr="005C07E2" w:rsidRDefault="00FE78B2" w:rsidP="00FE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Purpose – preservation</w:t>
      </w:r>
    </w:p>
    <w:p w14:paraId="730F4CFE" w14:textId="76A01073" w:rsidR="00FE78B2" w:rsidRPr="005C07E2" w:rsidRDefault="00FE78B2" w:rsidP="00FE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Cost to the city  - </w:t>
      </w:r>
      <w:r w:rsidR="00784F96">
        <w:rPr>
          <w:rFonts w:ascii="Times New Roman" w:hAnsi="Times New Roman" w:cs="Times New Roman"/>
          <w:sz w:val="24"/>
          <w:szCs w:val="24"/>
        </w:rPr>
        <w:t>$2.5</w:t>
      </w:r>
      <w:r w:rsidRPr="00EF4B74">
        <w:rPr>
          <w:rFonts w:ascii="Times New Roman" w:hAnsi="Times New Roman" w:cs="Times New Roman"/>
          <w:sz w:val="24"/>
          <w:szCs w:val="24"/>
        </w:rPr>
        <w:t xml:space="preserve"> million</w:t>
      </w:r>
    </w:p>
    <w:p w14:paraId="2D09964C" w14:textId="77777777" w:rsidR="00FE78B2" w:rsidRPr="005C07E2" w:rsidRDefault="00FE78B2" w:rsidP="00FE7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Housing Code Violations </w:t>
      </w:r>
    </w:p>
    <w:p w14:paraId="63D7BC58" w14:textId="49AEA33D" w:rsidR="00FE78B2" w:rsidRPr="005C07E2" w:rsidRDefault="00FE78B2" w:rsidP="00FE78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Class A – </w:t>
      </w:r>
      <w:r w:rsidR="00784F96">
        <w:rPr>
          <w:rFonts w:ascii="Times New Roman" w:hAnsi="Times New Roman" w:cs="Times New Roman"/>
          <w:sz w:val="24"/>
          <w:szCs w:val="24"/>
        </w:rPr>
        <w:t>11</w:t>
      </w:r>
    </w:p>
    <w:p w14:paraId="66617AE5" w14:textId="3DE2FE21" w:rsidR="00FE78B2" w:rsidRPr="005C07E2" w:rsidRDefault="00784F96" w:rsidP="00FE78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B – 17</w:t>
      </w:r>
    </w:p>
    <w:p w14:paraId="44B497DB" w14:textId="2F73BB32" w:rsidR="00FE78B2" w:rsidRPr="005C07E2" w:rsidRDefault="00FE78B2" w:rsidP="00FE78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C</w:t>
      </w:r>
      <w:r w:rsidR="00784F96">
        <w:rPr>
          <w:rFonts w:ascii="Times New Roman" w:hAnsi="Times New Roman" w:cs="Times New Roman"/>
          <w:sz w:val="24"/>
          <w:szCs w:val="24"/>
        </w:rPr>
        <w:t>lass C – 4</w:t>
      </w:r>
    </w:p>
    <w:p w14:paraId="6928BE63" w14:textId="68AFD502" w:rsidR="008860A3" w:rsidRDefault="00FE78B2" w:rsidP="008860A3">
      <w:pPr>
        <w:pStyle w:val="ListParagraph"/>
        <w:numPr>
          <w:ilvl w:val="0"/>
          <w:numId w:val="1"/>
        </w:numPr>
      </w:pPr>
      <w:r w:rsidRPr="005C07E2">
        <w:rPr>
          <w:rFonts w:ascii="Times New Roman" w:hAnsi="Times New Roman" w:cs="Times New Roman"/>
          <w:sz w:val="24"/>
          <w:szCs w:val="24"/>
        </w:rPr>
        <w:t xml:space="preserve">AMI target – </w:t>
      </w:r>
      <w:r w:rsidR="00784F96">
        <w:rPr>
          <w:rFonts w:ascii="Times New Roman" w:hAnsi="Times New Roman" w:cs="Times New Roman"/>
          <w:sz w:val="24"/>
          <w:szCs w:val="24"/>
        </w:rPr>
        <w:t>104 units at 5</w:t>
      </w:r>
      <w:r w:rsidR="00533190">
        <w:rPr>
          <w:rFonts w:ascii="Times New Roman" w:hAnsi="Times New Roman" w:cs="Times New Roman"/>
          <w:sz w:val="24"/>
          <w:szCs w:val="24"/>
        </w:rPr>
        <w:t>0% of AMI</w:t>
      </w:r>
    </w:p>
    <w:p w14:paraId="6543C83B" w14:textId="69130C83" w:rsidR="00CC5433" w:rsidRPr="00A45BA7" w:rsidRDefault="0077258D" w:rsidP="00CC54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3</w:t>
      </w:r>
      <w:r w:rsidR="00CC5433" w:rsidRPr="00A45BA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CC5433">
        <w:rPr>
          <w:rFonts w:ascii="Times New Roman" w:hAnsi="Times New Roman" w:cs="Times New Roman"/>
          <w:b/>
          <w:sz w:val="24"/>
          <w:szCs w:val="24"/>
          <w:u w:val="single"/>
        </w:rPr>
        <w:t>2465 Crotona Avenue</w:t>
      </w:r>
    </w:p>
    <w:p w14:paraId="0A3674EF" w14:textId="623E4B34" w:rsidR="00CC5433" w:rsidRDefault="00CC5433" w:rsidP="000033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8066D" w14:textId="2E341AF3" w:rsidR="00CC5433" w:rsidRDefault="004A6B52" w:rsidP="00003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2465 </w:t>
      </w:r>
      <w:r w:rsidRPr="004A6B52">
        <w:rPr>
          <w:rFonts w:ascii="Times New Roman" w:hAnsi="Times New Roman" w:cs="Times New Roman"/>
          <w:sz w:val="24"/>
          <w:szCs w:val="24"/>
        </w:rPr>
        <w:t xml:space="preserve">Crotona Avenue </w:t>
      </w:r>
      <w:r w:rsidR="00AF2445">
        <w:rPr>
          <w:rFonts w:ascii="Times New Roman" w:hAnsi="Times New Roman" w:cs="Times New Roman"/>
          <w:sz w:val="24"/>
          <w:szCs w:val="24"/>
        </w:rPr>
        <w:t>is comprised of a</w:t>
      </w:r>
      <w:r w:rsidR="00CC5433" w:rsidRPr="00CC5433">
        <w:rPr>
          <w:rFonts w:ascii="Times New Roman" w:hAnsi="Times New Roman" w:cs="Times New Roman"/>
          <w:sz w:val="24"/>
          <w:szCs w:val="24"/>
        </w:rPr>
        <w:t xml:space="preserve"> 32-unit residential building located in the Belmont neighborhood of the Bronx. The property consists of 15 one-bedrooms, 16 two-bedrooms, and one three-bedroom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5433">
        <w:rPr>
          <w:rFonts w:ascii="Times New Roman" w:hAnsi="Times New Roman" w:cs="Times New Roman"/>
          <w:sz w:val="24"/>
          <w:szCs w:val="24"/>
        </w:rPr>
        <w:t>inclusive of one superintendent</w:t>
      </w:r>
      <w:r>
        <w:rPr>
          <w:rFonts w:ascii="Times New Roman" w:hAnsi="Times New Roman" w:cs="Times New Roman"/>
          <w:sz w:val="24"/>
          <w:szCs w:val="24"/>
        </w:rPr>
        <w:t xml:space="preserve"> unit. </w:t>
      </w:r>
      <w:r w:rsidR="00CC5433" w:rsidRPr="00CC5433">
        <w:rPr>
          <w:rFonts w:ascii="Times New Roman" w:hAnsi="Times New Roman" w:cs="Times New Roman"/>
          <w:sz w:val="24"/>
          <w:szCs w:val="24"/>
        </w:rPr>
        <w:t>Six of the units are currently market</w:t>
      </w:r>
      <w:r w:rsidR="002D2435">
        <w:rPr>
          <w:rFonts w:ascii="Times New Roman" w:hAnsi="Times New Roman" w:cs="Times New Roman"/>
          <w:sz w:val="24"/>
          <w:szCs w:val="24"/>
        </w:rPr>
        <w:t xml:space="preserve"> </w:t>
      </w:r>
      <w:r w:rsidR="00CC5433" w:rsidRPr="00CC5433">
        <w:rPr>
          <w:rFonts w:ascii="Times New Roman" w:hAnsi="Times New Roman" w:cs="Times New Roman"/>
          <w:sz w:val="24"/>
          <w:szCs w:val="24"/>
        </w:rPr>
        <w:t>rate and unregulated, but will be placed into rent regul</w:t>
      </w:r>
      <w:r w:rsidR="006B638F">
        <w:rPr>
          <w:rFonts w:ascii="Times New Roman" w:hAnsi="Times New Roman" w:cs="Times New Roman"/>
          <w:sz w:val="24"/>
          <w:szCs w:val="24"/>
        </w:rPr>
        <w:t>ation through this transaction</w:t>
      </w:r>
      <w:r w:rsidR="002D2435">
        <w:rPr>
          <w:rFonts w:ascii="Times New Roman" w:hAnsi="Times New Roman" w:cs="Times New Roman"/>
          <w:sz w:val="24"/>
          <w:szCs w:val="24"/>
        </w:rPr>
        <w:t>, and 25 units are already subject to rent regulation</w:t>
      </w:r>
      <w:r w:rsidR="006B638F">
        <w:rPr>
          <w:rFonts w:ascii="Times New Roman" w:hAnsi="Times New Roman" w:cs="Times New Roman"/>
          <w:sz w:val="24"/>
          <w:szCs w:val="24"/>
        </w:rPr>
        <w:t>.</w:t>
      </w:r>
    </w:p>
    <w:p w14:paraId="5F6036BB" w14:textId="51833ECA" w:rsidR="004A6B52" w:rsidRDefault="004A6B52" w:rsidP="000033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B8D20" w14:textId="49B281BF" w:rsidR="00AF2445" w:rsidRDefault="004A6B52" w:rsidP="00AF2445">
      <w:pPr>
        <w:jc w:val="both"/>
        <w:rPr>
          <w:rFonts w:ascii="Times New Roman" w:hAnsi="Times New Roman" w:cs="Times New Roman"/>
          <w:sz w:val="24"/>
          <w:szCs w:val="24"/>
        </w:rPr>
      </w:pPr>
      <w:r w:rsidRPr="004A6B52">
        <w:rPr>
          <w:rFonts w:ascii="Times New Roman" w:hAnsi="Times New Roman" w:cs="Times New Roman"/>
          <w:sz w:val="24"/>
          <w:szCs w:val="24"/>
        </w:rPr>
        <w:t xml:space="preserve">Under the proposed project, 2465 Crotona Avenue </w:t>
      </w:r>
      <w:r>
        <w:rPr>
          <w:rFonts w:ascii="Times New Roman" w:hAnsi="Times New Roman" w:cs="Times New Roman"/>
          <w:sz w:val="24"/>
          <w:szCs w:val="24"/>
        </w:rPr>
        <w:t>HDFC</w:t>
      </w:r>
      <w:r w:rsidRPr="004A6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 w:rsidRPr="004A6B52">
        <w:rPr>
          <w:rFonts w:ascii="Times New Roman" w:hAnsi="Times New Roman" w:cs="Times New Roman"/>
          <w:sz w:val="24"/>
          <w:szCs w:val="24"/>
        </w:rPr>
        <w:t xml:space="preserve"> acquire the </w:t>
      </w:r>
      <w:r>
        <w:rPr>
          <w:rFonts w:ascii="Times New Roman" w:hAnsi="Times New Roman" w:cs="Times New Roman"/>
          <w:sz w:val="24"/>
          <w:szCs w:val="24"/>
        </w:rPr>
        <w:t>property</w:t>
      </w:r>
      <w:r w:rsidRPr="004A6B52">
        <w:rPr>
          <w:rFonts w:ascii="Times New Roman" w:hAnsi="Times New Roman" w:cs="Times New Roman"/>
          <w:sz w:val="24"/>
          <w:szCs w:val="24"/>
        </w:rPr>
        <w:t xml:space="preserve"> and 2465 Crotona LLC (“Company”) </w:t>
      </w:r>
      <w:r>
        <w:rPr>
          <w:rFonts w:ascii="Times New Roman" w:hAnsi="Times New Roman" w:cs="Times New Roman"/>
          <w:sz w:val="24"/>
          <w:szCs w:val="24"/>
        </w:rPr>
        <w:t>would</w:t>
      </w:r>
      <w:r w:rsidRPr="004A6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the beneficial owner and would manage the building</w:t>
      </w:r>
      <w:r w:rsidRPr="004A6B52">
        <w:rPr>
          <w:rFonts w:ascii="Times New Roman" w:hAnsi="Times New Roman" w:cs="Times New Roman"/>
          <w:sz w:val="24"/>
          <w:szCs w:val="24"/>
        </w:rPr>
        <w:t xml:space="preserve">. The HDFC and the Company (collectively, “Owner”) </w:t>
      </w:r>
      <w:r w:rsidR="00AF2445">
        <w:rPr>
          <w:rFonts w:ascii="Times New Roman" w:hAnsi="Times New Roman" w:cs="Times New Roman"/>
          <w:sz w:val="24"/>
          <w:szCs w:val="24"/>
        </w:rPr>
        <w:t>would</w:t>
      </w:r>
      <w:r w:rsidRPr="004A6B52">
        <w:rPr>
          <w:rFonts w:ascii="Times New Roman" w:hAnsi="Times New Roman" w:cs="Times New Roman"/>
          <w:sz w:val="24"/>
          <w:szCs w:val="24"/>
        </w:rPr>
        <w:t xml:space="preserve"> finance the acquisition and rehabilitation of the </w:t>
      </w:r>
      <w:r>
        <w:rPr>
          <w:rFonts w:ascii="Times New Roman" w:hAnsi="Times New Roman" w:cs="Times New Roman"/>
          <w:sz w:val="24"/>
          <w:szCs w:val="24"/>
        </w:rPr>
        <w:t>building</w:t>
      </w:r>
      <w:r w:rsidRPr="004A6B52">
        <w:rPr>
          <w:rFonts w:ascii="Times New Roman" w:hAnsi="Times New Roman" w:cs="Times New Roman"/>
          <w:sz w:val="24"/>
          <w:szCs w:val="24"/>
        </w:rPr>
        <w:t xml:space="preserve"> with a loan from HPD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4A6B52">
        <w:rPr>
          <w:rFonts w:ascii="Times New Roman" w:hAnsi="Times New Roman" w:cs="Times New Roman"/>
          <w:sz w:val="24"/>
          <w:szCs w:val="24"/>
        </w:rPr>
        <w:t xml:space="preserve"> Green Housing Preservation Program. </w:t>
      </w:r>
      <w:r w:rsidR="00AF2445" w:rsidRPr="004A6B52">
        <w:rPr>
          <w:rFonts w:ascii="Times New Roman" w:hAnsi="Times New Roman" w:cs="Times New Roman"/>
          <w:sz w:val="24"/>
          <w:szCs w:val="24"/>
        </w:rPr>
        <w:t xml:space="preserve">The anticipated scope of work, deriving from </w:t>
      </w:r>
      <w:r w:rsidR="00AF2445">
        <w:rPr>
          <w:rFonts w:ascii="Times New Roman" w:hAnsi="Times New Roman" w:cs="Times New Roman"/>
          <w:sz w:val="24"/>
          <w:szCs w:val="24"/>
        </w:rPr>
        <w:t>the</w:t>
      </w:r>
      <w:r w:rsidR="00AF2445" w:rsidRPr="004A6B52">
        <w:rPr>
          <w:rFonts w:ascii="Times New Roman" w:hAnsi="Times New Roman" w:cs="Times New Roman"/>
          <w:sz w:val="24"/>
          <w:szCs w:val="24"/>
        </w:rPr>
        <w:t xml:space="preserve"> Integrated Physical Needs Assessment </w:t>
      </w:r>
      <w:r w:rsidR="00AF2445">
        <w:rPr>
          <w:rFonts w:ascii="Times New Roman" w:hAnsi="Times New Roman" w:cs="Times New Roman"/>
          <w:sz w:val="24"/>
          <w:szCs w:val="24"/>
        </w:rPr>
        <w:t>(“</w:t>
      </w:r>
      <w:r w:rsidR="00AF2445" w:rsidRPr="004A6B52">
        <w:rPr>
          <w:rFonts w:ascii="Times New Roman" w:hAnsi="Times New Roman" w:cs="Times New Roman"/>
          <w:sz w:val="24"/>
          <w:szCs w:val="24"/>
        </w:rPr>
        <w:t>IPNA</w:t>
      </w:r>
      <w:r w:rsidR="00AF2445">
        <w:rPr>
          <w:rFonts w:ascii="Times New Roman" w:hAnsi="Times New Roman" w:cs="Times New Roman"/>
          <w:sz w:val="24"/>
          <w:szCs w:val="24"/>
        </w:rPr>
        <w:t>”)</w:t>
      </w:r>
      <w:r w:rsidR="00AF2445" w:rsidRPr="004A6B52">
        <w:rPr>
          <w:rFonts w:ascii="Times New Roman" w:hAnsi="Times New Roman" w:cs="Times New Roman"/>
          <w:sz w:val="24"/>
          <w:szCs w:val="24"/>
        </w:rPr>
        <w:t xml:space="preserve"> conducted in the </w:t>
      </w:r>
      <w:proofErr w:type="gramStart"/>
      <w:r w:rsidR="00AF2445" w:rsidRPr="004A6B52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AF2445" w:rsidRPr="004A6B52">
        <w:rPr>
          <w:rFonts w:ascii="Times New Roman" w:hAnsi="Times New Roman" w:cs="Times New Roman"/>
          <w:sz w:val="24"/>
          <w:szCs w:val="24"/>
        </w:rPr>
        <w:t xml:space="preserve"> of 2020, consists of the following items</w:t>
      </w:r>
      <w:r w:rsidR="00AF2445">
        <w:rPr>
          <w:rFonts w:ascii="Times New Roman" w:hAnsi="Times New Roman" w:cs="Times New Roman"/>
          <w:sz w:val="24"/>
          <w:szCs w:val="24"/>
        </w:rPr>
        <w:t>: window r</w:t>
      </w:r>
      <w:r w:rsidR="00AF2445" w:rsidRPr="004A6B52">
        <w:rPr>
          <w:rFonts w:ascii="Times New Roman" w:hAnsi="Times New Roman" w:cs="Times New Roman"/>
          <w:sz w:val="24"/>
          <w:szCs w:val="24"/>
        </w:rPr>
        <w:t>epl</w:t>
      </w:r>
      <w:r w:rsidR="00AF2445">
        <w:rPr>
          <w:rFonts w:ascii="Times New Roman" w:hAnsi="Times New Roman" w:cs="Times New Roman"/>
          <w:sz w:val="24"/>
          <w:szCs w:val="24"/>
        </w:rPr>
        <w:t>acement</w:t>
      </w:r>
      <w:r w:rsidR="002D2435">
        <w:rPr>
          <w:rFonts w:ascii="Times New Roman" w:hAnsi="Times New Roman" w:cs="Times New Roman"/>
          <w:sz w:val="24"/>
          <w:szCs w:val="24"/>
        </w:rPr>
        <w:t>,</w:t>
      </w:r>
      <w:r w:rsidR="00AF2445">
        <w:rPr>
          <w:rFonts w:ascii="Times New Roman" w:hAnsi="Times New Roman" w:cs="Times New Roman"/>
          <w:sz w:val="24"/>
          <w:szCs w:val="24"/>
        </w:rPr>
        <w:t xml:space="preserve"> roof replacement</w:t>
      </w:r>
      <w:r w:rsidR="002D2435">
        <w:rPr>
          <w:rFonts w:ascii="Times New Roman" w:hAnsi="Times New Roman" w:cs="Times New Roman"/>
          <w:sz w:val="24"/>
          <w:szCs w:val="24"/>
        </w:rPr>
        <w:t>,</w:t>
      </w:r>
      <w:r w:rsidR="00AF2445">
        <w:rPr>
          <w:rFonts w:ascii="Times New Roman" w:hAnsi="Times New Roman" w:cs="Times New Roman"/>
          <w:sz w:val="24"/>
          <w:szCs w:val="24"/>
        </w:rPr>
        <w:t xml:space="preserve"> façade repairs</w:t>
      </w:r>
      <w:r w:rsidR="002D2435">
        <w:rPr>
          <w:rFonts w:ascii="Times New Roman" w:hAnsi="Times New Roman" w:cs="Times New Roman"/>
          <w:sz w:val="24"/>
          <w:szCs w:val="24"/>
        </w:rPr>
        <w:t>,</w:t>
      </w:r>
      <w:r w:rsidR="00AF2445">
        <w:rPr>
          <w:rFonts w:ascii="Times New Roman" w:hAnsi="Times New Roman" w:cs="Times New Roman"/>
          <w:sz w:val="24"/>
          <w:szCs w:val="24"/>
        </w:rPr>
        <w:t xml:space="preserve"> door replacement</w:t>
      </w:r>
      <w:r w:rsidR="002D2435">
        <w:rPr>
          <w:rFonts w:ascii="Times New Roman" w:hAnsi="Times New Roman" w:cs="Times New Roman"/>
          <w:sz w:val="24"/>
          <w:szCs w:val="24"/>
        </w:rPr>
        <w:t>,</w:t>
      </w:r>
      <w:r w:rsidR="00AF2445">
        <w:rPr>
          <w:rFonts w:ascii="Times New Roman" w:hAnsi="Times New Roman" w:cs="Times New Roman"/>
          <w:sz w:val="24"/>
          <w:szCs w:val="24"/>
        </w:rPr>
        <w:t xml:space="preserve"> sidewalk repairs</w:t>
      </w:r>
      <w:r w:rsidR="002D2435">
        <w:rPr>
          <w:rFonts w:ascii="Times New Roman" w:hAnsi="Times New Roman" w:cs="Times New Roman"/>
          <w:sz w:val="24"/>
          <w:szCs w:val="24"/>
        </w:rPr>
        <w:t>,</w:t>
      </w:r>
      <w:r w:rsidR="00AF2445">
        <w:rPr>
          <w:rFonts w:ascii="Times New Roman" w:hAnsi="Times New Roman" w:cs="Times New Roman"/>
          <w:sz w:val="24"/>
          <w:szCs w:val="24"/>
        </w:rPr>
        <w:t xml:space="preserve"> and energy e</w:t>
      </w:r>
      <w:r w:rsidR="00AF2445" w:rsidRPr="004A6B52">
        <w:rPr>
          <w:rFonts w:ascii="Times New Roman" w:hAnsi="Times New Roman" w:cs="Times New Roman"/>
          <w:sz w:val="24"/>
          <w:szCs w:val="24"/>
        </w:rPr>
        <w:t>fficiency improvements</w:t>
      </w:r>
      <w:r w:rsidR="00AF2445">
        <w:rPr>
          <w:rFonts w:ascii="Times New Roman" w:hAnsi="Times New Roman" w:cs="Times New Roman"/>
          <w:sz w:val="24"/>
          <w:szCs w:val="24"/>
        </w:rPr>
        <w:t>.</w:t>
      </w:r>
    </w:p>
    <w:p w14:paraId="448CFEEE" w14:textId="418245B6" w:rsidR="004A6B52" w:rsidRDefault="004A6B52" w:rsidP="004A6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EE729" w14:textId="3295F8E1" w:rsidR="004A6B52" w:rsidRDefault="004A6B52" w:rsidP="004A6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HPD</w:t>
      </w:r>
      <w:r w:rsidRPr="001B5BCD">
        <w:rPr>
          <w:rFonts w:ascii="Times New Roman" w:hAnsi="Times New Roman" w:cs="Times New Roman"/>
          <w:sz w:val="24"/>
          <w:szCs w:val="24"/>
        </w:rPr>
        <w:t xml:space="preserve"> is requesting</w:t>
      </w:r>
      <w:r>
        <w:rPr>
          <w:rFonts w:ascii="Times New Roman" w:hAnsi="Times New Roman" w:cs="Times New Roman"/>
          <w:sz w:val="24"/>
          <w:szCs w:val="24"/>
        </w:rPr>
        <w:t xml:space="preserve"> that the Council approve a full</w:t>
      </w:r>
      <w:r w:rsidRPr="001B5BCD">
        <w:rPr>
          <w:rFonts w:ascii="Times New Roman" w:hAnsi="Times New Roman" w:cs="Times New Roman"/>
          <w:sz w:val="24"/>
          <w:szCs w:val="24"/>
        </w:rPr>
        <w:t xml:space="preserve">, 40-year </w:t>
      </w:r>
      <w:r>
        <w:rPr>
          <w:rFonts w:ascii="Times New Roman" w:hAnsi="Times New Roman" w:cs="Times New Roman"/>
          <w:sz w:val="24"/>
          <w:szCs w:val="24"/>
        </w:rPr>
        <w:t xml:space="preserve">Article XI property </w:t>
      </w:r>
      <w:r w:rsidRPr="001B5BCD">
        <w:rPr>
          <w:rFonts w:ascii="Times New Roman" w:hAnsi="Times New Roman" w:cs="Times New Roman"/>
          <w:sz w:val="24"/>
          <w:szCs w:val="24"/>
        </w:rPr>
        <w:t xml:space="preserve">tax exemption to support </w:t>
      </w:r>
      <w:r>
        <w:rPr>
          <w:rFonts w:ascii="Times New Roman" w:hAnsi="Times New Roman" w:cs="Times New Roman"/>
          <w:sz w:val="24"/>
          <w:szCs w:val="24"/>
        </w:rPr>
        <w:t xml:space="preserve">the continued </w:t>
      </w:r>
      <w:r w:rsidRPr="001B5BCD">
        <w:rPr>
          <w:rFonts w:ascii="Times New Roman" w:hAnsi="Times New Roman" w:cs="Times New Roman"/>
          <w:sz w:val="24"/>
          <w:szCs w:val="24"/>
        </w:rPr>
        <w:t>affordability</w:t>
      </w:r>
      <w:r>
        <w:rPr>
          <w:rFonts w:ascii="Times New Roman" w:hAnsi="Times New Roman" w:cs="Times New Roman"/>
          <w:sz w:val="24"/>
          <w:szCs w:val="24"/>
        </w:rPr>
        <w:t xml:space="preserve"> for the building</w:t>
      </w:r>
      <w:r w:rsidRPr="001B5B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Owner and </w:t>
      </w:r>
      <w:r w:rsidRPr="00A45BA7">
        <w:rPr>
          <w:rFonts w:ascii="Times New Roman" w:hAnsi="Times New Roman" w:cs="Times New Roman"/>
          <w:sz w:val="24"/>
          <w:szCs w:val="24"/>
        </w:rPr>
        <w:t>HPD w</w:t>
      </w:r>
      <w:r>
        <w:rPr>
          <w:rFonts w:ascii="Times New Roman" w:hAnsi="Times New Roman" w:cs="Times New Roman"/>
          <w:sz w:val="24"/>
          <w:szCs w:val="24"/>
        </w:rPr>
        <w:t>ould</w:t>
      </w:r>
      <w:r w:rsidRPr="00A45BA7">
        <w:rPr>
          <w:rFonts w:ascii="Times New Roman" w:hAnsi="Times New Roman" w:cs="Times New Roman"/>
          <w:sz w:val="24"/>
          <w:szCs w:val="24"/>
        </w:rPr>
        <w:t xml:space="preserve"> enter into a regulatory agreement </w:t>
      </w:r>
      <w:r w:rsidRPr="001B5BCD">
        <w:rPr>
          <w:rFonts w:ascii="Times New Roman" w:hAnsi="Times New Roman" w:cs="Times New Roman"/>
          <w:sz w:val="24"/>
          <w:szCs w:val="24"/>
        </w:rPr>
        <w:t>that would require that</w:t>
      </w:r>
      <w:r>
        <w:rPr>
          <w:rFonts w:ascii="Times New Roman" w:hAnsi="Times New Roman" w:cs="Times New Roman"/>
          <w:sz w:val="24"/>
          <w:szCs w:val="24"/>
        </w:rPr>
        <w:t xml:space="preserve"> five units</w:t>
      </w:r>
      <w:r w:rsidRPr="001B5BCD">
        <w:rPr>
          <w:rFonts w:ascii="Times New Roman" w:hAnsi="Times New Roman" w:cs="Times New Roman"/>
          <w:sz w:val="24"/>
          <w:szCs w:val="24"/>
        </w:rPr>
        <w:t xml:space="preserve"> be leased to</w:t>
      </w:r>
      <w:r>
        <w:rPr>
          <w:rFonts w:ascii="Times New Roman" w:hAnsi="Times New Roman" w:cs="Times New Roman"/>
          <w:sz w:val="24"/>
          <w:szCs w:val="24"/>
        </w:rPr>
        <w:t xml:space="preserve"> households with incomes up to 50 percent of the AMI, 14 units</w:t>
      </w:r>
      <w:r w:rsidRPr="001B5BCD">
        <w:rPr>
          <w:rFonts w:ascii="Times New Roman" w:hAnsi="Times New Roman" w:cs="Times New Roman"/>
          <w:sz w:val="24"/>
          <w:szCs w:val="24"/>
        </w:rPr>
        <w:t xml:space="preserve"> be leased to</w:t>
      </w:r>
      <w:r>
        <w:rPr>
          <w:rFonts w:ascii="Times New Roman" w:hAnsi="Times New Roman" w:cs="Times New Roman"/>
          <w:sz w:val="24"/>
          <w:szCs w:val="24"/>
        </w:rPr>
        <w:t xml:space="preserve"> households with incomes up to 75 percent of the AMI, and 12 units</w:t>
      </w:r>
      <w:r w:rsidRPr="001B5BCD">
        <w:rPr>
          <w:rFonts w:ascii="Times New Roman" w:hAnsi="Times New Roman" w:cs="Times New Roman"/>
          <w:sz w:val="24"/>
          <w:szCs w:val="24"/>
        </w:rPr>
        <w:t xml:space="preserve"> be leased to</w:t>
      </w:r>
      <w:r>
        <w:rPr>
          <w:rFonts w:ascii="Times New Roman" w:hAnsi="Times New Roman" w:cs="Times New Roman"/>
          <w:sz w:val="24"/>
          <w:szCs w:val="24"/>
        </w:rPr>
        <w:t xml:space="preserve"> households with incomes up to 100 percent of the AMI. </w:t>
      </w:r>
    </w:p>
    <w:p w14:paraId="41BC52CB" w14:textId="24E6151C" w:rsidR="004A6B52" w:rsidRDefault="004A6B52" w:rsidP="004A6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46ED6" w14:textId="77777777" w:rsidR="00AF2445" w:rsidRPr="007B23FD" w:rsidRDefault="00AF2445" w:rsidP="00AF2445">
      <w:pPr>
        <w:pStyle w:val="MediumGrid1-Accent21"/>
        <w:ind w:left="0"/>
        <w:rPr>
          <w:u w:val="single"/>
        </w:rPr>
      </w:pPr>
      <w:r w:rsidRPr="007B23FD">
        <w:rPr>
          <w:u w:val="single"/>
        </w:rPr>
        <w:t xml:space="preserve">Summary: </w:t>
      </w:r>
    </w:p>
    <w:p w14:paraId="6E8CE09B" w14:textId="187B9350" w:rsidR="00AF2445" w:rsidRPr="007B23FD" w:rsidRDefault="00AF2445" w:rsidP="00AF2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3FD">
        <w:rPr>
          <w:rFonts w:ascii="Times New Roman" w:hAnsi="Times New Roman" w:cs="Times New Roman"/>
          <w:sz w:val="24"/>
          <w:szCs w:val="24"/>
        </w:rPr>
        <w:t>Borough – Bronx</w:t>
      </w:r>
    </w:p>
    <w:p w14:paraId="070D06AC" w14:textId="77777777" w:rsidR="00AF2445" w:rsidRPr="007B23FD" w:rsidRDefault="00AF2445" w:rsidP="00AF2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3FD">
        <w:rPr>
          <w:rFonts w:ascii="Times New Roman" w:hAnsi="Times New Roman" w:cs="Times New Roman"/>
          <w:sz w:val="24"/>
          <w:szCs w:val="24"/>
        </w:rPr>
        <w:t xml:space="preserve">Block 3105, Lot 34 </w:t>
      </w:r>
    </w:p>
    <w:p w14:paraId="42944B5C" w14:textId="34A1BD72" w:rsidR="00AF2445" w:rsidRPr="007B23FD" w:rsidRDefault="00AF2445" w:rsidP="00AF2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3FD">
        <w:rPr>
          <w:rFonts w:ascii="Times New Roman" w:hAnsi="Times New Roman" w:cs="Times New Roman"/>
          <w:sz w:val="24"/>
          <w:szCs w:val="24"/>
        </w:rPr>
        <w:t>Council District – 15</w:t>
      </w:r>
    </w:p>
    <w:p w14:paraId="4E1BD8BF" w14:textId="377A8E8B" w:rsidR="00AF2445" w:rsidRPr="007B23FD" w:rsidRDefault="00AF2445" w:rsidP="00AF2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3FD">
        <w:rPr>
          <w:rFonts w:ascii="Times New Roman" w:hAnsi="Times New Roman" w:cs="Times New Roman"/>
          <w:sz w:val="24"/>
          <w:szCs w:val="24"/>
        </w:rPr>
        <w:t xml:space="preserve">Council Member – </w:t>
      </w:r>
      <w:proofErr w:type="spellStart"/>
      <w:r w:rsidRPr="007B23FD">
        <w:rPr>
          <w:rFonts w:ascii="Times New Roman" w:hAnsi="Times New Roman" w:cs="Times New Roman"/>
          <w:sz w:val="24"/>
          <w:szCs w:val="24"/>
        </w:rPr>
        <w:t>Feliz</w:t>
      </w:r>
      <w:proofErr w:type="spellEnd"/>
    </w:p>
    <w:p w14:paraId="1D56E670" w14:textId="2951CC11" w:rsidR="00AF2445" w:rsidRPr="007B23FD" w:rsidRDefault="007B23FD" w:rsidP="00AF2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3FD">
        <w:rPr>
          <w:rFonts w:ascii="Times New Roman" w:hAnsi="Times New Roman" w:cs="Times New Roman"/>
          <w:sz w:val="24"/>
          <w:szCs w:val="24"/>
        </w:rPr>
        <w:t>Council Member approval –Yes</w:t>
      </w:r>
    </w:p>
    <w:p w14:paraId="29D3225E" w14:textId="7BACDC92" w:rsidR="00AF2445" w:rsidRPr="007B23FD" w:rsidRDefault="00AF2445" w:rsidP="00AF2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3FD">
        <w:rPr>
          <w:rFonts w:ascii="Times New Roman" w:hAnsi="Times New Roman" w:cs="Times New Roman"/>
          <w:sz w:val="24"/>
          <w:szCs w:val="24"/>
        </w:rPr>
        <w:t>Number of buildings – 1</w:t>
      </w:r>
    </w:p>
    <w:p w14:paraId="23DA3529" w14:textId="3E4EF3D5" w:rsidR="00AF2445" w:rsidRPr="007B23FD" w:rsidRDefault="00AF2445" w:rsidP="00AF2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3FD">
        <w:rPr>
          <w:rFonts w:ascii="Times New Roman" w:hAnsi="Times New Roman" w:cs="Times New Roman"/>
          <w:sz w:val="24"/>
          <w:szCs w:val="24"/>
        </w:rPr>
        <w:t>Number of units – 32</w:t>
      </w:r>
    </w:p>
    <w:p w14:paraId="0536248A" w14:textId="1901F478" w:rsidR="00AF2445" w:rsidRPr="007B23FD" w:rsidRDefault="00AF2445" w:rsidP="00AF2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3FD">
        <w:rPr>
          <w:rFonts w:ascii="Times New Roman" w:hAnsi="Times New Roman" w:cs="Times New Roman"/>
          <w:sz w:val="24"/>
          <w:szCs w:val="24"/>
        </w:rPr>
        <w:t>Type of exemption – Article XI, full, 40 years</w:t>
      </w:r>
    </w:p>
    <w:p w14:paraId="09246FEB" w14:textId="77777777" w:rsidR="00AF2445" w:rsidRPr="007B23FD" w:rsidRDefault="00AF2445" w:rsidP="00AF2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3FD">
        <w:rPr>
          <w:rFonts w:ascii="Times New Roman" w:hAnsi="Times New Roman" w:cs="Times New Roman"/>
          <w:sz w:val="24"/>
          <w:szCs w:val="24"/>
        </w:rPr>
        <w:t>Population – affordable rental housing</w:t>
      </w:r>
    </w:p>
    <w:p w14:paraId="37C24CC7" w14:textId="3632126B" w:rsidR="006B638F" w:rsidRPr="007B23FD" w:rsidRDefault="00AF2445" w:rsidP="00CC4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3FD">
        <w:rPr>
          <w:rFonts w:ascii="Times New Roman" w:hAnsi="Times New Roman" w:cs="Times New Roman"/>
          <w:sz w:val="24"/>
          <w:szCs w:val="24"/>
        </w:rPr>
        <w:t xml:space="preserve">Sponsor – </w:t>
      </w:r>
      <w:r w:rsidR="006B638F" w:rsidRPr="007B23FD">
        <w:rPr>
          <w:rFonts w:ascii="Times New Roman" w:hAnsi="Times New Roman" w:cs="Times New Roman"/>
          <w:sz w:val="24"/>
          <w:szCs w:val="24"/>
        </w:rPr>
        <w:t>2465 Crotona Avenue HDFC; 2465 Crotona LLC</w:t>
      </w:r>
    </w:p>
    <w:p w14:paraId="7CC5A0AA" w14:textId="5951F21E" w:rsidR="00AF2445" w:rsidRPr="007B23FD" w:rsidRDefault="00AF2445" w:rsidP="00CC4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3FD">
        <w:rPr>
          <w:rFonts w:ascii="Times New Roman" w:hAnsi="Times New Roman" w:cs="Times New Roman"/>
          <w:sz w:val="24"/>
          <w:szCs w:val="24"/>
        </w:rPr>
        <w:t>Purpose – preservation</w:t>
      </w:r>
    </w:p>
    <w:p w14:paraId="44B1983D" w14:textId="604A982A" w:rsidR="00AF2445" w:rsidRPr="007B23FD" w:rsidRDefault="00AF2445" w:rsidP="00AF2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3FD">
        <w:rPr>
          <w:rFonts w:ascii="Times New Roman" w:hAnsi="Times New Roman" w:cs="Times New Roman"/>
          <w:sz w:val="24"/>
          <w:szCs w:val="24"/>
        </w:rPr>
        <w:t>Cost to the city  - $2</w:t>
      </w:r>
      <w:r w:rsidR="006B638F" w:rsidRPr="007B23FD">
        <w:rPr>
          <w:rFonts w:ascii="Times New Roman" w:hAnsi="Times New Roman" w:cs="Times New Roman"/>
          <w:sz w:val="24"/>
          <w:szCs w:val="24"/>
        </w:rPr>
        <w:t xml:space="preserve">.1 </w:t>
      </w:r>
      <w:r w:rsidRPr="007B23FD">
        <w:rPr>
          <w:rFonts w:ascii="Times New Roman" w:hAnsi="Times New Roman" w:cs="Times New Roman"/>
          <w:sz w:val="24"/>
          <w:szCs w:val="24"/>
        </w:rPr>
        <w:t>million</w:t>
      </w:r>
    </w:p>
    <w:p w14:paraId="29C48FF1" w14:textId="2C87390B" w:rsidR="00AF2445" w:rsidRPr="00687583" w:rsidRDefault="00AF2445" w:rsidP="00687583">
      <w:pPr>
        <w:pStyle w:val="ListParagraph"/>
        <w:numPr>
          <w:ilvl w:val="0"/>
          <w:numId w:val="1"/>
        </w:numPr>
      </w:pPr>
      <w:r w:rsidRPr="007B23FD">
        <w:rPr>
          <w:rFonts w:ascii="Times New Roman" w:hAnsi="Times New Roman" w:cs="Times New Roman"/>
          <w:sz w:val="24"/>
          <w:szCs w:val="24"/>
        </w:rPr>
        <w:t xml:space="preserve">AMI target – </w:t>
      </w:r>
      <w:r w:rsidR="006B638F" w:rsidRPr="007B23FD">
        <w:rPr>
          <w:rFonts w:ascii="Times New Roman" w:hAnsi="Times New Roman" w:cs="Times New Roman"/>
          <w:sz w:val="24"/>
          <w:szCs w:val="24"/>
        </w:rPr>
        <w:t>5</w:t>
      </w:r>
      <w:r w:rsidRPr="007B23FD">
        <w:rPr>
          <w:rFonts w:ascii="Times New Roman" w:hAnsi="Times New Roman" w:cs="Times New Roman"/>
          <w:sz w:val="24"/>
          <w:szCs w:val="24"/>
        </w:rPr>
        <w:t xml:space="preserve"> units </w:t>
      </w:r>
      <w:r w:rsidR="006B638F" w:rsidRPr="007B23FD">
        <w:rPr>
          <w:rFonts w:ascii="Times New Roman" w:hAnsi="Times New Roman" w:cs="Times New Roman"/>
          <w:sz w:val="24"/>
          <w:szCs w:val="24"/>
        </w:rPr>
        <w:t>at 50% of AMI, 14</w:t>
      </w:r>
      <w:r w:rsidRPr="007B23FD">
        <w:rPr>
          <w:rFonts w:ascii="Times New Roman" w:hAnsi="Times New Roman" w:cs="Times New Roman"/>
          <w:sz w:val="24"/>
          <w:szCs w:val="24"/>
        </w:rPr>
        <w:t xml:space="preserve"> units </w:t>
      </w:r>
      <w:r w:rsidR="006B638F" w:rsidRPr="007B23FD">
        <w:rPr>
          <w:rFonts w:ascii="Times New Roman" w:hAnsi="Times New Roman" w:cs="Times New Roman"/>
          <w:sz w:val="24"/>
          <w:szCs w:val="24"/>
        </w:rPr>
        <w:t>at 75</w:t>
      </w:r>
      <w:r w:rsidRPr="007B23FD">
        <w:rPr>
          <w:rFonts w:ascii="Times New Roman" w:hAnsi="Times New Roman" w:cs="Times New Roman"/>
          <w:sz w:val="24"/>
          <w:szCs w:val="24"/>
        </w:rPr>
        <w:t xml:space="preserve">% of AMI, </w:t>
      </w:r>
      <w:r w:rsidR="006B638F" w:rsidRPr="007B23FD">
        <w:rPr>
          <w:rFonts w:ascii="Times New Roman" w:hAnsi="Times New Roman" w:cs="Times New Roman"/>
          <w:sz w:val="24"/>
          <w:szCs w:val="24"/>
        </w:rPr>
        <w:t>and 12</w:t>
      </w:r>
      <w:r w:rsidRPr="007B23FD">
        <w:rPr>
          <w:rFonts w:ascii="Times New Roman" w:hAnsi="Times New Roman" w:cs="Times New Roman"/>
          <w:sz w:val="24"/>
          <w:szCs w:val="24"/>
        </w:rPr>
        <w:t xml:space="preserve"> units </w:t>
      </w:r>
      <w:r w:rsidR="006B638F" w:rsidRPr="007B23FD">
        <w:rPr>
          <w:rFonts w:ascii="Times New Roman" w:hAnsi="Times New Roman" w:cs="Times New Roman"/>
          <w:sz w:val="24"/>
          <w:szCs w:val="24"/>
        </w:rPr>
        <w:t>at 100% of AMI.</w:t>
      </w:r>
    </w:p>
    <w:sectPr w:rsidR="00AF2445" w:rsidRPr="006875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21716" w16cex:dateUtc="2021-06-27T0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BF2581" w16cid:durableId="248217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7488F" w14:textId="77777777" w:rsidR="00EC5D04" w:rsidRDefault="00EC5D04" w:rsidP="0079595F">
      <w:r>
        <w:separator/>
      </w:r>
    </w:p>
  </w:endnote>
  <w:endnote w:type="continuationSeparator" w:id="0">
    <w:p w14:paraId="506E193E" w14:textId="77777777" w:rsidR="00EC5D04" w:rsidRDefault="00EC5D04" w:rsidP="0079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3826D" w14:textId="34946E95" w:rsidR="0079595F" w:rsidRPr="0079595F" w:rsidRDefault="0079595F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</w:rPr>
    </w:pPr>
    <w:r w:rsidRPr="0079595F">
      <w:rPr>
        <w:rFonts w:ascii="Times New Roman" w:hAnsi="Times New Roman" w:cs="Times New Roman"/>
        <w:caps/>
      </w:rPr>
      <w:fldChar w:fldCharType="begin"/>
    </w:r>
    <w:r w:rsidRPr="0079595F">
      <w:rPr>
        <w:rFonts w:ascii="Times New Roman" w:hAnsi="Times New Roman" w:cs="Times New Roman"/>
        <w:caps/>
      </w:rPr>
      <w:instrText xml:space="preserve"> PAGE   \* MERGEFORMAT </w:instrText>
    </w:r>
    <w:r w:rsidRPr="0079595F">
      <w:rPr>
        <w:rFonts w:ascii="Times New Roman" w:hAnsi="Times New Roman" w:cs="Times New Roman"/>
        <w:caps/>
      </w:rPr>
      <w:fldChar w:fldCharType="separate"/>
    </w:r>
    <w:r w:rsidR="000A7FFD">
      <w:rPr>
        <w:rFonts w:ascii="Times New Roman" w:hAnsi="Times New Roman" w:cs="Times New Roman"/>
        <w:caps/>
        <w:noProof/>
      </w:rPr>
      <w:t>1</w:t>
    </w:r>
    <w:r w:rsidRPr="0079595F">
      <w:rPr>
        <w:rFonts w:ascii="Times New Roman" w:hAnsi="Times New Roman" w:cs="Times New Roman"/>
        <w:caps/>
        <w:noProof/>
      </w:rPr>
      <w:fldChar w:fldCharType="end"/>
    </w:r>
  </w:p>
  <w:p w14:paraId="35E29A6F" w14:textId="77777777" w:rsidR="0079595F" w:rsidRDefault="00795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3F990" w14:textId="77777777" w:rsidR="00EC5D04" w:rsidRDefault="00EC5D04" w:rsidP="0079595F">
      <w:r>
        <w:separator/>
      </w:r>
    </w:p>
  </w:footnote>
  <w:footnote w:type="continuationSeparator" w:id="0">
    <w:p w14:paraId="478A8658" w14:textId="77777777" w:rsidR="00EC5D04" w:rsidRDefault="00EC5D04" w:rsidP="0079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BD5"/>
    <w:multiLevelType w:val="hybridMultilevel"/>
    <w:tmpl w:val="CA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2EC">
      <w:numFmt w:val="bullet"/>
      <w:lvlText w:val="·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2355"/>
    <w:multiLevelType w:val="hybridMultilevel"/>
    <w:tmpl w:val="79B2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F4"/>
    <w:rsid w:val="000033E2"/>
    <w:rsid w:val="00010C2E"/>
    <w:rsid w:val="000A7FFD"/>
    <w:rsid w:val="00140F84"/>
    <w:rsid w:val="001546F6"/>
    <w:rsid w:val="00180BF2"/>
    <w:rsid w:val="00222FEB"/>
    <w:rsid w:val="002244F4"/>
    <w:rsid w:val="002D2435"/>
    <w:rsid w:val="00304F62"/>
    <w:rsid w:val="00311F09"/>
    <w:rsid w:val="00336254"/>
    <w:rsid w:val="00356568"/>
    <w:rsid w:val="00360D29"/>
    <w:rsid w:val="00363AF4"/>
    <w:rsid w:val="003814BC"/>
    <w:rsid w:val="003B7702"/>
    <w:rsid w:val="00415B68"/>
    <w:rsid w:val="00426FE3"/>
    <w:rsid w:val="00460F53"/>
    <w:rsid w:val="00484819"/>
    <w:rsid w:val="004A6B52"/>
    <w:rsid w:val="004C7636"/>
    <w:rsid w:val="00533190"/>
    <w:rsid w:val="005449C7"/>
    <w:rsid w:val="00605FFB"/>
    <w:rsid w:val="00633B9E"/>
    <w:rsid w:val="006826D2"/>
    <w:rsid w:val="00687583"/>
    <w:rsid w:val="006B638F"/>
    <w:rsid w:val="006E3992"/>
    <w:rsid w:val="00760FAC"/>
    <w:rsid w:val="0077258D"/>
    <w:rsid w:val="00784F96"/>
    <w:rsid w:val="00793B95"/>
    <w:rsid w:val="0079595F"/>
    <w:rsid w:val="007A5AE1"/>
    <w:rsid w:val="007B23FD"/>
    <w:rsid w:val="007C584B"/>
    <w:rsid w:val="007C655F"/>
    <w:rsid w:val="00803E3B"/>
    <w:rsid w:val="008860A3"/>
    <w:rsid w:val="008B0E51"/>
    <w:rsid w:val="0092293C"/>
    <w:rsid w:val="009F354B"/>
    <w:rsid w:val="00A12511"/>
    <w:rsid w:val="00A45BA7"/>
    <w:rsid w:val="00A86171"/>
    <w:rsid w:val="00AF2445"/>
    <w:rsid w:val="00AF283E"/>
    <w:rsid w:val="00B321AB"/>
    <w:rsid w:val="00B42D2B"/>
    <w:rsid w:val="00BE255E"/>
    <w:rsid w:val="00C41285"/>
    <w:rsid w:val="00CA0210"/>
    <w:rsid w:val="00CC5433"/>
    <w:rsid w:val="00D52DDF"/>
    <w:rsid w:val="00D939F9"/>
    <w:rsid w:val="00E245A1"/>
    <w:rsid w:val="00EC5D04"/>
    <w:rsid w:val="00F06032"/>
    <w:rsid w:val="00F50DFC"/>
    <w:rsid w:val="00FA2226"/>
    <w:rsid w:val="00FE5037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998A"/>
  <w15:chartTrackingRefBased/>
  <w15:docId w15:val="{3764C230-6557-4129-AFAD-6416D302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F4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2244F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5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5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5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5F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36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25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25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90E4-EF7D-41EE-B2AC-E146A81F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Ruiz</dc:creator>
  <cp:keywords/>
  <dc:description/>
  <cp:lastModifiedBy>DelFranco, Ruthie</cp:lastModifiedBy>
  <cp:revision>2</cp:revision>
  <dcterms:created xsi:type="dcterms:W3CDTF">2021-06-30T02:50:00Z</dcterms:created>
  <dcterms:modified xsi:type="dcterms:W3CDTF">2021-06-30T02:50:00Z</dcterms:modified>
</cp:coreProperties>
</file>