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6022FD" w:rsidRDefault="006022F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2C2DE2" w:rsidRPr="003E7EE9" w:rsidRDefault="002C2DE2" w:rsidP="002C2DE2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13217E">
        <w:rPr>
          <w:b/>
          <w:sz w:val="24"/>
          <w:szCs w:val="24"/>
        </w:rPr>
        <w:t>S</w:t>
      </w:r>
    </w:p>
    <w:p w:rsidR="002C2DE2" w:rsidRPr="003E7EE9" w:rsidRDefault="002C2DE2" w:rsidP="002C2DE2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13217E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13217E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4226D8">
        <w:rPr>
          <w:b/>
          <w:sz w:val="24"/>
        </w:rPr>
        <w:t>789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4226D8">
        <w:rPr>
          <w:b/>
          <w:sz w:val="24"/>
        </w:rPr>
        <w:t>1640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457AA7">
        <w:rPr>
          <w:b/>
          <w:sz w:val="24"/>
        </w:rPr>
        <w:t>S</w:t>
      </w:r>
      <w:r w:rsidR="00A56C11">
        <w:rPr>
          <w:b/>
          <w:sz w:val="24"/>
        </w:rPr>
        <w:t>alamanca</w:t>
      </w:r>
      <w:r w:rsidR="00457AA7">
        <w:rPr>
          <w:b/>
          <w:sz w:val="24"/>
        </w:rPr>
        <w:t xml:space="preserve"> and </w:t>
      </w:r>
      <w:r w:rsidR="0013217E">
        <w:rPr>
          <w:b/>
          <w:sz w:val="24"/>
        </w:rPr>
        <w:t>Riley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C609F8" w:rsidRPr="0013217E" w:rsidRDefault="0036350A" w:rsidP="0013217E">
      <w:pPr>
        <w:tabs>
          <w:tab w:val="left" w:pos="720"/>
          <w:tab w:val="left" w:pos="1440"/>
          <w:tab w:val="left" w:pos="7650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BROOKLYN</w:t>
      </w:r>
      <w:r w:rsidR="00C609F8" w:rsidRPr="0013217E">
        <w:rPr>
          <w:b/>
          <w:snapToGrid w:val="0"/>
          <w:sz w:val="24"/>
          <w:szCs w:val="24"/>
        </w:rPr>
        <w:t xml:space="preserve"> CB </w:t>
      </w:r>
      <w:r w:rsidR="00AF2416" w:rsidRPr="0013217E">
        <w:rPr>
          <w:b/>
          <w:snapToGrid w:val="0"/>
          <w:sz w:val="24"/>
          <w:szCs w:val="24"/>
        </w:rPr>
        <w:t>-</w:t>
      </w:r>
      <w:r w:rsidR="00C609F8" w:rsidRPr="0013217E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</w:t>
      </w:r>
      <w:r w:rsidR="00AF2416" w:rsidRPr="0013217E">
        <w:rPr>
          <w:b/>
          <w:snapToGrid w:val="0"/>
          <w:sz w:val="24"/>
          <w:szCs w:val="24"/>
        </w:rPr>
        <w:tab/>
        <w:t>20</w:t>
      </w:r>
      <w:r w:rsidR="0013217E" w:rsidRPr="0013217E">
        <w:rPr>
          <w:b/>
          <w:snapToGrid w:val="0"/>
          <w:sz w:val="24"/>
          <w:szCs w:val="24"/>
        </w:rPr>
        <w:t>2</w:t>
      </w:r>
      <w:r w:rsidR="00AF2416" w:rsidRPr="0013217E">
        <w:rPr>
          <w:b/>
          <w:snapToGrid w:val="0"/>
          <w:sz w:val="24"/>
          <w:szCs w:val="24"/>
        </w:rPr>
        <w:t>150</w:t>
      </w:r>
      <w:r w:rsidR="0013217E" w:rsidRPr="0013217E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3</w:t>
      </w:r>
      <w:r w:rsidR="00AF2416" w:rsidRPr="0013217E">
        <w:rPr>
          <w:b/>
          <w:snapToGrid w:val="0"/>
          <w:sz w:val="24"/>
          <w:szCs w:val="24"/>
        </w:rPr>
        <w:t xml:space="preserve"> HA</w:t>
      </w:r>
      <w:r>
        <w:rPr>
          <w:b/>
          <w:snapToGrid w:val="0"/>
          <w:sz w:val="24"/>
          <w:szCs w:val="24"/>
        </w:rPr>
        <w:t>K</w:t>
      </w:r>
    </w:p>
    <w:p w:rsidR="00C609F8" w:rsidRPr="0013217E" w:rsidRDefault="00C609F8">
      <w:pPr>
        <w:tabs>
          <w:tab w:val="left" w:pos="720"/>
          <w:tab w:val="left" w:pos="1440"/>
          <w:tab w:val="left" w:pos="7560"/>
        </w:tabs>
        <w:jc w:val="both"/>
        <w:rPr>
          <w:snapToGrid w:val="0"/>
          <w:sz w:val="24"/>
          <w:szCs w:val="24"/>
        </w:rPr>
      </w:pPr>
    </w:p>
    <w:p w:rsidR="0013217E" w:rsidRPr="0013217E" w:rsidRDefault="00C609F8" w:rsidP="0013217E">
      <w:pPr>
        <w:suppressAutoHyphens/>
        <w:jc w:val="both"/>
        <w:rPr>
          <w:rFonts w:eastAsiaTheme="minorHAnsi"/>
          <w:sz w:val="24"/>
          <w:szCs w:val="24"/>
        </w:rPr>
      </w:pPr>
      <w:r w:rsidRPr="0013217E">
        <w:rPr>
          <w:snapToGrid w:val="0"/>
          <w:sz w:val="24"/>
          <w:szCs w:val="24"/>
        </w:rPr>
        <w:tab/>
      </w:r>
      <w:r w:rsidR="0013217E" w:rsidRPr="0013217E">
        <w:rPr>
          <w:bCs/>
          <w:sz w:val="24"/>
          <w:szCs w:val="24"/>
        </w:rPr>
        <w:t xml:space="preserve">Application submitted by the New York City Department of Housing Preservation and Development for an amendment to a previously approved real property tax exemption for property located at </w:t>
      </w:r>
      <w:r w:rsidR="0013217E" w:rsidRPr="0013217E">
        <w:rPr>
          <w:sz w:val="24"/>
          <w:szCs w:val="24"/>
        </w:rPr>
        <w:t xml:space="preserve">Block </w:t>
      </w:r>
      <w:r w:rsidR="0036350A">
        <w:rPr>
          <w:sz w:val="24"/>
          <w:szCs w:val="24"/>
        </w:rPr>
        <w:t>2003</w:t>
      </w:r>
      <w:r w:rsidR="0013217E" w:rsidRPr="0013217E">
        <w:rPr>
          <w:sz w:val="24"/>
          <w:szCs w:val="24"/>
        </w:rPr>
        <w:t xml:space="preserve">, Lot </w:t>
      </w:r>
      <w:r w:rsidR="0036350A">
        <w:rPr>
          <w:sz w:val="24"/>
          <w:szCs w:val="24"/>
        </w:rPr>
        <w:t>37</w:t>
      </w:r>
      <w:r w:rsidR="0013217E" w:rsidRPr="0013217E">
        <w:rPr>
          <w:sz w:val="24"/>
          <w:szCs w:val="24"/>
        </w:rPr>
        <w:t xml:space="preserve">, </w:t>
      </w:r>
      <w:r w:rsidR="0013217E" w:rsidRPr="0013217E">
        <w:rPr>
          <w:rFonts w:eastAsiaTheme="minorHAnsi"/>
          <w:sz w:val="24"/>
          <w:szCs w:val="24"/>
        </w:rPr>
        <w:t xml:space="preserve">Borough of Brooklyn, Community District </w:t>
      </w:r>
      <w:r w:rsidR="0036350A">
        <w:rPr>
          <w:rFonts w:eastAsiaTheme="minorHAnsi"/>
          <w:sz w:val="24"/>
          <w:szCs w:val="24"/>
        </w:rPr>
        <w:t>2</w:t>
      </w:r>
      <w:r w:rsidR="0013217E" w:rsidRPr="0013217E">
        <w:rPr>
          <w:rFonts w:eastAsiaTheme="minorHAnsi"/>
          <w:sz w:val="24"/>
          <w:szCs w:val="24"/>
        </w:rPr>
        <w:t xml:space="preserve">, Council District </w:t>
      </w:r>
      <w:r w:rsidR="0036350A">
        <w:rPr>
          <w:rFonts w:eastAsiaTheme="minorHAnsi"/>
          <w:sz w:val="24"/>
          <w:szCs w:val="24"/>
        </w:rPr>
        <w:t>35</w:t>
      </w:r>
      <w:r w:rsidR="0013217E" w:rsidRPr="0013217E">
        <w:rPr>
          <w:rFonts w:eastAsiaTheme="minorHAnsi"/>
          <w:sz w:val="24"/>
          <w:szCs w:val="24"/>
        </w:rPr>
        <w:t>.</w:t>
      </w:r>
    </w:p>
    <w:p w:rsidR="00E865F5" w:rsidRPr="0013217E" w:rsidRDefault="00E865F5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Pr="0013217E" w:rsidRDefault="00E4613D">
      <w:pPr>
        <w:jc w:val="both"/>
        <w:rPr>
          <w:sz w:val="24"/>
          <w:szCs w:val="24"/>
        </w:rPr>
      </w:pPr>
    </w:p>
    <w:p w:rsidR="00E4613D" w:rsidRPr="0013217E" w:rsidRDefault="00E4613D">
      <w:pPr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E865F5" w:rsidRPr="0036350A" w:rsidRDefault="00EC66CD">
      <w:pPr>
        <w:jc w:val="both"/>
        <w:rPr>
          <w:sz w:val="24"/>
          <w:szCs w:val="24"/>
        </w:rPr>
      </w:pPr>
      <w:r w:rsidRPr="0036350A">
        <w:rPr>
          <w:sz w:val="24"/>
          <w:szCs w:val="24"/>
        </w:rPr>
        <w:tab/>
        <w:t xml:space="preserve">To approve an amendment to a previously approved Tax Exemption which was adopted by the City Council </w:t>
      </w:r>
      <w:r w:rsidR="0036350A" w:rsidRPr="0036350A">
        <w:rPr>
          <w:sz w:val="24"/>
          <w:szCs w:val="24"/>
        </w:rPr>
        <w:t>June 28</w:t>
      </w:r>
      <w:r w:rsidRPr="0036350A">
        <w:rPr>
          <w:sz w:val="24"/>
          <w:szCs w:val="24"/>
        </w:rPr>
        <w:t>, 201</w:t>
      </w:r>
      <w:r w:rsidR="0036350A" w:rsidRPr="0036350A">
        <w:rPr>
          <w:sz w:val="24"/>
          <w:szCs w:val="24"/>
        </w:rPr>
        <w:t>8</w:t>
      </w:r>
      <w:r w:rsidRPr="0036350A">
        <w:rPr>
          <w:sz w:val="24"/>
          <w:szCs w:val="24"/>
        </w:rPr>
        <w:t xml:space="preserve">, Resolution No. </w:t>
      </w:r>
      <w:r w:rsidR="0036350A" w:rsidRPr="0036350A">
        <w:rPr>
          <w:sz w:val="24"/>
          <w:szCs w:val="24"/>
        </w:rPr>
        <w:t>425</w:t>
      </w:r>
      <w:r w:rsidRPr="0036350A">
        <w:rPr>
          <w:sz w:val="24"/>
          <w:szCs w:val="24"/>
        </w:rPr>
        <w:t xml:space="preserve">; L.U. No. </w:t>
      </w:r>
      <w:r w:rsidR="0036350A" w:rsidRPr="0036350A">
        <w:rPr>
          <w:sz w:val="24"/>
          <w:szCs w:val="24"/>
        </w:rPr>
        <w:t>110</w:t>
      </w:r>
      <w:r w:rsidRPr="0036350A">
        <w:rPr>
          <w:sz w:val="24"/>
          <w:szCs w:val="24"/>
        </w:rPr>
        <w:t xml:space="preserve">, replacing </w:t>
      </w:r>
      <w:r w:rsidR="0036350A" w:rsidRPr="0036350A">
        <w:rPr>
          <w:sz w:val="24"/>
          <w:szCs w:val="24"/>
        </w:rPr>
        <w:t>paragraph 1, paragraph 2, and provision a of paragraph 3 of the Resolution.</w:t>
      </w:r>
    </w:p>
    <w:p w:rsidR="00E865F5" w:rsidRDefault="00E865F5">
      <w:pPr>
        <w:jc w:val="both"/>
        <w:rPr>
          <w:sz w:val="24"/>
        </w:rPr>
      </w:pPr>
    </w:p>
    <w:p w:rsidR="0036350A" w:rsidRDefault="0036350A">
      <w:pPr>
        <w:jc w:val="both"/>
        <w:rPr>
          <w:sz w:val="24"/>
        </w:rPr>
      </w:pPr>
    </w:p>
    <w:p w:rsidR="0036350A" w:rsidRDefault="0036350A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36350A">
        <w:rPr>
          <w:sz w:val="24"/>
        </w:rPr>
        <w:t>May 6</w:t>
      </w:r>
      <w:r w:rsidR="006022FD">
        <w:rPr>
          <w:sz w:val="24"/>
        </w:rPr>
        <w:t>, 2021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3771B7">
        <w:rPr>
          <w:sz w:val="24"/>
        </w:rPr>
        <w:t>Four</w:t>
      </w:r>
      <w:r w:rsidR="00CE1D6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3771B7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6022FD" w:rsidRDefault="006022F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022FD">
        <w:rPr>
          <w:sz w:val="24"/>
        </w:rPr>
        <w:t>May 6, 2021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lastRenderedPageBreak/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3771B7" w:rsidP="003771B7">
      <w:pPr>
        <w:tabs>
          <w:tab w:val="left" w:pos="2520"/>
        </w:tabs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 w:rsidR="00E4613D">
        <w:rPr>
          <w:b/>
          <w:sz w:val="24"/>
        </w:rPr>
        <w:t>Against:</w:t>
      </w:r>
      <w:r w:rsidR="00E4613D">
        <w:rPr>
          <w:b/>
          <w:sz w:val="24"/>
        </w:rPr>
        <w:tab/>
      </w:r>
      <w:r w:rsidR="00E4613D">
        <w:rPr>
          <w:b/>
          <w:sz w:val="24"/>
        </w:rPr>
        <w:tab/>
      </w:r>
      <w:r w:rsidR="00E4613D">
        <w:rPr>
          <w:b/>
          <w:sz w:val="24"/>
        </w:rPr>
        <w:tab/>
        <w:t>Abstain:</w:t>
      </w:r>
      <w:r w:rsidR="00586559">
        <w:rPr>
          <w:b/>
          <w:sz w:val="24"/>
        </w:rPr>
        <w:t xml:space="preserve"> </w:t>
      </w:r>
    </w:p>
    <w:p w:rsidR="003771B7" w:rsidRPr="003771B7" w:rsidRDefault="003771B7" w:rsidP="003771B7">
      <w:pPr>
        <w:tabs>
          <w:tab w:val="left" w:pos="2520"/>
          <w:tab w:val="left" w:pos="5040"/>
        </w:tabs>
        <w:rPr>
          <w:sz w:val="24"/>
          <w:szCs w:val="24"/>
        </w:rPr>
      </w:pPr>
      <w:r w:rsidRPr="003771B7">
        <w:rPr>
          <w:sz w:val="24"/>
          <w:szCs w:val="24"/>
        </w:rPr>
        <w:t>Riley</w:t>
      </w:r>
      <w:r w:rsidRPr="003771B7">
        <w:rPr>
          <w:sz w:val="24"/>
          <w:szCs w:val="24"/>
        </w:rPr>
        <w:tab/>
        <w:t>None</w:t>
      </w:r>
      <w:r w:rsidRPr="003771B7">
        <w:rPr>
          <w:sz w:val="24"/>
          <w:szCs w:val="24"/>
        </w:rPr>
        <w:tab/>
        <w:t>None</w:t>
      </w:r>
    </w:p>
    <w:p w:rsidR="003771B7" w:rsidRPr="003771B7" w:rsidRDefault="003771B7" w:rsidP="003771B7">
      <w:pPr>
        <w:tabs>
          <w:tab w:val="left" w:pos="2520"/>
          <w:tab w:val="left" w:pos="5040"/>
        </w:tabs>
        <w:rPr>
          <w:sz w:val="24"/>
          <w:szCs w:val="24"/>
        </w:rPr>
      </w:pPr>
      <w:r w:rsidRPr="003771B7">
        <w:rPr>
          <w:sz w:val="24"/>
          <w:szCs w:val="24"/>
        </w:rPr>
        <w:t>Koo</w:t>
      </w:r>
    </w:p>
    <w:p w:rsidR="003771B7" w:rsidRPr="003771B7" w:rsidRDefault="003771B7" w:rsidP="003771B7">
      <w:pPr>
        <w:tabs>
          <w:tab w:val="left" w:pos="2520"/>
          <w:tab w:val="left" w:pos="5040"/>
        </w:tabs>
        <w:rPr>
          <w:sz w:val="24"/>
          <w:szCs w:val="24"/>
        </w:rPr>
      </w:pPr>
      <w:r w:rsidRPr="003771B7">
        <w:rPr>
          <w:sz w:val="24"/>
          <w:szCs w:val="24"/>
        </w:rPr>
        <w:t>Barron</w:t>
      </w:r>
    </w:p>
    <w:p w:rsidR="003771B7" w:rsidRPr="003771B7" w:rsidRDefault="003771B7" w:rsidP="003771B7">
      <w:pPr>
        <w:tabs>
          <w:tab w:val="left" w:pos="2520"/>
          <w:tab w:val="left" w:pos="5040"/>
        </w:tabs>
        <w:rPr>
          <w:sz w:val="24"/>
          <w:szCs w:val="24"/>
        </w:rPr>
      </w:pPr>
      <w:r w:rsidRPr="003771B7">
        <w:rPr>
          <w:sz w:val="24"/>
          <w:szCs w:val="24"/>
        </w:rPr>
        <w:t>Miller</w:t>
      </w:r>
    </w:p>
    <w:p w:rsidR="003771B7" w:rsidRPr="003771B7" w:rsidRDefault="003771B7" w:rsidP="003771B7">
      <w:pPr>
        <w:tabs>
          <w:tab w:val="left" w:pos="2520"/>
          <w:tab w:val="left" w:pos="5040"/>
        </w:tabs>
        <w:rPr>
          <w:sz w:val="24"/>
          <w:szCs w:val="24"/>
        </w:rPr>
      </w:pPr>
      <w:r w:rsidRPr="003771B7">
        <w:rPr>
          <w:sz w:val="24"/>
          <w:szCs w:val="24"/>
        </w:rPr>
        <w:t>Treyger</w:t>
      </w:r>
    </w:p>
    <w:p w:rsidR="00E4613D" w:rsidRDefault="00E4613D">
      <w:pPr>
        <w:jc w:val="both"/>
        <w:rPr>
          <w:sz w:val="24"/>
        </w:rPr>
      </w:pPr>
    </w:p>
    <w:p w:rsidR="006432D0" w:rsidRDefault="006432D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6022FD">
        <w:rPr>
          <w:sz w:val="24"/>
        </w:rPr>
        <w:t>May 11, 2021</w:t>
      </w:r>
    </w:p>
    <w:p w:rsidR="00E4613D" w:rsidRDefault="00E4613D">
      <w:pPr>
        <w:jc w:val="both"/>
        <w:rPr>
          <w:sz w:val="24"/>
        </w:rPr>
      </w:pPr>
    </w:p>
    <w:p w:rsidR="00EA43B4" w:rsidRDefault="00E4613D" w:rsidP="00EA43B4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The Committee recommends that the Council </w:t>
      </w:r>
      <w:r w:rsidR="00EA43B4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031118" w:rsidP="00031118">
      <w:pPr>
        <w:tabs>
          <w:tab w:val="left" w:pos="2520"/>
        </w:tabs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 w:rsidR="00E4613D">
        <w:rPr>
          <w:b/>
          <w:sz w:val="24"/>
        </w:rPr>
        <w:t>Against:</w:t>
      </w:r>
      <w:r w:rsidR="00E4613D">
        <w:rPr>
          <w:b/>
          <w:sz w:val="24"/>
        </w:rPr>
        <w:tab/>
      </w:r>
      <w:r w:rsidR="00E4613D">
        <w:rPr>
          <w:b/>
          <w:sz w:val="24"/>
        </w:rPr>
        <w:tab/>
      </w:r>
      <w:r w:rsidR="00E4613D">
        <w:rPr>
          <w:b/>
          <w:sz w:val="24"/>
        </w:rPr>
        <w:tab/>
        <w:t>Abstain: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Salamanca</w:t>
      </w:r>
      <w:r w:rsidRPr="00031118">
        <w:rPr>
          <w:sz w:val="24"/>
          <w:szCs w:val="24"/>
        </w:rPr>
        <w:tab/>
        <w:t>None</w:t>
      </w:r>
      <w:r w:rsidRPr="00031118">
        <w:rPr>
          <w:sz w:val="24"/>
          <w:szCs w:val="24"/>
        </w:rPr>
        <w:tab/>
      </w:r>
      <w:proofErr w:type="spellStart"/>
      <w:r w:rsidRPr="00031118">
        <w:rPr>
          <w:sz w:val="24"/>
          <w:szCs w:val="24"/>
        </w:rPr>
        <w:t>None</w:t>
      </w:r>
      <w:proofErr w:type="spellEnd"/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Gibson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Barron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Koo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Levin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Reynoso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Treyger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Grodenchik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Adams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Ayala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R. Diaz Sr.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Moya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Riley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Brooks-Powers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Feliz</w:t>
      </w:r>
    </w:p>
    <w:p w:rsidR="00031118" w:rsidRPr="00031118" w:rsidRDefault="00031118" w:rsidP="00031118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Borelli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sectPr w:rsidR="00E4613D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3A" w:rsidRDefault="0073263A">
      <w:r>
        <w:separator/>
      </w:r>
    </w:p>
  </w:endnote>
  <w:endnote w:type="continuationSeparator" w:id="0">
    <w:p w:rsidR="0073263A" w:rsidRDefault="007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3A" w:rsidRDefault="0073263A">
      <w:r>
        <w:separator/>
      </w:r>
    </w:p>
  </w:footnote>
  <w:footnote w:type="continuationSeparator" w:id="0">
    <w:p w:rsidR="0073263A" w:rsidRDefault="0073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AF2416" w:rsidRDefault="00AF2416">
    <w:pPr>
      <w:pStyle w:val="Header"/>
    </w:pPr>
  </w:p>
  <w:p w:rsidR="007708AF" w:rsidRDefault="007708AF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1E1DD1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1E1DD1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AF241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</w:t>
    </w:r>
    <w:r w:rsidR="006022FD">
      <w:rPr>
        <w:b/>
        <w:sz w:val="24"/>
        <w:szCs w:val="24"/>
      </w:rPr>
      <w:t>2</w:t>
    </w:r>
    <w:r>
      <w:rPr>
        <w:b/>
        <w:sz w:val="24"/>
        <w:szCs w:val="24"/>
      </w:rPr>
      <w:t>150</w:t>
    </w:r>
    <w:r w:rsidR="006022FD">
      <w:rPr>
        <w:b/>
        <w:sz w:val="24"/>
        <w:szCs w:val="24"/>
      </w:rPr>
      <w:t>2</w:t>
    </w:r>
    <w:r w:rsidR="0036350A">
      <w:rPr>
        <w:b/>
        <w:sz w:val="24"/>
        <w:szCs w:val="24"/>
      </w:rPr>
      <w:t>3</w:t>
    </w:r>
    <w:r>
      <w:rPr>
        <w:b/>
        <w:sz w:val="24"/>
        <w:szCs w:val="24"/>
      </w:rPr>
      <w:t xml:space="preserve"> HA</w:t>
    </w:r>
    <w:r w:rsidR="0036350A">
      <w:rPr>
        <w:b/>
        <w:sz w:val="24"/>
        <w:szCs w:val="24"/>
      </w:rPr>
      <w:t>K</w:t>
    </w:r>
  </w:p>
  <w:p w:rsidR="0062778A" w:rsidRDefault="006022F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4226D8">
      <w:rPr>
        <w:b/>
        <w:sz w:val="24"/>
        <w:szCs w:val="24"/>
      </w:rPr>
      <w:t>789</w:t>
    </w:r>
    <w:r w:rsidR="0062778A">
      <w:rPr>
        <w:b/>
        <w:sz w:val="24"/>
        <w:szCs w:val="24"/>
      </w:rPr>
      <w:t xml:space="preserve"> (Res. No. </w:t>
    </w:r>
    <w:r w:rsidR="004226D8">
      <w:rPr>
        <w:b/>
        <w:sz w:val="24"/>
        <w:szCs w:val="24"/>
      </w:rPr>
      <w:t>1640</w:t>
    </w:r>
    <w:r w:rsidR="0062778A">
      <w:rPr>
        <w:b/>
        <w:sz w:val="24"/>
        <w:szCs w:val="24"/>
      </w:rPr>
      <w:t>)</w:t>
    </w:r>
  </w:p>
  <w:p w:rsidR="007708AF" w:rsidRDefault="007708AF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21616"/>
    <w:rsid w:val="00031118"/>
    <w:rsid w:val="000952F1"/>
    <w:rsid w:val="0013217E"/>
    <w:rsid w:val="00161C31"/>
    <w:rsid w:val="001E1DD1"/>
    <w:rsid w:val="001F49A3"/>
    <w:rsid w:val="00223089"/>
    <w:rsid w:val="00265B99"/>
    <w:rsid w:val="002B1F8E"/>
    <w:rsid w:val="002C2DE2"/>
    <w:rsid w:val="00333C6C"/>
    <w:rsid w:val="00340694"/>
    <w:rsid w:val="0036350A"/>
    <w:rsid w:val="0036689B"/>
    <w:rsid w:val="003771B7"/>
    <w:rsid w:val="004226D8"/>
    <w:rsid w:val="00457AA7"/>
    <w:rsid w:val="004A35C9"/>
    <w:rsid w:val="004C2E36"/>
    <w:rsid w:val="004F55A4"/>
    <w:rsid w:val="005337DE"/>
    <w:rsid w:val="00545376"/>
    <w:rsid w:val="00567160"/>
    <w:rsid w:val="00586559"/>
    <w:rsid w:val="005F7A45"/>
    <w:rsid w:val="006022FD"/>
    <w:rsid w:val="00602F02"/>
    <w:rsid w:val="0062778A"/>
    <w:rsid w:val="006432D0"/>
    <w:rsid w:val="006976FE"/>
    <w:rsid w:val="006C118D"/>
    <w:rsid w:val="006D78B6"/>
    <w:rsid w:val="00722D3F"/>
    <w:rsid w:val="007247DA"/>
    <w:rsid w:val="0073263A"/>
    <w:rsid w:val="00746A43"/>
    <w:rsid w:val="00757941"/>
    <w:rsid w:val="007708AF"/>
    <w:rsid w:val="007815D1"/>
    <w:rsid w:val="007C7914"/>
    <w:rsid w:val="00803634"/>
    <w:rsid w:val="00850E38"/>
    <w:rsid w:val="008728C9"/>
    <w:rsid w:val="008B693A"/>
    <w:rsid w:val="008E183E"/>
    <w:rsid w:val="008E329A"/>
    <w:rsid w:val="009832B1"/>
    <w:rsid w:val="00987C7C"/>
    <w:rsid w:val="009C2986"/>
    <w:rsid w:val="009F587D"/>
    <w:rsid w:val="00A17B48"/>
    <w:rsid w:val="00A56C11"/>
    <w:rsid w:val="00AB70FA"/>
    <w:rsid w:val="00AF2416"/>
    <w:rsid w:val="00B11B11"/>
    <w:rsid w:val="00B17636"/>
    <w:rsid w:val="00B37B02"/>
    <w:rsid w:val="00B64E2C"/>
    <w:rsid w:val="00BF7599"/>
    <w:rsid w:val="00C034C5"/>
    <w:rsid w:val="00C374F3"/>
    <w:rsid w:val="00C609F8"/>
    <w:rsid w:val="00C800FD"/>
    <w:rsid w:val="00C96CB5"/>
    <w:rsid w:val="00CE1D6D"/>
    <w:rsid w:val="00CE532C"/>
    <w:rsid w:val="00CE5626"/>
    <w:rsid w:val="00D228D6"/>
    <w:rsid w:val="00D802A4"/>
    <w:rsid w:val="00D9738A"/>
    <w:rsid w:val="00DE4D95"/>
    <w:rsid w:val="00DF226B"/>
    <w:rsid w:val="00DF615E"/>
    <w:rsid w:val="00E0062D"/>
    <w:rsid w:val="00E4613D"/>
    <w:rsid w:val="00E85047"/>
    <w:rsid w:val="00E865F5"/>
    <w:rsid w:val="00EA43B4"/>
    <w:rsid w:val="00EC66CD"/>
    <w:rsid w:val="00F63B08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956C-A598-4ACE-B7C2-7BC381D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Subtitle">
    <w:name w:val="Subtitle"/>
    <w:basedOn w:val="Normal"/>
    <w:next w:val="Normal"/>
    <w:link w:val="SubtitleChar"/>
    <w:qFormat/>
    <w:rsid w:val="0054537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545376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2019-03-05T21:15:00Z</cp:lastPrinted>
  <dcterms:created xsi:type="dcterms:W3CDTF">2021-05-13T15:38:00Z</dcterms:created>
  <dcterms:modified xsi:type="dcterms:W3CDTF">2021-05-13T15:38:00Z</dcterms:modified>
</cp:coreProperties>
</file>