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3D" w:rsidRDefault="00E4613D">
      <w:pPr>
        <w:rPr>
          <w:sz w:val="24"/>
        </w:rPr>
      </w:pPr>
      <w:bookmarkStart w:id="0" w:name="_GoBack"/>
      <w:bookmarkEnd w:id="0"/>
    </w:p>
    <w:p w:rsidR="00E4613D" w:rsidRDefault="00E4613D">
      <w:pPr>
        <w:rPr>
          <w:sz w:val="24"/>
        </w:rPr>
      </w:pPr>
    </w:p>
    <w:p w:rsidR="00E4613D" w:rsidRDefault="00E4613D">
      <w:pPr>
        <w:rPr>
          <w:sz w:val="24"/>
        </w:rPr>
      </w:pPr>
    </w:p>
    <w:p w:rsidR="00E4613D" w:rsidRDefault="00E4613D">
      <w:pPr>
        <w:rPr>
          <w:sz w:val="24"/>
        </w:rPr>
      </w:pPr>
    </w:p>
    <w:p w:rsidR="00E4613D" w:rsidRDefault="00E4613D">
      <w:pPr>
        <w:pStyle w:val="Heading1"/>
      </w:pPr>
      <w:r>
        <w:t>THE COUNCIL</w:t>
      </w:r>
    </w:p>
    <w:p w:rsidR="00E4613D" w:rsidRDefault="00E4613D">
      <w:pPr>
        <w:jc w:val="center"/>
        <w:rPr>
          <w:b/>
          <w:sz w:val="24"/>
        </w:rPr>
      </w:pPr>
    </w:p>
    <w:p w:rsidR="00E4613D" w:rsidRDefault="00E4613D">
      <w:pPr>
        <w:jc w:val="center"/>
        <w:rPr>
          <w:b/>
          <w:sz w:val="24"/>
        </w:rPr>
      </w:pPr>
      <w:r>
        <w:rPr>
          <w:b/>
          <w:sz w:val="24"/>
        </w:rPr>
        <w:t>JOINT REPORT OF THE LAND USE COMMITTEE</w:t>
      </w:r>
    </w:p>
    <w:p w:rsidR="00E4613D" w:rsidRDefault="00E4613D">
      <w:pPr>
        <w:jc w:val="center"/>
        <w:rPr>
          <w:b/>
          <w:sz w:val="24"/>
        </w:rPr>
      </w:pPr>
      <w:r>
        <w:rPr>
          <w:b/>
          <w:sz w:val="24"/>
        </w:rPr>
        <w:t xml:space="preserve">AND THE </w:t>
      </w:r>
    </w:p>
    <w:p w:rsidR="00826AC0" w:rsidRPr="003E7EE9" w:rsidRDefault="00826AC0" w:rsidP="00826AC0">
      <w:pPr>
        <w:jc w:val="center"/>
        <w:rPr>
          <w:b/>
          <w:sz w:val="24"/>
          <w:szCs w:val="24"/>
        </w:rPr>
      </w:pPr>
      <w:r w:rsidRPr="003E7EE9">
        <w:rPr>
          <w:b/>
          <w:sz w:val="24"/>
          <w:szCs w:val="24"/>
        </w:rPr>
        <w:t>SUBCOMMITTEE ON LANDMARKS, PUBLIC SITING</w:t>
      </w:r>
      <w:r>
        <w:rPr>
          <w:b/>
          <w:sz w:val="24"/>
          <w:szCs w:val="24"/>
        </w:rPr>
        <w:t>S</w:t>
      </w:r>
    </w:p>
    <w:p w:rsidR="00E4613D" w:rsidRDefault="00826AC0" w:rsidP="00826AC0">
      <w:pPr>
        <w:jc w:val="center"/>
        <w:rPr>
          <w:b/>
          <w:sz w:val="24"/>
          <w:szCs w:val="24"/>
        </w:rPr>
      </w:pPr>
      <w:r w:rsidRPr="003E7EE9">
        <w:rPr>
          <w:b/>
          <w:sz w:val="24"/>
          <w:szCs w:val="24"/>
        </w:rPr>
        <w:t xml:space="preserve">AND </w:t>
      </w:r>
      <w:r>
        <w:rPr>
          <w:b/>
          <w:sz w:val="24"/>
          <w:szCs w:val="24"/>
        </w:rPr>
        <w:t>DISPOSITIONS</w:t>
      </w:r>
    </w:p>
    <w:p w:rsidR="00826AC0" w:rsidRDefault="00826AC0" w:rsidP="00826AC0">
      <w:pPr>
        <w:jc w:val="center"/>
        <w:rPr>
          <w:b/>
          <w:sz w:val="24"/>
        </w:rPr>
      </w:pPr>
    </w:p>
    <w:p w:rsidR="00E4613D" w:rsidRDefault="00AE4AF3">
      <w:pPr>
        <w:jc w:val="center"/>
        <w:rPr>
          <w:b/>
          <w:sz w:val="24"/>
        </w:rPr>
      </w:pPr>
      <w:r>
        <w:rPr>
          <w:b/>
          <w:sz w:val="24"/>
        </w:rPr>
        <w:t xml:space="preserve">Preconsidered </w:t>
      </w:r>
      <w:r w:rsidR="00E4613D">
        <w:rPr>
          <w:b/>
          <w:sz w:val="24"/>
        </w:rPr>
        <w:t xml:space="preserve">L.U. No. </w:t>
      </w:r>
      <w:r w:rsidR="00826AC0">
        <w:rPr>
          <w:b/>
          <w:sz w:val="24"/>
        </w:rPr>
        <w:t>761</w:t>
      </w:r>
      <w:r w:rsidR="0047750D">
        <w:rPr>
          <w:b/>
          <w:sz w:val="24"/>
        </w:rPr>
        <w:t xml:space="preserve"> (</w:t>
      </w:r>
      <w:r w:rsidR="00E4613D">
        <w:rPr>
          <w:b/>
          <w:sz w:val="24"/>
        </w:rPr>
        <w:t>Res. No.</w:t>
      </w:r>
      <w:r w:rsidR="00A17B48">
        <w:rPr>
          <w:b/>
          <w:sz w:val="24"/>
        </w:rPr>
        <w:t xml:space="preserve"> </w:t>
      </w:r>
      <w:r w:rsidR="004604DA">
        <w:rPr>
          <w:b/>
          <w:sz w:val="24"/>
        </w:rPr>
        <w:t>1635</w:t>
      </w:r>
      <w:r w:rsidR="00A17B48">
        <w:rPr>
          <w:b/>
          <w:sz w:val="24"/>
        </w:rPr>
        <w:t>)</w:t>
      </w:r>
    </w:p>
    <w:p w:rsidR="00E4613D" w:rsidRDefault="00E4613D">
      <w:pPr>
        <w:jc w:val="center"/>
        <w:rPr>
          <w:b/>
          <w:sz w:val="24"/>
        </w:rPr>
      </w:pPr>
    </w:p>
    <w:p w:rsidR="00E4613D" w:rsidRDefault="00E4613D">
      <w:pPr>
        <w:jc w:val="center"/>
        <w:rPr>
          <w:b/>
          <w:sz w:val="24"/>
        </w:rPr>
      </w:pPr>
      <w:r>
        <w:rPr>
          <w:b/>
          <w:sz w:val="24"/>
        </w:rPr>
        <w:t xml:space="preserve">By Council Members </w:t>
      </w:r>
      <w:r w:rsidR="00A56C11">
        <w:rPr>
          <w:b/>
          <w:sz w:val="24"/>
        </w:rPr>
        <w:t>Salamanca</w:t>
      </w:r>
      <w:r w:rsidR="00277209">
        <w:rPr>
          <w:b/>
          <w:sz w:val="24"/>
        </w:rPr>
        <w:t xml:space="preserve"> and </w:t>
      </w:r>
      <w:r w:rsidR="00826AC0">
        <w:rPr>
          <w:b/>
          <w:sz w:val="24"/>
        </w:rPr>
        <w:t>Riley</w:t>
      </w:r>
    </w:p>
    <w:p w:rsidR="00E4613D" w:rsidRDefault="00E4613D">
      <w:pPr>
        <w:rPr>
          <w:b/>
          <w:sz w:val="24"/>
        </w:rPr>
      </w:pPr>
    </w:p>
    <w:p w:rsidR="00E4613D" w:rsidRDefault="00E4613D">
      <w:pPr>
        <w:rPr>
          <w:b/>
          <w:sz w:val="24"/>
        </w:rPr>
      </w:pPr>
    </w:p>
    <w:p w:rsidR="00E4613D" w:rsidRDefault="00E4613D">
      <w:pPr>
        <w:pStyle w:val="Heading2"/>
      </w:pPr>
      <w:r>
        <w:t>SUBJECT</w:t>
      </w:r>
    </w:p>
    <w:p w:rsidR="00E4613D" w:rsidRDefault="00E4613D">
      <w:pPr>
        <w:rPr>
          <w:sz w:val="24"/>
        </w:rPr>
      </w:pPr>
    </w:p>
    <w:p w:rsidR="00414617" w:rsidRPr="00414617" w:rsidRDefault="00B3246F" w:rsidP="00826AC0">
      <w:pPr>
        <w:tabs>
          <w:tab w:val="left" w:pos="7650"/>
        </w:tabs>
        <w:rPr>
          <w:b/>
          <w:sz w:val="24"/>
        </w:rPr>
      </w:pPr>
      <w:r>
        <w:rPr>
          <w:b/>
          <w:sz w:val="24"/>
        </w:rPr>
        <w:t>MANHATTAN CB</w:t>
      </w:r>
      <w:r w:rsidR="00080CCE">
        <w:rPr>
          <w:b/>
          <w:sz w:val="24"/>
        </w:rPr>
        <w:t xml:space="preserve"> </w:t>
      </w:r>
      <w:r>
        <w:rPr>
          <w:b/>
          <w:sz w:val="24"/>
        </w:rPr>
        <w:t>-</w:t>
      </w:r>
      <w:r w:rsidR="00080CCE">
        <w:rPr>
          <w:b/>
          <w:sz w:val="24"/>
        </w:rPr>
        <w:t xml:space="preserve"> </w:t>
      </w:r>
      <w:r w:rsidR="00826AC0">
        <w:rPr>
          <w:b/>
          <w:sz w:val="24"/>
        </w:rPr>
        <w:t>11</w:t>
      </w:r>
      <w:r w:rsidR="00414617" w:rsidRPr="00414617">
        <w:rPr>
          <w:b/>
          <w:sz w:val="24"/>
        </w:rPr>
        <w:tab/>
      </w:r>
      <w:r w:rsidR="0071031B">
        <w:rPr>
          <w:b/>
          <w:sz w:val="24"/>
        </w:rPr>
        <w:t>20</w:t>
      </w:r>
      <w:r w:rsidR="00826AC0">
        <w:rPr>
          <w:b/>
          <w:sz w:val="24"/>
        </w:rPr>
        <w:t xml:space="preserve">215020 </w:t>
      </w:r>
      <w:r w:rsidR="0071031B">
        <w:rPr>
          <w:b/>
          <w:sz w:val="24"/>
        </w:rPr>
        <w:t>HAM</w:t>
      </w:r>
    </w:p>
    <w:p w:rsidR="00602F02" w:rsidRPr="00602F02" w:rsidRDefault="00602F02">
      <w:pPr>
        <w:tabs>
          <w:tab w:val="left" w:pos="720"/>
          <w:tab w:val="left" w:pos="1440"/>
          <w:tab w:val="left" w:pos="7560"/>
        </w:tabs>
        <w:jc w:val="both"/>
        <w:rPr>
          <w:sz w:val="24"/>
          <w:szCs w:val="24"/>
        </w:rPr>
      </w:pPr>
    </w:p>
    <w:p w:rsidR="00806331" w:rsidRPr="00806331" w:rsidRDefault="00E112C3" w:rsidP="00806331">
      <w:pPr>
        <w:suppressAutoHyphens/>
        <w:jc w:val="both"/>
        <w:rPr>
          <w:rFonts w:eastAsiaTheme="minorHAnsi"/>
          <w:sz w:val="24"/>
          <w:szCs w:val="24"/>
        </w:rPr>
      </w:pPr>
      <w:r>
        <w:rPr>
          <w:rFonts w:eastAsia="Calibri"/>
          <w:sz w:val="24"/>
          <w:szCs w:val="24"/>
        </w:rPr>
        <w:tab/>
      </w:r>
      <w:r w:rsidR="00806331" w:rsidRPr="00806331">
        <w:rPr>
          <w:snapToGrid w:val="0"/>
          <w:sz w:val="24"/>
          <w:szCs w:val="24"/>
        </w:rPr>
        <w:t xml:space="preserve">Application submitted by the New York City Department of Housing Preservation and Development pursuant to Article 16 of the General Municipal Law for an amendment to a previously approved urban development action area project located at </w:t>
      </w:r>
      <w:r w:rsidR="00806331" w:rsidRPr="00806331">
        <w:rPr>
          <w:rFonts w:eastAsiaTheme="minorHAnsi"/>
          <w:sz w:val="24"/>
          <w:szCs w:val="24"/>
        </w:rPr>
        <w:t>50 East 112</w:t>
      </w:r>
      <w:r w:rsidR="00806331" w:rsidRPr="00806331">
        <w:rPr>
          <w:rFonts w:eastAsiaTheme="minorHAnsi"/>
          <w:sz w:val="24"/>
          <w:szCs w:val="24"/>
          <w:vertAlign w:val="superscript"/>
        </w:rPr>
        <w:t>th</w:t>
      </w:r>
      <w:r w:rsidR="00806331" w:rsidRPr="00806331">
        <w:rPr>
          <w:rFonts w:eastAsiaTheme="minorHAnsi"/>
          <w:sz w:val="24"/>
          <w:szCs w:val="24"/>
        </w:rPr>
        <w:t xml:space="preserve"> Street, 60 East 112</w:t>
      </w:r>
      <w:r w:rsidR="00806331" w:rsidRPr="00806331">
        <w:rPr>
          <w:rFonts w:eastAsiaTheme="minorHAnsi"/>
          <w:sz w:val="24"/>
          <w:szCs w:val="24"/>
          <w:vertAlign w:val="superscript"/>
        </w:rPr>
        <w:t>th</w:t>
      </w:r>
      <w:r w:rsidR="00806331" w:rsidRPr="00806331">
        <w:rPr>
          <w:rFonts w:eastAsiaTheme="minorHAnsi"/>
          <w:sz w:val="24"/>
          <w:szCs w:val="24"/>
        </w:rPr>
        <w:t xml:space="preserve"> Street, 75 East 111</w:t>
      </w:r>
      <w:r w:rsidR="00806331" w:rsidRPr="00806331">
        <w:rPr>
          <w:rFonts w:eastAsiaTheme="minorHAnsi"/>
          <w:sz w:val="24"/>
          <w:szCs w:val="24"/>
          <w:vertAlign w:val="superscript"/>
        </w:rPr>
        <w:t>th</w:t>
      </w:r>
      <w:r w:rsidR="00806331" w:rsidRPr="00806331">
        <w:rPr>
          <w:rFonts w:eastAsiaTheme="minorHAnsi"/>
          <w:sz w:val="24"/>
          <w:szCs w:val="24"/>
        </w:rPr>
        <w:t xml:space="preserve"> Street (Block 1617, Lots 20, 120, 125, and 140) (“Disposition Area”) (Formerly Lots 20, 22, 23, 25, 28, 29, 31, 33, 35, 37, 38, 39, 40, 41, 42, 43, 45, 46, 48, 50, 51, 52, 53, 54, 121, and 122), Borough of </w:t>
      </w:r>
      <w:r w:rsidR="00806331">
        <w:rPr>
          <w:rFonts w:eastAsiaTheme="minorHAnsi"/>
          <w:sz w:val="24"/>
          <w:szCs w:val="24"/>
        </w:rPr>
        <w:t>Manhattan,</w:t>
      </w:r>
      <w:r w:rsidR="00806331" w:rsidRPr="00806331">
        <w:rPr>
          <w:rFonts w:eastAsiaTheme="minorHAnsi"/>
          <w:sz w:val="24"/>
          <w:szCs w:val="24"/>
        </w:rPr>
        <w:t xml:space="preserve"> Community District 11, Council District 8. </w:t>
      </w:r>
    </w:p>
    <w:p w:rsidR="00806331" w:rsidRDefault="00806331" w:rsidP="00FA0F16">
      <w:pPr>
        <w:widowControl w:val="0"/>
        <w:tabs>
          <w:tab w:val="left" w:pos="720"/>
        </w:tabs>
        <w:jc w:val="both"/>
        <w:rPr>
          <w:rFonts w:eastAsia="Calibri"/>
          <w:sz w:val="24"/>
          <w:szCs w:val="24"/>
        </w:rPr>
      </w:pPr>
    </w:p>
    <w:p w:rsidR="00806331" w:rsidRDefault="00806331" w:rsidP="00FA0F16">
      <w:pPr>
        <w:widowControl w:val="0"/>
        <w:tabs>
          <w:tab w:val="left" w:pos="720"/>
        </w:tabs>
        <w:jc w:val="both"/>
        <w:rPr>
          <w:rFonts w:eastAsia="Calibri"/>
          <w:sz w:val="24"/>
          <w:szCs w:val="24"/>
        </w:rPr>
      </w:pPr>
    </w:p>
    <w:p w:rsidR="00E4613D" w:rsidRDefault="00E4613D">
      <w:pPr>
        <w:jc w:val="both"/>
        <w:rPr>
          <w:sz w:val="24"/>
        </w:rPr>
      </w:pPr>
    </w:p>
    <w:p w:rsidR="00806331" w:rsidRDefault="00806331">
      <w:pPr>
        <w:jc w:val="both"/>
        <w:rPr>
          <w:sz w:val="24"/>
        </w:rPr>
      </w:pPr>
    </w:p>
    <w:p w:rsidR="00E4613D" w:rsidRDefault="00E4613D">
      <w:pPr>
        <w:pStyle w:val="Heading2"/>
        <w:jc w:val="both"/>
      </w:pPr>
      <w:r>
        <w:t>INTENT</w:t>
      </w:r>
    </w:p>
    <w:p w:rsidR="00E4613D" w:rsidRDefault="00E4613D">
      <w:pPr>
        <w:jc w:val="both"/>
        <w:rPr>
          <w:sz w:val="24"/>
        </w:rPr>
      </w:pPr>
    </w:p>
    <w:p w:rsidR="002D149E" w:rsidRDefault="000B5D88" w:rsidP="00AE4AF3">
      <w:pPr>
        <w:tabs>
          <w:tab w:val="left" w:pos="720"/>
          <w:tab w:val="left" w:pos="1440"/>
          <w:tab w:val="left" w:pos="7560"/>
        </w:tabs>
        <w:jc w:val="both"/>
        <w:rPr>
          <w:sz w:val="24"/>
        </w:rPr>
      </w:pPr>
      <w:r w:rsidRPr="000B5D88">
        <w:rPr>
          <w:sz w:val="24"/>
        </w:rPr>
        <w:tab/>
        <w:t xml:space="preserve">To approve the </w:t>
      </w:r>
      <w:r>
        <w:rPr>
          <w:sz w:val="24"/>
        </w:rPr>
        <w:t xml:space="preserve">Amended </w:t>
      </w:r>
      <w:r w:rsidRPr="000B5D88">
        <w:rPr>
          <w:sz w:val="24"/>
        </w:rPr>
        <w:t xml:space="preserve">Project as an Urban Development Action Area Project pursuant to </w:t>
      </w:r>
      <w:r>
        <w:rPr>
          <w:sz w:val="24"/>
        </w:rPr>
        <w:t xml:space="preserve">Section 694 of the General Municipal Law for the construction of </w:t>
      </w:r>
      <w:r w:rsidR="00AE4AF3">
        <w:rPr>
          <w:sz w:val="24"/>
        </w:rPr>
        <w:t xml:space="preserve">two buildings </w:t>
      </w:r>
      <w:r w:rsidR="002D149E">
        <w:rPr>
          <w:sz w:val="24"/>
        </w:rPr>
        <w:t xml:space="preserve">(3 towers) in two phases </w:t>
      </w:r>
      <w:r w:rsidR="00AE4AF3">
        <w:rPr>
          <w:sz w:val="24"/>
        </w:rPr>
        <w:t xml:space="preserve">containing a total of approximately </w:t>
      </w:r>
      <w:r w:rsidR="002D149E">
        <w:rPr>
          <w:sz w:val="24"/>
        </w:rPr>
        <w:t>707</w:t>
      </w:r>
      <w:r w:rsidR="00AE4AF3">
        <w:rPr>
          <w:sz w:val="24"/>
        </w:rPr>
        <w:t xml:space="preserve"> rental dwelling units, plus </w:t>
      </w:r>
      <w:r w:rsidR="002D149E">
        <w:rPr>
          <w:sz w:val="24"/>
        </w:rPr>
        <w:t xml:space="preserve">two </w:t>
      </w:r>
      <w:r w:rsidR="00AE4AF3">
        <w:rPr>
          <w:sz w:val="24"/>
        </w:rPr>
        <w:t>unit</w:t>
      </w:r>
      <w:r w:rsidR="002D149E">
        <w:rPr>
          <w:sz w:val="24"/>
        </w:rPr>
        <w:t>s</w:t>
      </w:r>
      <w:r w:rsidR="00AE4AF3">
        <w:rPr>
          <w:sz w:val="24"/>
        </w:rPr>
        <w:t xml:space="preserve"> for superintendent</w:t>
      </w:r>
      <w:r w:rsidR="002D149E">
        <w:rPr>
          <w:sz w:val="24"/>
        </w:rPr>
        <w:t xml:space="preserve"> staff</w:t>
      </w:r>
      <w:r w:rsidR="00AE4AF3">
        <w:rPr>
          <w:sz w:val="24"/>
        </w:rPr>
        <w:t xml:space="preserve">, approximately </w:t>
      </w:r>
      <w:r w:rsidR="002D149E">
        <w:rPr>
          <w:sz w:val="24"/>
        </w:rPr>
        <w:t xml:space="preserve">6,213 </w:t>
      </w:r>
      <w:r w:rsidR="00AE4AF3">
        <w:rPr>
          <w:sz w:val="24"/>
        </w:rPr>
        <w:t>square feet of commercial space</w:t>
      </w:r>
      <w:r w:rsidR="002D149E">
        <w:rPr>
          <w:sz w:val="24"/>
        </w:rPr>
        <w:t>, approximately 87,278 square feet of commercial facility space, a minimum of 18,000 square feet of open space that will be accessible to the public, and also a minimum of 11,450 square feet of Garden Area.</w:t>
      </w:r>
    </w:p>
    <w:p w:rsidR="00080CCE" w:rsidRDefault="00080CCE">
      <w:pPr>
        <w:jc w:val="both"/>
        <w:rPr>
          <w:sz w:val="24"/>
        </w:rPr>
      </w:pPr>
    </w:p>
    <w:p w:rsidR="00E865F5" w:rsidRDefault="00E865F5">
      <w:pPr>
        <w:jc w:val="both"/>
        <w:rPr>
          <w:sz w:val="24"/>
        </w:rPr>
      </w:pPr>
    </w:p>
    <w:p w:rsidR="00E865F5" w:rsidRDefault="00E865F5">
      <w:pPr>
        <w:jc w:val="both"/>
        <w:rPr>
          <w:sz w:val="24"/>
        </w:rPr>
      </w:pPr>
    </w:p>
    <w:p w:rsidR="00E4613D" w:rsidRDefault="00E4613D">
      <w:pPr>
        <w:pStyle w:val="Heading2"/>
        <w:jc w:val="both"/>
      </w:pPr>
      <w:r>
        <w:t>PUBLIC HEARING</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2D149E">
        <w:rPr>
          <w:sz w:val="24"/>
        </w:rPr>
        <w:t>April 21, 2021</w:t>
      </w:r>
    </w:p>
    <w:p w:rsidR="00063D7F" w:rsidRDefault="00E4613D">
      <w:pPr>
        <w:jc w:val="both"/>
        <w:rPr>
          <w:sz w:val="24"/>
        </w:rPr>
      </w:pPr>
      <w:r>
        <w:rPr>
          <w:sz w:val="24"/>
        </w:rPr>
        <w:tab/>
      </w:r>
    </w:p>
    <w:p w:rsidR="00E4613D" w:rsidRDefault="00E4613D" w:rsidP="00080CCE">
      <w:pPr>
        <w:ind w:firstLine="720"/>
        <w:jc w:val="both"/>
        <w:rPr>
          <w:sz w:val="24"/>
        </w:rPr>
      </w:pPr>
      <w:r>
        <w:rPr>
          <w:b/>
          <w:sz w:val="24"/>
        </w:rPr>
        <w:t>Witnesses in Favor:</w:t>
      </w:r>
      <w:r>
        <w:rPr>
          <w:sz w:val="24"/>
        </w:rPr>
        <w:t xml:space="preserve">  </w:t>
      </w:r>
      <w:r>
        <w:rPr>
          <w:sz w:val="24"/>
        </w:rPr>
        <w:tab/>
      </w:r>
      <w:r w:rsidR="00FA4057">
        <w:rPr>
          <w:sz w:val="24"/>
        </w:rPr>
        <w:t>Four</w:t>
      </w:r>
      <w:r w:rsidR="00080CCE">
        <w:rPr>
          <w:sz w:val="24"/>
        </w:rPr>
        <w:tab/>
      </w:r>
      <w:r w:rsidR="00080CCE">
        <w:rPr>
          <w:sz w:val="24"/>
        </w:rPr>
        <w:tab/>
      </w:r>
      <w:r w:rsidR="00080CCE">
        <w:rPr>
          <w:sz w:val="24"/>
        </w:rPr>
        <w:tab/>
      </w:r>
      <w:r>
        <w:rPr>
          <w:sz w:val="24"/>
        </w:rPr>
        <w:tab/>
      </w:r>
      <w:r>
        <w:rPr>
          <w:b/>
          <w:sz w:val="24"/>
        </w:rPr>
        <w:t>Witnesses Against:</w:t>
      </w:r>
      <w:r w:rsidR="00C55A54">
        <w:rPr>
          <w:sz w:val="24"/>
        </w:rPr>
        <w:t xml:space="preserve">  </w:t>
      </w:r>
      <w:r w:rsidR="00FA4057">
        <w:rPr>
          <w:sz w:val="24"/>
        </w:rPr>
        <w:t>None</w:t>
      </w:r>
    </w:p>
    <w:p w:rsidR="007C7914" w:rsidRDefault="007C7914" w:rsidP="007C7914"/>
    <w:p w:rsidR="00080CCE" w:rsidRDefault="00080CCE" w:rsidP="007C7914"/>
    <w:p w:rsidR="00E4613D" w:rsidRDefault="00E4613D">
      <w:pPr>
        <w:pStyle w:val="Heading2"/>
        <w:jc w:val="both"/>
      </w:pPr>
      <w:r>
        <w:t>SUBCOMMITTEE RECOMMENDATION</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06059A">
        <w:rPr>
          <w:sz w:val="24"/>
        </w:rPr>
        <w:t>May 6, 2021</w:t>
      </w:r>
    </w:p>
    <w:p w:rsidR="00E4613D" w:rsidRDefault="00E4613D">
      <w:pPr>
        <w:jc w:val="both"/>
        <w:rPr>
          <w:sz w:val="24"/>
        </w:rPr>
      </w:pPr>
    </w:p>
    <w:p w:rsidR="00757941" w:rsidRPr="00EA0EB0" w:rsidRDefault="00E4613D" w:rsidP="00757941">
      <w:pPr>
        <w:pStyle w:val="BodyText"/>
        <w:widowControl/>
        <w:tabs>
          <w:tab w:val="clear" w:pos="720"/>
          <w:tab w:val="clear" w:pos="7560"/>
        </w:tabs>
        <w:ind w:right="-180"/>
        <w:rPr>
          <w:snapToGrid/>
          <w:szCs w:val="24"/>
        </w:rPr>
      </w:pPr>
      <w:r>
        <w:rPr>
          <w:snapToGrid/>
        </w:rPr>
        <w:tab/>
      </w:r>
      <w:r w:rsidR="007815D1">
        <w:rPr>
          <w:snapToGrid/>
        </w:rPr>
        <w:t>T</w:t>
      </w:r>
      <w:r>
        <w:rPr>
          <w:snapToGrid/>
        </w:rPr>
        <w:t xml:space="preserve">he Subcommittee recommends that the Land Use Committee approve </w:t>
      </w:r>
      <w:r w:rsidR="00757941" w:rsidRPr="00EA0EB0">
        <w:rPr>
          <w:snapToGrid/>
          <w:szCs w:val="24"/>
        </w:rPr>
        <w:t>the requests made by the New York City Department of Housing Preservation and Development.</w:t>
      </w:r>
    </w:p>
    <w:p w:rsidR="00E4613D" w:rsidRDefault="00E4613D" w:rsidP="00757941">
      <w:pPr>
        <w:pStyle w:val="BodyText"/>
        <w:widowControl/>
        <w:tabs>
          <w:tab w:val="clear" w:pos="720"/>
          <w:tab w:val="clear" w:pos="7560"/>
        </w:tabs>
      </w:pPr>
    </w:p>
    <w:p w:rsidR="00E4613D" w:rsidRDefault="00E4613D" w:rsidP="00CE324B">
      <w:pPr>
        <w:tabs>
          <w:tab w:val="left" w:pos="2520"/>
        </w:tabs>
        <w:jc w:val="both"/>
        <w:rPr>
          <w:sz w:val="24"/>
        </w:rPr>
      </w:pPr>
      <w:r>
        <w:rPr>
          <w:b/>
          <w:sz w:val="24"/>
        </w:rPr>
        <w:t>In Favor:</w:t>
      </w:r>
      <w:r>
        <w:rPr>
          <w:b/>
          <w:sz w:val="24"/>
        </w:rPr>
        <w:tab/>
        <w:t>Against:</w:t>
      </w:r>
      <w:r>
        <w:rPr>
          <w:b/>
          <w:sz w:val="24"/>
        </w:rPr>
        <w:tab/>
      </w:r>
      <w:r>
        <w:rPr>
          <w:b/>
          <w:sz w:val="24"/>
        </w:rPr>
        <w:tab/>
      </w:r>
      <w:r>
        <w:rPr>
          <w:b/>
          <w:sz w:val="24"/>
        </w:rPr>
        <w:tab/>
        <w:t>Abstain:</w:t>
      </w:r>
    </w:p>
    <w:p w:rsidR="00CE324B" w:rsidRPr="00CE324B" w:rsidRDefault="00CE324B" w:rsidP="00CE324B">
      <w:pPr>
        <w:tabs>
          <w:tab w:val="left" w:pos="2520"/>
          <w:tab w:val="left" w:pos="5040"/>
        </w:tabs>
        <w:rPr>
          <w:sz w:val="24"/>
          <w:szCs w:val="24"/>
        </w:rPr>
      </w:pPr>
      <w:r w:rsidRPr="00CE324B">
        <w:rPr>
          <w:sz w:val="24"/>
          <w:szCs w:val="24"/>
        </w:rPr>
        <w:t>Riley</w:t>
      </w:r>
      <w:r w:rsidRPr="00CE324B">
        <w:rPr>
          <w:sz w:val="24"/>
          <w:szCs w:val="24"/>
        </w:rPr>
        <w:tab/>
        <w:t>None</w:t>
      </w:r>
      <w:r w:rsidRPr="00CE324B">
        <w:rPr>
          <w:sz w:val="24"/>
          <w:szCs w:val="24"/>
        </w:rPr>
        <w:tab/>
        <w:t>None</w:t>
      </w:r>
    </w:p>
    <w:p w:rsidR="00CE324B" w:rsidRPr="00CE324B" w:rsidRDefault="00CE324B" w:rsidP="00CE324B">
      <w:pPr>
        <w:tabs>
          <w:tab w:val="left" w:pos="2520"/>
          <w:tab w:val="left" w:pos="5040"/>
        </w:tabs>
        <w:rPr>
          <w:sz w:val="24"/>
          <w:szCs w:val="24"/>
        </w:rPr>
      </w:pPr>
      <w:r w:rsidRPr="00CE324B">
        <w:rPr>
          <w:sz w:val="24"/>
          <w:szCs w:val="24"/>
        </w:rPr>
        <w:t>Koo</w:t>
      </w:r>
    </w:p>
    <w:p w:rsidR="00CE324B" w:rsidRPr="00CE324B" w:rsidRDefault="00CE324B" w:rsidP="00CE324B">
      <w:pPr>
        <w:tabs>
          <w:tab w:val="left" w:pos="2520"/>
          <w:tab w:val="left" w:pos="5040"/>
        </w:tabs>
        <w:rPr>
          <w:sz w:val="24"/>
          <w:szCs w:val="24"/>
        </w:rPr>
      </w:pPr>
      <w:r w:rsidRPr="00CE324B">
        <w:rPr>
          <w:sz w:val="24"/>
          <w:szCs w:val="24"/>
        </w:rPr>
        <w:t>Barron</w:t>
      </w:r>
    </w:p>
    <w:p w:rsidR="00CE324B" w:rsidRPr="00CE324B" w:rsidRDefault="00CE324B" w:rsidP="00CE324B">
      <w:pPr>
        <w:tabs>
          <w:tab w:val="left" w:pos="2520"/>
          <w:tab w:val="left" w:pos="5040"/>
        </w:tabs>
        <w:rPr>
          <w:sz w:val="24"/>
          <w:szCs w:val="24"/>
        </w:rPr>
      </w:pPr>
      <w:r w:rsidRPr="00CE324B">
        <w:rPr>
          <w:sz w:val="24"/>
          <w:szCs w:val="24"/>
        </w:rPr>
        <w:t>Miller</w:t>
      </w:r>
    </w:p>
    <w:p w:rsidR="00CE324B" w:rsidRPr="00CE324B" w:rsidRDefault="00CE324B" w:rsidP="00CE324B">
      <w:pPr>
        <w:tabs>
          <w:tab w:val="left" w:pos="2520"/>
          <w:tab w:val="left" w:pos="5040"/>
        </w:tabs>
        <w:rPr>
          <w:sz w:val="24"/>
          <w:szCs w:val="24"/>
        </w:rPr>
      </w:pPr>
      <w:r w:rsidRPr="00CE324B">
        <w:rPr>
          <w:sz w:val="24"/>
          <w:szCs w:val="24"/>
        </w:rPr>
        <w:t>Treyger</w:t>
      </w:r>
    </w:p>
    <w:p w:rsidR="00AE4AF3" w:rsidRDefault="00AE4AF3" w:rsidP="002D717E">
      <w:pPr>
        <w:jc w:val="both"/>
        <w:rPr>
          <w:sz w:val="24"/>
        </w:rPr>
      </w:pPr>
    </w:p>
    <w:p w:rsidR="00080CCE" w:rsidRDefault="00080CCE">
      <w:pPr>
        <w:jc w:val="both"/>
        <w:rPr>
          <w:sz w:val="24"/>
        </w:rPr>
      </w:pPr>
    </w:p>
    <w:p w:rsidR="00E4613D" w:rsidRDefault="00E4613D">
      <w:pPr>
        <w:jc w:val="both"/>
        <w:rPr>
          <w:sz w:val="24"/>
        </w:rPr>
      </w:pPr>
    </w:p>
    <w:p w:rsidR="00E4613D" w:rsidRDefault="00E4613D">
      <w:pPr>
        <w:pStyle w:val="Heading2"/>
        <w:jc w:val="both"/>
      </w:pPr>
      <w:r>
        <w:t>COMMITTEE ACTION</w:t>
      </w:r>
    </w:p>
    <w:p w:rsidR="00E4613D" w:rsidRDefault="00E4613D">
      <w:pPr>
        <w:jc w:val="both"/>
        <w:rPr>
          <w:sz w:val="24"/>
        </w:rPr>
      </w:pPr>
    </w:p>
    <w:p w:rsidR="00E4613D" w:rsidRDefault="00E4613D">
      <w:pPr>
        <w:jc w:val="both"/>
        <w:rPr>
          <w:sz w:val="24"/>
        </w:rPr>
      </w:pPr>
      <w:r>
        <w:rPr>
          <w:sz w:val="24"/>
        </w:rPr>
        <w:tab/>
      </w:r>
      <w:r>
        <w:rPr>
          <w:b/>
          <w:sz w:val="24"/>
        </w:rPr>
        <w:t>DATE:</w:t>
      </w:r>
      <w:r>
        <w:rPr>
          <w:sz w:val="24"/>
        </w:rPr>
        <w:t xml:space="preserve">  </w:t>
      </w:r>
      <w:r w:rsidR="0006059A">
        <w:rPr>
          <w:sz w:val="24"/>
        </w:rPr>
        <w:t>May 11, 2021</w:t>
      </w:r>
    </w:p>
    <w:p w:rsidR="00E4613D" w:rsidRDefault="00E4613D">
      <w:pPr>
        <w:jc w:val="both"/>
        <w:rPr>
          <w:sz w:val="24"/>
        </w:rPr>
      </w:pPr>
    </w:p>
    <w:p w:rsidR="006B79E3" w:rsidRDefault="00E4613D">
      <w:pPr>
        <w:jc w:val="both"/>
        <w:rPr>
          <w:sz w:val="24"/>
        </w:rPr>
      </w:pPr>
      <w:r>
        <w:rPr>
          <w:sz w:val="24"/>
        </w:rPr>
        <w:tab/>
        <w:t xml:space="preserve">The Committee recommends that the Council </w:t>
      </w:r>
      <w:r w:rsidR="006B79E3">
        <w:rPr>
          <w:sz w:val="24"/>
        </w:rPr>
        <w:t>approve the attached resolution.</w:t>
      </w:r>
    </w:p>
    <w:p w:rsidR="00E4613D" w:rsidRDefault="006B79E3">
      <w:pPr>
        <w:jc w:val="both"/>
        <w:rPr>
          <w:sz w:val="24"/>
        </w:rPr>
      </w:pPr>
      <w:r>
        <w:rPr>
          <w:sz w:val="24"/>
        </w:rPr>
        <w:t xml:space="preserve"> </w:t>
      </w:r>
    </w:p>
    <w:p w:rsidR="00E4613D" w:rsidRDefault="00E4613D" w:rsidP="00191864">
      <w:pPr>
        <w:tabs>
          <w:tab w:val="left" w:pos="2520"/>
        </w:tabs>
        <w:jc w:val="both"/>
        <w:rPr>
          <w:b/>
          <w:sz w:val="24"/>
        </w:rPr>
      </w:pPr>
      <w:r>
        <w:rPr>
          <w:b/>
          <w:sz w:val="24"/>
        </w:rPr>
        <w:t>In Favor:</w:t>
      </w:r>
      <w:r>
        <w:rPr>
          <w:b/>
          <w:sz w:val="24"/>
        </w:rPr>
        <w:tab/>
        <w:t>Against:</w:t>
      </w:r>
      <w:r>
        <w:rPr>
          <w:b/>
          <w:sz w:val="24"/>
        </w:rPr>
        <w:tab/>
      </w:r>
      <w:r>
        <w:rPr>
          <w:b/>
          <w:sz w:val="24"/>
        </w:rPr>
        <w:tab/>
      </w:r>
      <w:r>
        <w:rPr>
          <w:b/>
          <w:sz w:val="24"/>
        </w:rPr>
        <w:tab/>
        <w:t>Abstain:</w:t>
      </w:r>
    </w:p>
    <w:p w:rsidR="00191864" w:rsidRPr="00031118" w:rsidRDefault="00191864" w:rsidP="00191864">
      <w:pPr>
        <w:tabs>
          <w:tab w:val="left" w:pos="2520"/>
          <w:tab w:val="left" w:pos="5040"/>
        </w:tabs>
        <w:rPr>
          <w:sz w:val="24"/>
          <w:szCs w:val="24"/>
        </w:rPr>
      </w:pPr>
      <w:r w:rsidRPr="00031118">
        <w:rPr>
          <w:sz w:val="24"/>
          <w:szCs w:val="24"/>
        </w:rPr>
        <w:t>Salamanca</w:t>
      </w:r>
      <w:r w:rsidRPr="00031118">
        <w:rPr>
          <w:sz w:val="24"/>
          <w:szCs w:val="24"/>
        </w:rPr>
        <w:tab/>
        <w:t>None</w:t>
      </w:r>
      <w:r w:rsidRPr="00031118">
        <w:rPr>
          <w:sz w:val="24"/>
          <w:szCs w:val="24"/>
        </w:rPr>
        <w:tab/>
      </w:r>
      <w:proofErr w:type="spellStart"/>
      <w:r w:rsidRPr="00031118">
        <w:rPr>
          <w:sz w:val="24"/>
          <w:szCs w:val="24"/>
        </w:rPr>
        <w:t>None</w:t>
      </w:r>
      <w:proofErr w:type="spellEnd"/>
    </w:p>
    <w:p w:rsidR="00191864" w:rsidRPr="00031118" w:rsidRDefault="00191864" w:rsidP="00191864">
      <w:pPr>
        <w:tabs>
          <w:tab w:val="left" w:pos="2520"/>
          <w:tab w:val="left" w:pos="5040"/>
        </w:tabs>
        <w:rPr>
          <w:sz w:val="24"/>
          <w:szCs w:val="24"/>
        </w:rPr>
      </w:pPr>
      <w:r w:rsidRPr="00031118">
        <w:rPr>
          <w:sz w:val="24"/>
          <w:szCs w:val="24"/>
        </w:rPr>
        <w:t>Gibson</w:t>
      </w:r>
    </w:p>
    <w:p w:rsidR="00191864" w:rsidRPr="00031118" w:rsidRDefault="00191864" w:rsidP="00191864">
      <w:pPr>
        <w:tabs>
          <w:tab w:val="left" w:pos="2520"/>
          <w:tab w:val="left" w:pos="5040"/>
        </w:tabs>
        <w:rPr>
          <w:sz w:val="24"/>
          <w:szCs w:val="24"/>
        </w:rPr>
      </w:pPr>
      <w:r w:rsidRPr="00031118">
        <w:rPr>
          <w:sz w:val="24"/>
          <w:szCs w:val="24"/>
        </w:rPr>
        <w:t>Barron</w:t>
      </w:r>
    </w:p>
    <w:p w:rsidR="00191864" w:rsidRPr="00031118" w:rsidRDefault="00191864" w:rsidP="00191864">
      <w:pPr>
        <w:tabs>
          <w:tab w:val="left" w:pos="2520"/>
          <w:tab w:val="left" w:pos="5040"/>
        </w:tabs>
        <w:rPr>
          <w:sz w:val="24"/>
          <w:szCs w:val="24"/>
        </w:rPr>
      </w:pPr>
      <w:r w:rsidRPr="00031118">
        <w:rPr>
          <w:sz w:val="24"/>
          <w:szCs w:val="24"/>
        </w:rPr>
        <w:t>Koo</w:t>
      </w:r>
    </w:p>
    <w:p w:rsidR="00191864" w:rsidRPr="00031118" w:rsidRDefault="00191864" w:rsidP="00191864">
      <w:pPr>
        <w:tabs>
          <w:tab w:val="left" w:pos="2520"/>
          <w:tab w:val="left" w:pos="5040"/>
        </w:tabs>
        <w:rPr>
          <w:sz w:val="24"/>
          <w:szCs w:val="24"/>
        </w:rPr>
      </w:pPr>
      <w:r w:rsidRPr="00031118">
        <w:rPr>
          <w:sz w:val="24"/>
          <w:szCs w:val="24"/>
        </w:rPr>
        <w:t>Levin</w:t>
      </w:r>
    </w:p>
    <w:p w:rsidR="00191864" w:rsidRPr="00031118" w:rsidRDefault="00191864" w:rsidP="00191864">
      <w:pPr>
        <w:tabs>
          <w:tab w:val="left" w:pos="2520"/>
          <w:tab w:val="left" w:pos="5040"/>
        </w:tabs>
        <w:rPr>
          <w:sz w:val="24"/>
          <w:szCs w:val="24"/>
        </w:rPr>
      </w:pPr>
      <w:r w:rsidRPr="00031118">
        <w:rPr>
          <w:sz w:val="24"/>
          <w:szCs w:val="24"/>
        </w:rPr>
        <w:t>Reynoso</w:t>
      </w:r>
    </w:p>
    <w:p w:rsidR="00191864" w:rsidRPr="00031118" w:rsidRDefault="00191864" w:rsidP="00191864">
      <w:pPr>
        <w:tabs>
          <w:tab w:val="left" w:pos="2520"/>
          <w:tab w:val="left" w:pos="5040"/>
        </w:tabs>
        <w:rPr>
          <w:sz w:val="24"/>
          <w:szCs w:val="24"/>
        </w:rPr>
      </w:pPr>
      <w:r w:rsidRPr="00031118">
        <w:rPr>
          <w:sz w:val="24"/>
          <w:szCs w:val="24"/>
        </w:rPr>
        <w:t>Treyger</w:t>
      </w:r>
    </w:p>
    <w:p w:rsidR="00191864" w:rsidRPr="00031118" w:rsidRDefault="00191864" w:rsidP="00191864">
      <w:pPr>
        <w:tabs>
          <w:tab w:val="left" w:pos="2520"/>
          <w:tab w:val="left" w:pos="5040"/>
        </w:tabs>
        <w:rPr>
          <w:sz w:val="24"/>
          <w:szCs w:val="24"/>
        </w:rPr>
      </w:pPr>
      <w:r w:rsidRPr="00031118">
        <w:rPr>
          <w:sz w:val="24"/>
          <w:szCs w:val="24"/>
        </w:rPr>
        <w:t>Grodenchik</w:t>
      </w:r>
    </w:p>
    <w:p w:rsidR="00191864" w:rsidRPr="00031118" w:rsidRDefault="00191864" w:rsidP="00191864">
      <w:pPr>
        <w:tabs>
          <w:tab w:val="left" w:pos="2520"/>
          <w:tab w:val="left" w:pos="5040"/>
        </w:tabs>
        <w:rPr>
          <w:sz w:val="24"/>
          <w:szCs w:val="24"/>
        </w:rPr>
      </w:pPr>
      <w:r w:rsidRPr="00031118">
        <w:rPr>
          <w:sz w:val="24"/>
          <w:szCs w:val="24"/>
        </w:rPr>
        <w:t>Adams</w:t>
      </w:r>
    </w:p>
    <w:p w:rsidR="00191864" w:rsidRPr="00031118" w:rsidRDefault="00191864" w:rsidP="00191864">
      <w:pPr>
        <w:tabs>
          <w:tab w:val="left" w:pos="2520"/>
          <w:tab w:val="left" w:pos="5040"/>
        </w:tabs>
        <w:rPr>
          <w:sz w:val="24"/>
          <w:szCs w:val="24"/>
        </w:rPr>
      </w:pPr>
      <w:r w:rsidRPr="00031118">
        <w:rPr>
          <w:sz w:val="24"/>
          <w:szCs w:val="24"/>
        </w:rPr>
        <w:t>Ayala</w:t>
      </w:r>
    </w:p>
    <w:p w:rsidR="00191864" w:rsidRPr="00031118" w:rsidRDefault="00191864" w:rsidP="00191864">
      <w:pPr>
        <w:tabs>
          <w:tab w:val="left" w:pos="2520"/>
          <w:tab w:val="left" w:pos="5040"/>
        </w:tabs>
        <w:rPr>
          <w:sz w:val="24"/>
          <w:szCs w:val="24"/>
        </w:rPr>
      </w:pPr>
      <w:r w:rsidRPr="00031118">
        <w:rPr>
          <w:sz w:val="24"/>
          <w:szCs w:val="24"/>
        </w:rPr>
        <w:t>R. Diaz Sr.</w:t>
      </w:r>
    </w:p>
    <w:p w:rsidR="00191864" w:rsidRPr="00031118" w:rsidRDefault="00191864" w:rsidP="00191864">
      <w:pPr>
        <w:tabs>
          <w:tab w:val="left" w:pos="2520"/>
          <w:tab w:val="left" w:pos="5040"/>
        </w:tabs>
        <w:rPr>
          <w:sz w:val="24"/>
          <w:szCs w:val="24"/>
        </w:rPr>
      </w:pPr>
      <w:r w:rsidRPr="00031118">
        <w:rPr>
          <w:sz w:val="24"/>
          <w:szCs w:val="24"/>
        </w:rPr>
        <w:t>Moya</w:t>
      </w:r>
    </w:p>
    <w:p w:rsidR="00191864" w:rsidRPr="00031118" w:rsidRDefault="00191864" w:rsidP="00191864">
      <w:pPr>
        <w:tabs>
          <w:tab w:val="left" w:pos="2520"/>
          <w:tab w:val="left" w:pos="5040"/>
        </w:tabs>
        <w:rPr>
          <w:sz w:val="24"/>
          <w:szCs w:val="24"/>
        </w:rPr>
      </w:pPr>
      <w:r w:rsidRPr="00031118">
        <w:rPr>
          <w:sz w:val="24"/>
          <w:szCs w:val="24"/>
        </w:rPr>
        <w:t>Riley</w:t>
      </w:r>
    </w:p>
    <w:p w:rsidR="00191864" w:rsidRPr="00031118" w:rsidRDefault="00191864" w:rsidP="00191864">
      <w:pPr>
        <w:tabs>
          <w:tab w:val="left" w:pos="2520"/>
          <w:tab w:val="left" w:pos="5040"/>
        </w:tabs>
        <w:rPr>
          <w:sz w:val="24"/>
          <w:szCs w:val="24"/>
        </w:rPr>
      </w:pPr>
      <w:r w:rsidRPr="00031118">
        <w:rPr>
          <w:sz w:val="24"/>
          <w:szCs w:val="24"/>
        </w:rPr>
        <w:t>Brooks-Powers</w:t>
      </w:r>
    </w:p>
    <w:p w:rsidR="00191864" w:rsidRPr="00031118" w:rsidRDefault="00191864" w:rsidP="00191864">
      <w:pPr>
        <w:tabs>
          <w:tab w:val="left" w:pos="2520"/>
          <w:tab w:val="left" w:pos="5040"/>
        </w:tabs>
        <w:rPr>
          <w:sz w:val="24"/>
          <w:szCs w:val="24"/>
        </w:rPr>
      </w:pPr>
      <w:r w:rsidRPr="00031118">
        <w:rPr>
          <w:sz w:val="24"/>
          <w:szCs w:val="24"/>
        </w:rPr>
        <w:t>Feliz</w:t>
      </w:r>
    </w:p>
    <w:p w:rsidR="00191864" w:rsidRPr="00031118" w:rsidRDefault="00191864" w:rsidP="00191864">
      <w:pPr>
        <w:tabs>
          <w:tab w:val="left" w:pos="2520"/>
          <w:tab w:val="left" w:pos="5040"/>
        </w:tabs>
        <w:rPr>
          <w:sz w:val="24"/>
          <w:szCs w:val="24"/>
        </w:rPr>
      </w:pPr>
      <w:r w:rsidRPr="00031118">
        <w:rPr>
          <w:sz w:val="24"/>
          <w:szCs w:val="24"/>
        </w:rPr>
        <w:t>Borelli</w:t>
      </w:r>
    </w:p>
    <w:p w:rsidR="00913BD7" w:rsidRDefault="00913BD7">
      <w:pPr>
        <w:jc w:val="both"/>
        <w:rPr>
          <w:b/>
          <w:sz w:val="24"/>
        </w:rPr>
      </w:pPr>
    </w:p>
    <w:sectPr w:rsidR="00913BD7" w:rsidSect="006D78B6">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1CB" w:rsidRDefault="002161CB">
      <w:r>
        <w:separator/>
      </w:r>
    </w:p>
  </w:endnote>
  <w:endnote w:type="continuationSeparator" w:id="0">
    <w:p w:rsidR="002161CB" w:rsidRDefault="0021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E46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78A" w:rsidRDefault="0062778A" w:rsidP="00781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7815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1CB" w:rsidRDefault="002161CB">
      <w:r>
        <w:separator/>
      </w:r>
    </w:p>
  </w:footnote>
  <w:footnote w:type="continuationSeparator" w:id="0">
    <w:p w:rsidR="002161CB" w:rsidRDefault="00216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pPr>
      <w:pStyle w:val="Header"/>
    </w:pPr>
  </w:p>
  <w:p w:rsidR="00414617" w:rsidRDefault="00414617">
    <w:pPr>
      <w:pStyle w:val="Header"/>
    </w:pPr>
  </w:p>
  <w:p w:rsidR="00414617" w:rsidRDefault="00414617">
    <w:pPr>
      <w:pStyle w:val="Header"/>
    </w:pPr>
  </w:p>
  <w:p w:rsidR="0062778A" w:rsidRDefault="0062778A">
    <w:pPr>
      <w:pStyle w:val="Header"/>
      <w:rPr>
        <w:b/>
        <w:sz w:val="24"/>
        <w:szCs w:val="24"/>
      </w:rPr>
    </w:pPr>
    <w:r w:rsidRPr="00A17B48">
      <w:rPr>
        <w:b/>
        <w:sz w:val="24"/>
        <w:szCs w:val="24"/>
      </w:rPr>
      <w:t xml:space="preserve">Page </w:t>
    </w:r>
    <w:r w:rsidRPr="00A17B48">
      <w:rPr>
        <w:b/>
        <w:sz w:val="24"/>
        <w:szCs w:val="24"/>
      </w:rPr>
      <w:fldChar w:fldCharType="begin"/>
    </w:r>
    <w:r w:rsidRPr="00A17B48">
      <w:rPr>
        <w:b/>
        <w:sz w:val="24"/>
        <w:szCs w:val="24"/>
      </w:rPr>
      <w:instrText xml:space="preserve"> PAGE </w:instrText>
    </w:r>
    <w:r w:rsidRPr="00A17B48">
      <w:rPr>
        <w:b/>
        <w:sz w:val="24"/>
        <w:szCs w:val="24"/>
      </w:rPr>
      <w:fldChar w:fldCharType="separate"/>
    </w:r>
    <w:r w:rsidR="00F32E75">
      <w:rPr>
        <w:b/>
        <w:noProof/>
        <w:sz w:val="24"/>
        <w:szCs w:val="24"/>
      </w:rPr>
      <w:t>2</w:t>
    </w:r>
    <w:r w:rsidRPr="00A17B48">
      <w:rPr>
        <w:b/>
        <w:sz w:val="24"/>
        <w:szCs w:val="24"/>
      </w:rPr>
      <w:fldChar w:fldCharType="end"/>
    </w:r>
    <w:r w:rsidRPr="00A17B48">
      <w:rPr>
        <w:b/>
        <w:sz w:val="24"/>
        <w:szCs w:val="24"/>
      </w:rPr>
      <w:t xml:space="preserve"> of </w:t>
    </w:r>
    <w:r w:rsidRPr="00A17B48">
      <w:rPr>
        <w:b/>
        <w:sz w:val="24"/>
        <w:szCs w:val="24"/>
      </w:rPr>
      <w:fldChar w:fldCharType="begin"/>
    </w:r>
    <w:r w:rsidRPr="00A17B48">
      <w:rPr>
        <w:b/>
        <w:sz w:val="24"/>
        <w:szCs w:val="24"/>
      </w:rPr>
      <w:instrText xml:space="preserve"> NUMPAGES </w:instrText>
    </w:r>
    <w:r w:rsidRPr="00A17B48">
      <w:rPr>
        <w:b/>
        <w:sz w:val="24"/>
        <w:szCs w:val="24"/>
      </w:rPr>
      <w:fldChar w:fldCharType="separate"/>
    </w:r>
    <w:r w:rsidR="00F32E75">
      <w:rPr>
        <w:b/>
        <w:noProof/>
        <w:sz w:val="24"/>
        <w:szCs w:val="24"/>
      </w:rPr>
      <w:t>2</w:t>
    </w:r>
    <w:r w:rsidRPr="00A17B48">
      <w:rPr>
        <w:b/>
        <w:sz w:val="24"/>
        <w:szCs w:val="24"/>
      </w:rPr>
      <w:fldChar w:fldCharType="end"/>
    </w:r>
  </w:p>
  <w:p w:rsidR="00602F02" w:rsidRDefault="002D149E">
    <w:pPr>
      <w:pStyle w:val="Header"/>
      <w:rPr>
        <w:b/>
        <w:sz w:val="24"/>
        <w:szCs w:val="24"/>
      </w:rPr>
    </w:pPr>
    <w:r>
      <w:rPr>
        <w:b/>
        <w:sz w:val="24"/>
        <w:szCs w:val="24"/>
      </w:rPr>
      <w:t>20215020 HAM</w:t>
    </w:r>
  </w:p>
  <w:p w:rsidR="0062778A" w:rsidRDefault="00AE4AF3">
    <w:pPr>
      <w:pStyle w:val="Header"/>
      <w:rPr>
        <w:b/>
        <w:sz w:val="24"/>
        <w:szCs w:val="24"/>
      </w:rPr>
    </w:pPr>
    <w:r>
      <w:rPr>
        <w:b/>
        <w:sz w:val="24"/>
        <w:szCs w:val="24"/>
      </w:rPr>
      <w:t xml:space="preserve">Pre. </w:t>
    </w:r>
    <w:r w:rsidR="0062778A">
      <w:rPr>
        <w:b/>
        <w:sz w:val="24"/>
        <w:szCs w:val="24"/>
      </w:rPr>
      <w:t xml:space="preserve">L.U. No. </w:t>
    </w:r>
    <w:r w:rsidR="0006059A">
      <w:rPr>
        <w:b/>
        <w:sz w:val="24"/>
        <w:szCs w:val="24"/>
      </w:rPr>
      <w:t>761</w:t>
    </w:r>
    <w:r w:rsidR="0062778A">
      <w:rPr>
        <w:b/>
        <w:sz w:val="24"/>
        <w:szCs w:val="24"/>
      </w:rPr>
      <w:t xml:space="preserve"> (Res. No. </w:t>
    </w:r>
    <w:r w:rsidR="004604DA">
      <w:rPr>
        <w:b/>
        <w:sz w:val="24"/>
        <w:szCs w:val="24"/>
      </w:rPr>
      <w:t>1635</w:t>
    </w:r>
    <w:r w:rsidR="0062778A">
      <w:rPr>
        <w:b/>
        <w:sz w:val="24"/>
        <w:szCs w:val="24"/>
      </w:rPr>
      <w:t>)</w:t>
    </w:r>
  </w:p>
  <w:p w:rsidR="00414617" w:rsidRDefault="00414617">
    <w:pPr>
      <w:pStyle w:val="Header"/>
      <w:rPr>
        <w:b/>
        <w:sz w:val="24"/>
        <w:szCs w:val="24"/>
      </w:rPr>
    </w:pPr>
  </w:p>
  <w:p w:rsidR="0062778A" w:rsidRDefault="0062778A">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02728"/>
    <w:multiLevelType w:val="hybridMultilevel"/>
    <w:tmpl w:val="DBD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7A4A03"/>
    <w:multiLevelType w:val="singleLevel"/>
    <w:tmpl w:val="3210025E"/>
    <w:lvl w:ilvl="0">
      <w:start w:val="1"/>
      <w:numFmt w:val="lowerLetter"/>
      <w:lvlText w:val="%1)"/>
      <w:lvlJc w:val="left"/>
      <w:pPr>
        <w:tabs>
          <w:tab w:val="num" w:pos="1440"/>
        </w:tabs>
        <w:ind w:left="1440" w:hanging="720"/>
      </w:pPr>
      <w:rPr>
        <w:rFonts w:hint="default"/>
      </w:rPr>
    </w:lvl>
  </w:abstractNum>
  <w:abstractNum w:abstractNumId="3" w15:restartNumberingAfterBreak="0">
    <w:nsid w:val="690D730D"/>
    <w:multiLevelType w:val="singleLevel"/>
    <w:tmpl w:val="71622972"/>
    <w:lvl w:ilvl="0">
      <w:start w:val="1"/>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8"/>
    <w:rsid w:val="000450A9"/>
    <w:rsid w:val="0006059A"/>
    <w:rsid w:val="0006357A"/>
    <w:rsid w:val="00063D7F"/>
    <w:rsid w:val="00080CCE"/>
    <w:rsid w:val="00085A19"/>
    <w:rsid w:val="000B2751"/>
    <w:rsid w:val="000B5D88"/>
    <w:rsid w:val="00102613"/>
    <w:rsid w:val="0012335D"/>
    <w:rsid w:val="001543A3"/>
    <w:rsid w:val="0015458A"/>
    <w:rsid w:val="00191864"/>
    <w:rsid w:val="001D2B95"/>
    <w:rsid w:val="001E6686"/>
    <w:rsid w:val="002161CB"/>
    <w:rsid w:val="00244950"/>
    <w:rsid w:val="00247204"/>
    <w:rsid w:val="00277209"/>
    <w:rsid w:val="002D149E"/>
    <w:rsid w:val="002D60F3"/>
    <w:rsid w:val="002D717E"/>
    <w:rsid w:val="0031171E"/>
    <w:rsid w:val="00314EC4"/>
    <w:rsid w:val="00330E50"/>
    <w:rsid w:val="00333C6C"/>
    <w:rsid w:val="0036689B"/>
    <w:rsid w:val="003B2A58"/>
    <w:rsid w:val="003E56EC"/>
    <w:rsid w:val="00414617"/>
    <w:rsid w:val="004604DA"/>
    <w:rsid w:val="00465CAC"/>
    <w:rsid w:val="004747D3"/>
    <w:rsid w:val="0047750D"/>
    <w:rsid w:val="004A569E"/>
    <w:rsid w:val="004F55A4"/>
    <w:rsid w:val="00513C49"/>
    <w:rsid w:val="00521379"/>
    <w:rsid w:val="00526F66"/>
    <w:rsid w:val="00527272"/>
    <w:rsid w:val="00564FC7"/>
    <w:rsid w:val="00567160"/>
    <w:rsid w:val="005C22E9"/>
    <w:rsid w:val="00602F02"/>
    <w:rsid w:val="006069F6"/>
    <w:rsid w:val="0062778A"/>
    <w:rsid w:val="0064258A"/>
    <w:rsid w:val="00652A2A"/>
    <w:rsid w:val="006976FE"/>
    <w:rsid w:val="006B79E3"/>
    <w:rsid w:val="006C118D"/>
    <w:rsid w:val="006C32A1"/>
    <w:rsid w:val="006D78B6"/>
    <w:rsid w:val="0071031B"/>
    <w:rsid w:val="00722D3F"/>
    <w:rsid w:val="00746A43"/>
    <w:rsid w:val="00757941"/>
    <w:rsid w:val="00775D84"/>
    <w:rsid w:val="007815D1"/>
    <w:rsid w:val="007C7914"/>
    <w:rsid w:val="007D7320"/>
    <w:rsid w:val="00806331"/>
    <w:rsid w:val="00826AC0"/>
    <w:rsid w:val="00835E60"/>
    <w:rsid w:val="00865535"/>
    <w:rsid w:val="008728C9"/>
    <w:rsid w:val="00873CE5"/>
    <w:rsid w:val="008917B7"/>
    <w:rsid w:val="008B404A"/>
    <w:rsid w:val="0091246F"/>
    <w:rsid w:val="00913BD7"/>
    <w:rsid w:val="00917B65"/>
    <w:rsid w:val="00942557"/>
    <w:rsid w:val="009832B1"/>
    <w:rsid w:val="009A2BFD"/>
    <w:rsid w:val="009B5434"/>
    <w:rsid w:val="009E26B9"/>
    <w:rsid w:val="009F587D"/>
    <w:rsid w:val="00A10C3A"/>
    <w:rsid w:val="00A14F6B"/>
    <w:rsid w:val="00A17B48"/>
    <w:rsid w:val="00A351E9"/>
    <w:rsid w:val="00A56C11"/>
    <w:rsid w:val="00A903C6"/>
    <w:rsid w:val="00AB7246"/>
    <w:rsid w:val="00AE4AF3"/>
    <w:rsid w:val="00B12BFD"/>
    <w:rsid w:val="00B3246F"/>
    <w:rsid w:val="00B37B02"/>
    <w:rsid w:val="00B954C0"/>
    <w:rsid w:val="00C034C5"/>
    <w:rsid w:val="00C55A54"/>
    <w:rsid w:val="00C800FD"/>
    <w:rsid w:val="00C829FE"/>
    <w:rsid w:val="00C96CB5"/>
    <w:rsid w:val="00CA5DCD"/>
    <w:rsid w:val="00CE324B"/>
    <w:rsid w:val="00CE532C"/>
    <w:rsid w:val="00CE795C"/>
    <w:rsid w:val="00D201E2"/>
    <w:rsid w:val="00D228D6"/>
    <w:rsid w:val="00D2567A"/>
    <w:rsid w:val="00D90AF6"/>
    <w:rsid w:val="00DF615E"/>
    <w:rsid w:val="00E0062D"/>
    <w:rsid w:val="00E112C3"/>
    <w:rsid w:val="00E15FF5"/>
    <w:rsid w:val="00E166BD"/>
    <w:rsid w:val="00E333A2"/>
    <w:rsid w:val="00E400B5"/>
    <w:rsid w:val="00E4613D"/>
    <w:rsid w:val="00E50BA3"/>
    <w:rsid w:val="00E519C9"/>
    <w:rsid w:val="00E53493"/>
    <w:rsid w:val="00E74484"/>
    <w:rsid w:val="00E865F5"/>
    <w:rsid w:val="00F02299"/>
    <w:rsid w:val="00F32E75"/>
    <w:rsid w:val="00F9171B"/>
    <w:rsid w:val="00FA0F16"/>
    <w:rsid w:val="00FA4057"/>
    <w:rsid w:val="00FA5BC8"/>
    <w:rsid w:val="00FE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34C8CD-227A-4488-8139-572B9D39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7020"/>
      </w:tabs>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pPr>
      <w:widowControl w:val="0"/>
      <w:tabs>
        <w:tab w:val="left" w:pos="720"/>
        <w:tab w:val="left" w:pos="7560"/>
      </w:tabs>
      <w:jc w:val="both"/>
    </w:pPr>
    <w:rPr>
      <w:snapToGrid w:val="0"/>
      <w:sz w:val="24"/>
    </w:rPr>
  </w:style>
  <w:style w:type="paragraph" w:styleId="Header">
    <w:name w:val="header"/>
    <w:basedOn w:val="Normal"/>
    <w:rsid w:val="00A17B48"/>
    <w:pPr>
      <w:tabs>
        <w:tab w:val="center" w:pos="4320"/>
        <w:tab w:val="right" w:pos="8640"/>
      </w:tabs>
    </w:pPr>
  </w:style>
  <w:style w:type="paragraph" w:styleId="Footer">
    <w:name w:val="footer"/>
    <w:basedOn w:val="Normal"/>
    <w:rsid w:val="00A17B48"/>
    <w:pPr>
      <w:tabs>
        <w:tab w:val="center" w:pos="4320"/>
        <w:tab w:val="right" w:pos="8640"/>
      </w:tabs>
    </w:pPr>
  </w:style>
  <w:style w:type="character" w:styleId="PageNumber">
    <w:name w:val="page number"/>
    <w:basedOn w:val="DefaultParagraphFont"/>
    <w:rsid w:val="00781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1723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2001-04-30T16:32:00Z</cp:lastPrinted>
  <dcterms:created xsi:type="dcterms:W3CDTF">2021-05-13T15:18:00Z</dcterms:created>
  <dcterms:modified xsi:type="dcterms:W3CDTF">2021-05-13T15:18:00Z</dcterms:modified>
</cp:coreProperties>
</file>