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26038A" w:rsidRPr="001A2E38" w14:paraId="4A8621D5" w14:textId="77777777" w:rsidTr="008106EB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5114BC1C" w14:textId="77777777" w:rsidR="0026038A" w:rsidRPr="001A2E38" w:rsidRDefault="0026038A" w:rsidP="0026038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A2E3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C28F1F" wp14:editId="16F995FF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81687F" w14:textId="77777777" w:rsidR="0026038A" w:rsidRPr="001A2E38" w:rsidRDefault="0026038A" w:rsidP="00260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3692A050" w14:textId="77777777" w:rsidR="0026038A" w:rsidRPr="001A2E38" w:rsidRDefault="0026038A" w:rsidP="00260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1A2E3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The Council of the City of New York</w:t>
            </w:r>
          </w:p>
          <w:p w14:paraId="321CDE2D" w14:textId="77777777" w:rsidR="0026038A" w:rsidRPr="001A2E38" w:rsidRDefault="0026038A" w:rsidP="00260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1A2E3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Finance Division</w:t>
            </w:r>
          </w:p>
          <w:p w14:paraId="18843845" w14:textId="2A19CD63" w:rsidR="0026038A" w:rsidRPr="001A2E38" w:rsidRDefault="0026038A" w:rsidP="0026038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1A2E3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Latonia Mc</w:t>
            </w:r>
            <w:r w:rsidR="008106EB" w:rsidRPr="001A2E3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K</w:t>
            </w:r>
            <w:r w:rsidRPr="001A2E3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inney, Director</w:t>
            </w:r>
          </w:p>
          <w:p w14:paraId="236F7354" w14:textId="77777777" w:rsidR="0026038A" w:rsidRPr="001A2E38" w:rsidRDefault="0026038A" w:rsidP="0026038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E3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Fiscal Impact Statement</w:t>
            </w:r>
          </w:p>
          <w:p w14:paraId="05A82334" w14:textId="77777777" w:rsidR="0026038A" w:rsidRPr="001A2E38" w:rsidRDefault="0026038A" w:rsidP="00260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5B3285" w14:textId="2EB81AF8" w:rsidR="0026038A" w:rsidRPr="001A2E38" w:rsidRDefault="0026038A" w:rsidP="00260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A2E3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Proposed Int. No</w:t>
            </w:r>
            <w:r w:rsidR="0051463A" w:rsidRPr="001A2E3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.</w:t>
            </w:r>
            <w:r w:rsidRPr="001A2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364B" w:rsidRPr="001A2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43B6E" w:rsidRPr="001A2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396</w:t>
            </w:r>
            <w:r w:rsidR="009666A4" w:rsidRPr="001A2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-A</w:t>
            </w:r>
          </w:p>
          <w:p w14:paraId="2BADEDBC" w14:textId="25665F17" w:rsidR="0026038A" w:rsidRPr="001A2E38" w:rsidRDefault="0026038A" w:rsidP="0051463A">
            <w:pPr>
              <w:tabs>
                <w:tab w:val="left" w:pos="-1440"/>
              </w:tabs>
              <w:spacing w:before="120" w:after="0" w:line="240" w:lineRule="auto"/>
              <w:ind w:left="1440" w:hanging="14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A2E3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Committee</w:t>
            </w:r>
            <w:r w:rsidRPr="001A2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A2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2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06EB" w:rsidRPr="001A2E38">
              <w:rPr>
                <w:rFonts w:ascii="Times New Roman" w:eastAsia="Times New Roman" w:hAnsi="Times New Roman" w:cs="Times New Roman"/>
                <w:sz w:val="24"/>
                <w:szCs w:val="24"/>
              </w:rPr>
              <w:t>Civil Service and Labor</w:t>
            </w:r>
          </w:p>
        </w:tc>
      </w:tr>
      <w:tr w:rsidR="0026038A" w:rsidRPr="001A2E38" w14:paraId="158FE50B" w14:textId="77777777" w:rsidTr="008106EB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57B37695" w14:textId="21D9009F" w:rsidR="0026038A" w:rsidRPr="001A2E38" w:rsidRDefault="0026038A" w:rsidP="0096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E3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Title:</w:t>
            </w:r>
            <w:r w:rsidRPr="001A2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3B6E" w:rsidRPr="001A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Local Law to amend the administrative code of the </w:t>
            </w:r>
            <w:r w:rsidR="003E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643B6E" w:rsidRPr="001A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ity of New York, in relation to fast food employee layoffs</w:t>
            </w:r>
            <w:r w:rsidR="006D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2C790B48" w14:textId="77777777" w:rsidR="00643B6E" w:rsidRPr="001A2E38" w:rsidRDefault="0026038A" w:rsidP="00643B6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1A2E38">
              <w:rPr>
                <w:b/>
                <w:bCs/>
                <w:smallCaps/>
              </w:rPr>
              <w:t>Sponsors</w:t>
            </w:r>
            <w:r w:rsidRPr="001A2E38">
              <w:rPr>
                <w:b/>
                <w:bCs/>
              </w:rPr>
              <w:t>:</w:t>
            </w:r>
            <w:r w:rsidR="008106EB" w:rsidRPr="001A2E38">
              <w:rPr>
                <w:b/>
                <w:bCs/>
              </w:rPr>
              <w:t xml:space="preserve"> </w:t>
            </w:r>
            <w:r w:rsidR="00643B6E" w:rsidRPr="001A2E38">
              <w:rPr>
                <w:color w:val="000000"/>
              </w:rPr>
              <w:t>Adams, Lander, Moya, Ayala, Cabrera, Brannan, Eugene, Levine, Menchaca, Rosenthal, Kallos, Reynoso, Van Bramer, Salamanca, Chin, Cohen, Rivera, Treyger, Levin, Ampry-Samuel, Cumbo, Torres, Koslowitz, Rodriguez, Constantinides, Gibson, Powers, Vallone, Rose, Louis and Cornegy</w:t>
            </w:r>
          </w:p>
          <w:p w14:paraId="497CDB68" w14:textId="3AB2906A" w:rsidR="008106EB" w:rsidRPr="001A2E38" w:rsidRDefault="008106EB" w:rsidP="00960F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9188F" w14:textId="55F9F208" w:rsidR="0026038A" w:rsidRPr="001A2E38" w:rsidRDefault="0026038A" w:rsidP="00E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B6F8C2" w14:textId="77777777" w:rsidR="00DB58C3" w:rsidRPr="001A2E38" w:rsidRDefault="00DB58C3" w:rsidP="002603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1540D983" w14:textId="5B010C1B" w:rsidR="0026038A" w:rsidRPr="001A2E38" w:rsidRDefault="0026038A" w:rsidP="002603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E38">
        <w:rPr>
          <w:rFonts w:ascii="Times New Roman" w:eastAsia="Times New Roman" w:hAnsi="Times New Roman" w:cs="Times New Roman"/>
          <w:b/>
          <w:smallCaps/>
          <w:sz w:val="24"/>
          <w:szCs w:val="24"/>
        </w:rPr>
        <w:t>Summary of Legislation:</w:t>
      </w:r>
      <w:r w:rsidR="00E4770F" w:rsidRPr="001A2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E38" w:rsidRPr="001A2E38"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5409C5">
        <w:rPr>
          <w:rFonts w:ascii="Times New Roman" w:hAnsi="Times New Roman" w:cs="Times New Roman"/>
          <w:color w:val="000000"/>
          <w:sz w:val="24"/>
          <w:szCs w:val="24"/>
        </w:rPr>
        <w:t>legislation would provide that</w:t>
      </w:r>
      <w:r w:rsidR="001A2E38" w:rsidRPr="001A2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7AFB">
        <w:rPr>
          <w:rFonts w:ascii="Times New Roman" w:hAnsi="Times New Roman" w:cs="Times New Roman"/>
          <w:color w:val="000000"/>
          <w:sz w:val="24"/>
          <w:szCs w:val="24"/>
        </w:rPr>
        <w:t>a fast food employer may discharge an employee for a bona fide economic reason, but must do so in reverse order of seniority in the establishment in question. The bill additionally provides</w:t>
      </w:r>
      <w:r w:rsidR="001A2E38" w:rsidRPr="001A2E38">
        <w:rPr>
          <w:rFonts w:ascii="Times New Roman" w:hAnsi="Times New Roman" w:cs="Times New Roman"/>
          <w:color w:val="000000"/>
          <w:sz w:val="24"/>
          <w:szCs w:val="24"/>
        </w:rPr>
        <w:t xml:space="preserve"> for arbitration of </w:t>
      </w:r>
      <w:r w:rsidR="005409C5">
        <w:rPr>
          <w:rFonts w:ascii="Times New Roman" w:hAnsi="Times New Roman" w:cs="Times New Roman"/>
          <w:color w:val="000000"/>
          <w:sz w:val="24"/>
          <w:szCs w:val="24"/>
        </w:rPr>
        <w:t>discharge disputes</w:t>
      </w:r>
      <w:r w:rsidR="005409C5" w:rsidRPr="001A2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E38" w:rsidRPr="001A2E38">
        <w:rPr>
          <w:rFonts w:ascii="Times New Roman" w:hAnsi="Times New Roman" w:cs="Times New Roman"/>
          <w:color w:val="000000"/>
          <w:sz w:val="24"/>
          <w:szCs w:val="24"/>
        </w:rPr>
        <w:t>between fast food employers and employees.</w:t>
      </w:r>
    </w:p>
    <w:p w14:paraId="7A521AA3" w14:textId="77777777" w:rsidR="001A2E38" w:rsidRPr="001A2E38" w:rsidRDefault="001A2E38" w:rsidP="00260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3461FA" w14:textId="523A3C41" w:rsidR="00D0412E" w:rsidRPr="001A2E38" w:rsidRDefault="008106EB" w:rsidP="00960F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2E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="0026038A" w:rsidRPr="001A2E38">
        <w:rPr>
          <w:rFonts w:ascii="Times New Roman" w:eastAsia="Times New Roman" w:hAnsi="Times New Roman" w:cs="Times New Roman"/>
          <w:b/>
          <w:smallCaps/>
          <w:sz w:val="24"/>
          <w:szCs w:val="24"/>
        </w:rPr>
        <w:t>Effective Date:</w:t>
      </w:r>
      <w:r w:rsidR="0026038A" w:rsidRPr="001A2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AF3" w:rsidRPr="001A2E38">
        <w:rPr>
          <w:rFonts w:ascii="Times New Roman" w:hAnsi="Times New Roman" w:cs="Times New Roman"/>
          <w:sz w:val="24"/>
          <w:szCs w:val="24"/>
        </w:rPr>
        <w:t xml:space="preserve">The local law </w:t>
      </w:r>
      <w:r w:rsidR="005409C5">
        <w:rPr>
          <w:rFonts w:ascii="Times New Roman" w:hAnsi="Times New Roman" w:cs="Times New Roman"/>
          <w:sz w:val="24"/>
          <w:szCs w:val="24"/>
        </w:rPr>
        <w:t>would take</w:t>
      </w:r>
      <w:r w:rsidR="005409C5" w:rsidRPr="001A2E38">
        <w:rPr>
          <w:rFonts w:ascii="Times New Roman" w:hAnsi="Times New Roman" w:cs="Times New Roman"/>
          <w:sz w:val="24"/>
          <w:szCs w:val="24"/>
        </w:rPr>
        <w:t xml:space="preserve"> </w:t>
      </w:r>
      <w:r w:rsidR="00862AF3" w:rsidRPr="001A2E38">
        <w:rPr>
          <w:rFonts w:ascii="Times New Roman" w:hAnsi="Times New Roman" w:cs="Times New Roman"/>
          <w:sz w:val="24"/>
          <w:szCs w:val="24"/>
        </w:rPr>
        <w:t xml:space="preserve">effect at the same time and in the same manner as </w:t>
      </w:r>
      <w:r w:rsidR="001A2E38" w:rsidRPr="001A2E38">
        <w:rPr>
          <w:rFonts w:ascii="Times New Roman" w:hAnsi="Times New Roman" w:cs="Times New Roman"/>
          <w:sz w:val="24"/>
          <w:szCs w:val="24"/>
        </w:rPr>
        <w:t>Int.</w:t>
      </w:r>
      <w:r w:rsidR="00862AF3" w:rsidRPr="001A2E38">
        <w:rPr>
          <w:rFonts w:ascii="Times New Roman" w:hAnsi="Times New Roman" w:cs="Times New Roman"/>
          <w:sz w:val="24"/>
          <w:szCs w:val="24"/>
        </w:rPr>
        <w:t xml:space="preserve"> 1415-A</w:t>
      </w:r>
      <w:r w:rsidR="001A2E38" w:rsidRPr="001A2E38">
        <w:rPr>
          <w:rFonts w:ascii="Times New Roman" w:hAnsi="Times New Roman" w:cs="Times New Roman"/>
          <w:sz w:val="24"/>
          <w:szCs w:val="24"/>
        </w:rPr>
        <w:t>.</w:t>
      </w:r>
    </w:p>
    <w:p w14:paraId="73E53228" w14:textId="1B4CFD9A" w:rsidR="0026038A" w:rsidRPr="001A2E38" w:rsidRDefault="0026038A" w:rsidP="0026038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C211E2" w14:textId="1D15DE16" w:rsidR="0026038A" w:rsidRPr="001A2E38" w:rsidRDefault="008106EB" w:rsidP="002603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E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="0026038A" w:rsidRPr="001A2E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Fiscal Year In Which Full Fiscal Impact Anticipated: </w:t>
      </w:r>
      <w:r w:rsidR="005409C5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5409C5" w:rsidRPr="00A26B23">
        <w:rPr>
          <w:rFonts w:ascii="Times New Roman" w:eastAsia="Times New Roman" w:hAnsi="Times New Roman" w:cs="Times New Roman"/>
          <w:bCs/>
          <w:sz w:val="24"/>
          <w:szCs w:val="24"/>
        </w:rPr>
        <w:t>iscal</w:t>
      </w:r>
      <w:r w:rsidR="005409C5" w:rsidRPr="001A2E38">
        <w:rPr>
          <w:rFonts w:ascii="Times New Roman" w:eastAsia="Times New Roman" w:hAnsi="Times New Roman" w:cs="Times New Roman"/>
          <w:bCs/>
          <w:smallCaps/>
          <w:sz w:val="24"/>
          <w:szCs w:val="24"/>
        </w:rPr>
        <w:t xml:space="preserve"> </w:t>
      </w:r>
      <w:r w:rsidR="00960F04" w:rsidRPr="001A2E38">
        <w:rPr>
          <w:rFonts w:ascii="Times New Roman" w:eastAsia="Times New Roman" w:hAnsi="Times New Roman" w:cs="Times New Roman"/>
          <w:bCs/>
          <w:smallCaps/>
          <w:sz w:val="24"/>
          <w:szCs w:val="24"/>
        </w:rPr>
        <w:t>2022</w:t>
      </w:r>
    </w:p>
    <w:p w14:paraId="4234CD90" w14:textId="713578CC" w:rsidR="0026038A" w:rsidRPr="001A2E38" w:rsidRDefault="0026038A" w:rsidP="0026038A">
      <w:pPr>
        <w:pBdr>
          <w:top w:val="single" w:sz="4" w:space="1" w:color="auto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1A2E38">
        <w:rPr>
          <w:rFonts w:ascii="Times New Roman" w:eastAsia="Times New Roman" w:hAnsi="Times New Roman" w:cs="Times New Roman"/>
          <w:b/>
          <w:smallCaps/>
          <w:sz w:val="24"/>
          <w:szCs w:val="24"/>
        </w:rPr>
        <w:t>Fiscal Impact Statement:</w:t>
      </w:r>
      <w:r w:rsidR="00D06C91" w:rsidRPr="001A2E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</w:p>
    <w:p w14:paraId="7EBEEB92" w14:textId="77777777" w:rsidR="0026038A" w:rsidRPr="001A2E38" w:rsidRDefault="0026038A" w:rsidP="0026038A">
      <w:pPr>
        <w:pBdr>
          <w:top w:val="single" w:sz="4" w:space="1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tbl>
      <w:tblPr>
        <w:tblW w:w="8640" w:type="dxa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03"/>
        <w:gridCol w:w="2179"/>
        <w:gridCol w:w="2179"/>
        <w:gridCol w:w="2179"/>
      </w:tblGrid>
      <w:tr w:rsidR="0026038A" w:rsidRPr="001A2E38" w14:paraId="3436DC74" w14:textId="77777777" w:rsidTr="00CE777E">
        <w:trPr>
          <w:trHeight w:val="552"/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D602D35" w14:textId="77777777" w:rsidR="0026038A" w:rsidRPr="001A2E38" w:rsidRDefault="0026038A" w:rsidP="0026038A">
            <w:pPr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B33D1E" w14:textId="77777777" w:rsidR="0026038A" w:rsidRPr="001A2E38" w:rsidRDefault="0026038A" w:rsidP="0026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C158097" w14:textId="77777777" w:rsidR="009F4FB5" w:rsidRPr="001A2E38" w:rsidRDefault="0026038A" w:rsidP="0026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Effective </w:t>
            </w:r>
          </w:p>
          <w:p w14:paraId="0A819D8F" w14:textId="2DCCF146" w:rsidR="0026038A" w:rsidRPr="001A2E38" w:rsidRDefault="0026038A" w:rsidP="00CE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FY</w:t>
            </w:r>
            <w:r w:rsidR="009F4FB5" w:rsidRPr="001A2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D5D449F" w14:textId="77777777" w:rsidR="00E37394" w:rsidRPr="001A2E38" w:rsidRDefault="00E37394" w:rsidP="00E3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FY Succeeding</w:t>
            </w:r>
          </w:p>
          <w:p w14:paraId="298625A2" w14:textId="216E4ABE" w:rsidR="0026038A" w:rsidRPr="001A2E38" w:rsidRDefault="00E37394" w:rsidP="00E3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Effective FY22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0E96D36" w14:textId="77777777" w:rsidR="009F4FB5" w:rsidRPr="001A2E38" w:rsidRDefault="009F4FB5" w:rsidP="0026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Fiscal Impact</w:t>
            </w:r>
          </w:p>
          <w:p w14:paraId="1A5E718D" w14:textId="1F3610C0" w:rsidR="0026038A" w:rsidRPr="001A2E38" w:rsidRDefault="0026038A" w:rsidP="0026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FY</w:t>
            </w:r>
            <w:r w:rsidR="009F4FB5" w:rsidRPr="001A2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26038A" w:rsidRPr="001A2E38" w14:paraId="109E1046" w14:textId="77777777" w:rsidTr="00CE777E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7B42AC1" w14:textId="77777777" w:rsidR="0026038A" w:rsidRPr="001A2E38" w:rsidRDefault="0026038A" w:rsidP="0026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5D8F513" w14:textId="77777777" w:rsidR="0026038A" w:rsidRPr="001A2E38" w:rsidRDefault="0026038A" w:rsidP="0026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F3E8DE7" w14:textId="77777777" w:rsidR="0026038A" w:rsidRPr="001A2E38" w:rsidRDefault="0026038A" w:rsidP="0026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DD6B301" w14:textId="77777777" w:rsidR="0026038A" w:rsidRPr="001A2E38" w:rsidRDefault="0026038A" w:rsidP="0026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$0</w:t>
            </w:r>
          </w:p>
        </w:tc>
      </w:tr>
      <w:tr w:rsidR="0026038A" w:rsidRPr="001A2E38" w14:paraId="1EA06FD4" w14:textId="77777777" w:rsidTr="00CE777E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AE2F7EB" w14:textId="77777777" w:rsidR="0026038A" w:rsidRPr="001A2E38" w:rsidRDefault="0026038A" w:rsidP="0026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04DA57A" w14:textId="77777777" w:rsidR="0026038A" w:rsidRPr="001A2E38" w:rsidRDefault="0026038A" w:rsidP="0026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DD1E827" w14:textId="77777777" w:rsidR="0026038A" w:rsidRPr="001A2E38" w:rsidRDefault="0026038A" w:rsidP="0026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8C3E7CD" w14:textId="77777777" w:rsidR="0026038A" w:rsidRPr="001A2E38" w:rsidRDefault="0026038A" w:rsidP="0026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$0</w:t>
            </w:r>
          </w:p>
        </w:tc>
      </w:tr>
      <w:tr w:rsidR="0026038A" w:rsidRPr="001A2E38" w14:paraId="286FACE9" w14:textId="77777777" w:rsidTr="00CE777E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6" w:space="0" w:color="FFFFFF"/>
            </w:tcBorders>
            <w:vAlign w:val="center"/>
          </w:tcPr>
          <w:p w14:paraId="0BEECF04" w14:textId="77777777" w:rsidR="0026038A" w:rsidRPr="001A2E38" w:rsidRDefault="0026038A" w:rsidP="0026038A">
            <w:pPr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6" w:space="0" w:color="FFFFFF"/>
            </w:tcBorders>
            <w:vAlign w:val="center"/>
          </w:tcPr>
          <w:p w14:paraId="63888C5D" w14:textId="77777777" w:rsidR="0026038A" w:rsidRPr="001A2E38" w:rsidRDefault="0026038A" w:rsidP="0026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6" w:space="0" w:color="FFFFFF"/>
            </w:tcBorders>
            <w:vAlign w:val="center"/>
          </w:tcPr>
          <w:p w14:paraId="087DC9AB" w14:textId="77777777" w:rsidR="0026038A" w:rsidRPr="001A2E38" w:rsidRDefault="0026038A" w:rsidP="0026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vAlign w:val="center"/>
          </w:tcPr>
          <w:p w14:paraId="5CAE5E97" w14:textId="77777777" w:rsidR="0026038A" w:rsidRPr="001A2E38" w:rsidRDefault="0026038A" w:rsidP="0026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$0</w:t>
            </w:r>
          </w:p>
        </w:tc>
      </w:tr>
    </w:tbl>
    <w:p w14:paraId="5F492941" w14:textId="77777777" w:rsidR="0026038A" w:rsidRPr="001A2E38" w:rsidRDefault="0026038A" w:rsidP="002603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C08ED0" w14:textId="2F679A9F" w:rsidR="0026038A" w:rsidRPr="001A2E38" w:rsidRDefault="0026038A" w:rsidP="002603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1A2E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Impact on Revenues: </w:t>
      </w:r>
      <w:r w:rsidRPr="001A2E38">
        <w:rPr>
          <w:rFonts w:ascii="Times New Roman" w:eastAsia="Times New Roman" w:hAnsi="Times New Roman" w:cs="Times New Roman"/>
          <w:sz w:val="24"/>
          <w:szCs w:val="24"/>
        </w:rPr>
        <w:t xml:space="preserve">It is </w:t>
      </w:r>
      <w:r w:rsidR="009F4FB5" w:rsidRPr="001A2E38">
        <w:rPr>
          <w:rFonts w:ascii="Times New Roman" w:eastAsia="Times New Roman" w:hAnsi="Times New Roman" w:cs="Times New Roman"/>
          <w:sz w:val="24"/>
          <w:szCs w:val="24"/>
        </w:rPr>
        <w:t xml:space="preserve">anticipated that there would be no impact on revenues resulting from this legislation. </w:t>
      </w:r>
    </w:p>
    <w:p w14:paraId="3A338021" w14:textId="2D25B9F2" w:rsidR="0026038A" w:rsidRPr="001A2E38" w:rsidRDefault="0026038A" w:rsidP="00ED407B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E38">
        <w:rPr>
          <w:rFonts w:ascii="Times New Roman" w:eastAsia="Times New Roman" w:hAnsi="Times New Roman" w:cs="Times New Roman"/>
          <w:b/>
          <w:smallCaps/>
          <w:sz w:val="24"/>
          <w:szCs w:val="24"/>
        </w:rPr>
        <w:t>Impact on Expenditures:</w:t>
      </w:r>
      <w:r w:rsidRPr="001A2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C91" w:rsidRPr="001A2E38">
        <w:rPr>
          <w:rFonts w:ascii="Times New Roman" w:eastAsia="Times New Roman" w:hAnsi="Times New Roman" w:cs="Times New Roman"/>
          <w:sz w:val="24"/>
          <w:szCs w:val="24"/>
        </w:rPr>
        <w:t>It is estimated that there would be no impact on expenditures resulting from the enactment of this legislation</w:t>
      </w:r>
      <w:r w:rsidR="00960F04" w:rsidRPr="001A2E3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6C91" w:rsidRPr="001A2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FB5" w:rsidRPr="001A2E38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C37B25" w:rsidRPr="001A2E38">
        <w:rPr>
          <w:rFonts w:ascii="Times New Roman" w:eastAsia="Times New Roman" w:hAnsi="Times New Roman" w:cs="Times New Roman"/>
          <w:sz w:val="24"/>
          <w:szCs w:val="24"/>
        </w:rPr>
        <w:t xml:space="preserve">it is anticipated that </w:t>
      </w:r>
      <w:r w:rsidR="009F4FB5" w:rsidRPr="001A2E38">
        <w:rPr>
          <w:rFonts w:ascii="Times New Roman" w:eastAsia="Times New Roman" w:hAnsi="Times New Roman" w:cs="Times New Roman"/>
          <w:sz w:val="24"/>
          <w:szCs w:val="24"/>
        </w:rPr>
        <w:t xml:space="preserve">existing resources </w:t>
      </w:r>
      <w:r w:rsidR="004E450F" w:rsidRPr="001A2E38">
        <w:rPr>
          <w:rFonts w:ascii="Times New Roman" w:eastAsia="Times New Roman" w:hAnsi="Times New Roman" w:cs="Times New Roman"/>
          <w:sz w:val="24"/>
          <w:szCs w:val="24"/>
        </w:rPr>
        <w:t xml:space="preserve">would be utilized </w:t>
      </w:r>
      <w:r w:rsidR="009F4FB5" w:rsidRPr="001A2E38">
        <w:rPr>
          <w:rFonts w:ascii="Times New Roman" w:eastAsia="Times New Roman" w:hAnsi="Times New Roman" w:cs="Times New Roman"/>
          <w:sz w:val="24"/>
          <w:szCs w:val="24"/>
        </w:rPr>
        <w:t>to fulfill its requirements</w:t>
      </w:r>
      <w:r w:rsidR="000D17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17A9" w:rsidRPr="000D17A9">
        <w:rPr>
          <w:rFonts w:ascii="Times New Roman" w:eastAsia="Times New Roman" w:hAnsi="Times New Roman" w:cs="Times New Roman"/>
          <w:sz w:val="24"/>
          <w:szCs w:val="24"/>
        </w:rPr>
        <w:t>including the provision of interpreters when required for arbitrations, which would be subject to reimbursement by employers whenever employees prevail</w:t>
      </w:r>
      <w:r w:rsidR="00A26B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C73F2A" w14:textId="77777777" w:rsidR="0026038A" w:rsidRPr="001A2E38" w:rsidRDefault="0026038A" w:rsidP="002603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E38">
        <w:rPr>
          <w:rFonts w:ascii="Times New Roman" w:eastAsia="Times New Roman" w:hAnsi="Times New Roman" w:cs="Times New Roman"/>
          <w:b/>
          <w:smallCaps/>
          <w:sz w:val="24"/>
          <w:szCs w:val="24"/>
        </w:rPr>
        <w:t>Source of Funds To Cover Estimated Costs:</w:t>
      </w:r>
      <w:r w:rsidRPr="001A2E38">
        <w:rPr>
          <w:rFonts w:ascii="Times New Roman" w:eastAsia="Times New Roman" w:hAnsi="Times New Roman" w:cs="Times New Roman"/>
          <w:sz w:val="24"/>
          <w:szCs w:val="24"/>
        </w:rPr>
        <w:t xml:space="preserve"> N/A</w:t>
      </w:r>
    </w:p>
    <w:p w14:paraId="59F7B756" w14:textId="4E7D269C" w:rsidR="00D744FE" w:rsidRPr="001A2E38" w:rsidRDefault="0026038A" w:rsidP="002603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E38">
        <w:rPr>
          <w:rFonts w:ascii="Times New Roman" w:eastAsia="Times New Roman" w:hAnsi="Times New Roman" w:cs="Times New Roman"/>
          <w:b/>
          <w:smallCaps/>
          <w:sz w:val="24"/>
          <w:szCs w:val="24"/>
        </w:rPr>
        <w:t>Source of Information:</w:t>
      </w:r>
      <w:r w:rsidR="008106EB" w:rsidRPr="001A2E38">
        <w:rPr>
          <w:rFonts w:ascii="Times New Roman" w:eastAsia="Times New Roman" w:hAnsi="Times New Roman" w:cs="Times New Roman"/>
          <w:sz w:val="24"/>
          <w:szCs w:val="24"/>
        </w:rPr>
        <w:tab/>
      </w:r>
      <w:r w:rsidRPr="001A2E38">
        <w:rPr>
          <w:rFonts w:ascii="Times New Roman" w:eastAsia="Times New Roman" w:hAnsi="Times New Roman" w:cs="Times New Roman"/>
          <w:sz w:val="24"/>
          <w:szCs w:val="24"/>
        </w:rPr>
        <w:t>New York City Council Finance Division</w:t>
      </w:r>
    </w:p>
    <w:p w14:paraId="03FAB2CF" w14:textId="207204B0" w:rsidR="0026038A" w:rsidRPr="001A2E38" w:rsidRDefault="0026038A" w:rsidP="002603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E38">
        <w:rPr>
          <w:rFonts w:ascii="Times New Roman" w:eastAsia="Times New Roman" w:hAnsi="Times New Roman" w:cs="Times New Roman"/>
          <w:b/>
          <w:smallCaps/>
          <w:sz w:val="24"/>
          <w:szCs w:val="24"/>
        </w:rPr>
        <w:t>Estimate Prepared by:</w:t>
      </w:r>
      <w:r w:rsidR="00ED32AA" w:rsidRPr="001A2E38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="00ED32AA" w:rsidRPr="001A2E38">
        <w:rPr>
          <w:rFonts w:ascii="Times New Roman" w:eastAsia="Times New Roman" w:hAnsi="Times New Roman" w:cs="Times New Roman"/>
          <w:sz w:val="24"/>
          <w:szCs w:val="24"/>
        </w:rPr>
        <w:t>John Cheng</w:t>
      </w:r>
      <w:r w:rsidRPr="001A2E38">
        <w:rPr>
          <w:rFonts w:ascii="Times New Roman" w:eastAsia="Times New Roman" w:hAnsi="Times New Roman" w:cs="Times New Roman"/>
          <w:sz w:val="24"/>
          <w:szCs w:val="24"/>
        </w:rPr>
        <w:t>, Financial Analyst</w:t>
      </w:r>
      <w:r w:rsidRPr="001A2E38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</w:p>
    <w:p w14:paraId="07176169" w14:textId="58D72363" w:rsidR="009F4FB5" w:rsidRPr="001A2E38" w:rsidRDefault="0026038A" w:rsidP="002361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E38">
        <w:rPr>
          <w:rFonts w:ascii="Times New Roman" w:eastAsia="Times New Roman" w:hAnsi="Times New Roman" w:cs="Times New Roman"/>
          <w:b/>
          <w:smallCaps/>
          <w:sz w:val="24"/>
          <w:szCs w:val="24"/>
        </w:rPr>
        <w:t>Estimate Reviewed by:</w:t>
      </w:r>
      <w:r w:rsidR="00ED32AA" w:rsidRPr="001A2E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="00ED32AA" w:rsidRPr="001A2E38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Pr="001A2E38">
        <w:rPr>
          <w:rFonts w:ascii="Times New Roman" w:eastAsia="Times New Roman" w:hAnsi="Times New Roman" w:cs="Times New Roman"/>
          <w:sz w:val="24"/>
          <w:szCs w:val="24"/>
        </w:rPr>
        <w:t>John Russell, Unit Head</w:t>
      </w:r>
    </w:p>
    <w:p w14:paraId="43AA6479" w14:textId="2B67727A" w:rsidR="0026038A" w:rsidRPr="001A2E38" w:rsidRDefault="00ED32AA" w:rsidP="00ED32AA">
      <w:pPr>
        <w:spacing w:before="120"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E38">
        <w:rPr>
          <w:rFonts w:ascii="Times New Roman" w:eastAsia="Times New Roman" w:hAnsi="Times New Roman" w:cs="Times New Roman"/>
          <w:sz w:val="24"/>
          <w:szCs w:val="24"/>
        </w:rPr>
        <w:lastRenderedPageBreak/>
        <w:t>Noah Brick</w:t>
      </w:r>
      <w:r w:rsidR="009F4FB5" w:rsidRPr="001A2E38">
        <w:rPr>
          <w:rFonts w:ascii="Times New Roman" w:eastAsia="Times New Roman" w:hAnsi="Times New Roman" w:cs="Times New Roman"/>
          <w:sz w:val="24"/>
          <w:szCs w:val="24"/>
        </w:rPr>
        <w:t>, Assistant Counsel</w:t>
      </w:r>
      <w:r w:rsidR="0026038A" w:rsidRPr="001A2E38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</w:p>
    <w:p w14:paraId="44856760" w14:textId="0DC3FB24" w:rsidR="005B7B46" w:rsidRPr="001A2E38" w:rsidRDefault="0026038A" w:rsidP="00AB6EF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E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Legislative History: </w:t>
      </w:r>
      <w:r w:rsidR="005409C5">
        <w:rPr>
          <w:rFonts w:ascii="Times New Roman" w:eastAsia="Times New Roman" w:hAnsi="Times New Roman" w:cs="Times New Roman"/>
          <w:sz w:val="24"/>
          <w:szCs w:val="24"/>
        </w:rPr>
        <w:t>This legislation</w:t>
      </w:r>
      <w:r w:rsidR="005C4EC1" w:rsidRPr="001A2E38">
        <w:rPr>
          <w:rFonts w:ascii="Times New Roman" w:eastAsia="Times New Roman" w:hAnsi="Times New Roman" w:cs="Times New Roman"/>
          <w:sz w:val="24"/>
          <w:szCs w:val="24"/>
        </w:rPr>
        <w:t xml:space="preserve"> was</w:t>
      </w:r>
      <w:r w:rsidR="0051112A" w:rsidRPr="001A2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EC1" w:rsidRPr="001A2E38">
        <w:rPr>
          <w:rFonts w:ascii="Times New Roman" w:eastAsia="Times New Roman" w:hAnsi="Times New Roman" w:cs="Times New Roman"/>
          <w:sz w:val="24"/>
          <w:szCs w:val="24"/>
        </w:rPr>
        <w:t xml:space="preserve">introduced </w:t>
      </w:r>
      <w:r w:rsidR="005409C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409C5" w:rsidRPr="001A2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EC1" w:rsidRPr="001A2E38">
        <w:rPr>
          <w:rFonts w:ascii="Times New Roman" w:eastAsia="Times New Roman" w:hAnsi="Times New Roman" w:cs="Times New Roman"/>
          <w:sz w:val="24"/>
          <w:szCs w:val="24"/>
        </w:rPr>
        <w:t xml:space="preserve">the Council on </w:t>
      </w:r>
      <w:r w:rsidR="005C7F12" w:rsidRPr="001A2E38"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="005C4EC1" w:rsidRPr="001A2E3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5C7F12" w:rsidRPr="001A2E38">
        <w:rPr>
          <w:rFonts w:ascii="Times New Roman" w:eastAsia="Times New Roman" w:hAnsi="Times New Roman" w:cs="Times New Roman"/>
          <w:sz w:val="24"/>
          <w:szCs w:val="24"/>
        </w:rPr>
        <w:t>3</w:t>
      </w:r>
      <w:r w:rsidR="005C4EC1" w:rsidRPr="001A2E3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112A" w:rsidRPr="001A2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EC1" w:rsidRPr="001A2E3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C7F12" w:rsidRPr="001A2E38">
        <w:rPr>
          <w:rFonts w:ascii="Times New Roman" w:eastAsia="Times New Roman" w:hAnsi="Times New Roman" w:cs="Times New Roman"/>
          <w:sz w:val="24"/>
          <w:szCs w:val="24"/>
        </w:rPr>
        <w:t>9</w:t>
      </w:r>
      <w:r w:rsidR="00433C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4EC1" w:rsidRPr="001A2E38">
        <w:rPr>
          <w:rFonts w:ascii="Times New Roman" w:eastAsia="Times New Roman" w:hAnsi="Times New Roman" w:cs="Times New Roman"/>
          <w:sz w:val="24"/>
          <w:szCs w:val="24"/>
        </w:rPr>
        <w:t xml:space="preserve"> and was referred to the </w:t>
      </w:r>
      <w:r w:rsidRPr="001A2E38">
        <w:rPr>
          <w:rFonts w:ascii="Times New Roman" w:eastAsia="Times New Roman" w:hAnsi="Times New Roman" w:cs="Times New Roman"/>
          <w:sz w:val="24"/>
          <w:szCs w:val="24"/>
        </w:rPr>
        <w:t xml:space="preserve">Committee on </w:t>
      </w:r>
      <w:r w:rsidR="005C7F12" w:rsidRPr="001A2E38">
        <w:rPr>
          <w:rFonts w:ascii="Times New Roman" w:eastAsia="Times New Roman" w:hAnsi="Times New Roman" w:cs="Times New Roman"/>
          <w:sz w:val="24"/>
          <w:szCs w:val="24"/>
        </w:rPr>
        <w:t>Civil Service and Labor</w:t>
      </w:r>
      <w:r w:rsidRPr="001A2E38">
        <w:rPr>
          <w:rFonts w:ascii="Times New Roman" w:eastAsia="Times New Roman" w:hAnsi="Times New Roman" w:cs="Times New Roman"/>
          <w:sz w:val="24"/>
          <w:szCs w:val="24"/>
        </w:rPr>
        <w:t xml:space="preserve"> (Committee)</w:t>
      </w:r>
      <w:r w:rsidR="009F4FB5" w:rsidRPr="001A2E38">
        <w:rPr>
          <w:rFonts w:ascii="Times New Roman" w:eastAsia="Times New Roman" w:hAnsi="Times New Roman" w:cs="Times New Roman"/>
          <w:sz w:val="24"/>
          <w:szCs w:val="24"/>
        </w:rPr>
        <w:t xml:space="preserve">. A hearing was held by the Committee </w:t>
      </w:r>
      <w:r w:rsidR="00C5730E" w:rsidRPr="001A2E38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FE22C2" w:rsidRPr="001A2E38"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="00C5730E" w:rsidRPr="001A2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2C2" w:rsidRPr="001A2E38">
        <w:rPr>
          <w:rFonts w:ascii="Times New Roman" w:eastAsia="Times New Roman" w:hAnsi="Times New Roman" w:cs="Times New Roman"/>
          <w:sz w:val="24"/>
          <w:szCs w:val="24"/>
        </w:rPr>
        <w:t>13</w:t>
      </w:r>
      <w:r w:rsidR="00C5730E" w:rsidRPr="001A2E38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FE22C2" w:rsidRPr="001A2E3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F4FB5" w:rsidRPr="001A2E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B7B46" w:rsidRPr="001A2E38">
        <w:rPr>
          <w:rFonts w:ascii="Times New Roman" w:eastAsia="Times New Roman" w:hAnsi="Times New Roman" w:cs="Times New Roman"/>
          <w:sz w:val="24"/>
          <w:szCs w:val="24"/>
        </w:rPr>
        <w:t xml:space="preserve">and the legislation was laid over. The legislation was subsequently amended, and </w:t>
      </w:r>
      <w:r w:rsidR="00C5730E" w:rsidRPr="001A2E3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F4FB5" w:rsidRPr="001A2E38">
        <w:rPr>
          <w:rFonts w:ascii="Times New Roman" w:eastAsia="Times New Roman" w:hAnsi="Times New Roman" w:cs="Times New Roman"/>
          <w:sz w:val="24"/>
          <w:szCs w:val="24"/>
        </w:rPr>
        <w:t>amended version, P</w:t>
      </w:r>
      <w:r w:rsidR="005B7B46" w:rsidRPr="001A2E38">
        <w:rPr>
          <w:rFonts w:ascii="Times New Roman" w:eastAsia="Times New Roman" w:hAnsi="Times New Roman" w:cs="Times New Roman"/>
          <w:sz w:val="24"/>
          <w:szCs w:val="24"/>
        </w:rPr>
        <w:t>roposed Int.</w:t>
      </w:r>
      <w:r w:rsidR="009F4FB5" w:rsidRPr="001A2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23F" w:rsidRPr="001A2E38">
        <w:rPr>
          <w:rFonts w:ascii="Times New Roman" w:eastAsia="Times New Roman" w:hAnsi="Times New Roman" w:cs="Times New Roman"/>
          <w:sz w:val="24"/>
          <w:szCs w:val="24"/>
        </w:rPr>
        <w:t xml:space="preserve">No. </w:t>
      </w:r>
      <w:r w:rsidR="00FE22C2" w:rsidRPr="001A2E38">
        <w:rPr>
          <w:rFonts w:ascii="Times New Roman" w:eastAsia="Times New Roman" w:hAnsi="Times New Roman" w:cs="Times New Roman"/>
          <w:sz w:val="24"/>
          <w:szCs w:val="24"/>
        </w:rPr>
        <w:t>1</w:t>
      </w:r>
      <w:r w:rsidR="00C37B25" w:rsidRPr="001A2E38">
        <w:rPr>
          <w:rFonts w:ascii="Times New Roman" w:eastAsia="Times New Roman" w:hAnsi="Times New Roman" w:cs="Times New Roman"/>
          <w:sz w:val="24"/>
          <w:szCs w:val="24"/>
        </w:rPr>
        <w:t>396</w:t>
      </w:r>
      <w:r w:rsidR="0083423F" w:rsidRPr="001A2E38">
        <w:rPr>
          <w:rFonts w:ascii="Times New Roman" w:eastAsia="Times New Roman" w:hAnsi="Times New Roman" w:cs="Times New Roman"/>
          <w:sz w:val="24"/>
          <w:szCs w:val="24"/>
        </w:rPr>
        <w:t>-A</w:t>
      </w:r>
      <w:r w:rsidR="00AC32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7B46" w:rsidRPr="001A2E38">
        <w:rPr>
          <w:rFonts w:ascii="Times New Roman" w:eastAsia="Times New Roman" w:hAnsi="Times New Roman" w:cs="Times New Roman"/>
          <w:sz w:val="24"/>
          <w:szCs w:val="24"/>
        </w:rPr>
        <w:t xml:space="preserve"> will be considered by the Committee on December </w:t>
      </w:r>
      <w:r w:rsidR="00FE22C2" w:rsidRPr="001A2E3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5B7B46" w:rsidRPr="001A2E38">
        <w:rPr>
          <w:rFonts w:ascii="Times New Roman" w:eastAsia="Times New Roman" w:hAnsi="Times New Roman" w:cs="Times New Roman"/>
          <w:sz w:val="24"/>
          <w:szCs w:val="24"/>
        </w:rPr>
        <w:t xml:space="preserve">, 2020. Upon successful vote by the Committee, the </w:t>
      </w:r>
      <w:r w:rsidR="009F4FB5" w:rsidRPr="001A2E38">
        <w:rPr>
          <w:rFonts w:ascii="Times New Roman" w:eastAsia="Times New Roman" w:hAnsi="Times New Roman" w:cs="Times New Roman"/>
          <w:sz w:val="24"/>
          <w:szCs w:val="24"/>
        </w:rPr>
        <w:t>P</w:t>
      </w:r>
      <w:r w:rsidR="005B7B46" w:rsidRPr="001A2E38">
        <w:rPr>
          <w:rFonts w:ascii="Times New Roman" w:eastAsia="Times New Roman" w:hAnsi="Times New Roman" w:cs="Times New Roman"/>
          <w:sz w:val="24"/>
          <w:szCs w:val="24"/>
        </w:rPr>
        <w:t>roposed Int.</w:t>
      </w:r>
      <w:r w:rsidR="009F4FB5" w:rsidRPr="001A2E38">
        <w:rPr>
          <w:rFonts w:ascii="Times New Roman" w:eastAsia="Times New Roman" w:hAnsi="Times New Roman" w:cs="Times New Roman"/>
          <w:sz w:val="24"/>
          <w:szCs w:val="24"/>
        </w:rPr>
        <w:t xml:space="preserve"> No. </w:t>
      </w:r>
      <w:r w:rsidR="00FE22C2" w:rsidRPr="001A2E38">
        <w:rPr>
          <w:rFonts w:ascii="Times New Roman" w:eastAsia="Times New Roman" w:hAnsi="Times New Roman" w:cs="Times New Roman"/>
          <w:sz w:val="24"/>
          <w:szCs w:val="24"/>
        </w:rPr>
        <w:t>1</w:t>
      </w:r>
      <w:r w:rsidR="00C37B25" w:rsidRPr="001A2E38">
        <w:rPr>
          <w:rFonts w:ascii="Times New Roman" w:eastAsia="Times New Roman" w:hAnsi="Times New Roman" w:cs="Times New Roman"/>
          <w:sz w:val="24"/>
          <w:szCs w:val="24"/>
        </w:rPr>
        <w:t>396</w:t>
      </w:r>
      <w:r w:rsidR="005B7B46" w:rsidRPr="001A2E38">
        <w:rPr>
          <w:rFonts w:ascii="Times New Roman" w:eastAsia="Times New Roman" w:hAnsi="Times New Roman" w:cs="Times New Roman"/>
          <w:sz w:val="24"/>
          <w:szCs w:val="24"/>
        </w:rPr>
        <w:t>-A will be submitted to the full Council for a vote on</w:t>
      </w:r>
      <w:r w:rsidR="009F1D6C" w:rsidRPr="001A2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B46" w:rsidRPr="001A2E38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D37861" w:rsidRPr="001A2E38">
        <w:rPr>
          <w:rFonts w:ascii="Times New Roman" w:eastAsia="Times New Roman" w:hAnsi="Times New Roman" w:cs="Times New Roman"/>
          <w:sz w:val="24"/>
          <w:szCs w:val="24"/>
        </w:rPr>
        <w:t>1</w:t>
      </w:r>
      <w:r w:rsidR="00CA20DA">
        <w:rPr>
          <w:rFonts w:ascii="Times New Roman" w:eastAsia="Times New Roman" w:hAnsi="Times New Roman" w:cs="Times New Roman"/>
          <w:sz w:val="24"/>
          <w:szCs w:val="24"/>
        </w:rPr>
        <w:t>7</w:t>
      </w:r>
      <w:r w:rsidR="005B7B46" w:rsidRPr="001A2E38">
        <w:rPr>
          <w:rFonts w:ascii="Times New Roman" w:eastAsia="Times New Roman" w:hAnsi="Times New Roman" w:cs="Times New Roman"/>
          <w:sz w:val="24"/>
          <w:szCs w:val="24"/>
        </w:rPr>
        <w:t xml:space="preserve">, 2020. </w:t>
      </w:r>
    </w:p>
    <w:p w14:paraId="0E53D448" w14:textId="212F4D60" w:rsidR="0023610D" w:rsidRPr="001A2E38" w:rsidRDefault="00E37394" w:rsidP="00A26B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E38">
        <w:rPr>
          <w:rFonts w:ascii="Times New Roman" w:eastAsia="Times New Roman" w:hAnsi="Times New Roman" w:cs="Times New Roman"/>
          <w:b/>
          <w:sz w:val="24"/>
          <w:szCs w:val="24"/>
        </w:rPr>
        <w:t>DATE PREPARED</w:t>
      </w:r>
      <w:r w:rsidRPr="001A2E38">
        <w:rPr>
          <w:rFonts w:ascii="Times New Roman" w:eastAsia="Times New Roman" w:hAnsi="Times New Roman" w:cs="Times New Roman"/>
          <w:sz w:val="24"/>
          <w:szCs w:val="24"/>
        </w:rPr>
        <w:t xml:space="preserve">: December </w:t>
      </w:r>
      <w:r w:rsidR="00656A3F" w:rsidRPr="001A2E38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A2E38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14:paraId="40CFDBA9" w14:textId="77777777" w:rsidR="0023610D" w:rsidRPr="001A2E38" w:rsidRDefault="0023610D" w:rsidP="002361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A9FC51" w14:textId="77777777" w:rsidR="0023610D" w:rsidRPr="001A2E38" w:rsidRDefault="0023610D" w:rsidP="002361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CE40BB" w14:textId="77777777" w:rsidR="0023610D" w:rsidRPr="001A2E38" w:rsidRDefault="0023610D" w:rsidP="002361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8F3DFA" w14:textId="77777777" w:rsidR="0023610D" w:rsidRPr="001A2E38" w:rsidRDefault="0023610D" w:rsidP="002361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ED9232" w14:textId="77777777" w:rsidR="0023610D" w:rsidRPr="001A2E38" w:rsidRDefault="0023610D" w:rsidP="002361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93ABE7" w14:textId="77777777" w:rsidR="0023610D" w:rsidRPr="001A2E38" w:rsidRDefault="0023610D" w:rsidP="002361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4004CE" w14:textId="77777777" w:rsidR="0023610D" w:rsidRPr="001A2E38" w:rsidRDefault="0023610D" w:rsidP="002361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07C720" w14:textId="77777777" w:rsidR="0023610D" w:rsidRPr="001A2E38" w:rsidRDefault="0023610D" w:rsidP="002361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B05D92" w14:textId="77777777" w:rsidR="0023610D" w:rsidRPr="001A2E38" w:rsidRDefault="0023610D" w:rsidP="002361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28394B" w14:textId="77777777" w:rsidR="0023610D" w:rsidRPr="001A2E38" w:rsidRDefault="0023610D" w:rsidP="002361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19D225" w14:textId="77777777" w:rsidR="0023610D" w:rsidRPr="001A2E38" w:rsidRDefault="0023610D" w:rsidP="002361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6FA829" w14:textId="77777777" w:rsidR="0023610D" w:rsidRPr="001A2E38" w:rsidRDefault="0023610D" w:rsidP="002361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B594A2" w14:textId="77777777" w:rsidR="0023610D" w:rsidRPr="001A2E38" w:rsidRDefault="0023610D" w:rsidP="002361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4A3FD6" w14:textId="77777777" w:rsidR="0023610D" w:rsidRPr="001A2E38" w:rsidRDefault="0023610D" w:rsidP="002361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FC921B" w14:textId="77777777" w:rsidR="0023610D" w:rsidRPr="001A2E38" w:rsidRDefault="0023610D" w:rsidP="002361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3B2BB8" w14:textId="77777777" w:rsidR="0023610D" w:rsidRPr="001A2E38" w:rsidRDefault="0023610D" w:rsidP="002361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11B33B" w14:textId="77777777" w:rsidR="0023610D" w:rsidRPr="001A2E38" w:rsidRDefault="0023610D" w:rsidP="002361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C7F21D" w14:textId="77777777" w:rsidR="0023610D" w:rsidRPr="001A2E38" w:rsidRDefault="0023610D" w:rsidP="002361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5CCF5D" w14:textId="77777777" w:rsidR="0023610D" w:rsidRPr="001A2E38" w:rsidRDefault="0023610D" w:rsidP="002361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AF6013" w14:textId="77777777" w:rsidR="0023610D" w:rsidRPr="001A2E38" w:rsidRDefault="0023610D" w:rsidP="002361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7EDEA5" w14:textId="3D058D7F" w:rsidR="0023610D" w:rsidRPr="001A2E38" w:rsidRDefault="0023610D" w:rsidP="002361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121DC0" w14:textId="670C15B4" w:rsidR="00E37394" w:rsidRPr="001A2E38" w:rsidRDefault="0023610D" w:rsidP="0023610D">
      <w:pPr>
        <w:tabs>
          <w:tab w:val="left" w:pos="24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A2E38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E37394" w:rsidRPr="001A2E38" w:rsidSect="003C616E">
      <w:footerReference w:type="default" r:id="rId8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3AA31" w14:textId="77777777" w:rsidR="00DD3970" w:rsidRDefault="00DD3970" w:rsidP="0026038A">
      <w:pPr>
        <w:spacing w:after="0" w:line="240" w:lineRule="auto"/>
      </w:pPr>
      <w:r>
        <w:separator/>
      </w:r>
    </w:p>
  </w:endnote>
  <w:endnote w:type="continuationSeparator" w:id="0">
    <w:p w14:paraId="623DA60A" w14:textId="77777777" w:rsidR="00DD3970" w:rsidRDefault="00DD3970" w:rsidP="0026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C344" w14:textId="674C6BBD" w:rsidR="000B7EB0" w:rsidRPr="0026038A" w:rsidRDefault="009F4FB5" w:rsidP="0026038A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Proposed </w:t>
    </w:r>
    <w:r w:rsidR="00CB64A8" w:rsidRPr="0026038A">
      <w:rPr>
        <w:rFonts w:ascii="Cambria" w:hAnsi="Cambria"/>
      </w:rPr>
      <w:t>Int. No</w:t>
    </w:r>
    <w:r w:rsidR="00CB64A8" w:rsidRPr="00346A01">
      <w:rPr>
        <w:rFonts w:ascii="Cambria" w:hAnsi="Cambria"/>
      </w:rPr>
      <w:t>. 1</w:t>
    </w:r>
    <w:r w:rsidR="00643B6E">
      <w:rPr>
        <w:rFonts w:ascii="Cambria" w:hAnsi="Cambria"/>
      </w:rPr>
      <w:t>396</w:t>
    </w:r>
    <w:r w:rsidR="004158E9">
      <w:rPr>
        <w:rFonts w:ascii="Cambria" w:hAnsi="Cambria"/>
      </w:rPr>
      <w:t>-A</w:t>
    </w:r>
    <w:r w:rsidR="00CB64A8" w:rsidRPr="00346A01">
      <w:rPr>
        <w:rFonts w:ascii="Cambria" w:hAnsi="Cambria"/>
      </w:rPr>
      <w:ptab w:relativeTo="margin" w:alignment="right" w:leader="none"/>
    </w:r>
    <w:r w:rsidR="00CB64A8" w:rsidRPr="00346A01">
      <w:rPr>
        <w:rFonts w:ascii="Cambria" w:hAnsi="Cambria"/>
      </w:rPr>
      <w:t xml:space="preserve">Page </w:t>
    </w:r>
    <w:r w:rsidR="00CB64A8" w:rsidRPr="00346A01">
      <w:rPr>
        <w:rFonts w:ascii="Calibri" w:hAnsi="Calibri"/>
      </w:rPr>
      <w:fldChar w:fldCharType="begin"/>
    </w:r>
    <w:r w:rsidR="00CB64A8" w:rsidRPr="00346A01">
      <w:instrText xml:space="preserve"> PAGE   \* MERGEFORMAT </w:instrText>
    </w:r>
    <w:r w:rsidR="00CB64A8" w:rsidRPr="00346A01">
      <w:rPr>
        <w:rFonts w:ascii="Calibri" w:hAnsi="Calibri"/>
      </w:rPr>
      <w:fldChar w:fldCharType="separate"/>
    </w:r>
    <w:r w:rsidR="00D1593D" w:rsidRPr="00D1593D">
      <w:rPr>
        <w:rFonts w:ascii="Cambria" w:hAnsi="Cambria"/>
        <w:noProof/>
      </w:rPr>
      <w:t>2</w:t>
    </w:r>
    <w:r w:rsidR="00CB64A8" w:rsidRPr="00346A01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36390" w14:textId="77777777" w:rsidR="00DD3970" w:rsidRDefault="00DD3970" w:rsidP="0026038A">
      <w:pPr>
        <w:spacing w:after="0" w:line="240" w:lineRule="auto"/>
      </w:pPr>
      <w:r>
        <w:separator/>
      </w:r>
    </w:p>
  </w:footnote>
  <w:footnote w:type="continuationSeparator" w:id="0">
    <w:p w14:paraId="4606B40B" w14:textId="77777777" w:rsidR="00DD3970" w:rsidRDefault="00DD3970" w:rsidP="0026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8A"/>
    <w:rsid w:val="0007278D"/>
    <w:rsid w:val="0009483F"/>
    <w:rsid w:val="000D17A9"/>
    <w:rsid w:val="000E4919"/>
    <w:rsid w:val="001259E1"/>
    <w:rsid w:val="001362F8"/>
    <w:rsid w:val="001A2E38"/>
    <w:rsid w:val="001E3812"/>
    <w:rsid w:val="00213E42"/>
    <w:rsid w:val="00223A59"/>
    <w:rsid w:val="002261C3"/>
    <w:rsid w:val="0023610D"/>
    <w:rsid w:val="0026038A"/>
    <w:rsid w:val="0029118B"/>
    <w:rsid w:val="00346A01"/>
    <w:rsid w:val="00360F60"/>
    <w:rsid w:val="003D1FB6"/>
    <w:rsid w:val="003E17FB"/>
    <w:rsid w:val="00406DF0"/>
    <w:rsid w:val="004158E9"/>
    <w:rsid w:val="00433C21"/>
    <w:rsid w:val="004976AE"/>
    <w:rsid w:val="004E450F"/>
    <w:rsid w:val="0051112A"/>
    <w:rsid w:val="0051463A"/>
    <w:rsid w:val="005174C9"/>
    <w:rsid w:val="005270AD"/>
    <w:rsid w:val="0053222E"/>
    <w:rsid w:val="00532689"/>
    <w:rsid w:val="005409C5"/>
    <w:rsid w:val="005A06A9"/>
    <w:rsid w:val="005B7B46"/>
    <w:rsid w:val="005C4EC1"/>
    <w:rsid w:val="005C7F12"/>
    <w:rsid w:val="0060422D"/>
    <w:rsid w:val="00631715"/>
    <w:rsid w:val="00643B6E"/>
    <w:rsid w:val="00656A3F"/>
    <w:rsid w:val="006D03C4"/>
    <w:rsid w:val="006E26BA"/>
    <w:rsid w:val="007107A6"/>
    <w:rsid w:val="00733BFB"/>
    <w:rsid w:val="00756B26"/>
    <w:rsid w:val="007924A6"/>
    <w:rsid w:val="00797392"/>
    <w:rsid w:val="007B4988"/>
    <w:rsid w:val="007E51F8"/>
    <w:rsid w:val="008106EB"/>
    <w:rsid w:val="0082711E"/>
    <w:rsid w:val="0083423F"/>
    <w:rsid w:val="00862AF3"/>
    <w:rsid w:val="008A4087"/>
    <w:rsid w:val="008F2091"/>
    <w:rsid w:val="009531D5"/>
    <w:rsid w:val="00960F04"/>
    <w:rsid w:val="009666A4"/>
    <w:rsid w:val="00987C3F"/>
    <w:rsid w:val="009B432E"/>
    <w:rsid w:val="009C7521"/>
    <w:rsid w:val="009F1D6C"/>
    <w:rsid w:val="009F4FB5"/>
    <w:rsid w:val="00A26B23"/>
    <w:rsid w:val="00AB6EF6"/>
    <w:rsid w:val="00AC324A"/>
    <w:rsid w:val="00B53C04"/>
    <w:rsid w:val="00BA1568"/>
    <w:rsid w:val="00BB6F0F"/>
    <w:rsid w:val="00BC4D43"/>
    <w:rsid w:val="00C37B25"/>
    <w:rsid w:val="00C43D01"/>
    <w:rsid w:val="00C43E9C"/>
    <w:rsid w:val="00C5730E"/>
    <w:rsid w:val="00C96D47"/>
    <w:rsid w:val="00CA20DA"/>
    <w:rsid w:val="00CB64A8"/>
    <w:rsid w:val="00CE777E"/>
    <w:rsid w:val="00CF2BBF"/>
    <w:rsid w:val="00D0412E"/>
    <w:rsid w:val="00D06C91"/>
    <w:rsid w:val="00D1593D"/>
    <w:rsid w:val="00D37861"/>
    <w:rsid w:val="00D656B5"/>
    <w:rsid w:val="00D67AFB"/>
    <w:rsid w:val="00D744FE"/>
    <w:rsid w:val="00D877B1"/>
    <w:rsid w:val="00DB58C3"/>
    <w:rsid w:val="00DD3970"/>
    <w:rsid w:val="00E00E56"/>
    <w:rsid w:val="00E07EFD"/>
    <w:rsid w:val="00E20478"/>
    <w:rsid w:val="00E23D71"/>
    <w:rsid w:val="00E37394"/>
    <w:rsid w:val="00E4770F"/>
    <w:rsid w:val="00E54D69"/>
    <w:rsid w:val="00EC0A5B"/>
    <w:rsid w:val="00ED32AA"/>
    <w:rsid w:val="00ED407B"/>
    <w:rsid w:val="00FA252B"/>
    <w:rsid w:val="00FB24EE"/>
    <w:rsid w:val="00FB364B"/>
    <w:rsid w:val="00FC43C1"/>
    <w:rsid w:val="00FE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1ABC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038A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038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0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38A"/>
  </w:style>
  <w:style w:type="paragraph" w:styleId="BalloonText">
    <w:name w:val="Balloon Text"/>
    <w:basedOn w:val="Normal"/>
    <w:link w:val="BalloonTextChar"/>
    <w:uiPriority w:val="99"/>
    <w:semiHidden/>
    <w:unhideWhenUsed/>
    <w:rsid w:val="0034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F2091"/>
    <w:rPr>
      <w:color w:val="0000FF"/>
      <w:u w:val="single"/>
    </w:rPr>
  </w:style>
  <w:style w:type="paragraph" w:styleId="NoSpacing">
    <w:name w:val="No Spacing"/>
    <w:uiPriority w:val="1"/>
    <w:qFormat/>
    <w:rsid w:val="00D0412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sid w:val="009F4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4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4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FB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4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89AC5-10C0-430C-941C-707304D7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4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2020-12-15T21:41:00Z</dcterms:created>
  <dcterms:modified xsi:type="dcterms:W3CDTF">2020-12-15T21:41:00Z</dcterms:modified>
</cp:coreProperties>
</file>