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A7959" w14:textId="77777777" w:rsidR="005E4746" w:rsidRPr="005E4746" w:rsidRDefault="008F7D71" w:rsidP="005E47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Proposed </w:t>
      </w:r>
      <w:r w:rsidR="00BE653F">
        <w:rPr>
          <w:rFonts w:ascii="Times New Roman" w:eastAsia="Times New Roman" w:hAnsi="Times New Roman"/>
          <w:sz w:val="24"/>
          <w:szCs w:val="24"/>
        </w:rPr>
        <w:t xml:space="preserve">Int. No. </w:t>
      </w:r>
      <w:r w:rsidR="004904FA">
        <w:rPr>
          <w:rFonts w:ascii="Times New Roman" w:eastAsia="Times New Roman" w:hAnsi="Times New Roman"/>
          <w:sz w:val="24"/>
          <w:szCs w:val="24"/>
        </w:rPr>
        <w:t>1684</w:t>
      </w:r>
      <w:r>
        <w:rPr>
          <w:rFonts w:ascii="Times New Roman" w:eastAsia="Times New Roman" w:hAnsi="Times New Roman"/>
          <w:sz w:val="24"/>
          <w:szCs w:val="24"/>
        </w:rPr>
        <w:t>-A</w:t>
      </w:r>
    </w:p>
    <w:p w14:paraId="0B7E07F4" w14:textId="77777777" w:rsidR="005E4746" w:rsidRPr="005E4746" w:rsidRDefault="005E4746" w:rsidP="005E47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EC0E999" w14:textId="77777777" w:rsidR="00FD55F9" w:rsidRDefault="00FD55F9" w:rsidP="00FD55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By Council Members Ayala, Chin, Louis, Kallos, Eugene, R. Diaz, Vallone, Rose, Adams, Rosenthal, Barron and Rivera</w:t>
      </w:r>
    </w:p>
    <w:p w14:paraId="15DFE711" w14:textId="77777777" w:rsidR="005E4746" w:rsidRPr="005E4746" w:rsidRDefault="005E4746" w:rsidP="005E47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14:paraId="49B02675" w14:textId="77777777" w:rsidR="005E4746" w:rsidRPr="005E4746" w:rsidRDefault="005E4746" w:rsidP="005E4746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</w:rPr>
      </w:pPr>
      <w:r w:rsidRPr="005E4746">
        <w:rPr>
          <w:rFonts w:ascii="Times New Roman" w:eastAsia="Times New Roman" w:hAnsi="Times New Roman"/>
          <w:vanish/>
          <w:sz w:val="24"/>
          <w:szCs w:val="24"/>
        </w:rPr>
        <w:t>..Title</w:t>
      </w:r>
    </w:p>
    <w:p w14:paraId="05C02196" w14:textId="0E266107" w:rsidR="005E4746" w:rsidRPr="005E4746" w:rsidRDefault="005E4746" w:rsidP="005E47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4746">
        <w:rPr>
          <w:rFonts w:ascii="Times New Roman" w:eastAsia="Times New Roman" w:hAnsi="Times New Roman"/>
          <w:sz w:val="24"/>
          <w:szCs w:val="24"/>
        </w:rPr>
        <w:t>A Local Law</w:t>
      </w:r>
      <w:r w:rsidR="00E75FD7">
        <w:rPr>
          <w:rFonts w:ascii="Times New Roman" w:eastAsia="Times New Roman" w:hAnsi="Times New Roman"/>
          <w:sz w:val="24"/>
          <w:szCs w:val="24"/>
        </w:rPr>
        <w:t xml:space="preserve"> to amend the </w:t>
      </w:r>
      <w:r w:rsidR="00E75FD7" w:rsidRPr="00E75FD7">
        <w:rPr>
          <w:rFonts w:ascii="Times New Roman" w:eastAsia="Times New Roman" w:hAnsi="Times New Roman"/>
          <w:sz w:val="24"/>
          <w:szCs w:val="24"/>
        </w:rPr>
        <w:t>administrative code of the city of New York</w:t>
      </w:r>
      <w:r w:rsidR="00E75FD7">
        <w:rPr>
          <w:rFonts w:ascii="Times New Roman" w:eastAsia="Times New Roman" w:hAnsi="Times New Roman"/>
          <w:sz w:val="24"/>
          <w:szCs w:val="24"/>
        </w:rPr>
        <w:t>,</w:t>
      </w:r>
      <w:r w:rsidRPr="005E4746">
        <w:rPr>
          <w:rFonts w:ascii="Times New Roman" w:eastAsia="Times New Roman" w:hAnsi="Times New Roman"/>
          <w:sz w:val="24"/>
          <w:szCs w:val="24"/>
        </w:rPr>
        <w:t xml:space="preserve"> </w:t>
      </w:r>
      <w:r w:rsidR="003E6DC4" w:rsidRPr="003E6DC4">
        <w:rPr>
          <w:rFonts w:ascii="Times New Roman" w:eastAsia="Times New Roman" w:hAnsi="Times New Roman"/>
          <w:sz w:val="24"/>
          <w:szCs w:val="24"/>
        </w:rPr>
        <w:t xml:space="preserve">in relation to </w:t>
      </w:r>
      <w:r w:rsidR="00AB11E0">
        <w:rPr>
          <w:rFonts w:ascii="Times New Roman" w:eastAsia="Times New Roman" w:hAnsi="Times New Roman"/>
          <w:sz w:val="24"/>
          <w:szCs w:val="24"/>
        </w:rPr>
        <w:t xml:space="preserve">requiring </w:t>
      </w:r>
      <w:r w:rsidR="00AD6A6A">
        <w:rPr>
          <w:rFonts w:ascii="Times New Roman" w:eastAsia="Times New Roman" w:hAnsi="Times New Roman"/>
          <w:sz w:val="24"/>
          <w:szCs w:val="24"/>
        </w:rPr>
        <w:t>the commission on human rights to create a</w:t>
      </w:r>
      <w:r w:rsidR="00E75FD7">
        <w:rPr>
          <w:rFonts w:ascii="Times New Roman" w:eastAsia="Times New Roman" w:hAnsi="Times New Roman"/>
          <w:sz w:val="24"/>
          <w:szCs w:val="24"/>
        </w:rPr>
        <w:t>n anti-discrimination</w:t>
      </w:r>
      <w:r w:rsidR="00AD6A6A">
        <w:rPr>
          <w:rFonts w:ascii="Times New Roman" w:eastAsia="Times New Roman" w:hAnsi="Times New Roman"/>
          <w:sz w:val="24"/>
          <w:szCs w:val="24"/>
        </w:rPr>
        <w:t xml:space="preserve"> poster </w:t>
      </w:r>
      <w:r w:rsidR="00E75FD7">
        <w:rPr>
          <w:rFonts w:ascii="Times New Roman" w:eastAsia="Times New Roman" w:hAnsi="Times New Roman"/>
          <w:sz w:val="24"/>
          <w:szCs w:val="24"/>
        </w:rPr>
        <w:t>that includes age</w:t>
      </w:r>
      <w:r w:rsidR="00AD6A6A">
        <w:rPr>
          <w:rFonts w:ascii="Times New Roman" w:eastAsia="Times New Roman" w:hAnsi="Times New Roman"/>
          <w:sz w:val="24"/>
          <w:szCs w:val="24"/>
        </w:rPr>
        <w:t xml:space="preserve"> discrimination</w:t>
      </w:r>
      <w:r w:rsidR="00E75FD7">
        <w:rPr>
          <w:rFonts w:ascii="Times New Roman" w:eastAsia="Times New Roman" w:hAnsi="Times New Roman"/>
          <w:sz w:val="24"/>
          <w:szCs w:val="24"/>
        </w:rPr>
        <w:t>,</w:t>
      </w:r>
      <w:r w:rsidR="00A379F1">
        <w:rPr>
          <w:rFonts w:ascii="Times New Roman" w:eastAsia="Times New Roman" w:hAnsi="Times New Roman"/>
          <w:sz w:val="24"/>
          <w:szCs w:val="24"/>
        </w:rPr>
        <w:t xml:space="preserve"> and requiring city agencies to display the poster</w:t>
      </w:r>
    </w:p>
    <w:p w14:paraId="36D52B1E" w14:textId="77777777" w:rsidR="005E4746" w:rsidRPr="005E4746" w:rsidRDefault="005E4746" w:rsidP="005E4746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</w:rPr>
      </w:pPr>
      <w:r w:rsidRPr="005E4746">
        <w:rPr>
          <w:rFonts w:ascii="Times New Roman" w:eastAsia="Times New Roman" w:hAnsi="Times New Roman"/>
          <w:vanish/>
          <w:sz w:val="24"/>
          <w:szCs w:val="24"/>
        </w:rPr>
        <w:t>..Body</w:t>
      </w:r>
    </w:p>
    <w:p w14:paraId="2AE3FD82" w14:textId="77777777" w:rsidR="005E4746" w:rsidRPr="005E4746" w:rsidRDefault="005E4746" w:rsidP="005E47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14:paraId="07813561" w14:textId="77777777" w:rsidR="005E4746" w:rsidRPr="005E4746" w:rsidRDefault="005E4746" w:rsidP="005E47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4746">
        <w:rPr>
          <w:rFonts w:ascii="Times New Roman" w:eastAsia="Times New Roman" w:hAnsi="Times New Roman"/>
          <w:sz w:val="24"/>
          <w:szCs w:val="24"/>
          <w:u w:val="single"/>
        </w:rPr>
        <w:t>Be it enacted by the Council as follows:</w:t>
      </w:r>
    </w:p>
    <w:p w14:paraId="02E972DA" w14:textId="77777777" w:rsidR="005E4746" w:rsidRPr="005E4746" w:rsidRDefault="005E4746" w:rsidP="005E474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50E7D9E7" w14:textId="77777777" w:rsidR="005E4746" w:rsidRPr="005E4746" w:rsidRDefault="005E4746" w:rsidP="005E4746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  <w:sectPr w:rsidR="005E4746" w:rsidRPr="005E4746" w:rsidSect="007C37BF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9F6269" w14:textId="77777777" w:rsidR="00E75FD7" w:rsidRDefault="000B760C" w:rsidP="00A52950">
      <w:pPr>
        <w:spacing w:after="0" w:line="48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760C">
        <w:rPr>
          <w:rFonts w:ascii="Times New Roman" w:eastAsia="Times New Roman" w:hAnsi="Times New Roman"/>
          <w:color w:val="000000"/>
          <w:sz w:val="24"/>
          <w:szCs w:val="24"/>
        </w:rPr>
        <w:t xml:space="preserve">Section 1. </w:t>
      </w:r>
      <w:r w:rsidR="00E75FD7" w:rsidRPr="00E75FD7">
        <w:rPr>
          <w:rFonts w:ascii="Times New Roman" w:eastAsia="Times New Roman" w:hAnsi="Times New Roman"/>
          <w:color w:val="000000"/>
          <w:sz w:val="24"/>
          <w:szCs w:val="24"/>
        </w:rPr>
        <w:t>Chapter 1 of title 8 of the administrative code of the city of New York is amend</w:t>
      </w:r>
      <w:r w:rsidR="00E75FD7">
        <w:rPr>
          <w:rFonts w:ascii="Times New Roman" w:eastAsia="Times New Roman" w:hAnsi="Times New Roman"/>
          <w:color w:val="000000"/>
          <w:sz w:val="24"/>
          <w:szCs w:val="24"/>
        </w:rPr>
        <w:t>ed by adding a new section 8-134</w:t>
      </w:r>
      <w:r w:rsidR="00E75FD7" w:rsidRPr="00E75FD7">
        <w:rPr>
          <w:rFonts w:ascii="Times New Roman" w:eastAsia="Times New Roman" w:hAnsi="Times New Roman"/>
          <w:color w:val="000000"/>
          <w:sz w:val="24"/>
          <w:szCs w:val="24"/>
        </w:rPr>
        <w:t xml:space="preserve"> to read as follows:</w:t>
      </w:r>
    </w:p>
    <w:p w14:paraId="228F51C7" w14:textId="3F0E36EC" w:rsidR="00A52950" w:rsidRPr="009B36D7" w:rsidRDefault="00E75FD7" w:rsidP="00A52950">
      <w:pPr>
        <w:spacing w:after="0" w:line="48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9B36D7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§ 8-134 Anti-discrimination poster. a. </w:t>
      </w:r>
      <w:r w:rsidR="008F7D71" w:rsidRPr="009B36D7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The commission shall create</w:t>
      </w:r>
      <w:r w:rsidR="00A52950" w:rsidRPr="009B36D7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r w:rsidR="008F7D71" w:rsidRPr="009B36D7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an anti-discrimination</w:t>
      </w:r>
      <w:r w:rsidR="00A52950" w:rsidRPr="009B36D7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r w:rsidR="008B7C96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rights and responsibilities </w:t>
      </w:r>
      <w:r w:rsidR="00A52950" w:rsidRPr="009B36D7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poster that</w:t>
      </w:r>
      <w:r w:rsidR="008F7D71" w:rsidRPr="009B36D7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addresses the forms of discrimination</w:t>
      </w:r>
      <w:r w:rsidR="00C5293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prohibited by the city human rights law</w:t>
      </w:r>
      <w:r w:rsidR="008F7D71" w:rsidRPr="009B36D7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,</w:t>
      </w:r>
      <w:r w:rsidR="00A52950" w:rsidRPr="009B36D7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r w:rsidR="008F7D71" w:rsidRPr="009B36D7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including </w:t>
      </w:r>
      <w:r w:rsidR="00A52950" w:rsidRPr="009B36D7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age discrimi</w:t>
      </w:r>
      <w:r w:rsidR="00D55964" w:rsidRPr="009B36D7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nation</w:t>
      </w:r>
      <w:r w:rsidR="00C5293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, and</w:t>
      </w:r>
      <w:r w:rsidR="0038644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which</w:t>
      </w:r>
      <w:r w:rsidR="00C5293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explains how to contact the commission</w:t>
      </w:r>
      <w:r w:rsidR="008F7D71" w:rsidRPr="009B36D7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. </w:t>
      </w:r>
      <w:r w:rsidR="006939AE" w:rsidRPr="009230C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The commission shall</w:t>
      </w:r>
      <w:r w:rsidR="006939A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also</w:t>
      </w:r>
      <w:r w:rsidR="006939AE" w:rsidRPr="009230C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include as part of its regular outreach and education efforts informational resources on age discrimination. </w:t>
      </w:r>
      <w:r w:rsidR="00D55964" w:rsidRPr="009B36D7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Such </w:t>
      </w:r>
      <w:r w:rsidR="008F7D71" w:rsidRPr="009B36D7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poster and </w:t>
      </w:r>
      <w:r w:rsidR="004401E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educational </w:t>
      </w:r>
      <w:r w:rsidR="00D55964" w:rsidRPr="009B36D7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resources shall be made available on the commission’s website</w:t>
      </w:r>
      <w:r w:rsidR="00A52950" w:rsidRPr="009B36D7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.</w:t>
      </w:r>
      <w:r w:rsidR="006C5542" w:rsidRPr="009B36D7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r w:rsidR="00A52950" w:rsidRPr="009B36D7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</w:p>
    <w:p w14:paraId="6F410DE4" w14:textId="728DBD0D" w:rsidR="00A379F1" w:rsidRPr="009B36D7" w:rsidRDefault="006939AE" w:rsidP="00A379F1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  <w:u w:val="single"/>
        </w:rPr>
      </w:pPr>
      <w:r>
        <w:rPr>
          <w:color w:val="000000"/>
          <w:u w:val="single"/>
        </w:rPr>
        <w:t>b.</w:t>
      </w:r>
      <w:r w:rsidR="000B760C" w:rsidRPr="009B36D7">
        <w:rPr>
          <w:color w:val="000000"/>
          <w:u w:val="single"/>
        </w:rPr>
        <w:t xml:space="preserve"> </w:t>
      </w:r>
      <w:r w:rsidR="00A379F1" w:rsidRPr="009B36D7">
        <w:rPr>
          <w:color w:val="000000"/>
          <w:u w:val="single"/>
        </w:rPr>
        <w:t xml:space="preserve">Every agency shall conspicuously display the poster created by the commission </w:t>
      </w:r>
      <w:r w:rsidR="008B7C96">
        <w:rPr>
          <w:color w:val="000000"/>
          <w:u w:val="single"/>
        </w:rPr>
        <w:t xml:space="preserve">pursuant to this section </w:t>
      </w:r>
      <w:r w:rsidR="00A379F1" w:rsidRPr="009B36D7">
        <w:rPr>
          <w:color w:val="000000"/>
          <w:u w:val="single"/>
        </w:rPr>
        <w:t xml:space="preserve">in employee breakrooms or other common areas </w:t>
      </w:r>
      <w:r w:rsidR="00A14DEF">
        <w:rPr>
          <w:color w:val="000000"/>
          <w:u w:val="single"/>
        </w:rPr>
        <w:t xml:space="preserve">where </w:t>
      </w:r>
      <w:r w:rsidR="00A379F1" w:rsidRPr="009B36D7">
        <w:rPr>
          <w:color w:val="000000"/>
          <w:u w:val="single"/>
        </w:rPr>
        <w:t>employees</w:t>
      </w:r>
      <w:r w:rsidR="004401ED">
        <w:rPr>
          <w:color w:val="000000"/>
          <w:u w:val="single"/>
        </w:rPr>
        <w:t xml:space="preserve"> gather</w:t>
      </w:r>
      <w:r w:rsidR="00A379F1" w:rsidRPr="009B36D7">
        <w:rPr>
          <w:color w:val="000000"/>
          <w:u w:val="single"/>
        </w:rPr>
        <w:t xml:space="preserve">. </w:t>
      </w:r>
    </w:p>
    <w:p w14:paraId="2DBED26C" w14:textId="0FC3814F" w:rsidR="000B760C" w:rsidRPr="000B760C" w:rsidRDefault="00A379F1" w:rsidP="000B760C">
      <w:pPr>
        <w:spacing w:after="0" w:line="48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760C">
        <w:rPr>
          <w:rFonts w:ascii="Times New Roman" w:eastAsia="Times New Roman" w:hAnsi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B36D7">
        <w:rPr>
          <w:rFonts w:ascii="Times New Roman" w:eastAsia="Times New Roman" w:hAnsi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0B760C" w:rsidRPr="000B760C">
        <w:rPr>
          <w:rFonts w:ascii="Times New Roman" w:eastAsia="Times New Roman" w:hAnsi="Times New Roman"/>
          <w:color w:val="000000"/>
          <w:sz w:val="24"/>
          <w:szCs w:val="24"/>
        </w:rPr>
        <w:t>This local law takes effect 120 days after it becomes law.</w:t>
      </w:r>
    </w:p>
    <w:p w14:paraId="0C9B56F9" w14:textId="77777777" w:rsidR="005E4746" w:rsidRPr="005E4746" w:rsidRDefault="005E4746" w:rsidP="005E4746">
      <w:pPr>
        <w:spacing w:after="0" w:line="48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sectPr w:rsidR="005E4746" w:rsidRPr="005E4746" w:rsidSect="007C37BF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7A917BA7" w14:textId="77777777" w:rsidR="00E542E9" w:rsidRDefault="00E542E9" w:rsidP="005E474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11408101" w14:textId="77777777" w:rsidR="00E542E9" w:rsidRDefault="00E542E9" w:rsidP="005E474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436E5AC4" w14:textId="77777777" w:rsidR="00E542E9" w:rsidRDefault="00E542E9" w:rsidP="005E474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4C97F5A7" w14:textId="77777777" w:rsidR="00E542E9" w:rsidRDefault="00E542E9" w:rsidP="005E474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7A62F3FC" w14:textId="77777777" w:rsidR="00E542E9" w:rsidRDefault="00E542E9" w:rsidP="005E474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3E644ADA" w14:textId="163E983C" w:rsidR="005E4746" w:rsidRPr="005E4746" w:rsidRDefault="005E4746" w:rsidP="005E474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5E4746">
        <w:rPr>
          <w:rFonts w:ascii="Times New Roman" w:eastAsia="Times New Roman" w:hAnsi="Times New Roman"/>
          <w:sz w:val="18"/>
          <w:szCs w:val="18"/>
        </w:rPr>
        <w:t>BAM</w:t>
      </w:r>
    </w:p>
    <w:p w14:paraId="2898501C" w14:textId="77777777" w:rsidR="005E4746" w:rsidRPr="005E4746" w:rsidRDefault="005E4746" w:rsidP="005E474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5E4746">
        <w:rPr>
          <w:rFonts w:ascii="Times New Roman" w:eastAsia="Times New Roman" w:hAnsi="Times New Roman"/>
          <w:sz w:val="18"/>
          <w:szCs w:val="18"/>
        </w:rPr>
        <w:t>LS</w:t>
      </w:r>
      <w:r w:rsidR="00165410">
        <w:rPr>
          <w:rFonts w:ascii="Times New Roman" w:eastAsia="Times New Roman" w:hAnsi="Times New Roman"/>
          <w:sz w:val="18"/>
          <w:szCs w:val="18"/>
        </w:rPr>
        <w:t xml:space="preserve"> </w:t>
      </w:r>
      <w:r w:rsidR="00B93305">
        <w:rPr>
          <w:rFonts w:ascii="Times New Roman" w:eastAsia="Times New Roman" w:hAnsi="Times New Roman"/>
          <w:sz w:val="18"/>
          <w:szCs w:val="18"/>
        </w:rPr>
        <w:t>9587</w:t>
      </w:r>
    </w:p>
    <w:p w14:paraId="7645FD83" w14:textId="38313433" w:rsidR="003B0781" w:rsidRDefault="008F7D71" w:rsidP="005E4746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11</w:t>
      </w:r>
      <w:r w:rsidR="00B93305">
        <w:rPr>
          <w:rFonts w:ascii="Times New Roman" w:eastAsia="Times New Roman" w:hAnsi="Times New Roman"/>
          <w:sz w:val="18"/>
          <w:szCs w:val="18"/>
        </w:rPr>
        <w:t>/</w:t>
      </w:r>
      <w:r w:rsidR="00021618">
        <w:rPr>
          <w:rFonts w:ascii="Times New Roman" w:eastAsia="Times New Roman" w:hAnsi="Times New Roman"/>
          <w:sz w:val="18"/>
          <w:szCs w:val="18"/>
        </w:rPr>
        <w:t>10</w:t>
      </w:r>
      <w:r w:rsidR="00140330">
        <w:rPr>
          <w:rFonts w:ascii="Times New Roman" w:eastAsia="Times New Roman" w:hAnsi="Times New Roman"/>
          <w:sz w:val="18"/>
          <w:szCs w:val="18"/>
        </w:rPr>
        <w:t>/20</w:t>
      </w:r>
      <w:r w:rsidR="006939AE">
        <w:rPr>
          <w:rFonts w:ascii="Times New Roman" w:eastAsia="Times New Roman" w:hAnsi="Times New Roman"/>
          <w:sz w:val="18"/>
          <w:szCs w:val="18"/>
        </w:rPr>
        <w:t>20</w:t>
      </w:r>
    </w:p>
    <w:p w14:paraId="761B8565" w14:textId="77777777" w:rsidR="003F4A85" w:rsidRDefault="003F4A85" w:rsidP="005E4746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18D968CF" w14:textId="77777777" w:rsidR="003F4A85" w:rsidRPr="005E4746" w:rsidRDefault="003F4A85" w:rsidP="005E4746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sectPr w:rsidR="003F4A85" w:rsidRPr="005E4746" w:rsidSect="007C37BF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0BCBB" w14:textId="77777777" w:rsidR="00CA4B7D" w:rsidRDefault="00CA4B7D">
      <w:pPr>
        <w:spacing w:after="0" w:line="240" w:lineRule="auto"/>
      </w:pPr>
      <w:r>
        <w:separator/>
      </w:r>
    </w:p>
  </w:endnote>
  <w:endnote w:type="continuationSeparator" w:id="0">
    <w:p w14:paraId="23C3BA25" w14:textId="77777777" w:rsidR="00CA4B7D" w:rsidRDefault="00CA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9E322" w14:textId="6E9B2E72" w:rsidR="00FA1377" w:rsidRDefault="00FA13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55F9">
      <w:rPr>
        <w:noProof/>
      </w:rPr>
      <w:t>1</w:t>
    </w:r>
    <w:r>
      <w:rPr>
        <w:noProof/>
      </w:rPr>
      <w:fldChar w:fldCharType="end"/>
    </w:r>
  </w:p>
  <w:p w14:paraId="7A9B61B2" w14:textId="77777777" w:rsidR="00FA1377" w:rsidRDefault="00FA13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0F46E" w14:textId="77777777" w:rsidR="00FA1377" w:rsidRDefault="00FA13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58F8">
      <w:rPr>
        <w:noProof/>
      </w:rPr>
      <w:t>2</w:t>
    </w:r>
    <w:r>
      <w:rPr>
        <w:noProof/>
      </w:rPr>
      <w:fldChar w:fldCharType="end"/>
    </w:r>
  </w:p>
  <w:p w14:paraId="5AFDFD05" w14:textId="77777777" w:rsidR="00FA1377" w:rsidRDefault="00FA1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0E9E1" w14:textId="77777777" w:rsidR="00CA4B7D" w:rsidRDefault="00CA4B7D">
      <w:pPr>
        <w:spacing w:after="0" w:line="240" w:lineRule="auto"/>
      </w:pPr>
      <w:r>
        <w:separator/>
      </w:r>
    </w:p>
  </w:footnote>
  <w:footnote w:type="continuationSeparator" w:id="0">
    <w:p w14:paraId="14F8A8E1" w14:textId="77777777" w:rsidR="00CA4B7D" w:rsidRDefault="00CA4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836F3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F209C6"/>
    <w:multiLevelType w:val="hybridMultilevel"/>
    <w:tmpl w:val="6B807156"/>
    <w:lvl w:ilvl="0" w:tplc="52CE0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46"/>
    <w:rsid w:val="00021618"/>
    <w:rsid w:val="00067B84"/>
    <w:rsid w:val="0007181B"/>
    <w:rsid w:val="000B1EBD"/>
    <w:rsid w:val="000B760C"/>
    <w:rsid w:val="000C1127"/>
    <w:rsid w:val="00133381"/>
    <w:rsid w:val="001357D7"/>
    <w:rsid w:val="00140330"/>
    <w:rsid w:val="00146738"/>
    <w:rsid w:val="0015509F"/>
    <w:rsid w:val="00165410"/>
    <w:rsid w:val="00196B4D"/>
    <w:rsid w:val="002019C7"/>
    <w:rsid w:val="0021637F"/>
    <w:rsid w:val="0023013A"/>
    <w:rsid w:val="002335E3"/>
    <w:rsid w:val="00255423"/>
    <w:rsid w:val="002644E2"/>
    <w:rsid w:val="002660AE"/>
    <w:rsid w:val="0029068F"/>
    <w:rsid w:val="002C4C78"/>
    <w:rsid w:val="0031739C"/>
    <w:rsid w:val="00320ABD"/>
    <w:rsid w:val="00350AEF"/>
    <w:rsid w:val="003718E8"/>
    <w:rsid w:val="00386449"/>
    <w:rsid w:val="00391325"/>
    <w:rsid w:val="003919F8"/>
    <w:rsid w:val="003A072A"/>
    <w:rsid w:val="003A0A42"/>
    <w:rsid w:val="003B0781"/>
    <w:rsid w:val="003E6DC4"/>
    <w:rsid w:val="003F4A85"/>
    <w:rsid w:val="0040294B"/>
    <w:rsid w:val="00413B69"/>
    <w:rsid w:val="004153EA"/>
    <w:rsid w:val="0041696B"/>
    <w:rsid w:val="00417E83"/>
    <w:rsid w:val="004401ED"/>
    <w:rsid w:val="0048475F"/>
    <w:rsid w:val="004904FA"/>
    <w:rsid w:val="004A553F"/>
    <w:rsid w:val="004C1947"/>
    <w:rsid w:val="004C3FE5"/>
    <w:rsid w:val="004E3B47"/>
    <w:rsid w:val="005615F7"/>
    <w:rsid w:val="00561C9D"/>
    <w:rsid w:val="0056420A"/>
    <w:rsid w:val="005758F8"/>
    <w:rsid w:val="005961D1"/>
    <w:rsid w:val="005A0AAD"/>
    <w:rsid w:val="005C2A9D"/>
    <w:rsid w:val="005C4C04"/>
    <w:rsid w:val="005C5970"/>
    <w:rsid w:val="005C5C8E"/>
    <w:rsid w:val="005C70D0"/>
    <w:rsid w:val="005E4746"/>
    <w:rsid w:val="005E6E7A"/>
    <w:rsid w:val="005F0F0F"/>
    <w:rsid w:val="005F3B92"/>
    <w:rsid w:val="00602302"/>
    <w:rsid w:val="0064438E"/>
    <w:rsid w:val="00654ED6"/>
    <w:rsid w:val="00671694"/>
    <w:rsid w:val="006838A1"/>
    <w:rsid w:val="006939AE"/>
    <w:rsid w:val="006B60FC"/>
    <w:rsid w:val="006C5542"/>
    <w:rsid w:val="007052D2"/>
    <w:rsid w:val="007170FC"/>
    <w:rsid w:val="00741176"/>
    <w:rsid w:val="00755666"/>
    <w:rsid w:val="007665C8"/>
    <w:rsid w:val="00774930"/>
    <w:rsid w:val="00780358"/>
    <w:rsid w:val="007B0858"/>
    <w:rsid w:val="007C1461"/>
    <w:rsid w:val="007C37BF"/>
    <w:rsid w:val="007E7236"/>
    <w:rsid w:val="007F5F47"/>
    <w:rsid w:val="008274B0"/>
    <w:rsid w:val="00850E07"/>
    <w:rsid w:val="0089641D"/>
    <w:rsid w:val="008B4A82"/>
    <w:rsid w:val="008B7C96"/>
    <w:rsid w:val="008E6309"/>
    <w:rsid w:val="008F7D71"/>
    <w:rsid w:val="00906716"/>
    <w:rsid w:val="00913208"/>
    <w:rsid w:val="00933FD7"/>
    <w:rsid w:val="00936B31"/>
    <w:rsid w:val="009B36D7"/>
    <w:rsid w:val="009C5DE0"/>
    <w:rsid w:val="009F4CD1"/>
    <w:rsid w:val="009F7620"/>
    <w:rsid w:val="00A07A46"/>
    <w:rsid w:val="00A14DEF"/>
    <w:rsid w:val="00A20870"/>
    <w:rsid w:val="00A20A96"/>
    <w:rsid w:val="00A323BD"/>
    <w:rsid w:val="00A379F1"/>
    <w:rsid w:val="00A45FEA"/>
    <w:rsid w:val="00A52950"/>
    <w:rsid w:val="00AB11E0"/>
    <w:rsid w:val="00AD6A6A"/>
    <w:rsid w:val="00AE4145"/>
    <w:rsid w:val="00AF0640"/>
    <w:rsid w:val="00B8169F"/>
    <w:rsid w:val="00B835C0"/>
    <w:rsid w:val="00B93305"/>
    <w:rsid w:val="00BB6886"/>
    <w:rsid w:val="00BE653F"/>
    <w:rsid w:val="00BF0C1D"/>
    <w:rsid w:val="00BF35C1"/>
    <w:rsid w:val="00C16D49"/>
    <w:rsid w:val="00C20280"/>
    <w:rsid w:val="00C43997"/>
    <w:rsid w:val="00C52195"/>
    <w:rsid w:val="00C527EF"/>
    <w:rsid w:val="00C5293E"/>
    <w:rsid w:val="00C74139"/>
    <w:rsid w:val="00C86B37"/>
    <w:rsid w:val="00C957C7"/>
    <w:rsid w:val="00CA4B7D"/>
    <w:rsid w:val="00CC26D3"/>
    <w:rsid w:val="00CC4231"/>
    <w:rsid w:val="00CF57CE"/>
    <w:rsid w:val="00CF64B1"/>
    <w:rsid w:val="00CF6B66"/>
    <w:rsid w:val="00D22AC7"/>
    <w:rsid w:val="00D27AAE"/>
    <w:rsid w:val="00D51C3A"/>
    <w:rsid w:val="00D55964"/>
    <w:rsid w:val="00D56D56"/>
    <w:rsid w:val="00D60793"/>
    <w:rsid w:val="00D92793"/>
    <w:rsid w:val="00DB0474"/>
    <w:rsid w:val="00E325E9"/>
    <w:rsid w:val="00E542E9"/>
    <w:rsid w:val="00E72F28"/>
    <w:rsid w:val="00E75FD7"/>
    <w:rsid w:val="00E83984"/>
    <w:rsid w:val="00EB3DA8"/>
    <w:rsid w:val="00EC39DE"/>
    <w:rsid w:val="00ED7569"/>
    <w:rsid w:val="00F5232D"/>
    <w:rsid w:val="00F71740"/>
    <w:rsid w:val="00F86BE3"/>
    <w:rsid w:val="00F9043C"/>
    <w:rsid w:val="00F919F1"/>
    <w:rsid w:val="00FA1377"/>
    <w:rsid w:val="00FA2D54"/>
    <w:rsid w:val="00FB3BCA"/>
    <w:rsid w:val="00FD429C"/>
    <w:rsid w:val="00FD55F9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2E6EE"/>
  <w15:docId w15:val="{91C24773-E01C-4D6C-B9B6-87221C8D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4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746"/>
  </w:style>
  <w:style w:type="character" w:styleId="CommentReference">
    <w:name w:val="annotation reference"/>
    <w:uiPriority w:val="99"/>
    <w:semiHidden/>
    <w:unhideWhenUsed/>
    <w:rsid w:val="005E4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4746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E474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4746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5E47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746"/>
    <w:pPr>
      <w:spacing w:after="160"/>
      <w:ind w:firstLine="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474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6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5C8"/>
  </w:style>
  <w:style w:type="character" w:customStyle="1" w:styleId="cosearchterm">
    <w:name w:val="co_searchterm"/>
    <w:rsid w:val="003F4A85"/>
  </w:style>
  <w:style w:type="character" w:styleId="Hyperlink">
    <w:name w:val="Hyperlink"/>
    <w:uiPriority w:val="99"/>
    <w:semiHidden/>
    <w:unhideWhenUsed/>
    <w:rsid w:val="003F4A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7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60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58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4318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072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2392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8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944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6187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6843">
          <w:marLeft w:val="0"/>
          <w:marRight w:val="0"/>
          <w:marTop w:val="0"/>
          <w:marBottom w:val="0"/>
          <w:divBdr>
            <w:top w:val="single" w:sz="48" w:space="15" w:color="FFFFFF"/>
            <w:left w:val="single" w:sz="48" w:space="15" w:color="FFFFFF"/>
            <w:bottom w:val="single" w:sz="48" w:space="15" w:color="FFFFFF"/>
            <w:right w:val="single" w:sz="48" w:space="15" w:color="FFFFFF"/>
          </w:divBdr>
        </w:div>
      </w:divsChild>
    </w:div>
    <w:div w:id="1438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Cordero</dc:creator>
  <cp:keywords/>
  <dc:description/>
  <cp:lastModifiedBy>DelFranco, Ruthie</cp:lastModifiedBy>
  <cp:revision>10</cp:revision>
  <cp:lastPrinted>2019-04-08T20:44:00Z</cp:lastPrinted>
  <dcterms:created xsi:type="dcterms:W3CDTF">2020-11-12T16:45:00Z</dcterms:created>
  <dcterms:modified xsi:type="dcterms:W3CDTF">2020-11-23T20:19:00Z</dcterms:modified>
</cp:coreProperties>
</file>