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14:paraId="11BCF83A" w14:textId="77777777" w:rsidTr="00142888">
        <w:trPr>
          <w:jc w:val="center"/>
        </w:trPr>
        <w:tc>
          <w:tcPr>
            <w:tcW w:w="5779" w:type="dxa"/>
            <w:tcBorders>
              <w:bottom w:val="single" w:sz="4" w:space="0" w:color="auto"/>
            </w:tcBorders>
          </w:tcPr>
          <w:p w14:paraId="64F9468A" w14:textId="77777777"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DDADA71" wp14:editId="6FFAE46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1410F2" w14:textId="77777777" w:rsidR="0051685C" w:rsidRPr="00344309" w:rsidRDefault="0051685C" w:rsidP="00142888"/>
        </w:tc>
        <w:tc>
          <w:tcPr>
            <w:tcW w:w="5238" w:type="dxa"/>
            <w:tcBorders>
              <w:bottom w:val="single" w:sz="4" w:space="0" w:color="auto"/>
            </w:tcBorders>
          </w:tcPr>
          <w:p w14:paraId="7EDAF491" w14:textId="77777777" w:rsidR="0051685C" w:rsidRPr="00344309" w:rsidRDefault="0051685C" w:rsidP="00142888">
            <w:pPr>
              <w:rPr>
                <w:b/>
                <w:bCs/>
                <w:smallCaps/>
              </w:rPr>
            </w:pPr>
            <w:r w:rsidRPr="00344309">
              <w:rPr>
                <w:b/>
                <w:bCs/>
                <w:smallCaps/>
              </w:rPr>
              <w:t>The Council of the City of New York</w:t>
            </w:r>
          </w:p>
          <w:p w14:paraId="30E56B05" w14:textId="77777777" w:rsidR="0051685C" w:rsidRPr="00344309" w:rsidRDefault="0051685C" w:rsidP="00142888">
            <w:pPr>
              <w:rPr>
                <w:b/>
                <w:bCs/>
                <w:smallCaps/>
              </w:rPr>
            </w:pPr>
            <w:r w:rsidRPr="00344309">
              <w:rPr>
                <w:b/>
                <w:bCs/>
                <w:smallCaps/>
              </w:rPr>
              <w:t>Finance Division</w:t>
            </w:r>
          </w:p>
          <w:p w14:paraId="6C475A88" w14:textId="77777777" w:rsidR="0051685C" w:rsidRPr="00FF6D49" w:rsidRDefault="0051685C" w:rsidP="00142888">
            <w:pPr>
              <w:spacing w:before="120"/>
              <w:rPr>
                <w:bCs/>
                <w:smallCaps/>
              </w:rPr>
            </w:pPr>
            <w:r w:rsidRPr="00FF6D49">
              <w:rPr>
                <w:bCs/>
                <w:smallCaps/>
              </w:rPr>
              <w:t>Latonia McKinney, Director</w:t>
            </w:r>
          </w:p>
          <w:p w14:paraId="08690AB2" w14:textId="77777777" w:rsidR="0051685C" w:rsidRPr="00344309" w:rsidRDefault="0051685C" w:rsidP="00142888">
            <w:pPr>
              <w:spacing w:before="120"/>
              <w:rPr>
                <w:b/>
                <w:bCs/>
                <w:smallCaps/>
              </w:rPr>
            </w:pPr>
            <w:r w:rsidRPr="00344309">
              <w:rPr>
                <w:b/>
                <w:bCs/>
                <w:smallCaps/>
              </w:rPr>
              <w:t>Fiscal Impact Statement</w:t>
            </w:r>
          </w:p>
          <w:p w14:paraId="40CC08BC" w14:textId="77777777" w:rsidR="0051685C" w:rsidRDefault="0051685C" w:rsidP="00142888">
            <w:pPr>
              <w:pStyle w:val="NoSpacing"/>
              <w:contextualSpacing/>
              <w:rPr>
                <w:b/>
                <w:bCs/>
                <w:smallCaps/>
              </w:rPr>
            </w:pPr>
          </w:p>
          <w:p w14:paraId="6E77E55E" w14:textId="7116FC8E" w:rsidR="0051685C" w:rsidRDefault="0051685C" w:rsidP="00142888">
            <w:pPr>
              <w:pStyle w:val="NoSpacing"/>
              <w:contextualSpacing/>
            </w:pPr>
            <w:r w:rsidRPr="00344309">
              <w:rPr>
                <w:b/>
                <w:bCs/>
                <w:smallCaps/>
              </w:rPr>
              <w:t xml:space="preserve">Proposed </w:t>
            </w:r>
            <w:r w:rsidR="006E1A44">
              <w:rPr>
                <w:b/>
                <w:bCs/>
                <w:smallCaps/>
              </w:rPr>
              <w:t xml:space="preserve">Preconsidered </w:t>
            </w:r>
            <w:r w:rsidR="009125B3">
              <w:rPr>
                <w:b/>
                <w:bCs/>
                <w:smallCaps/>
              </w:rPr>
              <w:t xml:space="preserve">Intro </w:t>
            </w:r>
            <w:r w:rsidR="0055658C">
              <w:rPr>
                <w:b/>
                <w:bCs/>
                <w:smallCaps/>
              </w:rPr>
              <w:t>No.</w:t>
            </w:r>
            <w:r w:rsidR="006E1A44">
              <w:rPr>
                <w:b/>
                <w:bCs/>
                <w:smallCaps/>
              </w:rPr>
              <w:t xml:space="preserve"> </w:t>
            </w:r>
            <w:r w:rsidR="004D65AB">
              <w:rPr>
                <w:b/>
                <w:bCs/>
                <w:smallCaps/>
              </w:rPr>
              <w:t>2127</w:t>
            </w:r>
            <w:bookmarkStart w:id="0" w:name="_GoBack"/>
            <w:bookmarkEnd w:id="0"/>
            <w:r w:rsidR="006E1A44">
              <w:rPr>
                <w:b/>
                <w:bCs/>
                <w:smallCaps/>
              </w:rPr>
              <w:t>-A</w:t>
            </w:r>
          </w:p>
          <w:p w14:paraId="08A73586" w14:textId="017613BC" w:rsidR="0051685C" w:rsidRPr="00344309" w:rsidRDefault="0051685C" w:rsidP="00142888">
            <w:pPr>
              <w:tabs>
                <w:tab w:val="left" w:pos="-1440"/>
              </w:tabs>
              <w:spacing w:before="120" w:after="120"/>
              <w:ind w:left="1440" w:hanging="1440"/>
              <w:jc w:val="left"/>
              <w:rPr>
                <w:b/>
                <w:bCs/>
                <w:smallCaps/>
              </w:rPr>
            </w:pPr>
            <w:r w:rsidRPr="00344309">
              <w:rPr>
                <w:b/>
                <w:bCs/>
                <w:smallCaps/>
              </w:rPr>
              <w:t xml:space="preserve">Committee: </w:t>
            </w:r>
            <w:r w:rsidR="009125B3">
              <w:t>Consumer Affairs and Business Licensing</w:t>
            </w:r>
          </w:p>
        </w:tc>
      </w:tr>
      <w:tr w:rsidR="0051685C" w:rsidRPr="00344309" w14:paraId="12FFBE2F" w14:textId="77777777" w:rsidTr="00142888">
        <w:trPr>
          <w:jc w:val="center"/>
        </w:trPr>
        <w:tc>
          <w:tcPr>
            <w:tcW w:w="5779" w:type="dxa"/>
            <w:tcBorders>
              <w:top w:val="single" w:sz="4" w:space="0" w:color="auto"/>
            </w:tcBorders>
          </w:tcPr>
          <w:p w14:paraId="198B726F" w14:textId="4CDDBDC6" w:rsidR="0051685C" w:rsidRDefault="0051685C" w:rsidP="009104B0">
            <w:pPr>
              <w:pStyle w:val="BodyText"/>
              <w:jc w:val="both"/>
            </w:pPr>
            <w:r w:rsidRPr="00344309">
              <w:rPr>
                <w:b/>
                <w:bCs/>
                <w:smallCaps/>
              </w:rPr>
              <w:t xml:space="preserve">Title: </w:t>
            </w:r>
            <w:r w:rsidR="002F3888">
              <w:t>A L</w:t>
            </w:r>
            <w:r w:rsidR="00292FFA">
              <w:t xml:space="preserve">ocal Law in relation to space heaters, the establishment of a permanent outdoor dining program, and to amend local law number 77 for the year 2020, in relation to the expiration of the outdoor dining program </w:t>
            </w:r>
            <w:r w:rsidR="002F3888">
              <w:t xml:space="preserve"> </w:t>
            </w:r>
          </w:p>
          <w:p w14:paraId="15B1C9FE" w14:textId="77777777" w:rsidR="0051685C" w:rsidRPr="00344309" w:rsidRDefault="0051685C" w:rsidP="009104B0">
            <w:pPr>
              <w:pStyle w:val="BodyText"/>
              <w:jc w:val="both"/>
            </w:pPr>
          </w:p>
        </w:tc>
        <w:tc>
          <w:tcPr>
            <w:tcW w:w="5238" w:type="dxa"/>
            <w:tcBorders>
              <w:top w:val="single" w:sz="4" w:space="0" w:color="auto"/>
            </w:tcBorders>
          </w:tcPr>
          <w:p w14:paraId="609EDB8E" w14:textId="282C76FE" w:rsidR="0051685C" w:rsidRDefault="0051685C" w:rsidP="00142888">
            <w:pPr>
              <w:shd w:val="clear" w:color="auto" w:fill="FFFFFF"/>
            </w:pPr>
            <w:r w:rsidRPr="00344309">
              <w:rPr>
                <w:b/>
                <w:bCs/>
                <w:smallCaps/>
              </w:rPr>
              <w:t>Sponsors</w:t>
            </w:r>
            <w:r w:rsidRPr="00344309">
              <w:rPr>
                <w:b/>
                <w:bCs/>
              </w:rPr>
              <w:t>:</w:t>
            </w:r>
            <w:r>
              <w:rPr>
                <w:b/>
                <w:bCs/>
              </w:rPr>
              <w:t xml:space="preserve"> </w:t>
            </w:r>
            <w:r w:rsidR="00153D93">
              <w:t xml:space="preserve">Council Members </w:t>
            </w:r>
            <w:r w:rsidR="00001B98">
              <w:t>Reynoso, Powers, Levine, Rodriguez, Rivera, Kallos, Van Bramer, Chin</w:t>
            </w:r>
            <w:r w:rsidR="00C7113D">
              <w:t xml:space="preserve">, </w:t>
            </w:r>
            <w:r w:rsidR="001B7685">
              <w:t>Gjonaj and Louis</w:t>
            </w:r>
            <w:r w:rsidR="00001B98">
              <w:t xml:space="preserve"> </w:t>
            </w:r>
          </w:p>
          <w:p w14:paraId="4959BEF6" w14:textId="77777777" w:rsidR="0051685C" w:rsidRPr="00344309" w:rsidRDefault="0051685C" w:rsidP="00142888">
            <w:pPr>
              <w:shd w:val="clear" w:color="auto" w:fill="FFFFFF"/>
              <w:rPr>
                <w:b/>
              </w:rPr>
            </w:pPr>
            <w:r w:rsidRPr="00344309">
              <w:rPr>
                <w:b/>
              </w:rPr>
              <w:t xml:space="preserve"> </w:t>
            </w:r>
          </w:p>
        </w:tc>
      </w:tr>
    </w:tbl>
    <w:p w14:paraId="2306E607" w14:textId="71C6240D" w:rsidR="0013032B" w:rsidRPr="007A3391" w:rsidRDefault="0051685C" w:rsidP="00D76799">
      <w:pPr>
        <w:pStyle w:val="NoSpacing"/>
        <w:jc w:val="both"/>
      </w:pPr>
      <w:r w:rsidRPr="00344309">
        <w:rPr>
          <w:b/>
          <w:smallCaps/>
        </w:rPr>
        <w:t>Summary of Legislation</w:t>
      </w:r>
      <w:r w:rsidRPr="00344309">
        <w:t xml:space="preserve">: </w:t>
      </w:r>
      <w:r w:rsidR="00331312">
        <w:t xml:space="preserve">This </w:t>
      </w:r>
      <w:r w:rsidR="00292FFA">
        <w:t>bill would extend the expiration of the City’s current outdoor dining program until September 30, 2021</w:t>
      </w:r>
      <w:r w:rsidR="007024F2">
        <w:t xml:space="preserve"> and require that such temporary program</w:t>
      </w:r>
      <w:r w:rsidR="00292FFA">
        <w:t xml:space="preserve"> would be replaced by a permanent program to allow for the use of roadway seating as outdoor dining areas. In addition, the bill would allow for the use of portable electric and propane heaters in outdoor dining areas, subject to guidelines issued by the Fire Department. </w:t>
      </w:r>
      <w:r w:rsidR="0013032B">
        <w:rPr>
          <w:rFonts w:asciiTheme="majorBidi" w:hAnsiTheme="majorBidi" w:cstheme="majorBidi"/>
        </w:rPr>
        <w:t xml:space="preserve"> </w:t>
      </w:r>
    </w:p>
    <w:p w14:paraId="5C6E9D10" w14:textId="1F9C9043" w:rsidR="0051685C" w:rsidRDefault="0051685C" w:rsidP="0051685C">
      <w:pPr>
        <w:spacing w:before="100" w:beforeAutospacing="1"/>
        <w:contextualSpacing/>
      </w:pPr>
      <w:r w:rsidRPr="00012730">
        <w:rPr>
          <w:b/>
          <w:smallCaps/>
        </w:rPr>
        <w:t>Effective Date:</w:t>
      </w:r>
      <w:r>
        <w:t xml:space="preserve"> </w:t>
      </w:r>
      <w:r w:rsidR="00153D93">
        <w:t xml:space="preserve">This </w:t>
      </w:r>
      <w:r w:rsidR="009125B3">
        <w:t xml:space="preserve">local law </w:t>
      </w:r>
      <w:r w:rsidR="00DB1014">
        <w:t xml:space="preserve">would </w:t>
      </w:r>
      <w:r w:rsidR="00292FFA">
        <w:t xml:space="preserve">take effect immediately, except that section one of this local law </w:t>
      </w:r>
      <w:r w:rsidR="00DB1014">
        <w:t xml:space="preserve">would </w:t>
      </w:r>
      <w:r w:rsidR="00292FFA">
        <w:t xml:space="preserve">expire and be deemed repealed on May 1, 2021. </w:t>
      </w:r>
      <w:r w:rsidR="0013032B">
        <w:t xml:space="preserve"> </w:t>
      </w:r>
    </w:p>
    <w:p w14:paraId="1A8C686C" w14:textId="1FE600BD"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202</w:t>
      </w:r>
      <w:r w:rsidR="0013032B">
        <w:rPr>
          <w:smallCaps/>
        </w:rPr>
        <w:t>2</w:t>
      </w:r>
    </w:p>
    <w:p w14:paraId="178EC982" w14:textId="77777777"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14:paraId="36541380" w14:textId="77777777"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BD544A2" w14:textId="77777777"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FB6F4D6" w14:textId="4A9ECD20" w:rsidR="0051685C" w:rsidRPr="00344309" w:rsidRDefault="00375A72" w:rsidP="00142888">
            <w:pPr>
              <w:jc w:val="center"/>
              <w:rPr>
                <w:b/>
                <w:bCs/>
              </w:rPr>
            </w:pPr>
            <w:r>
              <w:rPr>
                <w:b/>
                <w:bCs/>
              </w:rPr>
              <w:t>Effective FY2</w:t>
            </w:r>
            <w:r w:rsidR="00C37E0E">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48DB847E" w14:textId="77777777" w:rsidR="0051685C" w:rsidRPr="00344309" w:rsidRDefault="0051685C" w:rsidP="00142888">
            <w:pPr>
              <w:jc w:val="center"/>
              <w:rPr>
                <w:b/>
                <w:bCs/>
              </w:rPr>
            </w:pPr>
            <w:r w:rsidRPr="00344309">
              <w:rPr>
                <w:b/>
                <w:bCs/>
              </w:rPr>
              <w:t>FY Succeeding</w:t>
            </w:r>
          </w:p>
          <w:p w14:paraId="2876ABF1" w14:textId="49302E59" w:rsidR="0051685C" w:rsidRPr="00344309" w:rsidRDefault="00375A72" w:rsidP="00142888">
            <w:pPr>
              <w:jc w:val="center"/>
              <w:rPr>
                <w:b/>
                <w:bCs/>
              </w:rPr>
            </w:pPr>
            <w:r>
              <w:rPr>
                <w:b/>
                <w:bCs/>
              </w:rPr>
              <w:t>Effective FY2</w:t>
            </w:r>
            <w:r w:rsidR="00C37E0E">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6BAF120B" w14:textId="33330421" w:rsidR="0051685C" w:rsidRPr="00344309" w:rsidRDefault="0051685C" w:rsidP="00142888">
            <w:pPr>
              <w:jc w:val="center"/>
              <w:rPr>
                <w:b/>
                <w:bCs/>
              </w:rPr>
            </w:pPr>
            <w:r w:rsidRPr="00344309">
              <w:rPr>
                <w:b/>
                <w:bCs/>
              </w:rPr>
              <w:t>Full Fiscal Impact FY</w:t>
            </w:r>
            <w:r w:rsidR="00375A72">
              <w:rPr>
                <w:b/>
                <w:bCs/>
              </w:rPr>
              <w:t>2</w:t>
            </w:r>
            <w:r w:rsidR="00B26F61">
              <w:rPr>
                <w:b/>
                <w:bCs/>
              </w:rPr>
              <w:t>2</w:t>
            </w:r>
          </w:p>
        </w:tc>
      </w:tr>
      <w:tr w:rsidR="0051685C" w:rsidRPr="00344309" w14:paraId="615DEF0D"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527CF7BB" w14:textId="77777777"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1F389FCC" w14:textId="024B5892"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A5706EF" w14:textId="1C1C16BD" w:rsidR="0051685C" w:rsidRPr="00344309" w:rsidRDefault="00331312"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7B1F702" w14:textId="451C7CF5" w:rsidR="0051685C" w:rsidRPr="00344309" w:rsidRDefault="00331312" w:rsidP="00142888">
            <w:pPr>
              <w:jc w:val="center"/>
              <w:rPr>
                <w:bCs/>
              </w:rPr>
            </w:pPr>
            <w:r>
              <w:rPr>
                <w:bCs/>
              </w:rPr>
              <w:t>$0</w:t>
            </w:r>
          </w:p>
        </w:tc>
      </w:tr>
      <w:tr w:rsidR="0051685C" w:rsidRPr="00344309" w14:paraId="6AA7B94A"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A8B211" w14:textId="77777777" w:rsidR="0051685C" w:rsidRPr="00344309" w:rsidRDefault="0051685C" w:rsidP="00142888">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41C4290B"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67500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F751B5E" w14:textId="77777777" w:rsidR="0051685C" w:rsidRPr="00344309" w:rsidRDefault="0051685C" w:rsidP="00142888">
            <w:pPr>
              <w:jc w:val="center"/>
              <w:rPr>
                <w:bCs/>
              </w:rPr>
            </w:pPr>
            <w:r>
              <w:rPr>
                <w:bCs/>
                <w:lang w:val="fr-FR"/>
              </w:rPr>
              <w:t>$0</w:t>
            </w:r>
          </w:p>
        </w:tc>
      </w:tr>
      <w:tr w:rsidR="0051685C" w:rsidRPr="00344309" w14:paraId="5983B456" w14:textId="77777777"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7C4B69" w14:textId="77777777"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1E65DAD5"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4488CF2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4F7F1634" w14:textId="77777777" w:rsidR="0051685C" w:rsidRPr="00344309" w:rsidRDefault="0051685C" w:rsidP="00142888">
            <w:pPr>
              <w:jc w:val="center"/>
              <w:rPr>
                <w:bCs/>
                <w:lang w:val="fr-FR"/>
              </w:rPr>
            </w:pPr>
            <w:r>
              <w:rPr>
                <w:bCs/>
                <w:lang w:val="fr-FR"/>
              </w:rPr>
              <w:t>$0</w:t>
            </w:r>
          </w:p>
        </w:tc>
      </w:tr>
    </w:tbl>
    <w:p w14:paraId="2CAA3337" w14:textId="77777777" w:rsidR="0051685C" w:rsidRPr="00344309" w:rsidRDefault="0051685C" w:rsidP="0051685C">
      <w:pPr>
        <w:spacing w:before="120"/>
        <w:rPr>
          <w:b/>
          <w:smallCaps/>
        </w:rPr>
      </w:pPr>
    </w:p>
    <w:p w14:paraId="49CB2A49" w14:textId="403ED615" w:rsidR="00D76799" w:rsidRPr="00446A51" w:rsidRDefault="0051685C" w:rsidP="006674F7">
      <w:r w:rsidRPr="00344309">
        <w:rPr>
          <w:b/>
          <w:smallCaps/>
        </w:rPr>
        <w:t>Impact on Revenues:</w:t>
      </w:r>
      <w:r w:rsidR="006674F7">
        <w:rPr>
          <w:b/>
          <w:smallCaps/>
        </w:rPr>
        <w:t xml:space="preserve"> </w:t>
      </w:r>
      <w:r w:rsidR="00331312">
        <w:t xml:space="preserve">It is estimated that there would be no impact on revenues resulting from the enactment of this legislation. </w:t>
      </w:r>
      <w:r w:rsidR="003F676A">
        <w:t xml:space="preserve"> </w:t>
      </w:r>
    </w:p>
    <w:p w14:paraId="3285C606" w14:textId="77777777" w:rsidR="00E16F01" w:rsidRPr="00344309" w:rsidRDefault="00E16F01" w:rsidP="0051685C"/>
    <w:p w14:paraId="7DCB1A14" w14:textId="11A0A448" w:rsidR="0051685C" w:rsidRPr="006407FB" w:rsidRDefault="0051685C" w:rsidP="0051685C">
      <w:pPr>
        <w:rPr>
          <w:color w:val="000000" w:themeColor="text1"/>
          <w:sz w:val="22"/>
          <w:szCs w:val="22"/>
        </w:rPr>
      </w:pPr>
      <w:r w:rsidRPr="00344309">
        <w:rPr>
          <w:b/>
          <w:smallCaps/>
        </w:rPr>
        <w:t>Impact on Expenditures</w:t>
      </w:r>
      <w:r w:rsidRPr="008E0A76">
        <w:rPr>
          <w:b/>
          <w:smallCaps/>
        </w:rPr>
        <w:t xml:space="preserve">: </w:t>
      </w:r>
      <w:r w:rsidRPr="00673407">
        <w:rPr>
          <w:color w:val="000000" w:themeColor="text1"/>
        </w:rPr>
        <w:t xml:space="preserve">It </w:t>
      </w:r>
      <w:r w:rsidR="00731B53" w:rsidRPr="00673407">
        <w:rPr>
          <w:color w:val="000000" w:themeColor="text1"/>
        </w:rPr>
        <w:t>is estimated</w:t>
      </w:r>
      <w:r w:rsidRPr="00673407">
        <w:rPr>
          <w:color w:val="000000" w:themeColor="text1"/>
        </w:rPr>
        <w:t xml:space="preserve"> that there would be </w:t>
      </w:r>
      <w:r w:rsidR="00C37E0E" w:rsidRPr="00673407">
        <w:rPr>
          <w:color w:val="000000" w:themeColor="text1"/>
        </w:rPr>
        <w:t xml:space="preserve">no </w:t>
      </w:r>
      <w:r w:rsidRPr="00673407">
        <w:rPr>
          <w:color w:val="000000" w:themeColor="text1"/>
        </w:rPr>
        <w:t>an impact on expenditures resulting from the enactment of this legislation</w:t>
      </w:r>
      <w:r w:rsidR="006674F7" w:rsidRPr="00673407">
        <w:rPr>
          <w:color w:val="000000" w:themeColor="text1"/>
        </w:rPr>
        <w:t xml:space="preserve"> because the relevant agencies </w:t>
      </w:r>
      <w:r w:rsidR="00086C5F" w:rsidRPr="00673407">
        <w:rPr>
          <w:color w:val="000000" w:themeColor="text1"/>
        </w:rPr>
        <w:t>w</w:t>
      </w:r>
      <w:r w:rsidR="006674F7" w:rsidRPr="00673407">
        <w:rPr>
          <w:color w:val="000000" w:themeColor="text1"/>
        </w:rPr>
        <w:t xml:space="preserve">ould use existing resources to accomplish </w:t>
      </w:r>
      <w:r w:rsidR="00086C5F" w:rsidRPr="00673407">
        <w:rPr>
          <w:color w:val="000000" w:themeColor="text1"/>
        </w:rPr>
        <w:t xml:space="preserve">its </w:t>
      </w:r>
      <w:r w:rsidR="006674F7" w:rsidRPr="00673407">
        <w:rPr>
          <w:color w:val="000000" w:themeColor="text1"/>
        </w:rPr>
        <w:t>requirements</w:t>
      </w:r>
      <w:r w:rsidR="00E16F01" w:rsidRPr="00673407">
        <w:rPr>
          <w:color w:val="000000" w:themeColor="text1"/>
        </w:rPr>
        <w:t>.</w:t>
      </w:r>
      <w:r w:rsidR="00E16F01">
        <w:rPr>
          <w:color w:val="000000" w:themeColor="text1"/>
        </w:rPr>
        <w:t xml:space="preserve"> </w:t>
      </w:r>
      <w:r w:rsidR="00793C6A">
        <w:rPr>
          <w:color w:val="000000" w:themeColor="text1"/>
        </w:rPr>
        <w:t xml:space="preserve"> </w:t>
      </w:r>
    </w:p>
    <w:p w14:paraId="73B45B23" w14:textId="77777777" w:rsidR="0051685C" w:rsidRDefault="0051685C" w:rsidP="0051685C"/>
    <w:p w14:paraId="691940E1" w14:textId="77777777"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rsidR="00104ADF">
        <w:t>N/A</w:t>
      </w:r>
    </w:p>
    <w:p w14:paraId="08DAD8A0" w14:textId="77777777" w:rsidR="0051685C" w:rsidRPr="00344309" w:rsidRDefault="0051685C" w:rsidP="0051685C">
      <w:pPr>
        <w:rPr>
          <w:b/>
          <w:smallCaps/>
        </w:rPr>
      </w:pPr>
    </w:p>
    <w:p w14:paraId="4EB52048" w14:textId="77777777" w:rsidR="0051685C" w:rsidRDefault="0051685C" w:rsidP="0051685C">
      <w:r w:rsidRPr="00344309">
        <w:rPr>
          <w:b/>
          <w:smallCaps/>
        </w:rPr>
        <w:t xml:space="preserve">Sources of Information:  </w:t>
      </w:r>
      <w:r w:rsidRPr="00344309">
        <w:t>New York City Council Finance Division</w:t>
      </w:r>
    </w:p>
    <w:p w14:paraId="15A43FCD" w14:textId="77777777" w:rsidR="0051685C" w:rsidRPr="00375A72" w:rsidRDefault="0051685C" w:rsidP="0051685C">
      <w:pPr>
        <w:rPr>
          <w:highlight w:val="yellow"/>
        </w:rPr>
      </w:pPr>
      <w:r>
        <w:tab/>
      </w:r>
      <w:r>
        <w:tab/>
      </w:r>
      <w:r>
        <w:tab/>
      </w:r>
      <w:r>
        <w:tab/>
      </w:r>
      <w:r w:rsidRPr="008E0A76">
        <w:t>Mayor’s Office of Legislative Affairs</w:t>
      </w:r>
    </w:p>
    <w:p w14:paraId="1FAEBFC0" w14:textId="63C117EC" w:rsidR="009125B3" w:rsidRDefault="0051685C" w:rsidP="00331312">
      <w:r w:rsidRPr="008E0A76">
        <w:tab/>
      </w:r>
      <w:r w:rsidRPr="008E0A76">
        <w:tab/>
      </w:r>
      <w:r w:rsidRPr="008E0A76">
        <w:tab/>
      </w:r>
      <w:r w:rsidRPr="008E0A76">
        <w:tab/>
      </w:r>
      <w:r w:rsidR="00331312">
        <w:t>Office of Management and Budget</w:t>
      </w:r>
    </w:p>
    <w:p w14:paraId="6D477249" w14:textId="050B0ED4" w:rsidR="0013032B" w:rsidRPr="002A7006" w:rsidRDefault="00331312" w:rsidP="00331312">
      <w:r>
        <w:tab/>
      </w:r>
      <w:r>
        <w:tab/>
      </w:r>
      <w:r>
        <w:tab/>
      </w:r>
      <w:r>
        <w:tab/>
        <w:t>Department of Transportation</w:t>
      </w:r>
    </w:p>
    <w:p w14:paraId="30DB0936" w14:textId="77777777" w:rsidR="0051685C" w:rsidRDefault="0051685C" w:rsidP="0051685C">
      <w:r>
        <w:tab/>
      </w:r>
      <w:r>
        <w:tab/>
      </w:r>
      <w:r>
        <w:tab/>
      </w:r>
      <w:r>
        <w:tab/>
      </w:r>
    </w:p>
    <w:p w14:paraId="5DFD3C39" w14:textId="6249B8E0" w:rsidR="00793C6A" w:rsidRPr="00344309" w:rsidRDefault="0051685C" w:rsidP="0051685C">
      <w:r w:rsidRPr="00344309">
        <w:rPr>
          <w:b/>
          <w:smallCaps/>
        </w:rPr>
        <w:t>Estimate Prepared by:</w:t>
      </w:r>
      <w:r w:rsidRPr="00344309">
        <w:rPr>
          <w:b/>
          <w:smallCaps/>
        </w:rPr>
        <w:tab/>
      </w:r>
      <w:r>
        <w:t xml:space="preserve">Sebastian </w:t>
      </w:r>
      <w:r w:rsidR="00375A72">
        <w:t xml:space="preserve">Palacio </w:t>
      </w:r>
      <w:r>
        <w:t>Bacchi</w:t>
      </w:r>
      <w:r w:rsidRPr="00344309">
        <w:t xml:space="preserve">, </w:t>
      </w:r>
      <w:r w:rsidR="00A902F9">
        <w:t xml:space="preserve">Senior </w:t>
      </w:r>
      <w:r w:rsidRPr="00344309">
        <w:t>Financial Analyst</w:t>
      </w:r>
    </w:p>
    <w:p w14:paraId="56FC4E37" w14:textId="77777777" w:rsidR="0051685C" w:rsidRPr="00344309" w:rsidRDefault="0051685C" w:rsidP="0051685C">
      <w:pPr>
        <w:ind w:firstLine="2880"/>
      </w:pPr>
      <w:r w:rsidRPr="00344309">
        <w:rPr>
          <w:b/>
          <w:smallCaps/>
        </w:rPr>
        <w:tab/>
      </w:r>
    </w:p>
    <w:p w14:paraId="28518952" w14:textId="77777777" w:rsidR="0051685C" w:rsidRDefault="0051685C" w:rsidP="0051685C">
      <w:r w:rsidRPr="00344309">
        <w:rPr>
          <w:b/>
          <w:smallCaps/>
        </w:rPr>
        <w:t>Estimate Reviewed by:</w:t>
      </w:r>
      <w:r w:rsidRPr="00344309">
        <w:rPr>
          <w:b/>
          <w:smallCaps/>
        </w:rPr>
        <w:tab/>
      </w:r>
      <w:r>
        <w:t xml:space="preserve">Nathaniel Toth, Deputy Director </w:t>
      </w:r>
    </w:p>
    <w:p w14:paraId="3C779EA1" w14:textId="77777777" w:rsidR="0051685C" w:rsidRDefault="0051685C" w:rsidP="0051685C">
      <w:pPr>
        <w:ind w:left="2880"/>
      </w:pPr>
      <w:r>
        <w:lastRenderedPageBreak/>
        <w:t>John Russell, Unit Head</w:t>
      </w:r>
    </w:p>
    <w:p w14:paraId="540D6B1E" w14:textId="77777777" w:rsidR="0051685C" w:rsidRDefault="009104B0" w:rsidP="0051685C">
      <w:pPr>
        <w:ind w:left="2880"/>
      </w:pPr>
      <w:r w:rsidRPr="00B26F61">
        <w:t>Noah Brick</w:t>
      </w:r>
      <w:r w:rsidR="0051685C" w:rsidRPr="00B26F61">
        <w:t xml:space="preserve">, </w:t>
      </w:r>
      <w:r w:rsidRPr="00B26F61">
        <w:t xml:space="preserve">Assistant </w:t>
      </w:r>
      <w:r w:rsidR="0051685C" w:rsidRPr="00B26F61">
        <w:t>Counsel</w:t>
      </w:r>
    </w:p>
    <w:p w14:paraId="21D33591" w14:textId="50622AFC" w:rsidR="0051685C" w:rsidRPr="00433483" w:rsidRDefault="0051685C" w:rsidP="00167554">
      <w:pPr>
        <w:spacing w:before="120"/>
      </w:pPr>
      <w:r w:rsidRPr="00433483">
        <w:rPr>
          <w:b/>
          <w:smallCaps/>
        </w:rPr>
        <w:t xml:space="preserve">Legislative History: </w:t>
      </w:r>
      <w:r w:rsidRPr="00433483">
        <w:rPr>
          <w:smallCaps/>
        </w:rPr>
        <w:t xml:space="preserve"> </w:t>
      </w:r>
      <w:r w:rsidRPr="00856918">
        <w:t xml:space="preserve">This legislation was </w:t>
      </w:r>
      <w:r w:rsidR="00022529">
        <w:t xml:space="preserve">heard </w:t>
      </w:r>
      <w:r w:rsidR="00167554">
        <w:t xml:space="preserve">as a preconsidered introduction </w:t>
      </w:r>
      <w:r w:rsidR="00DB1014">
        <w:t xml:space="preserve">by the </w:t>
      </w:r>
      <w:r w:rsidR="00DB1014" w:rsidRPr="00DB1014">
        <w:t>Committee on Consumer Affairs and Business Licensing</w:t>
      </w:r>
      <w:r w:rsidR="00022529">
        <w:t xml:space="preserve"> together with </w:t>
      </w:r>
      <w:r w:rsidR="00DB1014">
        <w:t xml:space="preserve">the </w:t>
      </w:r>
      <w:r w:rsidR="00DB1014" w:rsidRPr="00DB1014">
        <w:t>Committee on Transportation</w:t>
      </w:r>
      <w:r w:rsidR="00DB1014">
        <w:t xml:space="preserve"> </w:t>
      </w:r>
      <w:r w:rsidR="00167554">
        <w:t xml:space="preserve">on September 30, 2020, </w:t>
      </w:r>
      <w:r w:rsidR="00DB1014">
        <w:t>and was laid over. Th</w:t>
      </w:r>
      <w:r w:rsidR="003C7085">
        <w:t xml:space="preserve">e </w:t>
      </w:r>
      <w:r w:rsidR="00DB1014">
        <w:t>legislation was amended, and the amended version</w:t>
      </w:r>
      <w:r w:rsidR="00022529">
        <w:t>, Proposed Preconsidered Intro. No. -A</w:t>
      </w:r>
      <w:r w:rsidR="00167554">
        <w:t>, will be considered by the C</w:t>
      </w:r>
      <w:r w:rsidR="00167554" w:rsidRPr="00DB1014">
        <w:t>ommittee on Consumer Affairs and Business Licensing</w:t>
      </w:r>
      <w:r w:rsidR="00167554">
        <w:t xml:space="preserve"> </w:t>
      </w:r>
      <w:r w:rsidR="00856918" w:rsidRPr="00856918">
        <w:t xml:space="preserve">on October </w:t>
      </w:r>
      <w:r w:rsidR="00A5396E">
        <w:t>13</w:t>
      </w:r>
      <w:r w:rsidR="00856918" w:rsidRPr="00856918">
        <w:t xml:space="preserve">, 2020. </w:t>
      </w:r>
      <w:r w:rsidR="00F162B7">
        <w:t xml:space="preserve">The legislation will be introduced to the full Council on October 15, 2020. </w:t>
      </w:r>
      <w:r w:rsidR="00F21FC1" w:rsidRPr="00856918">
        <w:t xml:space="preserve">Upon a successful vote by the Committee, Proposed </w:t>
      </w:r>
      <w:r w:rsidR="00167554">
        <w:t xml:space="preserve">Preconsidered </w:t>
      </w:r>
      <w:r w:rsidR="00F21FC1" w:rsidRPr="00856918">
        <w:t>Int.</w:t>
      </w:r>
      <w:r w:rsidR="00167554">
        <w:t xml:space="preserve"> No. -A</w:t>
      </w:r>
      <w:r w:rsidR="00F21FC1" w:rsidRPr="00856918">
        <w:t xml:space="preserve"> will be submitted to the full Council for a vote on</w:t>
      </w:r>
      <w:r w:rsidR="00856918" w:rsidRPr="00856918">
        <w:t xml:space="preserve"> October 15, 2020</w:t>
      </w:r>
      <w:r w:rsidR="0013032B" w:rsidRPr="00856918">
        <w:t>.</w:t>
      </w:r>
      <w:r w:rsidR="0013032B">
        <w:t xml:space="preserve"> </w:t>
      </w:r>
    </w:p>
    <w:p w14:paraId="3EBAC315" w14:textId="461462CE" w:rsidR="00D12580" w:rsidRDefault="0051685C" w:rsidP="00035B3F">
      <w:pPr>
        <w:spacing w:before="120"/>
      </w:pPr>
      <w:r w:rsidRPr="00433483">
        <w:rPr>
          <w:b/>
          <w:smallCaps/>
        </w:rPr>
        <w:t xml:space="preserve">Date Prepared: </w:t>
      </w:r>
      <w:r w:rsidR="0013032B">
        <w:rPr>
          <w:rFonts w:eastAsia="Calibri"/>
        </w:rPr>
        <w:t>October 5, 2020</w:t>
      </w:r>
    </w:p>
    <w:sectPr w:rsidR="00D12580" w:rsidSect="005A18A8">
      <w:footerReference w:type="default" r:id="rId8"/>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78471" w14:textId="77777777" w:rsidR="00A222C5" w:rsidRDefault="00A222C5" w:rsidP="0051685C">
      <w:r>
        <w:separator/>
      </w:r>
    </w:p>
  </w:endnote>
  <w:endnote w:type="continuationSeparator" w:id="0">
    <w:p w14:paraId="5CC28DEE" w14:textId="77777777" w:rsidR="00A222C5" w:rsidRDefault="00A222C5"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C7" w14:textId="4428FF0C"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w:t>
    </w:r>
    <w:r w:rsidR="006E1A44">
      <w:t xml:space="preserve">Preconsidered </w:t>
    </w:r>
    <w:r w:rsidRPr="00D72576">
      <w:t xml:space="preserve">Intro. </w:t>
    </w:r>
    <w:r w:rsidR="00541854">
      <w:t>No.</w:t>
    </w:r>
    <w:r w:rsidR="006E1A44">
      <w:t xml:space="preserve"> -A</w:t>
    </w:r>
    <w:r w:rsidRPr="00E67655">
      <w:tab/>
    </w:r>
    <w:r w:rsidRPr="002725B7">
      <w:t xml:space="preserve">Page </w:t>
    </w:r>
    <w:r w:rsidRPr="002725B7">
      <w:fldChar w:fldCharType="begin"/>
    </w:r>
    <w:r w:rsidRPr="00D72576">
      <w:instrText xml:space="preserve"> PAGE   \* MERGEFORMAT </w:instrText>
    </w:r>
    <w:r w:rsidRPr="002725B7">
      <w:fldChar w:fldCharType="separate"/>
    </w:r>
    <w:r w:rsidR="004D65AB">
      <w:rPr>
        <w:noProof/>
      </w:rPr>
      <w:t>1</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A916" w14:textId="77777777" w:rsidR="00A222C5" w:rsidRDefault="00A222C5" w:rsidP="0051685C">
      <w:r>
        <w:separator/>
      </w:r>
    </w:p>
  </w:footnote>
  <w:footnote w:type="continuationSeparator" w:id="0">
    <w:p w14:paraId="5D53E007" w14:textId="77777777" w:rsidR="00A222C5" w:rsidRDefault="00A222C5"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01B98"/>
    <w:rsid w:val="00022529"/>
    <w:rsid w:val="00035B3F"/>
    <w:rsid w:val="000425E1"/>
    <w:rsid w:val="00051B3D"/>
    <w:rsid w:val="00063537"/>
    <w:rsid w:val="00063EA1"/>
    <w:rsid w:val="00072E4F"/>
    <w:rsid w:val="00086C5F"/>
    <w:rsid w:val="000C4393"/>
    <w:rsid w:val="000C67A4"/>
    <w:rsid w:val="001021B7"/>
    <w:rsid w:val="00103535"/>
    <w:rsid w:val="00104ADF"/>
    <w:rsid w:val="0013032B"/>
    <w:rsid w:val="00153D93"/>
    <w:rsid w:val="00155A84"/>
    <w:rsid w:val="00167554"/>
    <w:rsid w:val="001731D3"/>
    <w:rsid w:val="001913A1"/>
    <w:rsid w:val="001B7685"/>
    <w:rsid w:val="001C2230"/>
    <w:rsid w:val="00230ADC"/>
    <w:rsid w:val="00232D4C"/>
    <w:rsid w:val="00263A42"/>
    <w:rsid w:val="00266D52"/>
    <w:rsid w:val="0027734D"/>
    <w:rsid w:val="00292FFA"/>
    <w:rsid w:val="002A3C5C"/>
    <w:rsid w:val="002F3888"/>
    <w:rsid w:val="00330559"/>
    <w:rsid w:val="00331312"/>
    <w:rsid w:val="003343DB"/>
    <w:rsid w:val="00347EC3"/>
    <w:rsid w:val="003539C1"/>
    <w:rsid w:val="00375A72"/>
    <w:rsid w:val="003A3847"/>
    <w:rsid w:val="003B5374"/>
    <w:rsid w:val="003C7085"/>
    <w:rsid w:val="003D794F"/>
    <w:rsid w:val="003F676A"/>
    <w:rsid w:val="00433483"/>
    <w:rsid w:val="00446A51"/>
    <w:rsid w:val="00475A63"/>
    <w:rsid w:val="004A544D"/>
    <w:rsid w:val="004B115D"/>
    <w:rsid w:val="004D65AB"/>
    <w:rsid w:val="005166C1"/>
    <w:rsid w:val="0051685C"/>
    <w:rsid w:val="00541854"/>
    <w:rsid w:val="00544FDF"/>
    <w:rsid w:val="0055149D"/>
    <w:rsid w:val="0055658C"/>
    <w:rsid w:val="005E4FD7"/>
    <w:rsid w:val="006335CD"/>
    <w:rsid w:val="00646B2A"/>
    <w:rsid w:val="00653198"/>
    <w:rsid w:val="00666673"/>
    <w:rsid w:val="006674F7"/>
    <w:rsid w:val="00673407"/>
    <w:rsid w:val="00685F82"/>
    <w:rsid w:val="006876A5"/>
    <w:rsid w:val="006E1A44"/>
    <w:rsid w:val="006F045A"/>
    <w:rsid w:val="007024F2"/>
    <w:rsid w:val="0072150D"/>
    <w:rsid w:val="00731B53"/>
    <w:rsid w:val="00746348"/>
    <w:rsid w:val="00793A65"/>
    <w:rsid w:val="00793C6A"/>
    <w:rsid w:val="00847F34"/>
    <w:rsid w:val="00856918"/>
    <w:rsid w:val="008E0A76"/>
    <w:rsid w:val="008E3B57"/>
    <w:rsid w:val="008F37CC"/>
    <w:rsid w:val="00906B20"/>
    <w:rsid w:val="009104B0"/>
    <w:rsid w:val="009125B3"/>
    <w:rsid w:val="00950861"/>
    <w:rsid w:val="009827A9"/>
    <w:rsid w:val="009924A3"/>
    <w:rsid w:val="009B5593"/>
    <w:rsid w:val="009D425D"/>
    <w:rsid w:val="009F3B43"/>
    <w:rsid w:val="00A12445"/>
    <w:rsid w:val="00A222C5"/>
    <w:rsid w:val="00A5396E"/>
    <w:rsid w:val="00A867E4"/>
    <w:rsid w:val="00A902F9"/>
    <w:rsid w:val="00B14AED"/>
    <w:rsid w:val="00B26F61"/>
    <w:rsid w:val="00B860A7"/>
    <w:rsid w:val="00B8688D"/>
    <w:rsid w:val="00B94F19"/>
    <w:rsid w:val="00BD41E2"/>
    <w:rsid w:val="00C03E0B"/>
    <w:rsid w:val="00C37E0E"/>
    <w:rsid w:val="00C7113D"/>
    <w:rsid w:val="00C72A52"/>
    <w:rsid w:val="00CB666C"/>
    <w:rsid w:val="00CE4753"/>
    <w:rsid w:val="00CF70A5"/>
    <w:rsid w:val="00D12580"/>
    <w:rsid w:val="00D2451C"/>
    <w:rsid w:val="00D330D4"/>
    <w:rsid w:val="00D66D5B"/>
    <w:rsid w:val="00D76799"/>
    <w:rsid w:val="00D81C4E"/>
    <w:rsid w:val="00DB1014"/>
    <w:rsid w:val="00DC5CB3"/>
    <w:rsid w:val="00DE117E"/>
    <w:rsid w:val="00DE2693"/>
    <w:rsid w:val="00DE62ED"/>
    <w:rsid w:val="00DF0406"/>
    <w:rsid w:val="00DF6312"/>
    <w:rsid w:val="00E0783E"/>
    <w:rsid w:val="00E16F01"/>
    <w:rsid w:val="00E5197F"/>
    <w:rsid w:val="00E60DE0"/>
    <w:rsid w:val="00EB0130"/>
    <w:rsid w:val="00EE1D2E"/>
    <w:rsid w:val="00F102E2"/>
    <w:rsid w:val="00F128FF"/>
    <w:rsid w:val="00F162B7"/>
    <w:rsid w:val="00F21FC1"/>
    <w:rsid w:val="00F53370"/>
    <w:rsid w:val="00F6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25B"/>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5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pPr>
      <w:jc w:val="left"/>
    </w:pPr>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F51D-8F1E-43A9-8422-B666B222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3</cp:revision>
  <cp:lastPrinted>2018-11-08T17:15:00Z</cp:lastPrinted>
  <dcterms:created xsi:type="dcterms:W3CDTF">2020-10-13T16:33:00Z</dcterms:created>
  <dcterms:modified xsi:type="dcterms:W3CDTF">2020-10-15T11:54:00Z</dcterms:modified>
</cp:coreProperties>
</file>