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1934E" w14:textId="77777777" w:rsidR="00AA2755" w:rsidRDefault="00AA2755">
      <w:pPr>
        <w:rPr>
          <w:sz w:val="24"/>
          <w:szCs w:val="24"/>
        </w:rPr>
      </w:pPr>
      <w:bookmarkStart w:id="0" w:name="_GoBack"/>
      <w:bookmarkEnd w:id="0"/>
    </w:p>
    <w:p w14:paraId="64ECC2A4" w14:textId="77777777" w:rsidR="001C5CB5" w:rsidRDefault="001C5CB5">
      <w:pPr>
        <w:rPr>
          <w:sz w:val="24"/>
          <w:szCs w:val="24"/>
        </w:rPr>
      </w:pPr>
    </w:p>
    <w:p w14:paraId="69F40D54" w14:textId="77777777" w:rsidR="001C5CB5" w:rsidRDefault="001C5CB5">
      <w:pPr>
        <w:rPr>
          <w:sz w:val="24"/>
          <w:szCs w:val="24"/>
        </w:rPr>
      </w:pPr>
    </w:p>
    <w:p w14:paraId="52B0441A" w14:textId="77777777" w:rsidR="00AA2755" w:rsidRPr="00AC55AD" w:rsidRDefault="00AA2755">
      <w:pPr>
        <w:rPr>
          <w:sz w:val="24"/>
          <w:szCs w:val="24"/>
        </w:rPr>
      </w:pPr>
    </w:p>
    <w:p w14:paraId="4F318B8F" w14:textId="77777777" w:rsidR="00092583" w:rsidRPr="00AC55AD" w:rsidRDefault="00092583">
      <w:pPr>
        <w:rPr>
          <w:sz w:val="24"/>
          <w:szCs w:val="24"/>
        </w:rPr>
      </w:pPr>
    </w:p>
    <w:p w14:paraId="3AC3DF4A" w14:textId="77777777" w:rsidR="006B4A62" w:rsidRPr="00AC55AD" w:rsidRDefault="00092583">
      <w:pPr>
        <w:pStyle w:val="Heading1"/>
        <w:rPr>
          <w:szCs w:val="24"/>
        </w:rPr>
      </w:pPr>
      <w:r w:rsidRPr="00AC55AD">
        <w:rPr>
          <w:szCs w:val="24"/>
        </w:rPr>
        <w:t>T</w:t>
      </w:r>
      <w:r w:rsidR="006B4A62" w:rsidRPr="00AC55AD">
        <w:rPr>
          <w:szCs w:val="24"/>
        </w:rPr>
        <w:t>HE COUNCIL</w:t>
      </w:r>
    </w:p>
    <w:p w14:paraId="0759FAC5" w14:textId="77777777" w:rsidR="006B4A62" w:rsidRPr="00AC55AD" w:rsidRDefault="006B4A62">
      <w:pPr>
        <w:jc w:val="center"/>
        <w:rPr>
          <w:b/>
          <w:sz w:val="24"/>
          <w:szCs w:val="24"/>
        </w:rPr>
      </w:pPr>
    </w:p>
    <w:p w14:paraId="21F605B9" w14:textId="305B6EA7"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JOINT REPORT OF THE COMMITTEE</w:t>
      </w:r>
      <w:r w:rsidR="00D72EC4">
        <w:rPr>
          <w:b/>
          <w:sz w:val="24"/>
          <w:szCs w:val="24"/>
        </w:rPr>
        <w:t xml:space="preserve"> OF THE WHOLE</w:t>
      </w:r>
    </w:p>
    <w:p w14:paraId="76465FD9" w14:textId="77777777"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AND THE </w:t>
      </w:r>
    </w:p>
    <w:p w14:paraId="04D7F947" w14:textId="77777777"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SUBCOMMITTEE ON ZONING AND FRANCHISES</w:t>
      </w:r>
    </w:p>
    <w:p w14:paraId="6C82CC91" w14:textId="77777777" w:rsidR="006B4A62" w:rsidRPr="00AC55AD" w:rsidRDefault="006B4A62">
      <w:pPr>
        <w:jc w:val="center"/>
        <w:rPr>
          <w:b/>
          <w:sz w:val="24"/>
          <w:szCs w:val="24"/>
        </w:rPr>
      </w:pPr>
    </w:p>
    <w:p w14:paraId="70EEC438" w14:textId="32DB9573" w:rsidR="006B4A62" w:rsidRDefault="00B251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Preconsidered </w:t>
      </w:r>
      <w:r w:rsidR="00C66096">
        <w:rPr>
          <w:b/>
          <w:sz w:val="24"/>
          <w:szCs w:val="24"/>
        </w:rPr>
        <w:t>L.U.</w:t>
      </w:r>
      <w:r w:rsidR="007E1D61">
        <w:rPr>
          <w:b/>
          <w:sz w:val="24"/>
          <w:szCs w:val="24"/>
        </w:rPr>
        <w:t xml:space="preserve"> </w:t>
      </w:r>
      <w:r w:rsidR="00562122">
        <w:rPr>
          <w:b/>
          <w:sz w:val="24"/>
          <w:szCs w:val="24"/>
        </w:rPr>
        <w:t xml:space="preserve">Nos. </w:t>
      </w:r>
      <w:r w:rsidR="00051295">
        <w:rPr>
          <w:b/>
          <w:sz w:val="24"/>
          <w:szCs w:val="24"/>
        </w:rPr>
        <w:t>641</w:t>
      </w:r>
      <w:r w:rsidR="00B85331">
        <w:rPr>
          <w:b/>
          <w:sz w:val="24"/>
          <w:szCs w:val="24"/>
        </w:rPr>
        <w:t xml:space="preserve"> and </w:t>
      </w:r>
      <w:r w:rsidR="00051295">
        <w:rPr>
          <w:b/>
          <w:sz w:val="24"/>
          <w:szCs w:val="24"/>
        </w:rPr>
        <w:t>642</w:t>
      </w:r>
    </w:p>
    <w:p w14:paraId="12EA87C4" w14:textId="6C045ACA" w:rsidR="00562122" w:rsidRPr="00AC55AD" w:rsidRDefault="005621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(Res. Nos.  </w:t>
      </w:r>
      <w:r w:rsidR="0060502D">
        <w:rPr>
          <w:b/>
          <w:sz w:val="24"/>
          <w:szCs w:val="24"/>
        </w:rPr>
        <w:t>1413</w:t>
      </w:r>
      <w:r w:rsidR="001048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and </w:t>
      </w:r>
      <w:r w:rsidR="0060502D">
        <w:rPr>
          <w:b/>
          <w:sz w:val="24"/>
          <w:szCs w:val="24"/>
        </w:rPr>
        <w:t>1414</w:t>
      </w:r>
      <w:r>
        <w:rPr>
          <w:b/>
          <w:sz w:val="24"/>
          <w:szCs w:val="24"/>
        </w:rPr>
        <w:t>)</w:t>
      </w:r>
    </w:p>
    <w:p w14:paraId="4A672193" w14:textId="77777777" w:rsidR="006B4A62" w:rsidRDefault="006B4A62">
      <w:pPr>
        <w:jc w:val="center"/>
        <w:rPr>
          <w:b/>
          <w:sz w:val="24"/>
          <w:szCs w:val="24"/>
        </w:rPr>
      </w:pPr>
    </w:p>
    <w:p w14:paraId="717FE728" w14:textId="77777777" w:rsidR="006B4A62" w:rsidRDefault="008C57EF" w:rsidP="00C45B5E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By Council Member</w:t>
      </w:r>
      <w:r w:rsidR="0071456F" w:rsidRPr="00AC55AD">
        <w:rPr>
          <w:b/>
          <w:sz w:val="24"/>
          <w:szCs w:val="24"/>
        </w:rPr>
        <w:t xml:space="preserve">s </w:t>
      </w:r>
      <w:r w:rsidR="00C45B5E">
        <w:rPr>
          <w:b/>
          <w:sz w:val="24"/>
          <w:szCs w:val="24"/>
        </w:rPr>
        <w:t xml:space="preserve">Salamanca </w:t>
      </w:r>
      <w:r w:rsidR="0071456F" w:rsidRPr="00AC55AD">
        <w:rPr>
          <w:b/>
          <w:sz w:val="24"/>
          <w:szCs w:val="24"/>
        </w:rPr>
        <w:t xml:space="preserve">and </w:t>
      </w:r>
      <w:r w:rsidR="00B31CEC">
        <w:rPr>
          <w:b/>
          <w:sz w:val="24"/>
          <w:szCs w:val="24"/>
        </w:rPr>
        <w:t>Moya</w:t>
      </w:r>
    </w:p>
    <w:p w14:paraId="52D3D2CE" w14:textId="77777777" w:rsidR="00C45B5E" w:rsidRPr="00AC55AD" w:rsidRDefault="00C45B5E" w:rsidP="00C45B5E">
      <w:pPr>
        <w:jc w:val="both"/>
        <w:rPr>
          <w:b/>
          <w:sz w:val="24"/>
          <w:szCs w:val="24"/>
        </w:rPr>
      </w:pPr>
    </w:p>
    <w:p w14:paraId="234B0A9F" w14:textId="77777777" w:rsidR="0071456F" w:rsidRPr="00AC55AD" w:rsidRDefault="006B4A62" w:rsidP="0071456F">
      <w:pPr>
        <w:pStyle w:val="Heading2"/>
        <w:rPr>
          <w:szCs w:val="24"/>
        </w:rPr>
      </w:pPr>
      <w:r w:rsidRPr="00AC55AD">
        <w:rPr>
          <w:szCs w:val="24"/>
        </w:rPr>
        <w:t>SUBJECT</w:t>
      </w:r>
    </w:p>
    <w:p w14:paraId="10E32AD0" w14:textId="77777777" w:rsidR="0071456F" w:rsidRPr="00AC55AD" w:rsidRDefault="0071456F" w:rsidP="0071456F">
      <w:pPr>
        <w:pStyle w:val="Heading2"/>
        <w:rPr>
          <w:szCs w:val="24"/>
        </w:rPr>
      </w:pPr>
    </w:p>
    <w:p w14:paraId="75EE381D" w14:textId="77777777" w:rsidR="00A819F7" w:rsidRDefault="0088112C" w:rsidP="0088112C">
      <w:pPr>
        <w:ind w:right="-8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QUEENS</w:t>
      </w:r>
      <w:r w:rsidR="00EC53DA">
        <w:rPr>
          <w:b/>
          <w:sz w:val="24"/>
          <w:szCs w:val="24"/>
        </w:rPr>
        <w:t xml:space="preserve"> C</w:t>
      </w:r>
      <w:r w:rsidR="00C82611">
        <w:rPr>
          <w:b/>
          <w:sz w:val="24"/>
          <w:szCs w:val="24"/>
        </w:rPr>
        <w:t>B</w:t>
      </w:r>
      <w:r w:rsidR="00A07B1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</w:t>
      </w:r>
      <w:r w:rsidR="00A07B12">
        <w:rPr>
          <w:b/>
          <w:sz w:val="24"/>
          <w:szCs w:val="24"/>
        </w:rPr>
        <w:t xml:space="preserve"> </w:t>
      </w:r>
      <w:r w:rsidR="001C1EAC">
        <w:rPr>
          <w:b/>
          <w:sz w:val="24"/>
          <w:szCs w:val="24"/>
        </w:rPr>
        <w:t xml:space="preserve">  </w:t>
      </w:r>
      <w:r w:rsidR="00A07B12">
        <w:rPr>
          <w:b/>
          <w:sz w:val="24"/>
          <w:szCs w:val="24"/>
        </w:rPr>
        <w:t xml:space="preserve">– </w:t>
      </w:r>
      <w:r w:rsidR="001C1EAC">
        <w:rPr>
          <w:b/>
          <w:sz w:val="24"/>
          <w:szCs w:val="24"/>
        </w:rPr>
        <w:t xml:space="preserve">  </w:t>
      </w:r>
      <w:r w:rsidR="00EC53DA">
        <w:rPr>
          <w:b/>
          <w:sz w:val="24"/>
          <w:szCs w:val="24"/>
        </w:rPr>
        <w:t>TWO</w:t>
      </w:r>
      <w:r w:rsidR="00C82611">
        <w:rPr>
          <w:b/>
          <w:sz w:val="24"/>
          <w:szCs w:val="24"/>
        </w:rPr>
        <w:t xml:space="preserve"> APPLICATIONS RELATED TO </w:t>
      </w:r>
      <w:r>
        <w:rPr>
          <w:b/>
          <w:sz w:val="24"/>
          <w:szCs w:val="24"/>
        </w:rPr>
        <w:t>52</w:t>
      </w:r>
      <w:r w:rsidRPr="0088112C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STREET REZONING</w:t>
      </w:r>
    </w:p>
    <w:p w14:paraId="4EEBA679" w14:textId="77777777" w:rsidR="00562122" w:rsidRDefault="00562122" w:rsidP="00E22AC6">
      <w:pPr>
        <w:tabs>
          <w:tab w:val="left" w:pos="7020"/>
        </w:tabs>
        <w:jc w:val="both"/>
        <w:rPr>
          <w:b/>
          <w:sz w:val="24"/>
          <w:szCs w:val="24"/>
        </w:rPr>
      </w:pPr>
    </w:p>
    <w:p w14:paraId="415E4633" w14:textId="77777777" w:rsidR="001C1EAC" w:rsidRPr="001C5CB5" w:rsidRDefault="001C1EAC" w:rsidP="00A07B12">
      <w:pPr>
        <w:ind w:right="90"/>
        <w:jc w:val="both"/>
        <w:rPr>
          <w:b/>
          <w:sz w:val="24"/>
          <w:szCs w:val="24"/>
        </w:rPr>
      </w:pPr>
    </w:p>
    <w:p w14:paraId="58B7EEFD" w14:textId="23E44D5A" w:rsidR="00802D5F" w:rsidRPr="001C5CB5" w:rsidRDefault="00EC53DA" w:rsidP="00A07B12">
      <w:pPr>
        <w:ind w:right="90"/>
        <w:jc w:val="both"/>
        <w:rPr>
          <w:b/>
          <w:sz w:val="24"/>
          <w:szCs w:val="24"/>
        </w:rPr>
      </w:pPr>
      <w:r w:rsidRPr="001C5CB5">
        <w:rPr>
          <w:rFonts w:eastAsia="Calibri"/>
          <w:b/>
          <w:sz w:val="24"/>
          <w:szCs w:val="24"/>
        </w:rPr>
        <w:t xml:space="preserve">C </w:t>
      </w:r>
      <w:r w:rsidR="001C5CB5" w:rsidRPr="001C5CB5">
        <w:rPr>
          <w:rFonts w:eastAsia="Calibri"/>
          <w:b/>
          <w:sz w:val="24"/>
          <w:szCs w:val="24"/>
        </w:rPr>
        <w:t>1</w:t>
      </w:r>
      <w:r w:rsidR="00A9461A">
        <w:rPr>
          <w:rFonts w:eastAsia="Calibri"/>
          <w:b/>
          <w:sz w:val="24"/>
          <w:szCs w:val="24"/>
        </w:rPr>
        <w:t>80154</w:t>
      </w:r>
      <w:r w:rsidR="001C5CB5" w:rsidRPr="001C5CB5">
        <w:rPr>
          <w:rFonts w:eastAsia="Calibri"/>
          <w:b/>
          <w:sz w:val="24"/>
          <w:szCs w:val="24"/>
        </w:rPr>
        <w:t xml:space="preserve"> ZM</w:t>
      </w:r>
      <w:r w:rsidR="00A9461A">
        <w:rPr>
          <w:rFonts w:eastAsia="Calibri"/>
          <w:b/>
          <w:sz w:val="24"/>
          <w:szCs w:val="24"/>
        </w:rPr>
        <w:t>Q</w:t>
      </w:r>
      <w:r w:rsidRPr="001C5CB5">
        <w:rPr>
          <w:b/>
          <w:sz w:val="24"/>
          <w:szCs w:val="24"/>
        </w:rPr>
        <w:t xml:space="preserve"> </w:t>
      </w:r>
      <w:r w:rsidR="00C82611" w:rsidRPr="001C5CB5">
        <w:rPr>
          <w:b/>
          <w:sz w:val="24"/>
          <w:szCs w:val="24"/>
        </w:rPr>
        <w:t>(</w:t>
      </w:r>
      <w:r w:rsidR="00B251ED" w:rsidRPr="001C5CB5">
        <w:rPr>
          <w:b/>
          <w:sz w:val="24"/>
          <w:szCs w:val="24"/>
        </w:rPr>
        <w:t xml:space="preserve">Pre. </w:t>
      </w:r>
      <w:r w:rsidR="00C82611" w:rsidRPr="001C5CB5">
        <w:rPr>
          <w:b/>
          <w:sz w:val="24"/>
          <w:szCs w:val="24"/>
        </w:rPr>
        <w:t xml:space="preserve">L.U. </w:t>
      </w:r>
      <w:r w:rsidR="00562122" w:rsidRPr="001C5CB5">
        <w:rPr>
          <w:b/>
          <w:sz w:val="24"/>
          <w:szCs w:val="24"/>
        </w:rPr>
        <w:t xml:space="preserve">No. </w:t>
      </w:r>
      <w:r w:rsidR="00051295">
        <w:rPr>
          <w:b/>
          <w:sz w:val="24"/>
          <w:szCs w:val="24"/>
        </w:rPr>
        <w:t>641</w:t>
      </w:r>
      <w:r w:rsidR="00C82611" w:rsidRPr="001C5CB5">
        <w:rPr>
          <w:b/>
          <w:sz w:val="24"/>
          <w:szCs w:val="24"/>
        </w:rPr>
        <w:t>)</w:t>
      </w:r>
    </w:p>
    <w:p w14:paraId="23583F4C" w14:textId="77777777" w:rsidR="00C82611" w:rsidRPr="001C5CB5" w:rsidRDefault="00C82611" w:rsidP="00CD1900">
      <w:pPr>
        <w:jc w:val="both"/>
        <w:rPr>
          <w:sz w:val="24"/>
          <w:szCs w:val="24"/>
        </w:rPr>
      </w:pPr>
    </w:p>
    <w:p w14:paraId="0B8102DB" w14:textId="72CDC71D" w:rsidR="00275276" w:rsidRPr="00991C12" w:rsidRDefault="00562122" w:rsidP="001738B0">
      <w:pPr>
        <w:jc w:val="both"/>
        <w:rPr>
          <w:sz w:val="24"/>
          <w:szCs w:val="24"/>
        </w:rPr>
      </w:pPr>
      <w:r w:rsidRPr="001C5CB5">
        <w:rPr>
          <w:sz w:val="24"/>
          <w:szCs w:val="24"/>
        </w:rPr>
        <w:tab/>
      </w:r>
      <w:r w:rsidR="00A07B12" w:rsidRPr="001C5CB5">
        <w:rPr>
          <w:sz w:val="24"/>
          <w:szCs w:val="24"/>
        </w:rPr>
        <w:t>City Planning Commission decision approving an application</w:t>
      </w:r>
      <w:r w:rsidR="00A07B12" w:rsidRPr="001C5CB5">
        <w:rPr>
          <w:color w:val="000000"/>
          <w:sz w:val="24"/>
          <w:szCs w:val="24"/>
        </w:rPr>
        <w:t xml:space="preserve"> </w:t>
      </w:r>
      <w:r w:rsidR="00EC53DA" w:rsidRPr="001C5CB5">
        <w:rPr>
          <w:sz w:val="24"/>
          <w:szCs w:val="24"/>
        </w:rPr>
        <w:t xml:space="preserve">submitted by </w:t>
      </w:r>
      <w:r w:rsidR="00275276" w:rsidRPr="00991C12">
        <w:rPr>
          <w:sz w:val="24"/>
          <w:szCs w:val="24"/>
        </w:rPr>
        <w:t>Woodside Equities</w:t>
      </w:r>
      <w:r w:rsidR="00275276">
        <w:rPr>
          <w:sz w:val="24"/>
          <w:szCs w:val="24"/>
        </w:rPr>
        <w:t>,</w:t>
      </w:r>
      <w:r w:rsidR="00275276" w:rsidRPr="00991C12">
        <w:rPr>
          <w:sz w:val="24"/>
          <w:szCs w:val="24"/>
        </w:rPr>
        <w:t xml:space="preserve"> LLC</w:t>
      </w:r>
      <w:r w:rsidR="006B6BAF">
        <w:rPr>
          <w:sz w:val="24"/>
          <w:szCs w:val="24"/>
        </w:rPr>
        <w:t>,</w:t>
      </w:r>
      <w:r w:rsidR="00275276" w:rsidRPr="00991C12">
        <w:rPr>
          <w:sz w:val="24"/>
          <w:szCs w:val="24"/>
        </w:rPr>
        <w:t xml:space="preserve"> pursuant to Sections 197-c and 201 of the New York City Charter for an amendment of the Zoning Map, Section Nos. 9b and 9d:</w:t>
      </w:r>
      <w:r w:rsidR="00275276" w:rsidRPr="00991C12">
        <w:rPr>
          <w:sz w:val="24"/>
          <w:szCs w:val="24"/>
        </w:rPr>
        <w:tab/>
        <w:t xml:space="preserve">                                 </w:t>
      </w:r>
    </w:p>
    <w:p w14:paraId="6F574088" w14:textId="77777777" w:rsidR="00275276" w:rsidRPr="00991C12" w:rsidRDefault="00275276" w:rsidP="001738B0">
      <w:pPr>
        <w:ind w:left="730" w:hanging="720"/>
        <w:jc w:val="both"/>
        <w:rPr>
          <w:sz w:val="24"/>
          <w:szCs w:val="24"/>
        </w:rPr>
      </w:pPr>
    </w:p>
    <w:p w14:paraId="01538B5C" w14:textId="316E1357" w:rsidR="00275276" w:rsidRPr="00991C12" w:rsidRDefault="00275276" w:rsidP="001738B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00"/>
        <w:jc w:val="both"/>
        <w:rPr>
          <w:rFonts w:eastAsiaTheme="minorHAnsi"/>
          <w:sz w:val="24"/>
          <w:szCs w:val="24"/>
        </w:rPr>
      </w:pPr>
      <w:bookmarkStart w:id="1" w:name="_Hlk23524261"/>
      <w:r w:rsidRPr="00991C12">
        <w:rPr>
          <w:rFonts w:eastAsiaTheme="minorHAnsi"/>
          <w:sz w:val="24"/>
          <w:szCs w:val="24"/>
        </w:rPr>
        <w:t>changing from an R5B District to an R7A District property bounded by a line 100 feet s</w:t>
      </w:r>
      <w:r w:rsidR="00B15E99">
        <w:rPr>
          <w:rFonts w:eastAsiaTheme="minorHAnsi"/>
          <w:sz w:val="24"/>
          <w:szCs w:val="24"/>
        </w:rPr>
        <w:t xml:space="preserve"> </w:t>
      </w:r>
      <w:r w:rsidRPr="00991C12">
        <w:rPr>
          <w:rFonts w:eastAsiaTheme="minorHAnsi"/>
          <w:sz w:val="24"/>
          <w:szCs w:val="24"/>
        </w:rPr>
        <w:t>outheasterly of Roosevelt Avenue, a line midway between 52nd Street and 53rd Street, a line 100 feet northerly of Queens Boulevard and 52nd Street; and</w:t>
      </w:r>
    </w:p>
    <w:p w14:paraId="7D15F5E6" w14:textId="77777777" w:rsidR="00275276" w:rsidRPr="00991C12" w:rsidRDefault="00275276" w:rsidP="001738B0">
      <w:pPr>
        <w:pStyle w:val="ListParagraph"/>
        <w:autoSpaceDE w:val="0"/>
        <w:autoSpaceDN w:val="0"/>
        <w:adjustRightInd w:val="0"/>
        <w:spacing w:after="200"/>
        <w:ind w:left="730"/>
        <w:jc w:val="both"/>
        <w:rPr>
          <w:rFonts w:eastAsiaTheme="minorHAnsi"/>
          <w:sz w:val="24"/>
          <w:szCs w:val="24"/>
        </w:rPr>
      </w:pPr>
    </w:p>
    <w:p w14:paraId="4E878293" w14:textId="77777777" w:rsidR="00275276" w:rsidRPr="00991C12" w:rsidRDefault="00275276" w:rsidP="001738B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00"/>
        <w:jc w:val="both"/>
        <w:rPr>
          <w:rFonts w:eastAsiaTheme="minorHAnsi"/>
          <w:sz w:val="24"/>
          <w:szCs w:val="24"/>
        </w:rPr>
      </w:pPr>
      <w:r w:rsidRPr="00991C12">
        <w:rPr>
          <w:rFonts w:eastAsiaTheme="minorHAnsi"/>
          <w:sz w:val="24"/>
          <w:szCs w:val="24"/>
        </w:rPr>
        <w:t xml:space="preserve">establishing within the proposed R7A District a C2-3 District bounded by a line 100 feet southeasterly of Roosevelt Avenue, a line midway between 52nd Street and 53rd Street, a line 100 feet northerly of Queens Boulevard and 52nd Street;   </w:t>
      </w:r>
    </w:p>
    <w:bookmarkEnd w:id="1"/>
    <w:p w14:paraId="3FA916BF" w14:textId="26E84EDD" w:rsidR="001C5CB5" w:rsidRPr="001C5CB5" w:rsidRDefault="00275276" w:rsidP="001738B0">
      <w:pPr>
        <w:jc w:val="both"/>
        <w:rPr>
          <w:color w:val="000000"/>
          <w:sz w:val="24"/>
          <w:szCs w:val="24"/>
        </w:rPr>
      </w:pPr>
      <w:r w:rsidRPr="00991C12">
        <w:rPr>
          <w:rFonts w:eastAsiaTheme="minorHAnsi"/>
          <w:sz w:val="24"/>
          <w:szCs w:val="24"/>
        </w:rPr>
        <w:t>as shown on a diagram (for illustrative purposes only) dated October 15, 2019, and subject to the conditions of CEQR Declaration E-497.</w:t>
      </w:r>
    </w:p>
    <w:p w14:paraId="54DA72F4" w14:textId="77777777" w:rsidR="001C5CB5" w:rsidRPr="001C5CB5" w:rsidRDefault="001C5CB5" w:rsidP="00EC53D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B78E51D" w14:textId="77777777" w:rsidR="001C5CB5" w:rsidRPr="001C5CB5" w:rsidRDefault="001C5CB5" w:rsidP="00EC53D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7FA67A5" w14:textId="092DCED1" w:rsidR="00F33120" w:rsidRPr="0087193A" w:rsidRDefault="00EC53DA" w:rsidP="00F503C5">
      <w:pPr>
        <w:jc w:val="both"/>
        <w:rPr>
          <w:b/>
          <w:sz w:val="24"/>
          <w:szCs w:val="24"/>
        </w:rPr>
      </w:pPr>
      <w:r w:rsidRPr="0087193A">
        <w:rPr>
          <w:b/>
          <w:sz w:val="24"/>
          <w:szCs w:val="24"/>
        </w:rPr>
        <w:t xml:space="preserve">N </w:t>
      </w:r>
      <w:r w:rsidR="001C5CB5">
        <w:rPr>
          <w:b/>
          <w:sz w:val="24"/>
          <w:szCs w:val="24"/>
        </w:rPr>
        <w:t>1</w:t>
      </w:r>
      <w:r w:rsidR="008A2181">
        <w:rPr>
          <w:b/>
          <w:sz w:val="24"/>
          <w:szCs w:val="24"/>
        </w:rPr>
        <w:t>80155</w:t>
      </w:r>
      <w:r w:rsidR="001C5CB5">
        <w:rPr>
          <w:b/>
          <w:sz w:val="24"/>
          <w:szCs w:val="24"/>
        </w:rPr>
        <w:t xml:space="preserve"> ZR</w:t>
      </w:r>
      <w:r w:rsidR="008A2181">
        <w:rPr>
          <w:b/>
          <w:sz w:val="24"/>
          <w:szCs w:val="24"/>
        </w:rPr>
        <w:t>Q</w:t>
      </w:r>
      <w:r w:rsidRPr="0087193A">
        <w:rPr>
          <w:b/>
          <w:sz w:val="24"/>
          <w:szCs w:val="24"/>
        </w:rPr>
        <w:t xml:space="preserve"> </w:t>
      </w:r>
      <w:r w:rsidR="002E3ABA" w:rsidRPr="0087193A">
        <w:rPr>
          <w:b/>
          <w:sz w:val="24"/>
          <w:szCs w:val="24"/>
        </w:rPr>
        <w:t>(</w:t>
      </w:r>
      <w:r w:rsidR="00B251ED">
        <w:rPr>
          <w:b/>
          <w:sz w:val="24"/>
          <w:szCs w:val="24"/>
        </w:rPr>
        <w:t xml:space="preserve">Pre. </w:t>
      </w:r>
      <w:r w:rsidR="002E3ABA" w:rsidRPr="0087193A">
        <w:rPr>
          <w:b/>
          <w:sz w:val="24"/>
          <w:szCs w:val="24"/>
        </w:rPr>
        <w:t xml:space="preserve">L.U. </w:t>
      </w:r>
      <w:r w:rsidR="00562122" w:rsidRPr="0087193A">
        <w:rPr>
          <w:b/>
          <w:sz w:val="24"/>
          <w:szCs w:val="24"/>
        </w:rPr>
        <w:t xml:space="preserve">No. </w:t>
      </w:r>
      <w:r w:rsidR="0054796B">
        <w:rPr>
          <w:b/>
          <w:sz w:val="24"/>
          <w:szCs w:val="24"/>
        </w:rPr>
        <w:t>642</w:t>
      </w:r>
      <w:r w:rsidR="002E3ABA" w:rsidRPr="0087193A">
        <w:rPr>
          <w:b/>
          <w:sz w:val="24"/>
          <w:szCs w:val="24"/>
        </w:rPr>
        <w:t>)</w:t>
      </w:r>
    </w:p>
    <w:p w14:paraId="6C67042C" w14:textId="77777777" w:rsidR="002E3ABA" w:rsidRPr="0087193A" w:rsidRDefault="002E3ABA" w:rsidP="00B4558D">
      <w:pPr>
        <w:jc w:val="both"/>
        <w:rPr>
          <w:sz w:val="24"/>
          <w:szCs w:val="24"/>
        </w:rPr>
      </w:pPr>
    </w:p>
    <w:p w14:paraId="47180704" w14:textId="35848751" w:rsidR="005A35B8" w:rsidRDefault="001C5CB5" w:rsidP="001738B0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4558D" w:rsidRPr="001C5CB5">
        <w:rPr>
          <w:sz w:val="24"/>
          <w:szCs w:val="24"/>
        </w:rPr>
        <w:t xml:space="preserve">City Planning Commission decision approving an </w:t>
      </w:r>
      <w:r w:rsidR="00B4558D" w:rsidRPr="001C5CB5">
        <w:rPr>
          <w:rFonts w:eastAsia="Calibri"/>
          <w:sz w:val="24"/>
          <w:szCs w:val="24"/>
        </w:rPr>
        <w:t xml:space="preserve">application </w:t>
      </w:r>
      <w:r w:rsidR="00EC53DA" w:rsidRPr="001C5CB5">
        <w:rPr>
          <w:sz w:val="24"/>
          <w:szCs w:val="24"/>
        </w:rPr>
        <w:t xml:space="preserve">submitted by </w:t>
      </w:r>
      <w:r w:rsidR="005A35B8" w:rsidRPr="004A35D4">
        <w:rPr>
          <w:sz w:val="24"/>
          <w:szCs w:val="24"/>
        </w:rPr>
        <w:t>Woodside Equities, LLC</w:t>
      </w:r>
      <w:r w:rsidR="006B6BAF">
        <w:rPr>
          <w:sz w:val="24"/>
          <w:szCs w:val="24"/>
        </w:rPr>
        <w:t>,</w:t>
      </w:r>
      <w:r w:rsidR="005A35B8">
        <w:rPr>
          <w:sz w:val="24"/>
          <w:szCs w:val="24"/>
        </w:rPr>
        <w:t xml:space="preserve"> </w:t>
      </w:r>
      <w:r w:rsidR="005A35B8" w:rsidRPr="004A35D4">
        <w:rPr>
          <w:sz w:val="24"/>
          <w:szCs w:val="24"/>
        </w:rPr>
        <w:t>pursuant to Section 201 of the New York City Charter, for an amendment of the Zoning Resolution of the City of New York, modifying Appendix F for the purpose of establishing a Mandatory Inclusionary Housing Area</w:t>
      </w:r>
      <w:r w:rsidR="002A4B77">
        <w:rPr>
          <w:sz w:val="24"/>
          <w:szCs w:val="24"/>
        </w:rPr>
        <w:t>.</w:t>
      </w:r>
    </w:p>
    <w:p w14:paraId="3C761E66" w14:textId="5019A2E7" w:rsidR="00564A35" w:rsidRDefault="00564A35" w:rsidP="001738B0">
      <w:pPr>
        <w:spacing w:line="259" w:lineRule="auto"/>
        <w:jc w:val="both"/>
        <w:rPr>
          <w:sz w:val="24"/>
          <w:szCs w:val="24"/>
        </w:rPr>
      </w:pPr>
    </w:p>
    <w:p w14:paraId="028B4AAE" w14:textId="77777777" w:rsidR="00564A35" w:rsidRPr="004A35D4" w:rsidRDefault="00564A35" w:rsidP="001738B0">
      <w:pPr>
        <w:spacing w:line="259" w:lineRule="auto"/>
        <w:jc w:val="both"/>
        <w:rPr>
          <w:b/>
          <w:sz w:val="24"/>
          <w:szCs w:val="24"/>
        </w:rPr>
      </w:pPr>
    </w:p>
    <w:p w14:paraId="7FD2082E" w14:textId="77777777" w:rsidR="00F503C5" w:rsidRPr="00AC55AD" w:rsidRDefault="00F503C5" w:rsidP="00F503C5">
      <w:pPr>
        <w:pStyle w:val="Heading2"/>
        <w:jc w:val="both"/>
        <w:rPr>
          <w:szCs w:val="24"/>
        </w:rPr>
      </w:pPr>
      <w:r>
        <w:rPr>
          <w:szCs w:val="24"/>
        </w:rPr>
        <w:t>I</w:t>
      </w:r>
      <w:r w:rsidRPr="00AC55AD">
        <w:rPr>
          <w:szCs w:val="24"/>
        </w:rPr>
        <w:t>NTENT</w:t>
      </w:r>
    </w:p>
    <w:p w14:paraId="3790C3D9" w14:textId="77777777" w:rsidR="00F503C5" w:rsidRPr="00A11A62" w:rsidRDefault="00F503C5" w:rsidP="00A11A62">
      <w:pPr>
        <w:jc w:val="both"/>
        <w:rPr>
          <w:sz w:val="24"/>
          <w:szCs w:val="24"/>
        </w:rPr>
      </w:pPr>
    </w:p>
    <w:p w14:paraId="4C0A513B" w14:textId="0BEC6D0B" w:rsidR="00A11A62" w:rsidRPr="00A11A62" w:rsidRDefault="00B4558D" w:rsidP="003927CC">
      <w:pPr>
        <w:ind w:left="5" w:right="45"/>
        <w:jc w:val="both"/>
        <w:rPr>
          <w:sz w:val="24"/>
          <w:szCs w:val="24"/>
        </w:rPr>
      </w:pPr>
      <w:r w:rsidRPr="00A11A62">
        <w:rPr>
          <w:color w:val="FF0000"/>
          <w:sz w:val="24"/>
          <w:szCs w:val="24"/>
        </w:rPr>
        <w:tab/>
      </w:r>
      <w:r w:rsidRPr="00A11A62">
        <w:rPr>
          <w:sz w:val="24"/>
          <w:szCs w:val="24"/>
        </w:rPr>
        <w:t xml:space="preserve">To approve the amendment to </w:t>
      </w:r>
      <w:r w:rsidR="00EC53DA" w:rsidRPr="00A11A62">
        <w:rPr>
          <w:sz w:val="24"/>
          <w:szCs w:val="24"/>
        </w:rPr>
        <w:t xml:space="preserve">rezone </w:t>
      </w:r>
      <w:r w:rsidRPr="00A11A62">
        <w:rPr>
          <w:sz w:val="24"/>
          <w:szCs w:val="24"/>
        </w:rPr>
        <w:t xml:space="preserve">the </w:t>
      </w:r>
      <w:r w:rsidR="00EC53DA" w:rsidRPr="00A11A62">
        <w:rPr>
          <w:sz w:val="24"/>
          <w:szCs w:val="24"/>
        </w:rPr>
        <w:t xml:space="preserve">project area </w:t>
      </w:r>
      <w:r w:rsidR="00AA2755" w:rsidRPr="00380403">
        <w:rPr>
          <w:sz w:val="24"/>
          <w:szCs w:val="24"/>
        </w:rPr>
        <w:t xml:space="preserve">from </w:t>
      </w:r>
      <w:r w:rsidR="005F32B2" w:rsidRPr="00380403">
        <w:rPr>
          <w:sz w:val="24"/>
          <w:szCs w:val="24"/>
        </w:rPr>
        <w:t xml:space="preserve">an </w:t>
      </w:r>
      <w:r w:rsidR="0005082B" w:rsidRPr="00380403">
        <w:rPr>
          <w:sz w:val="24"/>
          <w:szCs w:val="24"/>
        </w:rPr>
        <w:t>R5B</w:t>
      </w:r>
      <w:r w:rsidR="001C5CB5" w:rsidRPr="00380403">
        <w:rPr>
          <w:sz w:val="24"/>
          <w:szCs w:val="24"/>
        </w:rPr>
        <w:t xml:space="preserve"> </w:t>
      </w:r>
      <w:r w:rsidR="005F32B2" w:rsidRPr="00380403">
        <w:rPr>
          <w:sz w:val="24"/>
          <w:szCs w:val="24"/>
        </w:rPr>
        <w:t xml:space="preserve">district </w:t>
      </w:r>
      <w:r w:rsidR="001C5CB5" w:rsidRPr="00380403">
        <w:rPr>
          <w:sz w:val="24"/>
          <w:szCs w:val="24"/>
        </w:rPr>
        <w:t xml:space="preserve">to </w:t>
      </w:r>
      <w:r w:rsidR="005F32B2" w:rsidRPr="00380403">
        <w:rPr>
          <w:sz w:val="24"/>
          <w:szCs w:val="24"/>
        </w:rPr>
        <w:t xml:space="preserve">an </w:t>
      </w:r>
      <w:r w:rsidR="001C5CB5" w:rsidRPr="00380403">
        <w:rPr>
          <w:sz w:val="24"/>
          <w:szCs w:val="24"/>
        </w:rPr>
        <w:t>R</w:t>
      </w:r>
      <w:r w:rsidR="0005082B" w:rsidRPr="00380403">
        <w:rPr>
          <w:sz w:val="24"/>
          <w:szCs w:val="24"/>
        </w:rPr>
        <w:t>7A</w:t>
      </w:r>
      <w:r w:rsidR="005F32B2" w:rsidRPr="00380403">
        <w:rPr>
          <w:sz w:val="24"/>
          <w:szCs w:val="24"/>
        </w:rPr>
        <w:t>/C2-3 district</w:t>
      </w:r>
      <w:r w:rsidR="001C5CB5" w:rsidRPr="00A11A62">
        <w:rPr>
          <w:sz w:val="24"/>
          <w:szCs w:val="24"/>
        </w:rPr>
        <w:t xml:space="preserve"> and amend zoning text to modify </w:t>
      </w:r>
      <w:r w:rsidR="001C5CB5" w:rsidRPr="002C73AA">
        <w:rPr>
          <w:sz w:val="24"/>
          <w:szCs w:val="24"/>
        </w:rPr>
        <w:t xml:space="preserve">Appendix F and </w:t>
      </w:r>
      <w:r w:rsidR="00E15579" w:rsidRPr="002C73AA">
        <w:rPr>
          <w:sz w:val="24"/>
          <w:szCs w:val="24"/>
        </w:rPr>
        <w:t>establish the proposed</w:t>
      </w:r>
      <w:r w:rsidR="001C5CB5" w:rsidRPr="002C73AA">
        <w:rPr>
          <w:sz w:val="24"/>
          <w:szCs w:val="24"/>
        </w:rPr>
        <w:t xml:space="preserve"> Project Area as a Mandatory Inclusionary Housing (MIH) </w:t>
      </w:r>
      <w:r w:rsidR="00E15579" w:rsidRPr="002C73AA">
        <w:rPr>
          <w:sz w:val="24"/>
          <w:szCs w:val="24"/>
        </w:rPr>
        <w:t xml:space="preserve">designated </w:t>
      </w:r>
      <w:r w:rsidR="001C5CB5" w:rsidRPr="002C73AA">
        <w:rPr>
          <w:sz w:val="24"/>
          <w:szCs w:val="24"/>
        </w:rPr>
        <w:t xml:space="preserve">area utilizing Option </w:t>
      </w:r>
      <w:r w:rsidR="00D16BC2" w:rsidRPr="002C73AA">
        <w:rPr>
          <w:sz w:val="24"/>
          <w:szCs w:val="24"/>
        </w:rPr>
        <w:t>1</w:t>
      </w:r>
      <w:r w:rsidR="001C5CB5" w:rsidRPr="002C73AA">
        <w:rPr>
          <w:sz w:val="24"/>
          <w:szCs w:val="24"/>
        </w:rPr>
        <w:t xml:space="preserve">, to facilitate </w:t>
      </w:r>
      <w:r w:rsidR="00A11A62" w:rsidRPr="002C73AA">
        <w:rPr>
          <w:sz w:val="24"/>
          <w:szCs w:val="24"/>
        </w:rPr>
        <w:t xml:space="preserve">the development of an </w:t>
      </w:r>
      <w:r w:rsidR="00EC5A29" w:rsidRPr="002C73AA">
        <w:rPr>
          <w:sz w:val="24"/>
          <w:szCs w:val="24"/>
        </w:rPr>
        <w:t xml:space="preserve">eight-story </w:t>
      </w:r>
      <w:r w:rsidR="00A11A62" w:rsidRPr="002C73AA">
        <w:rPr>
          <w:sz w:val="24"/>
          <w:szCs w:val="24"/>
        </w:rPr>
        <w:t xml:space="preserve">plus cellar </w:t>
      </w:r>
      <w:r w:rsidR="00A11A62" w:rsidRPr="00A11A62">
        <w:rPr>
          <w:sz w:val="24"/>
          <w:szCs w:val="24"/>
        </w:rPr>
        <w:t>mixed-use building located on eastern side of 52</w:t>
      </w:r>
      <w:r w:rsidR="00A11A62" w:rsidRPr="00A11A62">
        <w:rPr>
          <w:sz w:val="24"/>
          <w:szCs w:val="24"/>
          <w:vertAlign w:val="superscript"/>
        </w:rPr>
        <w:t>nd</w:t>
      </w:r>
      <w:r w:rsidR="00A11A62" w:rsidRPr="00A11A62">
        <w:rPr>
          <w:sz w:val="24"/>
          <w:szCs w:val="24"/>
        </w:rPr>
        <w:t xml:space="preserve"> Street between Roosevelt Avenue and Queens Boulevard in the Woodside neighborhood of Queens, Community District 2.</w:t>
      </w:r>
    </w:p>
    <w:p w14:paraId="3321E593" w14:textId="77777777" w:rsidR="001C5CB5" w:rsidRPr="00A11A62" w:rsidRDefault="001C5CB5">
      <w:pPr>
        <w:jc w:val="both"/>
        <w:rPr>
          <w:sz w:val="24"/>
          <w:szCs w:val="24"/>
        </w:rPr>
      </w:pPr>
    </w:p>
    <w:p w14:paraId="26D0947F" w14:textId="77777777" w:rsidR="00FB23BF" w:rsidRPr="00A11A62" w:rsidRDefault="00FB23BF">
      <w:pPr>
        <w:jc w:val="both"/>
        <w:rPr>
          <w:rFonts w:eastAsia="Calibri"/>
          <w:sz w:val="24"/>
          <w:szCs w:val="24"/>
        </w:rPr>
      </w:pPr>
    </w:p>
    <w:p w14:paraId="2ADD90B3" w14:textId="77777777" w:rsidR="00125C34" w:rsidRDefault="00125C34" w:rsidP="004D4F79">
      <w:pPr>
        <w:jc w:val="both"/>
        <w:rPr>
          <w:rFonts w:eastAsia="Calibri"/>
          <w:sz w:val="24"/>
          <w:szCs w:val="24"/>
        </w:rPr>
      </w:pPr>
    </w:p>
    <w:p w14:paraId="1104DE39" w14:textId="77777777" w:rsidR="00562122" w:rsidRDefault="00562122" w:rsidP="001603F5">
      <w:pPr>
        <w:jc w:val="both"/>
        <w:rPr>
          <w:sz w:val="24"/>
          <w:szCs w:val="24"/>
        </w:rPr>
      </w:pPr>
    </w:p>
    <w:p w14:paraId="02CDF738" w14:textId="77777777"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PUBLIC HEARING</w:t>
      </w:r>
    </w:p>
    <w:p w14:paraId="3291CFE6" w14:textId="77777777" w:rsidR="006B4A62" w:rsidRPr="00AC55AD" w:rsidRDefault="006B4A62">
      <w:pPr>
        <w:jc w:val="both"/>
        <w:rPr>
          <w:b/>
          <w:sz w:val="24"/>
          <w:szCs w:val="24"/>
        </w:rPr>
      </w:pPr>
    </w:p>
    <w:p w14:paraId="1EE17902" w14:textId="0F8D0761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A45B20">
        <w:rPr>
          <w:sz w:val="24"/>
          <w:szCs w:val="24"/>
        </w:rPr>
        <w:t>February 26,</w:t>
      </w:r>
      <w:r w:rsidR="00B753B1">
        <w:rPr>
          <w:sz w:val="24"/>
          <w:szCs w:val="24"/>
        </w:rPr>
        <w:t xml:space="preserve"> </w:t>
      </w:r>
      <w:r w:rsidR="00A45B20">
        <w:rPr>
          <w:sz w:val="24"/>
          <w:szCs w:val="24"/>
        </w:rPr>
        <w:t>2020</w:t>
      </w:r>
    </w:p>
    <w:p w14:paraId="4AEC1306" w14:textId="77777777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 xml:space="preserve"> </w:t>
      </w:r>
    </w:p>
    <w:p w14:paraId="5DA2AA17" w14:textId="77777777" w:rsidR="00EA1C33" w:rsidRDefault="006B4A62" w:rsidP="00C66096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in Favor:</w:t>
      </w:r>
      <w:r w:rsidR="001603F5" w:rsidRPr="00AC55AD">
        <w:rPr>
          <w:sz w:val="24"/>
          <w:szCs w:val="24"/>
        </w:rPr>
        <w:t xml:space="preserve">  </w:t>
      </w:r>
      <w:r w:rsidR="001603F5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 xml:space="preserve"> </w:t>
      </w:r>
      <w:r w:rsidR="00A45B20">
        <w:rPr>
          <w:sz w:val="24"/>
          <w:szCs w:val="24"/>
        </w:rPr>
        <w:t>Three</w:t>
      </w:r>
      <w:r w:rsidR="00535A7F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Against:</w:t>
      </w:r>
      <w:r w:rsidR="001603F5" w:rsidRPr="00AC55AD">
        <w:rPr>
          <w:sz w:val="24"/>
          <w:szCs w:val="24"/>
        </w:rPr>
        <w:t xml:space="preserve">  </w:t>
      </w:r>
      <w:r w:rsidR="00535A7F">
        <w:rPr>
          <w:sz w:val="24"/>
          <w:szCs w:val="24"/>
        </w:rPr>
        <w:t>None</w:t>
      </w:r>
    </w:p>
    <w:p w14:paraId="44641730" w14:textId="77777777" w:rsidR="009019B7" w:rsidRDefault="009019B7" w:rsidP="00C66096">
      <w:pPr>
        <w:jc w:val="both"/>
        <w:rPr>
          <w:sz w:val="24"/>
          <w:szCs w:val="24"/>
        </w:rPr>
      </w:pPr>
    </w:p>
    <w:p w14:paraId="4EDA5651" w14:textId="77777777" w:rsidR="00DB712B" w:rsidRDefault="00DB712B" w:rsidP="00C66096">
      <w:pPr>
        <w:jc w:val="both"/>
        <w:rPr>
          <w:sz w:val="24"/>
          <w:szCs w:val="24"/>
        </w:rPr>
      </w:pPr>
    </w:p>
    <w:p w14:paraId="292E3F03" w14:textId="77777777" w:rsidR="00AA2755" w:rsidRDefault="00AA2755" w:rsidP="00C66096">
      <w:pPr>
        <w:jc w:val="both"/>
        <w:rPr>
          <w:sz w:val="24"/>
          <w:szCs w:val="24"/>
        </w:rPr>
      </w:pPr>
    </w:p>
    <w:p w14:paraId="6E342AE8" w14:textId="77777777" w:rsidR="001C1EAC" w:rsidRDefault="001C1EAC" w:rsidP="00F62D5F">
      <w:pPr>
        <w:pStyle w:val="Heading2"/>
        <w:jc w:val="both"/>
        <w:rPr>
          <w:szCs w:val="24"/>
        </w:rPr>
      </w:pPr>
    </w:p>
    <w:p w14:paraId="625EF7CC" w14:textId="77777777" w:rsidR="00F62D5F" w:rsidRPr="00AC55AD" w:rsidRDefault="00F62D5F" w:rsidP="00F62D5F">
      <w:pPr>
        <w:pStyle w:val="Heading2"/>
        <w:jc w:val="both"/>
        <w:rPr>
          <w:szCs w:val="24"/>
        </w:rPr>
      </w:pPr>
      <w:r w:rsidRPr="00AC55AD">
        <w:rPr>
          <w:szCs w:val="24"/>
        </w:rPr>
        <w:t>SUBCOMMITTEE RECOMMENDATION</w:t>
      </w:r>
      <w:r w:rsidR="0085450A">
        <w:rPr>
          <w:szCs w:val="24"/>
        </w:rPr>
        <w:t xml:space="preserve"> </w:t>
      </w:r>
    </w:p>
    <w:p w14:paraId="70552E24" w14:textId="77777777" w:rsidR="00F62D5F" w:rsidRPr="00AC55AD" w:rsidRDefault="00F62D5F" w:rsidP="00F62D5F">
      <w:pPr>
        <w:jc w:val="both"/>
        <w:rPr>
          <w:b/>
          <w:sz w:val="24"/>
          <w:szCs w:val="24"/>
        </w:rPr>
      </w:pPr>
    </w:p>
    <w:p w14:paraId="0ED7FD8A" w14:textId="77777777" w:rsidR="00F62D5F" w:rsidRPr="00AC55AD" w:rsidRDefault="00F62D5F" w:rsidP="00F62D5F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756E5E">
        <w:rPr>
          <w:sz w:val="24"/>
          <w:szCs w:val="24"/>
        </w:rPr>
        <w:t>March 11, 2020</w:t>
      </w:r>
    </w:p>
    <w:p w14:paraId="0F263E53" w14:textId="77777777" w:rsidR="00F62D5F" w:rsidRPr="00AC55AD" w:rsidRDefault="00F62D5F" w:rsidP="00F62D5F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 xml:space="preserve"> </w:t>
      </w:r>
    </w:p>
    <w:p w14:paraId="4931A98E" w14:textId="18262F2A" w:rsidR="00CA77CA" w:rsidRPr="00AA2755" w:rsidRDefault="00A7453D" w:rsidP="00AA2755">
      <w:pPr>
        <w:pStyle w:val="NoSpacing"/>
        <w:ind w:right="-360"/>
        <w:rPr>
          <w:sz w:val="24"/>
          <w:szCs w:val="24"/>
        </w:rPr>
      </w:pPr>
      <w:r>
        <w:rPr>
          <w:sz w:val="24"/>
          <w:szCs w:val="24"/>
        </w:rPr>
        <w:tab/>
        <w:t>The Subcommittee recommended</w:t>
      </w:r>
      <w:r w:rsidR="00CA77CA" w:rsidRPr="00AA2755">
        <w:rPr>
          <w:sz w:val="24"/>
          <w:szCs w:val="24"/>
        </w:rPr>
        <w:t xml:space="preserve"> that the Land Use Committee </w:t>
      </w:r>
      <w:r w:rsidR="0019332F">
        <w:rPr>
          <w:sz w:val="24"/>
          <w:szCs w:val="24"/>
        </w:rPr>
        <w:t xml:space="preserve">approve the decision of the City Planning Commission on </w:t>
      </w:r>
      <w:r w:rsidR="001F6AC6">
        <w:rPr>
          <w:sz w:val="24"/>
          <w:szCs w:val="24"/>
        </w:rPr>
        <w:t xml:space="preserve">Pre. </w:t>
      </w:r>
      <w:r w:rsidR="0019332F">
        <w:rPr>
          <w:sz w:val="24"/>
          <w:szCs w:val="24"/>
        </w:rPr>
        <w:t>L.U.</w:t>
      </w:r>
      <w:r w:rsidR="001F6AC6">
        <w:rPr>
          <w:sz w:val="24"/>
          <w:szCs w:val="24"/>
        </w:rPr>
        <w:t xml:space="preserve"> 641 and</w:t>
      </w:r>
      <w:r w:rsidR="0019332F">
        <w:rPr>
          <w:sz w:val="24"/>
          <w:szCs w:val="24"/>
        </w:rPr>
        <w:t xml:space="preserve"> </w:t>
      </w:r>
      <w:r w:rsidR="00CA77CA" w:rsidRPr="00AA2755">
        <w:rPr>
          <w:sz w:val="24"/>
          <w:szCs w:val="24"/>
        </w:rPr>
        <w:t xml:space="preserve">approve </w:t>
      </w:r>
      <w:r w:rsidR="00AD31FC">
        <w:rPr>
          <w:sz w:val="24"/>
          <w:szCs w:val="24"/>
        </w:rPr>
        <w:t xml:space="preserve">with modifications </w:t>
      </w:r>
      <w:r w:rsidR="00CA77CA" w:rsidRPr="00AA2755">
        <w:rPr>
          <w:sz w:val="24"/>
          <w:szCs w:val="24"/>
        </w:rPr>
        <w:t xml:space="preserve">the </w:t>
      </w:r>
      <w:r w:rsidR="00AA2755">
        <w:rPr>
          <w:sz w:val="24"/>
          <w:szCs w:val="24"/>
        </w:rPr>
        <w:t>d</w:t>
      </w:r>
      <w:r w:rsidR="00CA77CA" w:rsidRPr="00AA2755">
        <w:rPr>
          <w:sz w:val="24"/>
          <w:szCs w:val="24"/>
        </w:rPr>
        <w:t xml:space="preserve">ecision </w:t>
      </w:r>
      <w:r w:rsidR="0085450A" w:rsidRPr="00AA2755">
        <w:rPr>
          <w:sz w:val="24"/>
          <w:szCs w:val="24"/>
        </w:rPr>
        <w:t>of the City Plannin</w:t>
      </w:r>
      <w:r w:rsidR="00AA2755" w:rsidRPr="00AA2755">
        <w:rPr>
          <w:sz w:val="24"/>
          <w:szCs w:val="24"/>
        </w:rPr>
        <w:t>g Commission</w:t>
      </w:r>
      <w:r w:rsidR="001F6AC6">
        <w:rPr>
          <w:sz w:val="24"/>
          <w:szCs w:val="24"/>
        </w:rPr>
        <w:t xml:space="preserve"> on</w:t>
      </w:r>
      <w:r w:rsidR="00AA2755" w:rsidRPr="00AA2755">
        <w:rPr>
          <w:sz w:val="24"/>
          <w:szCs w:val="24"/>
        </w:rPr>
        <w:t xml:space="preserve"> </w:t>
      </w:r>
      <w:r w:rsidR="002236FE">
        <w:rPr>
          <w:sz w:val="24"/>
          <w:szCs w:val="24"/>
        </w:rPr>
        <w:t xml:space="preserve">Pre. </w:t>
      </w:r>
      <w:r w:rsidR="005368DD">
        <w:rPr>
          <w:sz w:val="24"/>
          <w:szCs w:val="24"/>
        </w:rPr>
        <w:t>L.U. No</w:t>
      </w:r>
      <w:r w:rsidR="001F6AC6">
        <w:rPr>
          <w:sz w:val="24"/>
          <w:szCs w:val="24"/>
        </w:rPr>
        <w:t xml:space="preserve">. </w:t>
      </w:r>
      <w:r w:rsidR="00380403">
        <w:rPr>
          <w:sz w:val="24"/>
          <w:szCs w:val="24"/>
        </w:rPr>
        <w:t>642.</w:t>
      </w:r>
      <w:r>
        <w:rPr>
          <w:sz w:val="24"/>
          <w:szCs w:val="24"/>
        </w:rPr>
        <w:t xml:space="preserve">  </w:t>
      </w:r>
    </w:p>
    <w:p w14:paraId="1142774B" w14:textId="77777777" w:rsidR="00F62D5F" w:rsidRPr="00AA2755" w:rsidRDefault="00F62D5F" w:rsidP="00F62D5F">
      <w:pPr>
        <w:jc w:val="both"/>
        <w:rPr>
          <w:b/>
          <w:sz w:val="24"/>
          <w:szCs w:val="24"/>
          <w:u w:val="single"/>
        </w:rPr>
      </w:pPr>
    </w:p>
    <w:p w14:paraId="3DE72F65" w14:textId="77777777" w:rsidR="001603F5" w:rsidRPr="00A34A23" w:rsidRDefault="001603F5" w:rsidP="001603F5">
      <w:pPr>
        <w:tabs>
          <w:tab w:val="left" w:pos="2520"/>
        </w:tabs>
        <w:jc w:val="both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  <w:r>
        <w:rPr>
          <w:sz w:val="24"/>
          <w:szCs w:val="24"/>
        </w:rPr>
        <w:tab/>
      </w:r>
    </w:p>
    <w:p w14:paraId="38E59133" w14:textId="77777777" w:rsidR="004467BF" w:rsidRDefault="004467BF" w:rsidP="004467BF">
      <w:pPr>
        <w:jc w:val="both"/>
        <w:rPr>
          <w:sz w:val="24"/>
          <w:szCs w:val="24"/>
        </w:rPr>
      </w:pPr>
      <w:r>
        <w:rPr>
          <w:sz w:val="24"/>
          <w:szCs w:val="24"/>
        </w:rPr>
        <w:t>Moya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</w:p>
    <w:p w14:paraId="5A00206D" w14:textId="77777777" w:rsidR="004467BF" w:rsidRDefault="004467BF" w:rsidP="004467BF">
      <w:pPr>
        <w:jc w:val="both"/>
        <w:rPr>
          <w:sz w:val="24"/>
          <w:szCs w:val="24"/>
        </w:rPr>
      </w:pPr>
      <w:r>
        <w:rPr>
          <w:sz w:val="24"/>
          <w:szCs w:val="24"/>
        </w:rPr>
        <w:t>Levin</w:t>
      </w:r>
    </w:p>
    <w:p w14:paraId="51E8D9B3" w14:textId="77777777" w:rsidR="004467BF" w:rsidRDefault="004467BF" w:rsidP="004467BF">
      <w:pPr>
        <w:jc w:val="both"/>
        <w:rPr>
          <w:sz w:val="24"/>
          <w:szCs w:val="24"/>
        </w:rPr>
      </w:pPr>
      <w:r>
        <w:rPr>
          <w:sz w:val="24"/>
          <w:szCs w:val="24"/>
        </w:rPr>
        <w:t>Lancman</w:t>
      </w:r>
    </w:p>
    <w:p w14:paraId="6CF49BA4" w14:textId="2884D982" w:rsidR="004467BF" w:rsidRDefault="004467BF" w:rsidP="004467BF">
      <w:pPr>
        <w:jc w:val="both"/>
        <w:rPr>
          <w:sz w:val="24"/>
          <w:szCs w:val="24"/>
        </w:rPr>
      </w:pPr>
      <w:r>
        <w:rPr>
          <w:sz w:val="24"/>
          <w:szCs w:val="24"/>
        </w:rPr>
        <w:t>Re</w:t>
      </w:r>
      <w:r w:rsidR="00B66C24">
        <w:rPr>
          <w:sz w:val="24"/>
          <w:szCs w:val="24"/>
        </w:rPr>
        <w:t>y</w:t>
      </w:r>
      <w:r>
        <w:rPr>
          <w:sz w:val="24"/>
          <w:szCs w:val="24"/>
        </w:rPr>
        <w:t>noso</w:t>
      </w:r>
    </w:p>
    <w:p w14:paraId="7F03C6D4" w14:textId="77777777" w:rsidR="004467BF" w:rsidRDefault="004467BF" w:rsidP="004467BF">
      <w:pPr>
        <w:jc w:val="both"/>
        <w:rPr>
          <w:sz w:val="24"/>
          <w:szCs w:val="24"/>
        </w:rPr>
      </w:pPr>
      <w:r>
        <w:rPr>
          <w:sz w:val="24"/>
          <w:szCs w:val="24"/>
        </w:rPr>
        <w:t>Grodenchik</w:t>
      </w:r>
    </w:p>
    <w:p w14:paraId="4EEFB4B7" w14:textId="77777777" w:rsidR="004467BF" w:rsidRDefault="004467BF" w:rsidP="004467BF">
      <w:pPr>
        <w:jc w:val="both"/>
        <w:rPr>
          <w:sz w:val="24"/>
          <w:szCs w:val="24"/>
        </w:rPr>
      </w:pPr>
      <w:r>
        <w:rPr>
          <w:sz w:val="24"/>
          <w:szCs w:val="24"/>
        </w:rPr>
        <w:t>Rivera</w:t>
      </w:r>
    </w:p>
    <w:p w14:paraId="09016828" w14:textId="586034D9" w:rsidR="00380403" w:rsidRDefault="00380403" w:rsidP="00121CA7">
      <w:pPr>
        <w:jc w:val="both"/>
        <w:rPr>
          <w:sz w:val="24"/>
          <w:szCs w:val="24"/>
        </w:rPr>
      </w:pPr>
    </w:p>
    <w:p w14:paraId="7DD85D58" w14:textId="431D8433" w:rsidR="00DC2847" w:rsidRDefault="00DC2847" w:rsidP="00121CA7">
      <w:pPr>
        <w:jc w:val="both"/>
        <w:rPr>
          <w:sz w:val="24"/>
          <w:szCs w:val="24"/>
        </w:rPr>
      </w:pPr>
    </w:p>
    <w:p w14:paraId="5E657643" w14:textId="7DFA5D6F" w:rsidR="000C2CDE" w:rsidRDefault="000C2CDE" w:rsidP="00121CA7">
      <w:pPr>
        <w:jc w:val="both"/>
        <w:rPr>
          <w:sz w:val="24"/>
          <w:szCs w:val="24"/>
        </w:rPr>
      </w:pPr>
    </w:p>
    <w:p w14:paraId="08DF6E3A" w14:textId="77777777" w:rsidR="000C2CDE" w:rsidRDefault="000C2CDE" w:rsidP="00121CA7">
      <w:pPr>
        <w:jc w:val="both"/>
        <w:rPr>
          <w:sz w:val="24"/>
          <w:szCs w:val="24"/>
        </w:rPr>
      </w:pPr>
    </w:p>
    <w:p w14:paraId="4FC6E6AA" w14:textId="77777777" w:rsidR="00380403" w:rsidRDefault="00380403" w:rsidP="00121CA7">
      <w:pPr>
        <w:jc w:val="both"/>
        <w:rPr>
          <w:sz w:val="24"/>
          <w:szCs w:val="24"/>
        </w:rPr>
      </w:pPr>
    </w:p>
    <w:p w14:paraId="2B4BAEA5" w14:textId="77777777" w:rsidR="00F62D5F" w:rsidRPr="008A7D9E" w:rsidRDefault="00F62D5F" w:rsidP="00F62D5F">
      <w:pPr>
        <w:jc w:val="both"/>
        <w:rPr>
          <w:sz w:val="24"/>
          <w:szCs w:val="24"/>
        </w:rPr>
      </w:pPr>
      <w:r w:rsidRPr="008A7D9E">
        <w:rPr>
          <w:b/>
          <w:sz w:val="24"/>
          <w:szCs w:val="24"/>
          <w:u w:val="single"/>
        </w:rPr>
        <w:t>COMMITTEE ACTION</w:t>
      </w:r>
    </w:p>
    <w:p w14:paraId="1177ADE9" w14:textId="77777777" w:rsidR="00F62D5F" w:rsidRPr="008A7D9E" w:rsidRDefault="00F62D5F" w:rsidP="00F62D5F">
      <w:pPr>
        <w:jc w:val="both"/>
        <w:rPr>
          <w:sz w:val="24"/>
          <w:szCs w:val="24"/>
        </w:rPr>
      </w:pPr>
    </w:p>
    <w:p w14:paraId="37577F70" w14:textId="7F0272CF" w:rsidR="00F62D5F" w:rsidRPr="0096249B" w:rsidRDefault="00F62D5F" w:rsidP="00F62D5F">
      <w:pPr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 xml:space="preserve">      </w:t>
      </w:r>
      <w:r w:rsidRPr="008A7D9E">
        <w:rPr>
          <w:sz w:val="24"/>
          <w:szCs w:val="24"/>
        </w:rPr>
        <w:tab/>
      </w:r>
      <w:r w:rsidRPr="008A7D9E">
        <w:rPr>
          <w:b/>
          <w:sz w:val="24"/>
          <w:szCs w:val="24"/>
        </w:rPr>
        <w:t xml:space="preserve">DATE:  </w:t>
      </w:r>
      <w:r w:rsidR="00F2699C" w:rsidRPr="00F2699C">
        <w:rPr>
          <w:sz w:val="24"/>
          <w:szCs w:val="24"/>
        </w:rPr>
        <w:t>April 22</w:t>
      </w:r>
      <w:r w:rsidR="00951354">
        <w:rPr>
          <w:sz w:val="24"/>
          <w:szCs w:val="24"/>
        </w:rPr>
        <w:t>, 2020</w:t>
      </w:r>
    </w:p>
    <w:p w14:paraId="32C0C394" w14:textId="77777777" w:rsidR="00F62D5F" w:rsidRPr="008A7D9E" w:rsidRDefault="00F62D5F" w:rsidP="00F62D5F">
      <w:pPr>
        <w:jc w:val="both"/>
        <w:rPr>
          <w:sz w:val="24"/>
          <w:szCs w:val="24"/>
        </w:rPr>
      </w:pPr>
    </w:p>
    <w:p w14:paraId="281BE114" w14:textId="4F52C3E9" w:rsidR="00AA2755" w:rsidRDefault="00F62D5F" w:rsidP="001603F5">
      <w:pPr>
        <w:pStyle w:val="BodyText"/>
        <w:ind w:right="-180"/>
        <w:rPr>
          <w:szCs w:val="24"/>
        </w:rPr>
      </w:pPr>
      <w:r w:rsidRPr="008A7D9E">
        <w:rPr>
          <w:szCs w:val="24"/>
        </w:rPr>
        <w:t xml:space="preserve">      </w:t>
      </w:r>
      <w:r w:rsidRPr="008A7D9E">
        <w:rPr>
          <w:szCs w:val="24"/>
        </w:rPr>
        <w:tab/>
        <w:t xml:space="preserve">The Committee </w:t>
      </w:r>
      <w:r w:rsidR="00F2699C">
        <w:rPr>
          <w:szCs w:val="24"/>
        </w:rPr>
        <w:t xml:space="preserve">of the Whole </w:t>
      </w:r>
      <w:r w:rsidRPr="008A7D9E">
        <w:rPr>
          <w:szCs w:val="24"/>
        </w:rPr>
        <w:t xml:space="preserve">recommends that the Council </w:t>
      </w:r>
      <w:r w:rsidR="00AA2755">
        <w:rPr>
          <w:szCs w:val="24"/>
        </w:rPr>
        <w:t>approve the attached resolutions.</w:t>
      </w:r>
    </w:p>
    <w:p w14:paraId="50968DB6" w14:textId="77777777" w:rsidR="001603F5" w:rsidRDefault="00AA2755" w:rsidP="001603F5">
      <w:pPr>
        <w:pStyle w:val="BodyText"/>
        <w:ind w:right="-180"/>
        <w:rPr>
          <w:szCs w:val="24"/>
        </w:rPr>
      </w:pPr>
      <w:r>
        <w:rPr>
          <w:szCs w:val="24"/>
        </w:rPr>
        <w:t xml:space="preserve"> </w:t>
      </w:r>
    </w:p>
    <w:p w14:paraId="519DD318" w14:textId="71B0CD86" w:rsidR="00DB712B" w:rsidRDefault="001603F5" w:rsidP="001603F5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2F0DA8">
        <w:rPr>
          <w:b/>
          <w:sz w:val="24"/>
          <w:szCs w:val="24"/>
        </w:rPr>
        <w:t xml:space="preserve">In Favor:     </w:t>
      </w:r>
      <w:r w:rsidRPr="002F0DA8">
        <w:rPr>
          <w:b/>
          <w:sz w:val="24"/>
          <w:szCs w:val="24"/>
        </w:rPr>
        <w:tab/>
        <w:t xml:space="preserve">Against:       </w:t>
      </w:r>
      <w:r w:rsidRPr="002F0DA8">
        <w:rPr>
          <w:b/>
          <w:sz w:val="24"/>
          <w:szCs w:val="24"/>
        </w:rPr>
        <w:tab/>
      </w:r>
      <w:r w:rsidRPr="002F0DA8">
        <w:rPr>
          <w:b/>
          <w:sz w:val="24"/>
          <w:szCs w:val="24"/>
        </w:rPr>
        <w:tab/>
        <w:t>Abstain:</w:t>
      </w:r>
    </w:p>
    <w:p w14:paraId="32B0FFA5" w14:textId="529BD0E7" w:rsidR="00A21656" w:rsidRPr="00A21656" w:rsidRDefault="00A21656" w:rsidP="00A21656">
      <w:pPr>
        <w:tabs>
          <w:tab w:val="left" w:pos="2520"/>
        </w:tabs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A21656">
        <w:rPr>
          <w:rFonts w:eastAsiaTheme="minorHAnsi"/>
          <w:sz w:val="24"/>
          <w:szCs w:val="24"/>
        </w:rPr>
        <w:t>Speaker Johnson</w:t>
      </w:r>
      <w:r>
        <w:rPr>
          <w:rFonts w:eastAsiaTheme="minorHAnsi"/>
          <w:sz w:val="24"/>
          <w:szCs w:val="24"/>
        </w:rPr>
        <w:tab/>
        <w:t>None</w:t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  <w:t>None</w:t>
      </w:r>
    </w:p>
    <w:p w14:paraId="4B4C2000" w14:textId="77777777" w:rsidR="00A21656" w:rsidRPr="00A21656" w:rsidRDefault="00A21656" w:rsidP="00A21656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A21656">
        <w:rPr>
          <w:rFonts w:eastAsiaTheme="minorHAnsi"/>
          <w:sz w:val="24"/>
          <w:szCs w:val="24"/>
        </w:rPr>
        <w:t>Adams</w:t>
      </w:r>
    </w:p>
    <w:p w14:paraId="42748FA5" w14:textId="77777777" w:rsidR="00A21656" w:rsidRPr="00A21656" w:rsidRDefault="00A21656" w:rsidP="00A21656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A21656">
        <w:rPr>
          <w:rFonts w:eastAsiaTheme="minorHAnsi"/>
          <w:sz w:val="24"/>
          <w:szCs w:val="24"/>
        </w:rPr>
        <w:t>Ampry-Samuel</w:t>
      </w:r>
    </w:p>
    <w:p w14:paraId="0CB77926" w14:textId="77777777" w:rsidR="00A21656" w:rsidRPr="00A21656" w:rsidRDefault="00A21656" w:rsidP="00A21656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A21656">
        <w:rPr>
          <w:rFonts w:eastAsiaTheme="minorHAnsi"/>
          <w:sz w:val="24"/>
          <w:szCs w:val="24"/>
        </w:rPr>
        <w:t>Ayala</w:t>
      </w:r>
    </w:p>
    <w:p w14:paraId="75AF4FDD" w14:textId="77777777" w:rsidR="00A21656" w:rsidRPr="00A21656" w:rsidRDefault="00A21656" w:rsidP="00A21656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A21656">
        <w:rPr>
          <w:rFonts w:eastAsiaTheme="minorHAnsi"/>
          <w:sz w:val="24"/>
          <w:szCs w:val="24"/>
        </w:rPr>
        <w:t>Barron</w:t>
      </w:r>
    </w:p>
    <w:p w14:paraId="6197BFCD" w14:textId="77777777" w:rsidR="00A21656" w:rsidRPr="00A21656" w:rsidRDefault="00A21656" w:rsidP="00A21656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A21656">
        <w:rPr>
          <w:rFonts w:eastAsiaTheme="minorHAnsi"/>
          <w:sz w:val="24"/>
          <w:szCs w:val="24"/>
        </w:rPr>
        <w:t>Borelli</w:t>
      </w:r>
    </w:p>
    <w:p w14:paraId="15A618AE" w14:textId="77777777" w:rsidR="00A21656" w:rsidRPr="00A21656" w:rsidRDefault="00A21656" w:rsidP="00A21656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A21656">
        <w:rPr>
          <w:rFonts w:eastAsiaTheme="minorHAnsi"/>
          <w:sz w:val="24"/>
          <w:szCs w:val="24"/>
        </w:rPr>
        <w:t>Brannan</w:t>
      </w:r>
    </w:p>
    <w:p w14:paraId="200D92B2" w14:textId="77777777" w:rsidR="00A21656" w:rsidRPr="00A21656" w:rsidRDefault="00A21656" w:rsidP="00A21656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A21656">
        <w:rPr>
          <w:rFonts w:eastAsiaTheme="minorHAnsi"/>
          <w:sz w:val="24"/>
          <w:szCs w:val="24"/>
        </w:rPr>
        <w:t>Cabrera</w:t>
      </w:r>
    </w:p>
    <w:p w14:paraId="43C17514" w14:textId="77777777" w:rsidR="00A21656" w:rsidRPr="00A21656" w:rsidRDefault="00A21656" w:rsidP="00A21656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A21656">
        <w:rPr>
          <w:rFonts w:eastAsiaTheme="minorHAnsi"/>
          <w:sz w:val="24"/>
          <w:szCs w:val="24"/>
        </w:rPr>
        <w:t>Chin</w:t>
      </w:r>
    </w:p>
    <w:p w14:paraId="6FB565DE" w14:textId="77777777" w:rsidR="00A21656" w:rsidRPr="00A21656" w:rsidRDefault="00A21656" w:rsidP="00A21656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A21656">
        <w:rPr>
          <w:rFonts w:eastAsiaTheme="minorHAnsi"/>
          <w:sz w:val="24"/>
          <w:szCs w:val="24"/>
        </w:rPr>
        <w:t>Cohen</w:t>
      </w:r>
    </w:p>
    <w:p w14:paraId="1D11DB2E" w14:textId="77777777" w:rsidR="00A21656" w:rsidRPr="00A21656" w:rsidRDefault="00A21656" w:rsidP="00A21656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A21656">
        <w:rPr>
          <w:rFonts w:eastAsiaTheme="minorHAnsi"/>
          <w:sz w:val="24"/>
          <w:szCs w:val="24"/>
        </w:rPr>
        <w:t>Constantinides</w:t>
      </w:r>
    </w:p>
    <w:p w14:paraId="51122BFB" w14:textId="77777777" w:rsidR="00A21656" w:rsidRPr="00A21656" w:rsidRDefault="00A21656" w:rsidP="00A21656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A21656">
        <w:rPr>
          <w:rFonts w:eastAsiaTheme="minorHAnsi"/>
          <w:sz w:val="24"/>
          <w:szCs w:val="24"/>
        </w:rPr>
        <w:t>Cornegy Jr.</w:t>
      </w:r>
    </w:p>
    <w:p w14:paraId="412E25D5" w14:textId="77777777" w:rsidR="00A21656" w:rsidRPr="00A21656" w:rsidRDefault="00A21656" w:rsidP="00A21656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A21656">
        <w:rPr>
          <w:rFonts w:eastAsiaTheme="minorHAnsi"/>
          <w:sz w:val="24"/>
          <w:szCs w:val="24"/>
        </w:rPr>
        <w:t>Cumbo</w:t>
      </w:r>
    </w:p>
    <w:p w14:paraId="226E3A91" w14:textId="77777777" w:rsidR="00A21656" w:rsidRPr="00A21656" w:rsidRDefault="00A21656" w:rsidP="00A21656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A21656">
        <w:rPr>
          <w:rFonts w:eastAsiaTheme="minorHAnsi"/>
          <w:sz w:val="24"/>
          <w:szCs w:val="24"/>
        </w:rPr>
        <w:t>Deutsch</w:t>
      </w:r>
    </w:p>
    <w:p w14:paraId="79C98C83" w14:textId="77777777" w:rsidR="00A21656" w:rsidRPr="00A21656" w:rsidRDefault="00A21656" w:rsidP="00A21656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A21656">
        <w:rPr>
          <w:rFonts w:eastAsiaTheme="minorHAnsi"/>
          <w:sz w:val="24"/>
          <w:szCs w:val="24"/>
        </w:rPr>
        <w:t>Diaz Sr.</w:t>
      </w:r>
    </w:p>
    <w:p w14:paraId="44207480" w14:textId="77777777" w:rsidR="00A21656" w:rsidRPr="00A21656" w:rsidRDefault="00A21656" w:rsidP="00A21656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A21656">
        <w:rPr>
          <w:rFonts w:eastAsiaTheme="minorHAnsi"/>
          <w:sz w:val="24"/>
          <w:szCs w:val="24"/>
        </w:rPr>
        <w:t>Dromm</w:t>
      </w:r>
    </w:p>
    <w:p w14:paraId="2C223688" w14:textId="77777777" w:rsidR="00A21656" w:rsidRPr="00A21656" w:rsidRDefault="00A21656" w:rsidP="00A21656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A21656">
        <w:rPr>
          <w:rFonts w:eastAsiaTheme="minorHAnsi"/>
          <w:sz w:val="24"/>
          <w:szCs w:val="24"/>
        </w:rPr>
        <w:t>Eugene</w:t>
      </w:r>
    </w:p>
    <w:p w14:paraId="3792C5B1" w14:textId="77777777" w:rsidR="00A21656" w:rsidRPr="00A21656" w:rsidRDefault="00A21656" w:rsidP="00A21656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A21656">
        <w:rPr>
          <w:rFonts w:eastAsiaTheme="minorHAnsi"/>
          <w:sz w:val="24"/>
          <w:szCs w:val="24"/>
        </w:rPr>
        <w:t>Gibson</w:t>
      </w:r>
    </w:p>
    <w:p w14:paraId="14B6D951" w14:textId="77777777" w:rsidR="00A21656" w:rsidRPr="00A21656" w:rsidRDefault="00A21656" w:rsidP="00A21656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A21656">
        <w:rPr>
          <w:rFonts w:eastAsiaTheme="minorHAnsi"/>
          <w:sz w:val="24"/>
          <w:szCs w:val="24"/>
        </w:rPr>
        <w:t>Gjonaj</w:t>
      </w:r>
    </w:p>
    <w:p w14:paraId="45BBACE0" w14:textId="77777777" w:rsidR="00A21656" w:rsidRPr="00A21656" w:rsidRDefault="00A21656" w:rsidP="00A21656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A21656">
        <w:rPr>
          <w:rFonts w:eastAsiaTheme="minorHAnsi"/>
          <w:sz w:val="24"/>
          <w:szCs w:val="24"/>
        </w:rPr>
        <w:t>Grodenchik</w:t>
      </w:r>
    </w:p>
    <w:p w14:paraId="4BE3ECE8" w14:textId="77777777" w:rsidR="00A21656" w:rsidRPr="00A21656" w:rsidRDefault="00A21656" w:rsidP="00A21656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A21656">
        <w:rPr>
          <w:rFonts w:eastAsiaTheme="minorHAnsi"/>
          <w:sz w:val="24"/>
          <w:szCs w:val="24"/>
        </w:rPr>
        <w:t>Holden</w:t>
      </w:r>
    </w:p>
    <w:p w14:paraId="020470D4" w14:textId="77777777" w:rsidR="00A21656" w:rsidRPr="00A21656" w:rsidRDefault="00A21656" w:rsidP="00A21656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A21656">
        <w:rPr>
          <w:rFonts w:eastAsiaTheme="minorHAnsi"/>
          <w:sz w:val="24"/>
          <w:szCs w:val="24"/>
        </w:rPr>
        <w:t>Kallos</w:t>
      </w:r>
    </w:p>
    <w:p w14:paraId="7F6921BF" w14:textId="77777777" w:rsidR="00A21656" w:rsidRPr="00A21656" w:rsidRDefault="00A21656" w:rsidP="00A21656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A21656">
        <w:rPr>
          <w:rFonts w:eastAsiaTheme="minorHAnsi"/>
          <w:sz w:val="24"/>
          <w:szCs w:val="24"/>
        </w:rPr>
        <w:t>King</w:t>
      </w:r>
    </w:p>
    <w:p w14:paraId="7F408715" w14:textId="77777777" w:rsidR="00A21656" w:rsidRPr="00A21656" w:rsidRDefault="00A21656" w:rsidP="00A21656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A21656">
        <w:rPr>
          <w:rFonts w:eastAsiaTheme="minorHAnsi"/>
          <w:sz w:val="24"/>
          <w:szCs w:val="24"/>
        </w:rPr>
        <w:t>Koo</w:t>
      </w:r>
    </w:p>
    <w:p w14:paraId="698B3AB8" w14:textId="77777777" w:rsidR="00A21656" w:rsidRPr="00A21656" w:rsidRDefault="00A21656" w:rsidP="00A21656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A21656">
        <w:rPr>
          <w:rFonts w:eastAsiaTheme="minorHAnsi"/>
          <w:sz w:val="24"/>
          <w:szCs w:val="24"/>
        </w:rPr>
        <w:t>Koslowitz</w:t>
      </w:r>
    </w:p>
    <w:p w14:paraId="1D589C0F" w14:textId="77777777" w:rsidR="00A21656" w:rsidRPr="00A21656" w:rsidRDefault="00A21656" w:rsidP="00A21656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A21656">
        <w:rPr>
          <w:rFonts w:eastAsiaTheme="minorHAnsi"/>
          <w:sz w:val="24"/>
          <w:szCs w:val="24"/>
        </w:rPr>
        <w:t>Lancman</w:t>
      </w:r>
    </w:p>
    <w:p w14:paraId="6B679E8C" w14:textId="77777777" w:rsidR="00A21656" w:rsidRPr="00A21656" w:rsidRDefault="00A21656" w:rsidP="00A21656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A21656">
        <w:rPr>
          <w:rFonts w:eastAsiaTheme="minorHAnsi"/>
          <w:sz w:val="24"/>
          <w:szCs w:val="24"/>
        </w:rPr>
        <w:t>Lander</w:t>
      </w:r>
    </w:p>
    <w:p w14:paraId="013A5C6C" w14:textId="77777777" w:rsidR="00A21656" w:rsidRPr="00A21656" w:rsidRDefault="00A21656" w:rsidP="00A21656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A21656">
        <w:rPr>
          <w:rFonts w:eastAsiaTheme="minorHAnsi"/>
          <w:sz w:val="24"/>
          <w:szCs w:val="24"/>
        </w:rPr>
        <w:t>Levin</w:t>
      </w:r>
    </w:p>
    <w:p w14:paraId="36F83C94" w14:textId="77777777" w:rsidR="00A21656" w:rsidRPr="00A21656" w:rsidRDefault="00A21656" w:rsidP="00A21656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A21656">
        <w:rPr>
          <w:rFonts w:eastAsiaTheme="minorHAnsi"/>
          <w:sz w:val="24"/>
          <w:szCs w:val="24"/>
        </w:rPr>
        <w:t>Levine</w:t>
      </w:r>
    </w:p>
    <w:p w14:paraId="6C38CD16" w14:textId="77777777" w:rsidR="00A21656" w:rsidRPr="00A21656" w:rsidRDefault="00A21656" w:rsidP="00A21656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A21656">
        <w:rPr>
          <w:rFonts w:eastAsiaTheme="minorHAnsi"/>
          <w:sz w:val="24"/>
          <w:szCs w:val="24"/>
        </w:rPr>
        <w:t>Louis</w:t>
      </w:r>
    </w:p>
    <w:p w14:paraId="5A20A9B2" w14:textId="77777777" w:rsidR="00A21656" w:rsidRPr="00A21656" w:rsidRDefault="00A21656" w:rsidP="00A21656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A21656">
        <w:rPr>
          <w:rFonts w:eastAsiaTheme="minorHAnsi"/>
          <w:sz w:val="24"/>
          <w:szCs w:val="24"/>
        </w:rPr>
        <w:t>Maisel</w:t>
      </w:r>
    </w:p>
    <w:p w14:paraId="321AF04D" w14:textId="77777777" w:rsidR="00A21656" w:rsidRPr="00A21656" w:rsidRDefault="00A21656" w:rsidP="00A21656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A21656">
        <w:rPr>
          <w:rFonts w:eastAsiaTheme="minorHAnsi"/>
          <w:sz w:val="24"/>
          <w:szCs w:val="24"/>
        </w:rPr>
        <w:t>Matteo</w:t>
      </w:r>
    </w:p>
    <w:p w14:paraId="4E817D42" w14:textId="77777777" w:rsidR="00A21656" w:rsidRPr="00A21656" w:rsidRDefault="00A21656" w:rsidP="00A21656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A21656">
        <w:rPr>
          <w:rFonts w:eastAsiaTheme="minorHAnsi"/>
          <w:sz w:val="24"/>
          <w:szCs w:val="24"/>
        </w:rPr>
        <w:t>Menchaca</w:t>
      </w:r>
    </w:p>
    <w:p w14:paraId="58AF2B29" w14:textId="77777777" w:rsidR="00A21656" w:rsidRPr="00A21656" w:rsidRDefault="00A21656" w:rsidP="00A21656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A21656">
        <w:rPr>
          <w:rFonts w:eastAsiaTheme="minorHAnsi"/>
          <w:sz w:val="24"/>
          <w:szCs w:val="24"/>
        </w:rPr>
        <w:t>Miller</w:t>
      </w:r>
    </w:p>
    <w:p w14:paraId="5317AA19" w14:textId="77777777" w:rsidR="00A21656" w:rsidRPr="00A21656" w:rsidRDefault="00A21656" w:rsidP="00A21656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A21656">
        <w:rPr>
          <w:rFonts w:eastAsiaTheme="minorHAnsi"/>
          <w:sz w:val="24"/>
          <w:szCs w:val="24"/>
        </w:rPr>
        <w:t>Moya</w:t>
      </w:r>
    </w:p>
    <w:p w14:paraId="4DE551A1" w14:textId="77777777" w:rsidR="00A21656" w:rsidRPr="00A21656" w:rsidRDefault="00A21656" w:rsidP="00A21656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A21656">
        <w:rPr>
          <w:rFonts w:eastAsiaTheme="minorHAnsi"/>
          <w:sz w:val="24"/>
          <w:szCs w:val="24"/>
        </w:rPr>
        <w:t>Perkins</w:t>
      </w:r>
    </w:p>
    <w:p w14:paraId="71797171" w14:textId="77777777" w:rsidR="00A21656" w:rsidRPr="00A21656" w:rsidRDefault="00A21656" w:rsidP="00A21656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A21656">
        <w:rPr>
          <w:rFonts w:eastAsiaTheme="minorHAnsi"/>
          <w:sz w:val="24"/>
          <w:szCs w:val="24"/>
        </w:rPr>
        <w:t>Powers</w:t>
      </w:r>
    </w:p>
    <w:p w14:paraId="5B01E1BA" w14:textId="77777777" w:rsidR="00A21656" w:rsidRPr="00A21656" w:rsidRDefault="00A21656" w:rsidP="00A21656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A21656">
        <w:rPr>
          <w:rFonts w:eastAsiaTheme="minorHAnsi"/>
          <w:sz w:val="24"/>
          <w:szCs w:val="24"/>
        </w:rPr>
        <w:t>Reynoso</w:t>
      </w:r>
    </w:p>
    <w:p w14:paraId="723D8923" w14:textId="77777777" w:rsidR="00A21656" w:rsidRPr="00A21656" w:rsidRDefault="00A21656" w:rsidP="00A21656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A21656">
        <w:rPr>
          <w:rFonts w:eastAsiaTheme="minorHAnsi"/>
          <w:sz w:val="24"/>
          <w:szCs w:val="24"/>
        </w:rPr>
        <w:t>Richards</w:t>
      </w:r>
    </w:p>
    <w:p w14:paraId="3DC30B7C" w14:textId="77777777" w:rsidR="00A21656" w:rsidRPr="00A21656" w:rsidRDefault="00A21656" w:rsidP="00A21656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A21656">
        <w:rPr>
          <w:rFonts w:eastAsiaTheme="minorHAnsi"/>
          <w:sz w:val="24"/>
          <w:szCs w:val="24"/>
        </w:rPr>
        <w:t>Rivera</w:t>
      </w:r>
    </w:p>
    <w:p w14:paraId="7E9C72FA" w14:textId="77777777" w:rsidR="00A21656" w:rsidRPr="00A21656" w:rsidRDefault="00A21656" w:rsidP="00A21656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A21656">
        <w:rPr>
          <w:rFonts w:eastAsiaTheme="minorHAnsi"/>
          <w:sz w:val="24"/>
          <w:szCs w:val="24"/>
        </w:rPr>
        <w:t>Rodriguez</w:t>
      </w:r>
    </w:p>
    <w:p w14:paraId="52F3E657" w14:textId="77777777" w:rsidR="00A21656" w:rsidRPr="00A21656" w:rsidRDefault="00A21656" w:rsidP="00A21656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A21656">
        <w:rPr>
          <w:rFonts w:eastAsiaTheme="minorHAnsi"/>
          <w:sz w:val="24"/>
          <w:szCs w:val="24"/>
        </w:rPr>
        <w:t>Rose</w:t>
      </w:r>
    </w:p>
    <w:p w14:paraId="71D88BD1" w14:textId="77777777" w:rsidR="00A21656" w:rsidRPr="00A21656" w:rsidRDefault="00A21656" w:rsidP="00A21656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A21656">
        <w:rPr>
          <w:rFonts w:eastAsiaTheme="minorHAnsi"/>
          <w:sz w:val="24"/>
          <w:szCs w:val="24"/>
        </w:rPr>
        <w:t>Rosenthal</w:t>
      </w:r>
    </w:p>
    <w:p w14:paraId="1B78C691" w14:textId="77777777" w:rsidR="00A21656" w:rsidRPr="00A21656" w:rsidRDefault="00A21656" w:rsidP="00A21656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A21656">
        <w:rPr>
          <w:rFonts w:eastAsiaTheme="minorHAnsi"/>
          <w:sz w:val="24"/>
          <w:szCs w:val="24"/>
        </w:rPr>
        <w:t>Salamanca Jr.</w:t>
      </w:r>
    </w:p>
    <w:p w14:paraId="0366630D" w14:textId="77777777" w:rsidR="00A21656" w:rsidRPr="00A21656" w:rsidRDefault="00A21656" w:rsidP="00A21656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A21656">
        <w:rPr>
          <w:rFonts w:eastAsiaTheme="minorHAnsi"/>
          <w:sz w:val="24"/>
          <w:szCs w:val="24"/>
        </w:rPr>
        <w:t>Torres</w:t>
      </w:r>
    </w:p>
    <w:p w14:paraId="38A2C070" w14:textId="77777777" w:rsidR="00A21656" w:rsidRPr="00A21656" w:rsidRDefault="00A21656" w:rsidP="00A21656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A21656">
        <w:rPr>
          <w:rFonts w:eastAsiaTheme="minorHAnsi"/>
          <w:sz w:val="24"/>
          <w:szCs w:val="24"/>
        </w:rPr>
        <w:t>Treyger</w:t>
      </w:r>
    </w:p>
    <w:p w14:paraId="56BD5304" w14:textId="77777777" w:rsidR="00A21656" w:rsidRPr="00A21656" w:rsidRDefault="00A21656" w:rsidP="00A21656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A21656">
        <w:rPr>
          <w:rFonts w:eastAsiaTheme="minorHAnsi"/>
          <w:sz w:val="24"/>
          <w:szCs w:val="24"/>
        </w:rPr>
        <w:t>Ulrich</w:t>
      </w:r>
    </w:p>
    <w:p w14:paraId="3826A17C" w14:textId="77777777" w:rsidR="00A21656" w:rsidRPr="00A21656" w:rsidRDefault="00A21656" w:rsidP="00A21656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A21656">
        <w:rPr>
          <w:rFonts w:eastAsiaTheme="minorHAnsi"/>
          <w:sz w:val="24"/>
          <w:szCs w:val="24"/>
        </w:rPr>
        <w:t>Vallone</w:t>
      </w:r>
    </w:p>
    <w:p w14:paraId="3D0DF481" w14:textId="77777777" w:rsidR="00A21656" w:rsidRPr="00A21656" w:rsidRDefault="00A21656" w:rsidP="00A21656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A21656">
        <w:rPr>
          <w:rFonts w:eastAsiaTheme="minorHAnsi"/>
          <w:sz w:val="24"/>
          <w:szCs w:val="24"/>
        </w:rPr>
        <w:t>Van Bramer</w:t>
      </w:r>
    </w:p>
    <w:p w14:paraId="5B69C643" w14:textId="77777777" w:rsidR="00A21656" w:rsidRPr="00A21656" w:rsidRDefault="00A21656" w:rsidP="00A21656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A21656">
        <w:rPr>
          <w:rFonts w:eastAsiaTheme="minorHAnsi"/>
          <w:sz w:val="24"/>
          <w:szCs w:val="24"/>
        </w:rPr>
        <w:t>Yeger</w:t>
      </w:r>
    </w:p>
    <w:p w14:paraId="03E7EA89" w14:textId="77777777" w:rsidR="00A21656" w:rsidRPr="00A21656" w:rsidRDefault="00A21656" w:rsidP="00A21656">
      <w:pPr>
        <w:spacing w:after="160" w:line="259" w:lineRule="auto"/>
        <w:rPr>
          <w:rFonts w:eastAsiaTheme="minorHAnsi"/>
          <w:sz w:val="24"/>
          <w:szCs w:val="24"/>
        </w:rPr>
      </w:pPr>
    </w:p>
    <w:p w14:paraId="5C45CD54" w14:textId="7DC98930" w:rsidR="003337A0" w:rsidRDefault="003337A0" w:rsidP="003337A0">
      <w:pPr>
        <w:tabs>
          <w:tab w:val="left" w:pos="-1440"/>
          <w:tab w:val="left" w:pos="2520"/>
          <w:tab w:val="left" w:pos="4860"/>
          <w:tab w:val="left" w:pos="504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FILING OF MODIFICATIONS WITH THE CITY PLANNING COMMISSION</w:t>
      </w:r>
    </w:p>
    <w:p w14:paraId="7CE30958" w14:textId="77777777" w:rsidR="003337A0" w:rsidRDefault="003337A0" w:rsidP="003337A0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14:paraId="2CEA8283" w14:textId="645C8DF4" w:rsidR="003337A0" w:rsidRDefault="003337A0" w:rsidP="003337A0">
      <w:pPr>
        <w:tabs>
          <w:tab w:val="left" w:pos="-1440"/>
          <w:tab w:val="left" w:pos="72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 City Planning Commission filed a letter dated </w:t>
      </w:r>
      <w:r w:rsidR="009E6676">
        <w:rPr>
          <w:sz w:val="24"/>
          <w:szCs w:val="24"/>
        </w:rPr>
        <w:t>August 3</w:t>
      </w:r>
      <w:r w:rsidRPr="009E6676">
        <w:rPr>
          <w:sz w:val="24"/>
          <w:szCs w:val="24"/>
        </w:rPr>
        <w:t>,</w:t>
      </w:r>
      <w:r>
        <w:rPr>
          <w:sz w:val="24"/>
          <w:szCs w:val="24"/>
        </w:rPr>
        <w:t xml:space="preserve"> 2020, with the Council on </w:t>
      </w:r>
      <w:r w:rsidR="00124580">
        <w:rPr>
          <w:sz w:val="24"/>
          <w:szCs w:val="24"/>
        </w:rPr>
        <w:t>August 25</w:t>
      </w:r>
      <w:r>
        <w:rPr>
          <w:sz w:val="24"/>
          <w:szCs w:val="24"/>
        </w:rPr>
        <w:t>, 2020, indicating that the proposed modifications are not subject to additional environmental review or additional review pursuant to Section 197-c of the City Charter.</w:t>
      </w:r>
    </w:p>
    <w:p w14:paraId="26C992E7" w14:textId="77777777" w:rsidR="00A21656" w:rsidRPr="00A21656" w:rsidRDefault="00A21656" w:rsidP="001603F5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sectPr w:rsidR="00A21656" w:rsidRPr="00A21656" w:rsidSect="0087193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1CCCA" w14:textId="77777777" w:rsidR="00C300FA" w:rsidRDefault="00C300FA">
      <w:r>
        <w:separator/>
      </w:r>
    </w:p>
  </w:endnote>
  <w:endnote w:type="continuationSeparator" w:id="0">
    <w:p w14:paraId="4E81D0C2" w14:textId="77777777" w:rsidR="00C300FA" w:rsidRDefault="00C3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1D1C1" w14:textId="77777777"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A8B20E" w14:textId="77777777"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63BC4" w14:textId="77777777"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1F3C6" w14:textId="77777777" w:rsidR="00C300FA" w:rsidRDefault="00C300FA">
      <w:r>
        <w:separator/>
      </w:r>
    </w:p>
  </w:footnote>
  <w:footnote w:type="continuationSeparator" w:id="0">
    <w:p w14:paraId="7A5514ED" w14:textId="77777777" w:rsidR="00C300FA" w:rsidRDefault="00C30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238F6" w14:textId="77777777" w:rsidR="0096249B" w:rsidRDefault="0096249B">
    <w:pPr>
      <w:pStyle w:val="Header"/>
      <w:rPr>
        <w:b/>
        <w:bCs/>
        <w:sz w:val="24"/>
      </w:rPr>
    </w:pPr>
  </w:p>
  <w:p w14:paraId="38FFE852" w14:textId="77777777" w:rsidR="0096249B" w:rsidRDefault="0096249B">
    <w:pPr>
      <w:pStyle w:val="Header"/>
      <w:rPr>
        <w:b/>
        <w:bCs/>
        <w:sz w:val="24"/>
      </w:rPr>
    </w:pPr>
  </w:p>
  <w:p w14:paraId="4C80590C" w14:textId="50A63F7B" w:rsidR="00574106" w:rsidRDefault="00574106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1006F5">
      <w:rPr>
        <w:b/>
        <w:bCs/>
        <w:noProof/>
        <w:sz w:val="24"/>
      </w:rPr>
      <w:t>4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NUMPAGES </w:instrText>
    </w:r>
    <w:r>
      <w:rPr>
        <w:b/>
        <w:bCs/>
        <w:sz w:val="24"/>
      </w:rPr>
      <w:fldChar w:fldCharType="separate"/>
    </w:r>
    <w:r w:rsidR="001006F5">
      <w:rPr>
        <w:b/>
        <w:bCs/>
        <w:noProof/>
        <w:sz w:val="24"/>
      </w:rPr>
      <w:t>4</w:t>
    </w:r>
    <w:r>
      <w:rPr>
        <w:b/>
        <w:bCs/>
        <w:sz w:val="24"/>
      </w:rPr>
      <w:fldChar w:fldCharType="end"/>
    </w:r>
  </w:p>
  <w:p w14:paraId="72E4FCB2" w14:textId="77777777" w:rsidR="00822B56" w:rsidRDefault="00AA2755" w:rsidP="00822B56">
    <w:pPr>
      <w:rPr>
        <w:b/>
        <w:sz w:val="24"/>
        <w:szCs w:val="24"/>
      </w:rPr>
    </w:pPr>
    <w:r>
      <w:rPr>
        <w:b/>
        <w:sz w:val="24"/>
        <w:szCs w:val="24"/>
      </w:rPr>
      <w:t>C 1</w:t>
    </w:r>
    <w:r w:rsidR="00AD0E72">
      <w:rPr>
        <w:b/>
        <w:sz w:val="24"/>
        <w:szCs w:val="24"/>
      </w:rPr>
      <w:t>80154</w:t>
    </w:r>
    <w:r w:rsidR="001C5CB5">
      <w:rPr>
        <w:b/>
        <w:sz w:val="24"/>
        <w:szCs w:val="24"/>
      </w:rPr>
      <w:t xml:space="preserve"> ZM</w:t>
    </w:r>
    <w:r w:rsidR="00AD0E72">
      <w:rPr>
        <w:b/>
        <w:sz w:val="24"/>
        <w:szCs w:val="24"/>
      </w:rPr>
      <w:t>Q</w:t>
    </w:r>
    <w:r>
      <w:rPr>
        <w:b/>
        <w:sz w:val="24"/>
        <w:szCs w:val="24"/>
      </w:rPr>
      <w:t xml:space="preserve"> and N 1</w:t>
    </w:r>
    <w:r w:rsidR="00AD0E72">
      <w:rPr>
        <w:b/>
        <w:sz w:val="24"/>
        <w:szCs w:val="24"/>
      </w:rPr>
      <w:t>80155</w:t>
    </w:r>
    <w:r w:rsidR="001C5CB5">
      <w:rPr>
        <w:b/>
        <w:sz w:val="24"/>
        <w:szCs w:val="24"/>
      </w:rPr>
      <w:t xml:space="preserve"> ZR</w:t>
    </w:r>
    <w:r w:rsidR="00AD0E72">
      <w:rPr>
        <w:b/>
        <w:sz w:val="24"/>
        <w:szCs w:val="24"/>
      </w:rPr>
      <w:t>Q</w:t>
    </w:r>
  </w:p>
  <w:p w14:paraId="55BF229D" w14:textId="6E69EE1A" w:rsidR="001A727A" w:rsidRPr="00AC55AD" w:rsidRDefault="00535A7F" w:rsidP="001A727A">
    <w:pPr>
      <w:rPr>
        <w:b/>
        <w:sz w:val="24"/>
        <w:szCs w:val="24"/>
      </w:rPr>
    </w:pPr>
    <w:r>
      <w:rPr>
        <w:b/>
        <w:sz w:val="24"/>
        <w:szCs w:val="24"/>
      </w:rPr>
      <w:t xml:space="preserve">Pre. </w:t>
    </w:r>
    <w:r w:rsidR="00574106" w:rsidRPr="00AC55AD">
      <w:rPr>
        <w:b/>
        <w:sz w:val="24"/>
        <w:szCs w:val="24"/>
      </w:rPr>
      <w:t>L.U</w:t>
    </w:r>
    <w:r w:rsidR="00562122">
      <w:rPr>
        <w:b/>
        <w:sz w:val="24"/>
        <w:szCs w:val="24"/>
      </w:rPr>
      <w:t>.</w:t>
    </w:r>
    <w:r w:rsidR="00574106" w:rsidRPr="00AC55AD">
      <w:rPr>
        <w:b/>
        <w:sz w:val="24"/>
        <w:szCs w:val="24"/>
      </w:rPr>
      <w:t xml:space="preserve"> No</w:t>
    </w:r>
    <w:r w:rsidR="003D00D6">
      <w:rPr>
        <w:b/>
        <w:sz w:val="24"/>
        <w:szCs w:val="24"/>
      </w:rPr>
      <w:t>s</w:t>
    </w:r>
    <w:r w:rsidR="00574106" w:rsidRPr="00AC55AD">
      <w:rPr>
        <w:b/>
        <w:sz w:val="24"/>
        <w:szCs w:val="24"/>
      </w:rPr>
      <w:t xml:space="preserve">. </w:t>
    </w:r>
    <w:r w:rsidR="00380403">
      <w:rPr>
        <w:b/>
        <w:sz w:val="24"/>
        <w:szCs w:val="24"/>
      </w:rPr>
      <w:t>641</w:t>
    </w:r>
    <w:r w:rsidR="00A91F53">
      <w:rPr>
        <w:b/>
        <w:sz w:val="24"/>
        <w:szCs w:val="24"/>
      </w:rPr>
      <w:t xml:space="preserve"> and </w:t>
    </w:r>
    <w:r w:rsidR="00380403">
      <w:rPr>
        <w:b/>
        <w:sz w:val="24"/>
        <w:szCs w:val="24"/>
      </w:rPr>
      <w:t>642</w:t>
    </w:r>
    <w:r w:rsidR="00B4558D">
      <w:rPr>
        <w:b/>
        <w:sz w:val="24"/>
        <w:szCs w:val="24"/>
      </w:rPr>
      <w:t xml:space="preserve"> </w:t>
    </w:r>
    <w:r w:rsidR="001A727A">
      <w:rPr>
        <w:b/>
        <w:sz w:val="24"/>
        <w:szCs w:val="24"/>
      </w:rPr>
      <w:t xml:space="preserve">(Res. Nos.  </w:t>
    </w:r>
    <w:r w:rsidR="0060502D">
      <w:rPr>
        <w:b/>
        <w:sz w:val="24"/>
        <w:szCs w:val="24"/>
      </w:rPr>
      <w:t>1413</w:t>
    </w:r>
    <w:r w:rsidR="00DA5F06">
      <w:rPr>
        <w:b/>
        <w:sz w:val="24"/>
        <w:szCs w:val="24"/>
      </w:rPr>
      <w:t xml:space="preserve"> and </w:t>
    </w:r>
    <w:r w:rsidR="0060502D">
      <w:rPr>
        <w:b/>
        <w:sz w:val="24"/>
        <w:szCs w:val="24"/>
      </w:rPr>
      <w:t>1414</w:t>
    </w:r>
    <w:r w:rsidR="00B8604F">
      <w:rPr>
        <w:b/>
        <w:sz w:val="24"/>
        <w:szCs w:val="24"/>
      </w:rPr>
      <w:t>)</w:t>
    </w:r>
  </w:p>
  <w:p w14:paraId="209FB4E2" w14:textId="77777777" w:rsidR="00574106" w:rsidRPr="00DB712B" w:rsidRDefault="00574106">
    <w:pPr>
      <w:rPr>
        <w:b/>
        <w:sz w:val="24"/>
        <w:szCs w:val="24"/>
      </w:rPr>
    </w:pPr>
  </w:p>
  <w:p w14:paraId="29EAFF65" w14:textId="77777777" w:rsidR="0096249B" w:rsidRPr="00DB712B" w:rsidRDefault="0096249B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1019C2"/>
    <w:multiLevelType w:val="hybridMultilevel"/>
    <w:tmpl w:val="B3BA9868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3D94F4E"/>
    <w:multiLevelType w:val="hybridMultilevel"/>
    <w:tmpl w:val="703E9D3A"/>
    <w:lvl w:ilvl="0" w:tplc="69B0E6A2">
      <w:start w:val="1"/>
      <w:numFmt w:val="bullet"/>
      <w:lvlText w:val="*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ABC6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703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781C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7012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6FC4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2DD96">
      <w:start w:val="1"/>
      <w:numFmt w:val="bullet"/>
      <w:lvlText w:val="•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93C6">
      <w:start w:val="1"/>
      <w:numFmt w:val="bullet"/>
      <w:lvlText w:val="o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4256">
      <w:start w:val="1"/>
      <w:numFmt w:val="bullet"/>
      <w:lvlText w:val="▪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7B7FE7"/>
    <w:multiLevelType w:val="hybridMultilevel"/>
    <w:tmpl w:val="107E1B06"/>
    <w:lvl w:ilvl="0" w:tplc="02BAF5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A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E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B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3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9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6814ED"/>
    <w:multiLevelType w:val="hybridMultilevel"/>
    <w:tmpl w:val="1C8A5452"/>
    <w:lvl w:ilvl="0" w:tplc="5414D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11"/>
  </w:num>
  <w:num w:numId="8">
    <w:abstractNumId w:val="4"/>
  </w:num>
  <w:num w:numId="9">
    <w:abstractNumId w:val="8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0D28"/>
    <w:rsid w:val="00003ADC"/>
    <w:rsid w:val="00011975"/>
    <w:rsid w:val="00016251"/>
    <w:rsid w:val="00031734"/>
    <w:rsid w:val="0005082B"/>
    <w:rsid w:val="00051295"/>
    <w:rsid w:val="0005525D"/>
    <w:rsid w:val="00056EE3"/>
    <w:rsid w:val="00066523"/>
    <w:rsid w:val="00075B80"/>
    <w:rsid w:val="0009137F"/>
    <w:rsid w:val="00092583"/>
    <w:rsid w:val="00094157"/>
    <w:rsid w:val="000A0895"/>
    <w:rsid w:val="000A452E"/>
    <w:rsid w:val="000B7BD7"/>
    <w:rsid w:val="000C2CDE"/>
    <w:rsid w:val="000D2C4F"/>
    <w:rsid w:val="000D3A72"/>
    <w:rsid w:val="000D74C8"/>
    <w:rsid w:val="000E4D02"/>
    <w:rsid w:val="000E68B9"/>
    <w:rsid w:val="000F2E93"/>
    <w:rsid w:val="000F3148"/>
    <w:rsid w:val="001006F5"/>
    <w:rsid w:val="0010486D"/>
    <w:rsid w:val="00107C84"/>
    <w:rsid w:val="00111C68"/>
    <w:rsid w:val="001176F7"/>
    <w:rsid w:val="00121CA7"/>
    <w:rsid w:val="0012287C"/>
    <w:rsid w:val="00124580"/>
    <w:rsid w:val="00125C34"/>
    <w:rsid w:val="00147164"/>
    <w:rsid w:val="001603F5"/>
    <w:rsid w:val="00163A10"/>
    <w:rsid w:val="001666F0"/>
    <w:rsid w:val="001738B0"/>
    <w:rsid w:val="0017417F"/>
    <w:rsid w:val="0017736D"/>
    <w:rsid w:val="00181848"/>
    <w:rsid w:val="00185A8E"/>
    <w:rsid w:val="00190878"/>
    <w:rsid w:val="0019332F"/>
    <w:rsid w:val="001A129E"/>
    <w:rsid w:val="001A727A"/>
    <w:rsid w:val="001A7819"/>
    <w:rsid w:val="001B411A"/>
    <w:rsid w:val="001B4A96"/>
    <w:rsid w:val="001B604A"/>
    <w:rsid w:val="001C1EAC"/>
    <w:rsid w:val="001C1F71"/>
    <w:rsid w:val="001C5CB5"/>
    <w:rsid w:val="001D2E81"/>
    <w:rsid w:val="001E42BC"/>
    <w:rsid w:val="001E49A3"/>
    <w:rsid w:val="001E5EE8"/>
    <w:rsid w:val="001F29A4"/>
    <w:rsid w:val="001F6AC6"/>
    <w:rsid w:val="001F7BC9"/>
    <w:rsid w:val="00205AC3"/>
    <w:rsid w:val="002128FC"/>
    <w:rsid w:val="00220243"/>
    <w:rsid w:val="0022162A"/>
    <w:rsid w:val="002236FE"/>
    <w:rsid w:val="00237D9E"/>
    <w:rsid w:val="0025191D"/>
    <w:rsid w:val="00254DAB"/>
    <w:rsid w:val="00255711"/>
    <w:rsid w:val="002735E3"/>
    <w:rsid w:val="00275276"/>
    <w:rsid w:val="00282698"/>
    <w:rsid w:val="00285C77"/>
    <w:rsid w:val="00286E6D"/>
    <w:rsid w:val="0029256C"/>
    <w:rsid w:val="002956CB"/>
    <w:rsid w:val="00297F6C"/>
    <w:rsid w:val="002A4B77"/>
    <w:rsid w:val="002B189F"/>
    <w:rsid w:val="002B4CD8"/>
    <w:rsid w:val="002C4D73"/>
    <w:rsid w:val="002C5F9F"/>
    <w:rsid w:val="002C73AA"/>
    <w:rsid w:val="002D1EC2"/>
    <w:rsid w:val="002E3ABA"/>
    <w:rsid w:val="002F58E9"/>
    <w:rsid w:val="002F5CB4"/>
    <w:rsid w:val="002F7B48"/>
    <w:rsid w:val="00306524"/>
    <w:rsid w:val="003134E7"/>
    <w:rsid w:val="00331FDB"/>
    <w:rsid w:val="003336C1"/>
    <w:rsid w:val="003337A0"/>
    <w:rsid w:val="003410BD"/>
    <w:rsid w:val="00342EC3"/>
    <w:rsid w:val="003458BF"/>
    <w:rsid w:val="00362003"/>
    <w:rsid w:val="00362E64"/>
    <w:rsid w:val="003672FC"/>
    <w:rsid w:val="00367CD1"/>
    <w:rsid w:val="00367CD7"/>
    <w:rsid w:val="0037232E"/>
    <w:rsid w:val="00380403"/>
    <w:rsid w:val="00382769"/>
    <w:rsid w:val="00390BF9"/>
    <w:rsid w:val="003927CC"/>
    <w:rsid w:val="00396043"/>
    <w:rsid w:val="003A7045"/>
    <w:rsid w:val="003B171F"/>
    <w:rsid w:val="003B4966"/>
    <w:rsid w:val="003B69A9"/>
    <w:rsid w:val="003C4F48"/>
    <w:rsid w:val="003D00D6"/>
    <w:rsid w:val="003D3B3F"/>
    <w:rsid w:val="003E33D0"/>
    <w:rsid w:val="003E57DC"/>
    <w:rsid w:val="004062C1"/>
    <w:rsid w:val="00446196"/>
    <w:rsid w:val="004467BF"/>
    <w:rsid w:val="0044724C"/>
    <w:rsid w:val="00462787"/>
    <w:rsid w:val="0046504D"/>
    <w:rsid w:val="00485687"/>
    <w:rsid w:val="004A11E9"/>
    <w:rsid w:val="004A67AA"/>
    <w:rsid w:val="004B2CEB"/>
    <w:rsid w:val="004B689E"/>
    <w:rsid w:val="004C71BD"/>
    <w:rsid w:val="004D0E8F"/>
    <w:rsid w:val="004D4F79"/>
    <w:rsid w:val="004D75E1"/>
    <w:rsid w:val="004E0006"/>
    <w:rsid w:val="004E23C3"/>
    <w:rsid w:val="004E4066"/>
    <w:rsid w:val="004E45EA"/>
    <w:rsid w:val="004F0D6D"/>
    <w:rsid w:val="004F7BB9"/>
    <w:rsid w:val="00502382"/>
    <w:rsid w:val="005025E0"/>
    <w:rsid w:val="00502A0B"/>
    <w:rsid w:val="00515DEE"/>
    <w:rsid w:val="00517A25"/>
    <w:rsid w:val="005308DC"/>
    <w:rsid w:val="00531B15"/>
    <w:rsid w:val="005331EE"/>
    <w:rsid w:val="005341AD"/>
    <w:rsid w:val="00534EEA"/>
    <w:rsid w:val="00535A7F"/>
    <w:rsid w:val="005368DD"/>
    <w:rsid w:val="005372BA"/>
    <w:rsid w:val="005374B6"/>
    <w:rsid w:val="00541E23"/>
    <w:rsid w:val="0054796B"/>
    <w:rsid w:val="00553067"/>
    <w:rsid w:val="00555326"/>
    <w:rsid w:val="005578FA"/>
    <w:rsid w:val="00557CCE"/>
    <w:rsid w:val="00562122"/>
    <w:rsid w:val="00564A35"/>
    <w:rsid w:val="005666B0"/>
    <w:rsid w:val="0056731C"/>
    <w:rsid w:val="00567AE7"/>
    <w:rsid w:val="00572325"/>
    <w:rsid w:val="00574106"/>
    <w:rsid w:val="00586013"/>
    <w:rsid w:val="005A159C"/>
    <w:rsid w:val="005A299B"/>
    <w:rsid w:val="005A35B8"/>
    <w:rsid w:val="005C3812"/>
    <w:rsid w:val="005E16D9"/>
    <w:rsid w:val="005E5B80"/>
    <w:rsid w:val="005E76ED"/>
    <w:rsid w:val="005F32B2"/>
    <w:rsid w:val="0060502D"/>
    <w:rsid w:val="00612875"/>
    <w:rsid w:val="0061671B"/>
    <w:rsid w:val="006225A8"/>
    <w:rsid w:val="006228B2"/>
    <w:rsid w:val="00625B86"/>
    <w:rsid w:val="00632DBC"/>
    <w:rsid w:val="006357EF"/>
    <w:rsid w:val="00641D08"/>
    <w:rsid w:val="006507DB"/>
    <w:rsid w:val="00651C7B"/>
    <w:rsid w:val="0065326C"/>
    <w:rsid w:val="00661C15"/>
    <w:rsid w:val="00661D83"/>
    <w:rsid w:val="006627BF"/>
    <w:rsid w:val="006721B3"/>
    <w:rsid w:val="006876C3"/>
    <w:rsid w:val="006A378B"/>
    <w:rsid w:val="006B01F0"/>
    <w:rsid w:val="006B0678"/>
    <w:rsid w:val="006B4A62"/>
    <w:rsid w:val="006B6BAF"/>
    <w:rsid w:val="006C02E8"/>
    <w:rsid w:val="006C0DA7"/>
    <w:rsid w:val="006D0333"/>
    <w:rsid w:val="006D6E02"/>
    <w:rsid w:val="006E18F9"/>
    <w:rsid w:val="006E459E"/>
    <w:rsid w:val="006E640C"/>
    <w:rsid w:val="006E6D25"/>
    <w:rsid w:val="006F0D55"/>
    <w:rsid w:val="007105B3"/>
    <w:rsid w:val="0071456F"/>
    <w:rsid w:val="00720732"/>
    <w:rsid w:val="00720C6B"/>
    <w:rsid w:val="00720E53"/>
    <w:rsid w:val="007304AA"/>
    <w:rsid w:val="00730FC3"/>
    <w:rsid w:val="007311A2"/>
    <w:rsid w:val="00736830"/>
    <w:rsid w:val="00745C38"/>
    <w:rsid w:val="00756E5E"/>
    <w:rsid w:val="0075798E"/>
    <w:rsid w:val="00761381"/>
    <w:rsid w:val="007752AA"/>
    <w:rsid w:val="0077594C"/>
    <w:rsid w:val="00777589"/>
    <w:rsid w:val="007803BF"/>
    <w:rsid w:val="00785C91"/>
    <w:rsid w:val="0078686B"/>
    <w:rsid w:val="00791C8D"/>
    <w:rsid w:val="007B3BC5"/>
    <w:rsid w:val="007B4AB8"/>
    <w:rsid w:val="007B6758"/>
    <w:rsid w:val="007C3023"/>
    <w:rsid w:val="007C3B39"/>
    <w:rsid w:val="007C4ED6"/>
    <w:rsid w:val="007C6ADB"/>
    <w:rsid w:val="007E0FC3"/>
    <w:rsid w:val="007E1D61"/>
    <w:rsid w:val="007E497D"/>
    <w:rsid w:val="007F3BE0"/>
    <w:rsid w:val="008017D6"/>
    <w:rsid w:val="00802D5F"/>
    <w:rsid w:val="008040B3"/>
    <w:rsid w:val="008042C9"/>
    <w:rsid w:val="008079E1"/>
    <w:rsid w:val="00822B56"/>
    <w:rsid w:val="0082576D"/>
    <w:rsid w:val="00825C44"/>
    <w:rsid w:val="008270A5"/>
    <w:rsid w:val="00847FF0"/>
    <w:rsid w:val="00850C63"/>
    <w:rsid w:val="0085450A"/>
    <w:rsid w:val="0085749E"/>
    <w:rsid w:val="00861F6D"/>
    <w:rsid w:val="0087193A"/>
    <w:rsid w:val="00874275"/>
    <w:rsid w:val="00876065"/>
    <w:rsid w:val="008804F5"/>
    <w:rsid w:val="0088112C"/>
    <w:rsid w:val="008829E3"/>
    <w:rsid w:val="0089302B"/>
    <w:rsid w:val="008A07CC"/>
    <w:rsid w:val="008A2181"/>
    <w:rsid w:val="008B05E5"/>
    <w:rsid w:val="008B1ADE"/>
    <w:rsid w:val="008C57EF"/>
    <w:rsid w:val="008D2BD5"/>
    <w:rsid w:val="008D6405"/>
    <w:rsid w:val="008D713C"/>
    <w:rsid w:val="008F652C"/>
    <w:rsid w:val="009019B7"/>
    <w:rsid w:val="009139E3"/>
    <w:rsid w:val="00920E58"/>
    <w:rsid w:val="00930CCF"/>
    <w:rsid w:val="009346A6"/>
    <w:rsid w:val="009367B0"/>
    <w:rsid w:val="00940F52"/>
    <w:rsid w:val="00944498"/>
    <w:rsid w:val="00951354"/>
    <w:rsid w:val="0096249B"/>
    <w:rsid w:val="00971402"/>
    <w:rsid w:val="009751A7"/>
    <w:rsid w:val="009761F7"/>
    <w:rsid w:val="0097742F"/>
    <w:rsid w:val="00982066"/>
    <w:rsid w:val="0098234B"/>
    <w:rsid w:val="00984E45"/>
    <w:rsid w:val="0099137D"/>
    <w:rsid w:val="009914A9"/>
    <w:rsid w:val="00993766"/>
    <w:rsid w:val="00995826"/>
    <w:rsid w:val="009978F4"/>
    <w:rsid w:val="009A053F"/>
    <w:rsid w:val="009A07E4"/>
    <w:rsid w:val="009A4F94"/>
    <w:rsid w:val="009A5CBC"/>
    <w:rsid w:val="009B2BD9"/>
    <w:rsid w:val="009C1EAF"/>
    <w:rsid w:val="009D42B9"/>
    <w:rsid w:val="009E6676"/>
    <w:rsid w:val="009F6D7B"/>
    <w:rsid w:val="00A07B12"/>
    <w:rsid w:val="00A11A62"/>
    <w:rsid w:val="00A21656"/>
    <w:rsid w:val="00A24D52"/>
    <w:rsid w:val="00A34A23"/>
    <w:rsid w:val="00A35B26"/>
    <w:rsid w:val="00A45B20"/>
    <w:rsid w:val="00A46D4D"/>
    <w:rsid w:val="00A51DA8"/>
    <w:rsid w:val="00A70BA6"/>
    <w:rsid w:val="00A7408D"/>
    <w:rsid w:val="00A7453D"/>
    <w:rsid w:val="00A819F7"/>
    <w:rsid w:val="00A83A1C"/>
    <w:rsid w:val="00A91F53"/>
    <w:rsid w:val="00A9461A"/>
    <w:rsid w:val="00AA2755"/>
    <w:rsid w:val="00AA5076"/>
    <w:rsid w:val="00AA5556"/>
    <w:rsid w:val="00AB5ADB"/>
    <w:rsid w:val="00AC2BAD"/>
    <w:rsid w:val="00AC55AD"/>
    <w:rsid w:val="00AC70A6"/>
    <w:rsid w:val="00AD0E72"/>
    <w:rsid w:val="00AD287E"/>
    <w:rsid w:val="00AD31FC"/>
    <w:rsid w:val="00AD72EB"/>
    <w:rsid w:val="00AF4CBE"/>
    <w:rsid w:val="00AF4DED"/>
    <w:rsid w:val="00AF5BA5"/>
    <w:rsid w:val="00B06400"/>
    <w:rsid w:val="00B15E99"/>
    <w:rsid w:val="00B251ED"/>
    <w:rsid w:val="00B31CEC"/>
    <w:rsid w:val="00B41795"/>
    <w:rsid w:val="00B4558D"/>
    <w:rsid w:val="00B51B85"/>
    <w:rsid w:val="00B574E3"/>
    <w:rsid w:val="00B66C24"/>
    <w:rsid w:val="00B753B1"/>
    <w:rsid w:val="00B779A6"/>
    <w:rsid w:val="00B84FB7"/>
    <w:rsid w:val="00B85331"/>
    <w:rsid w:val="00B8604F"/>
    <w:rsid w:val="00B87B6B"/>
    <w:rsid w:val="00B91EBF"/>
    <w:rsid w:val="00BA44FC"/>
    <w:rsid w:val="00BB47E6"/>
    <w:rsid w:val="00BC018B"/>
    <w:rsid w:val="00BC67A5"/>
    <w:rsid w:val="00BD55EA"/>
    <w:rsid w:val="00BE2460"/>
    <w:rsid w:val="00BE38F6"/>
    <w:rsid w:val="00BF47D1"/>
    <w:rsid w:val="00BF6DEB"/>
    <w:rsid w:val="00C06CEE"/>
    <w:rsid w:val="00C12C9E"/>
    <w:rsid w:val="00C1372B"/>
    <w:rsid w:val="00C14D9B"/>
    <w:rsid w:val="00C15C8D"/>
    <w:rsid w:val="00C2034B"/>
    <w:rsid w:val="00C259E6"/>
    <w:rsid w:val="00C26AF8"/>
    <w:rsid w:val="00C300FA"/>
    <w:rsid w:val="00C35C4D"/>
    <w:rsid w:val="00C37704"/>
    <w:rsid w:val="00C40B47"/>
    <w:rsid w:val="00C43A23"/>
    <w:rsid w:val="00C45B5E"/>
    <w:rsid w:val="00C469DA"/>
    <w:rsid w:val="00C512C5"/>
    <w:rsid w:val="00C517BC"/>
    <w:rsid w:val="00C66096"/>
    <w:rsid w:val="00C82611"/>
    <w:rsid w:val="00CA1330"/>
    <w:rsid w:val="00CA48DF"/>
    <w:rsid w:val="00CA77CA"/>
    <w:rsid w:val="00CC4F29"/>
    <w:rsid w:val="00CC719B"/>
    <w:rsid w:val="00CD0CF2"/>
    <w:rsid w:val="00CD1900"/>
    <w:rsid w:val="00CE14EB"/>
    <w:rsid w:val="00CE5D99"/>
    <w:rsid w:val="00CE6243"/>
    <w:rsid w:val="00CF0BF6"/>
    <w:rsid w:val="00CF4952"/>
    <w:rsid w:val="00CF56E6"/>
    <w:rsid w:val="00CF5D21"/>
    <w:rsid w:val="00CF6AAC"/>
    <w:rsid w:val="00CF7581"/>
    <w:rsid w:val="00D113D0"/>
    <w:rsid w:val="00D1502E"/>
    <w:rsid w:val="00D16BC2"/>
    <w:rsid w:val="00D277DF"/>
    <w:rsid w:val="00D41010"/>
    <w:rsid w:val="00D45CF7"/>
    <w:rsid w:val="00D50C6B"/>
    <w:rsid w:val="00D50D65"/>
    <w:rsid w:val="00D51763"/>
    <w:rsid w:val="00D617EE"/>
    <w:rsid w:val="00D629C7"/>
    <w:rsid w:val="00D63EEB"/>
    <w:rsid w:val="00D67ADE"/>
    <w:rsid w:val="00D70CE2"/>
    <w:rsid w:val="00D72EC4"/>
    <w:rsid w:val="00D739BB"/>
    <w:rsid w:val="00D75382"/>
    <w:rsid w:val="00D753C1"/>
    <w:rsid w:val="00D7792D"/>
    <w:rsid w:val="00D942E0"/>
    <w:rsid w:val="00D9488E"/>
    <w:rsid w:val="00DA5F06"/>
    <w:rsid w:val="00DB25EB"/>
    <w:rsid w:val="00DB44FE"/>
    <w:rsid w:val="00DB712B"/>
    <w:rsid w:val="00DC0312"/>
    <w:rsid w:val="00DC2847"/>
    <w:rsid w:val="00DC30B8"/>
    <w:rsid w:val="00DD4F65"/>
    <w:rsid w:val="00DE2433"/>
    <w:rsid w:val="00DF5B2C"/>
    <w:rsid w:val="00DF7B23"/>
    <w:rsid w:val="00E00BD1"/>
    <w:rsid w:val="00E01C44"/>
    <w:rsid w:val="00E02DA2"/>
    <w:rsid w:val="00E15579"/>
    <w:rsid w:val="00E201F4"/>
    <w:rsid w:val="00E22AC6"/>
    <w:rsid w:val="00E2345E"/>
    <w:rsid w:val="00E2628E"/>
    <w:rsid w:val="00E271CB"/>
    <w:rsid w:val="00E30BEB"/>
    <w:rsid w:val="00E41834"/>
    <w:rsid w:val="00E57560"/>
    <w:rsid w:val="00E642B8"/>
    <w:rsid w:val="00E650ED"/>
    <w:rsid w:val="00E655BA"/>
    <w:rsid w:val="00E6596B"/>
    <w:rsid w:val="00E670D2"/>
    <w:rsid w:val="00E67538"/>
    <w:rsid w:val="00E72FCD"/>
    <w:rsid w:val="00E82506"/>
    <w:rsid w:val="00E854D1"/>
    <w:rsid w:val="00E874A9"/>
    <w:rsid w:val="00E9169B"/>
    <w:rsid w:val="00E95C0E"/>
    <w:rsid w:val="00EA1C33"/>
    <w:rsid w:val="00EC45E3"/>
    <w:rsid w:val="00EC53DA"/>
    <w:rsid w:val="00EC5A29"/>
    <w:rsid w:val="00ED3463"/>
    <w:rsid w:val="00ED6487"/>
    <w:rsid w:val="00EE336E"/>
    <w:rsid w:val="00EE6026"/>
    <w:rsid w:val="00EF6D8A"/>
    <w:rsid w:val="00F0710C"/>
    <w:rsid w:val="00F16D02"/>
    <w:rsid w:val="00F22D20"/>
    <w:rsid w:val="00F2699C"/>
    <w:rsid w:val="00F33120"/>
    <w:rsid w:val="00F37312"/>
    <w:rsid w:val="00F4174E"/>
    <w:rsid w:val="00F503C5"/>
    <w:rsid w:val="00F6048C"/>
    <w:rsid w:val="00F62D5F"/>
    <w:rsid w:val="00F6482B"/>
    <w:rsid w:val="00F64A73"/>
    <w:rsid w:val="00F74FBA"/>
    <w:rsid w:val="00F9255D"/>
    <w:rsid w:val="00FA1CA6"/>
    <w:rsid w:val="00FA6A88"/>
    <w:rsid w:val="00FB1280"/>
    <w:rsid w:val="00FB1F60"/>
    <w:rsid w:val="00FB23BF"/>
    <w:rsid w:val="00FB4F30"/>
    <w:rsid w:val="00FB5617"/>
    <w:rsid w:val="00FC2627"/>
    <w:rsid w:val="00FC2C4A"/>
    <w:rsid w:val="00FD2633"/>
    <w:rsid w:val="00FD4C8C"/>
    <w:rsid w:val="00FE0570"/>
    <w:rsid w:val="00FE09C2"/>
    <w:rsid w:val="00FE15C1"/>
    <w:rsid w:val="00FE4AF4"/>
    <w:rsid w:val="00FE5840"/>
    <w:rsid w:val="00FF03EC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DC039"/>
  <w15:docId w15:val="{C4C27C20-45A5-40A4-8EEE-61DA9926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CD1900"/>
  </w:style>
  <w:style w:type="character" w:styleId="CommentReference">
    <w:name w:val="annotation reference"/>
    <w:basedOn w:val="DefaultParagraphFont"/>
    <w:semiHidden/>
    <w:unhideWhenUsed/>
    <w:rsid w:val="00D629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29C7"/>
  </w:style>
  <w:style w:type="character" w:customStyle="1" w:styleId="CommentTextChar">
    <w:name w:val="Comment Text Char"/>
    <w:basedOn w:val="DefaultParagraphFont"/>
    <w:link w:val="CommentText"/>
    <w:semiHidden/>
    <w:rsid w:val="00D629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2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6081D-04CA-43DE-9A5D-84D60C28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2950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2</cp:revision>
  <cp:lastPrinted>2010-02-03T20:52:00Z</cp:lastPrinted>
  <dcterms:created xsi:type="dcterms:W3CDTF">2020-08-31T15:10:00Z</dcterms:created>
  <dcterms:modified xsi:type="dcterms:W3CDTF">2020-08-31T15:10:00Z</dcterms:modified>
</cp:coreProperties>
</file>