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FE" w:rsidRPr="00491846" w:rsidRDefault="00E07FFE" w:rsidP="0087160B">
      <w:pPr>
        <w:tabs>
          <w:tab w:val="left" w:pos="5040"/>
          <w:tab w:val="left" w:pos="5130"/>
        </w:tabs>
        <w:rPr>
          <w:lang w:eastAsia="zh-CN"/>
        </w:rPr>
      </w:pPr>
      <w:bookmarkStart w:id="0" w:name="_GoBack"/>
      <w:bookmarkEnd w:id="0"/>
      <w:r w:rsidRPr="00491846">
        <w:rPr>
          <w:lang w:eastAsia="zh-CN"/>
        </w:rPr>
        <w:t xml:space="preserve">                                                            </w:t>
      </w:r>
      <w:r w:rsidR="0087160B">
        <w:rPr>
          <w:lang w:eastAsia="zh-CN"/>
        </w:rPr>
        <w:tab/>
      </w:r>
      <w:r w:rsidRPr="00491846">
        <w:rPr>
          <w:lang w:eastAsia="zh-CN"/>
        </w:rPr>
        <w:t xml:space="preserve">Staff: </w:t>
      </w:r>
      <w:r w:rsidRPr="00491846">
        <w:rPr>
          <w:u w:val="single"/>
          <w:lang w:eastAsia="zh-CN"/>
        </w:rPr>
        <w:t>Committee on Technology</w:t>
      </w:r>
    </w:p>
    <w:p w:rsidR="00E07FFE" w:rsidRPr="00491846" w:rsidRDefault="00E07FFE" w:rsidP="00E07FFE">
      <w:pPr>
        <w:ind w:left="4320" w:firstLine="720"/>
        <w:rPr>
          <w:lang w:eastAsia="zh-CN"/>
        </w:rPr>
      </w:pPr>
      <w:r w:rsidRPr="00491846">
        <w:rPr>
          <w:lang w:eastAsia="zh-CN"/>
        </w:rPr>
        <w:t>Irene Byhovsky, Legislative Counsel</w:t>
      </w:r>
    </w:p>
    <w:p w:rsidR="00F72C09" w:rsidRPr="00491846" w:rsidRDefault="00F72C09" w:rsidP="00F72C09">
      <w:pPr>
        <w:ind w:left="5040"/>
        <w:rPr>
          <w:lang w:eastAsia="zh-CN"/>
        </w:rPr>
      </w:pPr>
      <w:r w:rsidRPr="00491846">
        <w:rPr>
          <w:lang w:eastAsia="zh-CN"/>
        </w:rPr>
        <w:t xml:space="preserve">Charles Kim, Legislative Policy Analyst        </w:t>
      </w:r>
    </w:p>
    <w:p w:rsidR="00F72C09" w:rsidRPr="00491846" w:rsidRDefault="00F72C09" w:rsidP="00F72C09">
      <w:pPr>
        <w:jc w:val="both"/>
      </w:pPr>
      <w:r w:rsidRPr="00491846">
        <w:tab/>
      </w:r>
      <w:r w:rsidRPr="00491846">
        <w:tab/>
      </w:r>
      <w:r w:rsidRPr="00491846">
        <w:tab/>
      </w:r>
      <w:r w:rsidRPr="00491846">
        <w:tab/>
      </w:r>
      <w:r w:rsidRPr="00491846">
        <w:tab/>
      </w:r>
      <w:r w:rsidRPr="00491846">
        <w:tab/>
      </w:r>
      <w:r w:rsidRPr="00491846">
        <w:tab/>
        <w:t>Florentine Kabore, Finance Analyst</w:t>
      </w:r>
    </w:p>
    <w:p w:rsidR="00E07FFE" w:rsidRPr="00491846" w:rsidRDefault="00E07FFE" w:rsidP="00E07FFE">
      <w:pPr>
        <w:ind w:left="6120"/>
        <w:jc w:val="both"/>
      </w:pPr>
    </w:p>
    <w:p w:rsidR="00774063" w:rsidRPr="00491846" w:rsidRDefault="00774063" w:rsidP="00E07FFE">
      <w:pPr>
        <w:ind w:left="6120"/>
        <w:jc w:val="both"/>
      </w:pPr>
    </w:p>
    <w:p w:rsidR="00774063" w:rsidRPr="00491846" w:rsidRDefault="00774063" w:rsidP="00E07FFE">
      <w:pPr>
        <w:ind w:left="6120"/>
        <w:jc w:val="both"/>
      </w:pPr>
    </w:p>
    <w:p w:rsidR="00E07FFE" w:rsidRPr="00491846" w:rsidRDefault="00E07FFE" w:rsidP="00E07FFE">
      <w:pPr>
        <w:ind w:left="6120"/>
        <w:jc w:val="both"/>
      </w:pPr>
    </w:p>
    <w:p w:rsidR="00E07FFE" w:rsidRPr="00491846" w:rsidRDefault="00CB40FD" w:rsidP="00E07FFE">
      <w:pPr>
        <w:jc w:val="center"/>
        <w:rPr>
          <w:noProof/>
        </w:rPr>
      </w:pPr>
      <w:r w:rsidRPr="0021409D">
        <w:rPr>
          <w:noProof/>
        </w:rPr>
        <w:object w:dxaOrig="135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9pt;height:66.9pt;visibility:visible" o:ole="">
            <v:imagedata r:id="rId8" o:title=""/>
            <o:lock v:ext="edit" rotation="t" cropping="t" verticies="t" grouping="t"/>
          </v:shape>
          <o:OLEObject Type="Embed" ProgID="Word.Picture.8" ShapeID="Picture 1" DrawAspect="Content" ObjectID="_1660031776" r:id="rId9"/>
        </w:object>
      </w:r>
    </w:p>
    <w:p w:rsidR="00E07FFE" w:rsidRPr="00491846" w:rsidRDefault="00E07FFE" w:rsidP="00E07FFE">
      <w:pPr>
        <w:pStyle w:val="Heading5"/>
        <w:jc w:val="center"/>
        <w:rPr>
          <w:sz w:val="24"/>
          <w:szCs w:val="24"/>
        </w:rPr>
      </w:pPr>
    </w:p>
    <w:p w:rsidR="00E07FFE" w:rsidRPr="00491846" w:rsidRDefault="00E07FFE" w:rsidP="00E07FFE">
      <w:pPr>
        <w:pStyle w:val="Heading5"/>
        <w:jc w:val="center"/>
        <w:rPr>
          <w:sz w:val="24"/>
          <w:szCs w:val="24"/>
        </w:rPr>
      </w:pPr>
    </w:p>
    <w:p w:rsidR="00E07FFE" w:rsidRPr="00491846" w:rsidRDefault="00E07FFE" w:rsidP="00E07FFE">
      <w:pPr>
        <w:pStyle w:val="Heading5"/>
        <w:jc w:val="center"/>
        <w:rPr>
          <w:b w:val="0"/>
          <w:sz w:val="24"/>
          <w:szCs w:val="24"/>
        </w:rPr>
      </w:pPr>
      <w:r w:rsidRPr="00491846">
        <w:rPr>
          <w:sz w:val="24"/>
          <w:szCs w:val="24"/>
        </w:rPr>
        <w:t>THE COUNCIL</w:t>
      </w:r>
    </w:p>
    <w:p w:rsidR="00E07FFE" w:rsidRPr="00491846" w:rsidRDefault="00E07FFE" w:rsidP="00E07FFE"/>
    <w:p w:rsidR="00E07FFE" w:rsidRPr="00491846" w:rsidRDefault="00877C1F" w:rsidP="00E07FFE">
      <w:pPr>
        <w:pStyle w:val="Heading5"/>
        <w:jc w:val="center"/>
        <w:rPr>
          <w:sz w:val="24"/>
          <w:szCs w:val="24"/>
        </w:rPr>
      </w:pPr>
      <w:r>
        <w:rPr>
          <w:sz w:val="24"/>
          <w:szCs w:val="24"/>
        </w:rPr>
        <w:t>COMMITTEE REPORT</w:t>
      </w:r>
      <w:r w:rsidR="00E07FFE" w:rsidRPr="00491846">
        <w:rPr>
          <w:sz w:val="24"/>
          <w:szCs w:val="24"/>
        </w:rPr>
        <w:t xml:space="preserve"> OF THE INFRASTRUCTURE DIVISION</w:t>
      </w:r>
    </w:p>
    <w:p w:rsidR="00E07FFE" w:rsidRPr="00491846" w:rsidRDefault="00E07FFE" w:rsidP="00E07FFE">
      <w:pPr>
        <w:tabs>
          <w:tab w:val="center" w:pos="4680"/>
        </w:tabs>
        <w:jc w:val="center"/>
      </w:pPr>
      <w:r w:rsidRPr="00491846">
        <w:rPr>
          <w:i/>
        </w:rPr>
        <w:t>Jeffrey Baker, Legislative Director</w:t>
      </w:r>
    </w:p>
    <w:p w:rsidR="003C4A60" w:rsidRPr="00DE16B4" w:rsidRDefault="00E07FFE" w:rsidP="003C4A60">
      <w:pPr>
        <w:jc w:val="center"/>
        <w:rPr>
          <w:i/>
        </w:rPr>
      </w:pPr>
      <w:r w:rsidRPr="00491846">
        <w:tab/>
      </w:r>
      <w:r w:rsidR="003C4A60" w:rsidRPr="00DE16B4">
        <w:rPr>
          <w:i/>
        </w:rPr>
        <w:t>Terzah Nasser, Deputy Director, Infrastructure</w:t>
      </w:r>
    </w:p>
    <w:p w:rsidR="00E07FFE" w:rsidRPr="00491846" w:rsidRDefault="00E07FFE" w:rsidP="00E07FFE">
      <w:pPr>
        <w:tabs>
          <w:tab w:val="center" w:pos="4680"/>
        </w:tabs>
        <w:jc w:val="both"/>
        <w:rPr>
          <w:b/>
          <w:u w:val="single"/>
        </w:rPr>
      </w:pPr>
    </w:p>
    <w:p w:rsidR="00E07FFE" w:rsidRPr="00491846" w:rsidRDefault="00E07FFE" w:rsidP="00E07FFE">
      <w:pPr>
        <w:jc w:val="center"/>
        <w:rPr>
          <w:b/>
          <w:u w:val="single"/>
        </w:rPr>
      </w:pPr>
    </w:p>
    <w:p w:rsidR="00E07FFE" w:rsidRPr="00491846" w:rsidRDefault="00E07FFE" w:rsidP="00E07FFE">
      <w:pPr>
        <w:jc w:val="center"/>
        <w:rPr>
          <w:b/>
          <w:u w:val="single"/>
        </w:rPr>
      </w:pPr>
      <w:r w:rsidRPr="00491846">
        <w:rPr>
          <w:b/>
          <w:u w:val="single"/>
        </w:rPr>
        <w:t>COMMITTEE ON TECHNOLOGY</w:t>
      </w:r>
    </w:p>
    <w:p w:rsidR="00E07FFE" w:rsidRPr="00491846" w:rsidRDefault="00E07FFE" w:rsidP="00E07FFE">
      <w:pPr>
        <w:jc w:val="center"/>
        <w:rPr>
          <w:i/>
        </w:rPr>
      </w:pPr>
      <w:r w:rsidRPr="00491846">
        <w:rPr>
          <w:i/>
        </w:rPr>
        <w:t xml:space="preserve">Hon. </w:t>
      </w:r>
      <w:r w:rsidR="00F72C09" w:rsidRPr="00491846">
        <w:rPr>
          <w:i/>
        </w:rPr>
        <w:t>Robert Holden</w:t>
      </w:r>
      <w:r w:rsidRPr="00491846">
        <w:rPr>
          <w:i/>
        </w:rPr>
        <w:t>, Chairperson</w:t>
      </w:r>
    </w:p>
    <w:p w:rsidR="00E07FFE" w:rsidRPr="00491846" w:rsidRDefault="00E07FFE" w:rsidP="00E07FFE">
      <w:pPr>
        <w:ind w:left="720" w:firstLine="720"/>
        <w:rPr>
          <w:bCs/>
        </w:rPr>
      </w:pPr>
      <w:r w:rsidRPr="00491846">
        <w:t xml:space="preserve"> </w:t>
      </w:r>
    </w:p>
    <w:p w:rsidR="00E07FFE" w:rsidRPr="00491846" w:rsidRDefault="00E07FFE" w:rsidP="00E07FFE">
      <w:pPr>
        <w:tabs>
          <w:tab w:val="center" w:pos="4680"/>
        </w:tabs>
        <w:jc w:val="both"/>
      </w:pPr>
    </w:p>
    <w:p w:rsidR="00E07FFE" w:rsidRPr="00491846" w:rsidRDefault="00551FDE" w:rsidP="00E07FFE">
      <w:pPr>
        <w:tabs>
          <w:tab w:val="center" w:pos="4680"/>
        </w:tabs>
        <w:jc w:val="center"/>
        <w:rPr>
          <w:b/>
        </w:rPr>
      </w:pPr>
      <w:r>
        <w:rPr>
          <w:b/>
        </w:rPr>
        <w:t>August 27</w:t>
      </w:r>
      <w:r w:rsidR="00F72C09" w:rsidRPr="00491846">
        <w:rPr>
          <w:b/>
        </w:rPr>
        <w:t xml:space="preserve">, 2020 </w:t>
      </w:r>
    </w:p>
    <w:p w:rsidR="00E07FFE" w:rsidRPr="00491846" w:rsidRDefault="00E07FFE" w:rsidP="00E07FFE">
      <w:pPr>
        <w:tabs>
          <w:tab w:val="center" w:pos="4680"/>
        </w:tabs>
        <w:jc w:val="both"/>
      </w:pPr>
      <w:r w:rsidRPr="00491846">
        <w:tab/>
      </w:r>
    </w:p>
    <w:p w:rsidR="00E07FFE" w:rsidRPr="00491846" w:rsidRDefault="00E07FFE" w:rsidP="00E07FFE">
      <w:pPr>
        <w:keepNext/>
        <w:widowControl w:val="0"/>
        <w:outlineLvl w:val="7"/>
        <w:rPr>
          <w:rFonts w:eastAsia="ヒラギノ角ゴ Pro W3"/>
          <w:b/>
        </w:rPr>
      </w:pPr>
    </w:p>
    <w:p w:rsidR="00E07FFE" w:rsidRPr="00491846" w:rsidRDefault="00E07FFE" w:rsidP="00703E69">
      <w:pPr>
        <w:widowControl w:val="0"/>
        <w:autoSpaceDE w:val="0"/>
        <w:autoSpaceDN w:val="0"/>
        <w:adjustRightInd w:val="0"/>
        <w:ind w:left="3600" w:hanging="3600"/>
        <w:rPr>
          <w:snapToGrid w:val="0"/>
        </w:rPr>
      </w:pPr>
      <w:r w:rsidRPr="00491846">
        <w:rPr>
          <w:b/>
          <w:snapToGrid w:val="0"/>
          <w:u w:val="single"/>
        </w:rPr>
        <w:t xml:space="preserve">INT. NO. </w:t>
      </w:r>
      <w:r w:rsidR="00551FDE">
        <w:rPr>
          <w:b/>
          <w:snapToGrid w:val="0"/>
          <w:u w:val="single"/>
        </w:rPr>
        <w:t>1297</w:t>
      </w:r>
      <w:r w:rsidR="00F72C09" w:rsidRPr="00491846">
        <w:rPr>
          <w:b/>
          <w:snapToGrid w:val="0"/>
          <w:u w:val="single"/>
        </w:rPr>
        <w:t>-</w:t>
      </w:r>
      <w:r w:rsidRPr="00491846">
        <w:rPr>
          <w:b/>
          <w:snapToGrid w:val="0"/>
          <w:u w:val="single"/>
        </w:rPr>
        <w:t>A</w:t>
      </w:r>
      <w:r w:rsidRPr="00491846">
        <w:rPr>
          <w:b/>
          <w:snapToGrid w:val="0"/>
        </w:rPr>
        <w:t>:</w:t>
      </w:r>
      <w:r w:rsidR="00877C1F">
        <w:rPr>
          <w:b/>
          <w:snapToGrid w:val="0"/>
        </w:rPr>
        <w:tab/>
      </w:r>
      <w:r w:rsidRPr="00491846">
        <w:rPr>
          <w:snapToGrid w:val="0"/>
        </w:rPr>
        <w:t xml:space="preserve">By Council Members </w:t>
      </w:r>
      <w:r w:rsidR="00551FDE">
        <w:t>Torres, Koo, Brannan, Holden, Cornegy and Gibson</w:t>
      </w:r>
    </w:p>
    <w:p w:rsidR="00E07FFE" w:rsidRPr="00491846" w:rsidRDefault="00E07FFE" w:rsidP="00E07FFE">
      <w:pPr>
        <w:widowControl w:val="0"/>
        <w:tabs>
          <w:tab w:val="center" w:pos="2880"/>
        </w:tabs>
        <w:suppressAutoHyphens/>
        <w:ind w:left="3600" w:hanging="3600"/>
        <w:jc w:val="both"/>
        <w:rPr>
          <w:snapToGrid w:val="0"/>
          <w:u w:val="single"/>
        </w:rPr>
      </w:pPr>
      <w:r w:rsidRPr="00491846">
        <w:rPr>
          <w:snapToGrid w:val="0"/>
        </w:rPr>
        <w:tab/>
      </w:r>
    </w:p>
    <w:p w:rsidR="00F72C09" w:rsidRPr="00491846" w:rsidRDefault="00F72C09" w:rsidP="00F72C09">
      <w:pPr>
        <w:widowControl w:val="0"/>
        <w:tabs>
          <w:tab w:val="center" w:pos="2880"/>
        </w:tabs>
        <w:suppressAutoHyphens/>
        <w:jc w:val="both"/>
        <w:rPr>
          <w:snapToGrid w:val="0"/>
          <w:u w:val="single"/>
        </w:rPr>
      </w:pPr>
      <w:r w:rsidRPr="00491846">
        <w:rPr>
          <w:snapToGrid w:val="0"/>
        </w:rPr>
        <w:tab/>
      </w:r>
    </w:p>
    <w:p w:rsidR="00F72C09" w:rsidRPr="00491846" w:rsidRDefault="00F72C09" w:rsidP="00551FDE">
      <w:pPr>
        <w:widowControl w:val="0"/>
        <w:suppressLineNumbers/>
        <w:autoSpaceDE w:val="0"/>
        <w:autoSpaceDN w:val="0"/>
        <w:adjustRightInd w:val="0"/>
        <w:ind w:left="3600" w:hanging="3600"/>
        <w:jc w:val="both"/>
      </w:pPr>
      <w:r w:rsidRPr="00491846">
        <w:rPr>
          <w:b/>
          <w:snapToGrid w:val="0"/>
          <w:u w:val="single"/>
        </w:rPr>
        <w:t>TITLE</w:t>
      </w:r>
      <w:r w:rsidRPr="00491846">
        <w:rPr>
          <w:b/>
          <w:snapToGrid w:val="0"/>
        </w:rPr>
        <w:t xml:space="preserve">: </w:t>
      </w:r>
      <w:r w:rsidRPr="00491846">
        <w:rPr>
          <w:b/>
          <w:snapToGrid w:val="0"/>
        </w:rPr>
        <w:tab/>
      </w:r>
      <w:r w:rsidR="00551FDE" w:rsidRPr="00622F83">
        <w:t xml:space="preserve">A Local Law to amend the New York </w:t>
      </w:r>
      <w:proofErr w:type="gramStart"/>
      <w:r w:rsidR="00551FDE" w:rsidRPr="00622F83">
        <w:t>city</w:t>
      </w:r>
      <w:proofErr w:type="gramEnd"/>
      <w:r w:rsidR="00551FDE" w:rsidRPr="00622F83">
        <w:t xml:space="preserve"> charter, in relation to the creation of an office of</w:t>
      </w:r>
      <w:r w:rsidR="00551FDE">
        <w:t xml:space="preserve"> c</w:t>
      </w:r>
      <w:r w:rsidR="00551FDE" w:rsidRPr="00C220AB">
        <w:t xml:space="preserve">yber </w:t>
      </w:r>
      <w:r w:rsidR="00551FDE">
        <w:t>c</w:t>
      </w:r>
      <w:r w:rsidR="00551FDE" w:rsidRPr="00C220AB">
        <w:t>ommand</w:t>
      </w:r>
    </w:p>
    <w:p w:rsidR="00F72C09" w:rsidRPr="00491846" w:rsidRDefault="00F72C09" w:rsidP="00F72C09">
      <w:pPr>
        <w:ind w:left="3240" w:hanging="3240"/>
      </w:pPr>
      <w:r w:rsidRPr="00491846">
        <w:rPr>
          <w:b/>
        </w:rPr>
        <w:tab/>
      </w:r>
    </w:p>
    <w:p w:rsidR="00F72C09" w:rsidRPr="00491846" w:rsidRDefault="00551FDE" w:rsidP="00F72C09">
      <w:pPr>
        <w:ind w:left="3240" w:hanging="3240"/>
      </w:pPr>
      <w:r>
        <w:rPr>
          <w:b/>
          <w:u w:val="single"/>
        </w:rPr>
        <w:t>CHARTER</w:t>
      </w:r>
      <w:r w:rsidR="00F72C09" w:rsidRPr="00491846">
        <w:rPr>
          <w:b/>
          <w:u w:val="single"/>
        </w:rPr>
        <w:t>:</w:t>
      </w:r>
      <w:r w:rsidR="00877C1F">
        <w:tab/>
      </w:r>
      <w:r w:rsidR="00877C1F">
        <w:tab/>
      </w:r>
      <w:proofErr w:type="gramStart"/>
      <w:r w:rsidR="00F72C09" w:rsidRPr="00491846">
        <w:t>Adds</w:t>
      </w:r>
      <w:proofErr w:type="gramEnd"/>
      <w:r w:rsidR="00F72C09" w:rsidRPr="00491846">
        <w:t xml:space="preserve"> section </w:t>
      </w:r>
      <w:r>
        <w:t>20-j</w:t>
      </w:r>
    </w:p>
    <w:p w:rsidR="00F72C09" w:rsidRPr="00491846" w:rsidRDefault="00F72C09" w:rsidP="00F72C09">
      <w:pPr>
        <w:ind w:left="3240" w:hanging="3240"/>
      </w:pPr>
    </w:p>
    <w:p w:rsidR="00E07FFE" w:rsidRPr="00373C9B" w:rsidRDefault="00F72C09" w:rsidP="00373C9B">
      <w:pPr>
        <w:rPr>
          <w:b/>
          <w:smallCaps/>
          <w:u w:val="single"/>
        </w:rPr>
      </w:pPr>
      <w:r w:rsidRPr="00491846">
        <w:rPr>
          <w:b/>
          <w:smallCaps/>
          <w:u w:val="single"/>
        </w:rPr>
        <w:br w:type="page"/>
      </w:r>
    </w:p>
    <w:p w:rsidR="00E07FFE" w:rsidRPr="00491846" w:rsidRDefault="00E07FFE" w:rsidP="00F35412">
      <w:pPr>
        <w:pStyle w:val="ListParagraph"/>
        <w:widowControl w:val="0"/>
        <w:numPr>
          <w:ilvl w:val="0"/>
          <w:numId w:val="5"/>
        </w:numPr>
        <w:tabs>
          <w:tab w:val="left" w:pos="900"/>
        </w:tabs>
        <w:autoSpaceDE w:val="0"/>
        <w:autoSpaceDN w:val="0"/>
        <w:adjustRightInd w:val="0"/>
        <w:spacing w:line="480" w:lineRule="auto"/>
        <w:rPr>
          <w:b/>
          <w:bCs/>
          <w:u w:val="single"/>
        </w:rPr>
      </w:pPr>
      <w:r w:rsidRPr="00491846">
        <w:rPr>
          <w:b/>
          <w:bCs/>
          <w:u w:val="single"/>
        </w:rPr>
        <w:t>INTRODUCTION</w:t>
      </w:r>
    </w:p>
    <w:p w:rsidR="007E0446" w:rsidRPr="00C866FD" w:rsidRDefault="00E07FFE" w:rsidP="008B2B48">
      <w:pPr>
        <w:spacing w:line="480" w:lineRule="auto"/>
        <w:ind w:firstLine="720"/>
        <w:jc w:val="both"/>
      </w:pPr>
      <w:r w:rsidRPr="00491846">
        <w:t xml:space="preserve">On </w:t>
      </w:r>
      <w:r w:rsidR="00551FDE">
        <w:t>Thursday</w:t>
      </w:r>
      <w:r w:rsidR="00F72C09" w:rsidRPr="00491846">
        <w:t>,</w:t>
      </w:r>
      <w:r w:rsidR="00551FDE">
        <w:t xml:space="preserve"> August 27,</w:t>
      </w:r>
      <w:r w:rsidR="00F72C09" w:rsidRPr="00491846">
        <w:t xml:space="preserve"> 2020,</w:t>
      </w:r>
      <w:r w:rsidRPr="00491846">
        <w:t xml:space="preserve"> the Committee on Technology, chaired by Council Member </w:t>
      </w:r>
      <w:r w:rsidR="00F72C09" w:rsidRPr="00491846">
        <w:t>Robert Holden</w:t>
      </w:r>
      <w:r w:rsidR="005042D0">
        <w:t>, he</w:t>
      </w:r>
      <w:r w:rsidR="00C873C6">
        <w:t xml:space="preserve">ld a hearing to </w:t>
      </w:r>
      <w:r w:rsidR="008E7641">
        <w:t>consider</w:t>
      </w:r>
      <w:r w:rsidR="001D2E55">
        <w:t xml:space="preserve"> </w:t>
      </w:r>
      <w:r w:rsidRPr="00491846">
        <w:t xml:space="preserve">Int. No. </w:t>
      </w:r>
      <w:r w:rsidR="00551FDE">
        <w:t>1297</w:t>
      </w:r>
      <w:r w:rsidRPr="00491846">
        <w:t xml:space="preserve">-A. </w:t>
      </w:r>
      <w:r w:rsidR="007E0446">
        <w:t xml:space="preserve">The committee previously heard </w:t>
      </w:r>
      <w:r w:rsidR="008E7641">
        <w:t>the original version of the bill,</w:t>
      </w:r>
      <w:r w:rsidR="00551FDE">
        <w:t xml:space="preserve"> Int. No. 1297</w:t>
      </w:r>
      <w:r w:rsidR="008E7641">
        <w:t>,</w:t>
      </w:r>
      <w:r w:rsidR="007E0446">
        <w:t xml:space="preserve"> on December 13, 2018. </w:t>
      </w:r>
      <w:r w:rsidR="007E0446" w:rsidRPr="00491846">
        <w:t>M</w:t>
      </w:r>
      <w:r w:rsidR="00551FDE">
        <w:t>ore information on Int. No. 1297</w:t>
      </w:r>
      <w:r w:rsidR="007E0446" w:rsidRPr="00491846">
        <w:t xml:space="preserve">-A </w:t>
      </w:r>
      <w:r w:rsidR="00C873C6">
        <w:t xml:space="preserve">and materials from the previous hearing </w:t>
      </w:r>
      <w:r w:rsidR="008B2B48">
        <w:t xml:space="preserve">can be accessed online at </w:t>
      </w:r>
      <w:hyperlink r:id="rId10" w:history="1">
        <w:r w:rsidR="00505A8A" w:rsidRPr="00DB1083">
          <w:rPr>
            <w:rStyle w:val="Hyperlink"/>
          </w:rPr>
          <w:t>https://go.usa</w:t>
        </w:r>
        <w:r w:rsidR="00505A8A" w:rsidRPr="00DB1083">
          <w:rPr>
            <w:rStyle w:val="Hyperlink"/>
          </w:rPr>
          <w:t>.</w:t>
        </w:r>
        <w:r w:rsidR="00505A8A" w:rsidRPr="00DB1083">
          <w:rPr>
            <w:rStyle w:val="Hyperlink"/>
          </w:rPr>
          <w:t>gov/xGcKh</w:t>
        </w:r>
      </w:hyperlink>
      <w:r w:rsidR="00505A8A">
        <w:t xml:space="preserve">. </w:t>
      </w:r>
    </w:p>
    <w:p w:rsidR="00E07FFE" w:rsidRPr="007E0446" w:rsidRDefault="00E07FFE" w:rsidP="00E07FFE">
      <w:pPr>
        <w:spacing w:line="480" w:lineRule="auto"/>
        <w:ind w:firstLine="720"/>
        <w:jc w:val="both"/>
        <w:rPr>
          <w:color w:val="444444"/>
        </w:rPr>
      </w:pPr>
    </w:p>
    <w:p w:rsidR="00E07FFE" w:rsidRPr="00491846" w:rsidRDefault="00E07FFE" w:rsidP="00E16707">
      <w:pPr>
        <w:pStyle w:val="ListParagraph"/>
        <w:numPr>
          <w:ilvl w:val="0"/>
          <w:numId w:val="5"/>
        </w:numPr>
        <w:tabs>
          <w:tab w:val="left" w:pos="810"/>
        </w:tabs>
        <w:autoSpaceDE w:val="0"/>
        <w:autoSpaceDN w:val="0"/>
        <w:adjustRightInd w:val="0"/>
        <w:spacing w:line="480" w:lineRule="auto"/>
        <w:rPr>
          <w:b/>
          <w:u w:val="single"/>
        </w:rPr>
      </w:pPr>
      <w:r w:rsidRPr="00491846">
        <w:rPr>
          <w:b/>
          <w:u w:val="single"/>
        </w:rPr>
        <w:t xml:space="preserve">BACKGROUND </w:t>
      </w:r>
    </w:p>
    <w:p w:rsidR="007E722F" w:rsidRPr="00491846" w:rsidRDefault="007E722F" w:rsidP="00491846">
      <w:pPr>
        <w:spacing w:line="480" w:lineRule="auto"/>
        <w:ind w:firstLine="720"/>
        <w:jc w:val="both"/>
        <w:rPr>
          <w:rFonts w:eastAsia="Times New Roman"/>
        </w:rPr>
      </w:pPr>
      <w:r w:rsidRPr="00491846">
        <w:rPr>
          <w:rFonts w:eastAsia="Times New Roman"/>
          <w:shd w:val="clear" w:color="auto" w:fill="FFFFFF"/>
        </w:rPr>
        <w:t>As cybersecurity becomes the new arms race between hacker and system, or illegitimate versus legitimate</w:t>
      </w:r>
      <w:r w:rsidRPr="00491846">
        <w:rPr>
          <w:rStyle w:val="apple-converted-space"/>
          <w:rFonts w:eastAsia="Times New Roman"/>
          <w:shd w:val="clear" w:color="auto" w:fill="FFFFFF"/>
        </w:rPr>
        <w:t> </w:t>
      </w:r>
      <w:r w:rsidRPr="00491846">
        <w:rPr>
          <w:rFonts w:eastAsia="Times New Roman"/>
          <w:shd w:val="clear" w:color="auto" w:fill="FFFFFF"/>
        </w:rPr>
        <w:t xml:space="preserve">user, governments and private entities alike must develop resilient policies to </w:t>
      </w:r>
      <w:r w:rsidR="00900B4B">
        <w:rPr>
          <w:rFonts w:eastAsia="Times New Roman"/>
          <w:shd w:val="clear" w:color="auto" w:fill="FFFFFF"/>
        </w:rPr>
        <w:t>address an</w:t>
      </w:r>
      <w:r w:rsidRPr="00491846">
        <w:rPr>
          <w:rFonts w:eastAsia="Times New Roman"/>
          <w:shd w:val="clear" w:color="auto" w:fill="FFFFFF"/>
        </w:rPr>
        <w:t xml:space="preserve"> </w:t>
      </w:r>
      <w:r w:rsidR="00900B4B">
        <w:rPr>
          <w:rFonts w:eastAsia="Times New Roman"/>
          <w:shd w:val="clear" w:color="auto" w:fill="FFFFFF"/>
        </w:rPr>
        <w:t>insufficiency</w:t>
      </w:r>
      <w:r w:rsidR="00900B4B" w:rsidRPr="00491846">
        <w:rPr>
          <w:rStyle w:val="apple-converted-space"/>
          <w:rFonts w:eastAsia="Times New Roman"/>
          <w:shd w:val="clear" w:color="auto" w:fill="FFFFFF"/>
        </w:rPr>
        <w:t> </w:t>
      </w:r>
      <w:r w:rsidRPr="00491846">
        <w:rPr>
          <w:rFonts w:eastAsia="Times New Roman"/>
          <w:shd w:val="clear" w:color="auto" w:fill="FFFFFF"/>
        </w:rPr>
        <w:t>of</w:t>
      </w:r>
      <w:r w:rsidRPr="00491846">
        <w:rPr>
          <w:rStyle w:val="apple-converted-space"/>
          <w:rFonts w:eastAsia="Times New Roman"/>
          <w:shd w:val="clear" w:color="auto" w:fill="FFFFFF"/>
        </w:rPr>
        <w:t> </w:t>
      </w:r>
      <w:r w:rsidRPr="00491846">
        <w:rPr>
          <w:rFonts w:eastAsia="Times New Roman"/>
          <w:shd w:val="clear" w:color="auto" w:fill="FFFFFF"/>
        </w:rPr>
        <w:t>law</w:t>
      </w:r>
      <w:r w:rsidR="00900B4B">
        <w:rPr>
          <w:rFonts w:eastAsia="Times New Roman"/>
          <w:shd w:val="clear" w:color="auto" w:fill="FFFFFF"/>
        </w:rPr>
        <w:t>s</w:t>
      </w:r>
      <w:r w:rsidRPr="00491846">
        <w:rPr>
          <w:rFonts w:eastAsia="Times New Roman"/>
          <w:shd w:val="clear" w:color="auto" w:fill="FFFFFF"/>
        </w:rPr>
        <w:t xml:space="preserve"> and regulations.</w:t>
      </w:r>
      <w:r w:rsidRPr="00491846">
        <w:rPr>
          <w:rStyle w:val="FootnoteReference"/>
          <w:rFonts w:eastAsia="Times New Roman"/>
          <w:shd w:val="clear" w:color="auto" w:fill="FFFFFF"/>
        </w:rPr>
        <w:footnoteReference w:id="1"/>
      </w:r>
      <w:r w:rsidRPr="00491846">
        <w:rPr>
          <w:rFonts w:eastAsia="Times New Roman"/>
          <w:shd w:val="clear" w:color="auto" w:fill="FFFFFF"/>
        </w:rPr>
        <w:t xml:space="preserve"> </w:t>
      </w:r>
      <w:r w:rsidRPr="00491846">
        <w:rPr>
          <w:rFonts w:eastAsia="Times New Roman"/>
        </w:rPr>
        <w:t xml:space="preserve">Cyber threats can result in data breaches </w:t>
      </w:r>
      <w:r w:rsidR="00900B4B">
        <w:rPr>
          <w:rFonts w:eastAsia="Times New Roman"/>
        </w:rPr>
        <w:t>and</w:t>
      </w:r>
      <w:r w:rsidR="00900B4B" w:rsidRPr="00491846">
        <w:rPr>
          <w:rFonts w:eastAsia="Times New Roman"/>
        </w:rPr>
        <w:t xml:space="preserve"> </w:t>
      </w:r>
      <w:r w:rsidR="00900B4B">
        <w:rPr>
          <w:rFonts w:eastAsia="Times New Roman"/>
        </w:rPr>
        <w:t xml:space="preserve">can </w:t>
      </w:r>
      <w:r w:rsidRPr="00491846">
        <w:rPr>
          <w:rFonts w:eastAsia="Times New Roman"/>
        </w:rPr>
        <w:t xml:space="preserve">significantly affect critical infrastructure. </w:t>
      </w:r>
    </w:p>
    <w:p w:rsidR="00551FDE" w:rsidRPr="00384DF3" w:rsidRDefault="00551FDE" w:rsidP="00551FDE">
      <w:pPr>
        <w:spacing w:line="480" w:lineRule="auto"/>
        <w:ind w:firstLine="720"/>
        <w:jc w:val="both"/>
        <w:rPr>
          <w:rFonts w:eastAsia="Times New Roman"/>
        </w:rPr>
      </w:pPr>
      <w:r w:rsidRPr="00384DF3">
        <w:rPr>
          <w:rFonts w:eastAsia="Times New Roman"/>
          <w:shd w:val="clear" w:color="auto" w:fill="FFFFFF"/>
        </w:rPr>
        <w:t>The centrality of digital technology in all facets of modern life coupled with the vulnerability of the technologies and infrastructures to threats and damage necessitates close attention to cybersecurity. Cyber attacks</w:t>
      </w:r>
      <w:r w:rsidRPr="00384DF3">
        <w:rPr>
          <w:rStyle w:val="FootnoteReference"/>
          <w:rFonts w:eastAsia="Times New Roman"/>
          <w:shd w:val="clear" w:color="auto" w:fill="FFFFFF"/>
        </w:rPr>
        <w:footnoteReference w:id="2"/>
      </w:r>
      <w:r w:rsidRPr="00384DF3">
        <w:rPr>
          <w:rFonts w:eastAsia="Times New Roman"/>
          <w:shd w:val="clear" w:color="auto" w:fill="FFFFFF"/>
        </w:rPr>
        <w:t xml:space="preserve"> are increasing at an alarming pace and could disrupt the supply of essential services people take for granted, including water, healthcare, electricity or mobile services.</w:t>
      </w:r>
      <w:r w:rsidRPr="00384DF3">
        <w:rPr>
          <w:rStyle w:val="FootnoteReference"/>
          <w:rFonts w:eastAsia="Times New Roman"/>
          <w:shd w:val="clear" w:color="auto" w:fill="FFFFFF"/>
        </w:rPr>
        <w:footnoteReference w:id="3"/>
      </w:r>
      <w:r w:rsidRPr="00384DF3">
        <w:rPr>
          <w:rFonts w:eastAsia="Times New Roman"/>
          <w:shd w:val="clear" w:color="auto" w:fill="FFFFFF"/>
        </w:rPr>
        <w:t xml:space="preserve"> Threats are diverse and can have different origins including criminal, politically motivated, terrorist or state-sponsored attacks, as well as unintentional mistakes.</w:t>
      </w:r>
    </w:p>
    <w:p w:rsidR="00551FDE" w:rsidRPr="00384DF3" w:rsidRDefault="00551FDE" w:rsidP="00551FDE">
      <w:pPr>
        <w:spacing w:line="480" w:lineRule="auto"/>
        <w:ind w:firstLine="720"/>
        <w:jc w:val="both"/>
        <w:rPr>
          <w:rFonts w:eastAsia="Times New Roman"/>
        </w:rPr>
      </w:pPr>
      <w:r w:rsidRPr="00384DF3">
        <w:rPr>
          <w:rFonts w:eastAsia="Times New Roman"/>
        </w:rPr>
        <w:lastRenderedPageBreak/>
        <w:t>Cyber threats can result in data breaches or significantly affect critical infrastructure.  In a recent hacking event, hackers compromised the confidential information of 145 million Equifax records in the United States, including 8,447,840</w:t>
      </w:r>
      <w:r w:rsidRPr="00384DF3">
        <w:rPr>
          <w:rStyle w:val="FootnoteReference"/>
          <w:rFonts w:eastAsia="Times New Roman"/>
        </w:rPr>
        <w:footnoteReference w:id="4"/>
      </w:r>
      <w:r w:rsidRPr="00384DF3">
        <w:rPr>
          <w:rFonts w:eastAsia="Times New Roman"/>
        </w:rPr>
        <w:t xml:space="preserve"> in New York</w:t>
      </w:r>
      <w:r w:rsidRPr="00384DF3">
        <w:rPr>
          <w:rStyle w:val="FootnoteReference"/>
          <w:rFonts w:eastAsia="Times New Roman"/>
        </w:rPr>
        <w:footnoteReference w:id="5"/>
      </w:r>
      <w:r w:rsidRPr="00384DF3">
        <w:rPr>
          <w:rFonts w:eastAsia="Times New Roman"/>
        </w:rPr>
        <w:t xml:space="preserve">, </w:t>
      </w:r>
      <w:r w:rsidRPr="00384DF3">
        <w:rPr>
          <w:rFonts w:eastAsia="Times New Roman"/>
          <w:shd w:val="clear" w:color="auto" w:fill="FFFFFF"/>
        </w:rPr>
        <w:t>500 million</w:t>
      </w:r>
      <w:r w:rsidRPr="00384DF3">
        <w:rPr>
          <w:rFonts w:eastAsia="Times New Roman"/>
        </w:rPr>
        <w:t xml:space="preserve"> Marriott records,</w:t>
      </w:r>
      <w:r w:rsidRPr="00384DF3">
        <w:rPr>
          <w:rStyle w:val="FootnoteReference"/>
          <w:rFonts w:eastAsia="Times New Roman"/>
        </w:rPr>
        <w:footnoteReference w:id="6"/>
      </w:r>
      <w:r w:rsidRPr="00384DF3">
        <w:rPr>
          <w:rFonts w:eastAsia="Times New Roman"/>
        </w:rPr>
        <w:t xml:space="preserve"> </w:t>
      </w:r>
      <w:r w:rsidRPr="00384DF3">
        <w:rPr>
          <w:rFonts w:eastAsia="Times New Roman"/>
          <w:shd w:val="clear" w:color="auto" w:fill="FFFFFF"/>
        </w:rPr>
        <w:t>145 million eBay records; 130 million Heartland records; 76 million JPMorgan Chase client records; 80 million Anthem records; 77 million Sony records; 70 million Target records; and 56 million Home Depot records.</w:t>
      </w:r>
      <w:r w:rsidRPr="00384DF3">
        <w:rPr>
          <w:rStyle w:val="FootnoteReference"/>
          <w:rFonts w:eastAsia="Times New Roman"/>
          <w:shd w:val="clear" w:color="auto" w:fill="FFFFFF"/>
        </w:rPr>
        <w:footnoteReference w:id="7"/>
      </w:r>
      <w:r w:rsidRPr="00384DF3">
        <w:rPr>
          <w:rFonts w:eastAsia="Times New Roman"/>
        </w:rPr>
        <w:t xml:space="preserve"> </w:t>
      </w:r>
    </w:p>
    <w:p w:rsidR="00551FDE" w:rsidRPr="00384DF3" w:rsidRDefault="00551FDE" w:rsidP="00551FDE">
      <w:pPr>
        <w:spacing w:line="480" w:lineRule="auto"/>
        <w:ind w:firstLine="720"/>
        <w:jc w:val="both"/>
        <w:rPr>
          <w:rFonts w:eastAsia="Times New Roman"/>
        </w:rPr>
      </w:pPr>
      <w:r w:rsidRPr="00384DF3">
        <w:rPr>
          <w:rFonts w:eastAsia="Times New Roman"/>
        </w:rPr>
        <w:t>As our physical infrastructure becomes increasingly digitalized, it also becomes increasingly vulnerable to potential cyber attacks.</w:t>
      </w:r>
      <w:r w:rsidRPr="00384DF3">
        <w:rPr>
          <w:rStyle w:val="FootnoteReference"/>
          <w:rFonts w:eastAsia="Times New Roman"/>
        </w:rPr>
        <w:footnoteReference w:id="8"/>
      </w:r>
      <w:r w:rsidRPr="00384DF3">
        <w:rPr>
          <w:rFonts w:eastAsia="Times New Roman"/>
        </w:rPr>
        <w:t xml:space="preserve"> Hackers, for example, have been trying to</w:t>
      </w:r>
      <w:r>
        <w:rPr>
          <w:rStyle w:val="apple-converted-space"/>
          <w:rFonts w:eastAsia="Times New Roman"/>
        </w:rPr>
        <w:t xml:space="preserve"> </w:t>
      </w:r>
      <w:r w:rsidRPr="00384DF3">
        <w:rPr>
          <w:rFonts w:eastAsia="Times New Roman"/>
        </w:rPr>
        <w:t>compromise the electrical infrastructure of the United States (U.S.).  Other hackers successfully</w:t>
      </w:r>
      <w:r w:rsidRPr="00384DF3">
        <w:rPr>
          <w:rStyle w:val="apple-converted-space"/>
          <w:rFonts w:eastAsia="Times New Roman"/>
        </w:rPr>
        <w:t> </w:t>
      </w:r>
      <w:r w:rsidRPr="00384DF3">
        <w:rPr>
          <w:rFonts w:eastAsia="Times New Roman"/>
        </w:rPr>
        <w:t>cut off power to hundreds of thousands of people throughout the Ukraine in 2015, and again in 2016.</w:t>
      </w:r>
      <w:r w:rsidRPr="00384DF3">
        <w:rPr>
          <w:rStyle w:val="FootnoteReference"/>
          <w:rFonts w:eastAsia="Times New Roman"/>
        </w:rPr>
        <w:t xml:space="preserve"> </w:t>
      </w:r>
      <w:r w:rsidRPr="00384DF3">
        <w:rPr>
          <w:rStyle w:val="FootnoteReference"/>
          <w:rFonts w:eastAsia="Times New Roman"/>
        </w:rPr>
        <w:footnoteReference w:id="9"/>
      </w:r>
      <w:r w:rsidRPr="00384DF3">
        <w:rPr>
          <w:rFonts w:eastAsia="Times New Roman"/>
        </w:rPr>
        <w:t xml:space="preserve">  In the Ukraine, </w:t>
      </w:r>
      <w:r w:rsidRPr="00384DF3">
        <w:rPr>
          <w:rFonts w:eastAsia="Times New Roman"/>
          <w:shd w:val="clear" w:color="auto" w:fill="FFFFFF"/>
        </w:rPr>
        <w:t>a power distribution station near Kiev unexpectedly switched off, leaving the northern part of the capital without electricity.</w:t>
      </w:r>
      <w:r w:rsidRPr="00384DF3">
        <w:rPr>
          <w:rStyle w:val="FootnoteReference"/>
          <w:rFonts w:eastAsia="Times New Roman"/>
          <w:shd w:val="clear" w:color="auto" w:fill="FFFFFF"/>
        </w:rPr>
        <w:footnoteReference w:id="10"/>
      </w:r>
      <w:r w:rsidRPr="00384DF3">
        <w:rPr>
          <w:rFonts w:eastAsia="Times New Roman"/>
        </w:rPr>
        <w:t xml:space="preserve"> </w:t>
      </w:r>
    </w:p>
    <w:p w:rsidR="00551FDE" w:rsidRPr="00384DF3" w:rsidRDefault="00551FDE" w:rsidP="00505A8A">
      <w:pPr>
        <w:spacing w:line="480" w:lineRule="auto"/>
        <w:ind w:firstLine="720"/>
        <w:jc w:val="both"/>
        <w:rPr>
          <w:rFonts w:eastAsia="Times New Roman"/>
        </w:rPr>
      </w:pPr>
      <w:r w:rsidRPr="00384DF3">
        <w:rPr>
          <w:rFonts w:eastAsia="Times New Roman"/>
        </w:rPr>
        <w:t>Beyond our energy infrastructure, traffic signals are generally susceptible to being hijacked, as numerous</w:t>
      </w:r>
      <w:r w:rsidRPr="00384DF3">
        <w:rPr>
          <w:rStyle w:val="apple-converted-space"/>
          <w:rFonts w:eastAsia="Times New Roman"/>
        </w:rPr>
        <w:t> </w:t>
      </w:r>
      <w:r w:rsidRPr="00384DF3">
        <w:rPr>
          <w:rFonts w:eastAsia="Times New Roman"/>
        </w:rPr>
        <w:t>demonstrations</w:t>
      </w:r>
      <w:r w:rsidRPr="00384DF3">
        <w:rPr>
          <w:rStyle w:val="apple-converted-space"/>
          <w:rFonts w:eastAsia="Times New Roman"/>
        </w:rPr>
        <w:t> </w:t>
      </w:r>
      <w:r w:rsidRPr="00384DF3">
        <w:rPr>
          <w:rFonts w:eastAsia="Times New Roman"/>
        </w:rPr>
        <w:t>have proven.</w:t>
      </w:r>
      <w:r w:rsidRPr="00384DF3">
        <w:rPr>
          <w:rStyle w:val="FootnoteReference"/>
          <w:rFonts w:eastAsia="Times New Roman"/>
        </w:rPr>
        <w:footnoteReference w:id="11"/>
      </w:r>
      <w:r w:rsidRPr="00384DF3">
        <w:rPr>
          <w:rFonts w:eastAsia="Times New Roman"/>
        </w:rPr>
        <w:t xml:space="preserve"> Therefore, the City needs to ensure its </w:t>
      </w:r>
      <w:r w:rsidRPr="00384DF3">
        <w:rPr>
          <w:rFonts w:eastAsia="Times New Roman"/>
        </w:rPr>
        <w:lastRenderedPageBreak/>
        <w:t>systems continue to operate as intended and to meet the standards and be</w:t>
      </w:r>
      <w:r w:rsidR="00505A8A">
        <w:rPr>
          <w:rFonts w:eastAsia="Times New Roman"/>
        </w:rPr>
        <w:t xml:space="preserve">st practices of cybersecurity. </w:t>
      </w:r>
    </w:p>
    <w:p w:rsidR="00551FDE" w:rsidRPr="00384DF3" w:rsidRDefault="00551FDE" w:rsidP="00B80D16">
      <w:pPr>
        <w:pStyle w:val="BodyText"/>
        <w:numPr>
          <w:ilvl w:val="0"/>
          <w:numId w:val="6"/>
        </w:numPr>
        <w:ind w:left="0" w:firstLine="0"/>
        <w:jc w:val="center"/>
        <w:rPr>
          <w:b/>
        </w:rPr>
      </w:pPr>
      <w:r w:rsidRPr="00384DF3">
        <w:rPr>
          <w:b/>
        </w:rPr>
        <w:t>The Office of New York City Cyber Command</w:t>
      </w:r>
    </w:p>
    <w:p w:rsidR="00551FDE" w:rsidRPr="00384DF3" w:rsidRDefault="00551FDE" w:rsidP="00551FDE">
      <w:pPr>
        <w:pStyle w:val="BodyText"/>
        <w:ind w:firstLine="720"/>
        <w:rPr>
          <w:shd w:val="clear" w:color="auto" w:fill="FFFFFF"/>
        </w:rPr>
      </w:pPr>
      <w:r w:rsidRPr="00384DF3">
        <w:t xml:space="preserve">The Office of New York Cyber Command (“NYC Cyber Command”) was established in 2017 pursuant to Executive Order 28 by Mayor Bill de Blasio. NYC Cyber Command is considered a center for cyber defense strategies in New York City. NYC Cyber Command works </w:t>
      </w:r>
      <w:r w:rsidRPr="00384DF3">
        <w:rPr>
          <w:shd w:val="clear" w:color="auto" w:fill="FFFFFF"/>
        </w:rPr>
        <w:t>across more than 100 agencies and offices to prevent, detect, respond, and recover from cyber threats. NYC Cyber Command is committed to protecting NYC infrastructure and critical systems from malicious attacks through the use of the latest technologies, public-private partnerships, and regular training and exercises for City employees.</w:t>
      </w:r>
      <w:r>
        <w:rPr>
          <w:shd w:val="clear" w:color="auto" w:fill="FFFFFF"/>
        </w:rPr>
        <w:t xml:space="preserve"> </w:t>
      </w:r>
      <w:r w:rsidRPr="00384DF3">
        <w:rPr>
          <w:shd w:val="clear" w:color="auto" w:fill="FFFFFF"/>
        </w:rPr>
        <w:t xml:space="preserve">In signing the executive order, Mayor </w:t>
      </w:r>
      <w:r w:rsidRPr="00384DF3">
        <w:t>de Blasio</w:t>
      </w:r>
      <w:r w:rsidRPr="00384DF3">
        <w:rPr>
          <w:shd w:val="clear" w:color="auto" w:fill="FFFFFF"/>
        </w:rPr>
        <w:t xml:space="preserve"> highlighted the need for the city to have centralized cyber defense and accountability to protect the City information infrastructure and City residents from cyber attacks.  </w:t>
      </w:r>
    </w:p>
    <w:p w:rsidR="00551FDE" w:rsidRDefault="00551FDE" w:rsidP="00505A8A">
      <w:pPr>
        <w:pStyle w:val="BodyText"/>
        <w:ind w:firstLine="720"/>
        <w:rPr>
          <w:shd w:val="clear" w:color="auto" w:fill="FFFFFF"/>
        </w:rPr>
      </w:pPr>
      <w:r w:rsidRPr="00384DF3">
        <w:rPr>
          <w:shd w:val="clear" w:color="auto" w:fill="FFFFFF"/>
        </w:rPr>
        <w:t xml:space="preserve">The legislation before the Committee would codify </w:t>
      </w:r>
      <w:r w:rsidRPr="00384DF3">
        <w:t>New York Cyber Command</w:t>
      </w:r>
      <w:r w:rsidRPr="00384DF3">
        <w:rPr>
          <w:shd w:val="clear" w:color="auto" w:fill="FFFFFF"/>
        </w:rPr>
        <w:t xml:space="preserve"> to ensure that this centralized cyber defense</w:t>
      </w:r>
      <w:r w:rsidRPr="00384DF3">
        <w:rPr>
          <w:b/>
          <w:shd w:val="clear" w:color="auto" w:fill="FFFFFF"/>
        </w:rPr>
        <w:t xml:space="preserve"> </w:t>
      </w:r>
      <w:r w:rsidRPr="00384DF3">
        <w:rPr>
          <w:shd w:val="clear" w:color="auto" w:fill="FFFFFF"/>
        </w:rPr>
        <w:t>center survives successive mayoralties and continues to protect the critical infrastructure of the City, defend from cyber-attacks and promote prosperity by nurturing a sec</w:t>
      </w:r>
      <w:r w:rsidR="00505A8A">
        <w:rPr>
          <w:shd w:val="clear" w:color="auto" w:fill="FFFFFF"/>
        </w:rPr>
        <w:t xml:space="preserve">ure, thriving digital economy. </w:t>
      </w:r>
    </w:p>
    <w:p w:rsidR="00505A8A" w:rsidRPr="00384DF3" w:rsidRDefault="00505A8A" w:rsidP="00505A8A">
      <w:pPr>
        <w:pStyle w:val="BodyText"/>
        <w:ind w:firstLine="720"/>
        <w:rPr>
          <w:shd w:val="clear" w:color="auto" w:fill="FFFFFF"/>
        </w:rPr>
      </w:pPr>
    </w:p>
    <w:p w:rsidR="00F35412" w:rsidRDefault="00F35412" w:rsidP="00E16707">
      <w:pPr>
        <w:pStyle w:val="ListParagraph"/>
        <w:numPr>
          <w:ilvl w:val="0"/>
          <w:numId w:val="5"/>
        </w:numPr>
        <w:tabs>
          <w:tab w:val="left" w:pos="990"/>
          <w:tab w:val="left" w:pos="1080"/>
        </w:tabs>
        <w:spacing w:line="480" w:lineRule="auto"/>
        <w:jc w:val="both"/>
        <w:rPr>
          <w:rFonts w:eastAsia="Times New Roman"/>
          <w:b/>
          <w:u w:val="single"/>
        </w:rPr>
      </w:pPr>
      <w:r>
        <w:rPr>
          <w:rFonts w:eastAsia="Times New Roman"/>
          <w:b/>
          <w:u w:val="single"/>
        </w:rPr>
        <w:t xml:space="preserve">ANALYSIS OF </w:t>
      </w:r>
      <w:r w:rsidR="00551FDE">
        <w:rPr>
          <w:rFonts w:eastAsia="Times New Roman"/>
          <w:b/>
          <w:u w:val="single"/>
        </w:rPr>
        <w:t>INT. NO. 1297</w:t>
      </w:r>
      <w:r>
        <w:rPr>
          <w:rFonts w:eastAsia="Times New Roman"/>
          <w:b/>
          <w:u w:val="single"/>
        </w:rPr>
        <w:t>-A</w:t>
      </w:r>
    </w:p>
    <w:p w:rsidR="00551FDE" w:rsidRPr="00384DF3" w:rsidRDefault="00551FDE" w:rsidP="00583371">
      <w:pPr>
        <w:spacing w:line="480" w:lineRule="auto"/>
        <w:ind w:firstLine="720"/>
        <w:jc w:val="both"/>
        <w:rPr>
          <w:rFonts w:eastAsia="Times New Roman"/>
          <w:shd w:val="clear" w:color="auto" w:fill="FFFFFF"/>
        </w:rPr>
      </w:pPr>
      <w:r w:rsidRPr="00384DF3">
        <w:t>Int. No. 1297</w:t>
      </w:r>
      <w:r>
        <w:t>-A</w:t>
      </w:r>
      <w:r w:rsidRPr="00384DF3">
        <w:t xml:space="preserve"> would codify </w:t>
      </w:r>
      <w:r w:rsidRPr="00384DF3">
        <w:rPr>
          <w:rFonts w:eastAsia="Times New Roman"/>
          <w:shd w:val="clear" w:color="auto" w:fill="FFFFFF"/>
        </w:rPr>
        <w:t>NYC Cyber Command</w:t>
      </w:r>
      <w:r w:rsidR="00546134">
        <w:rPr>
          <w:rFonts w:eastAsia="Times New Roman"/>
          <w:shd w:val="clear" w:color="auto" w:fill="FFFFFF"/>
        </w:rPr>
        <w:t xml:space="preserve"> into the Charter</w:t>
      </w:r>
      <w:r w:rsidRPr="00384DF3">
        <w:rPr>
          <w:rFonts w:eastAsia="Times New Roman"/>
          <w:shd w:val="clear" w:color="auto" w:fill="FFFFFF"/>
        </w:rPr>
        <w:t xml:space="preserve">. </w:t>
      </w:r>
      <w:r w:rsidR="00546134">
        <w:rPr>
          <w:rFonts w:eastAsia="Times New Roman"/>
          <w:shd w:val="clear" w:color="auto" w:fill="FFFFFF"/>
        </w:rPr>
        <w:t xml:space="preserve">This bill would provide </w:t>
      </w:r>
      <w:r w:rsidRPr="00384DF3">
        <w:rPr>
          <w:rFonts w:eastAsia="Times New Roman"/>
          <w:shd w:val="clear" w:color="auto" w:fill="FFFFFF"/>
        </w:rPr>
        <w:t xml:space="preserve">NYC Cyber Command </w:t>
      </w:r>
      <w:r w:rsidR="00546134">
        <w:rPr>
          <w:rFonts w:eastAsia="Times New Roman"/>
          <w:shd w:val="clear" w:color="auto" w:fill="FFFFFF"/>
        </w:rPr>
        <w:t>with</w:t>
      </w:r>
      <w:r w:rsidR="00546134" w:rsidRPr="00384DF3">
        <w:rPr>
          <w:rFonts w:eastAsia="Times New Roman"/>
          <w:shd w:val="clear" w:color="auto" w:fill="FFFFFF"/>
        </w:rPr>
        <w:t xml:space="preserve"> </w:t>
      </w:r>
      <w:r w:rsidRPr="00384DF3">
        <w:rPr>
          <w:rFonts w:eastAsia="Times New Roman"/>
          <w:shd w:val="clear" w:color="auto" w:fill="FFFFFF"/>
        </w:rPr>
        <w:t xml:space="preserve">the power and duty to establish cyber-security policies and standards for the city agencies, </w:t>
      </w:r>
      <w:r w:rsidR="001F42B6">
        <w:rPr>
          <w:rFonts w:eastAsia="Times New Roman"/>
          <w:shd w:val="clear" w:color="auto" w:fill="FFFFFF"/>
        </w:rPr>
        <w:t xml:space="preserve">train </w:t>
      </w:r>
      <w:r w:rsidR="001F42B6" w:rsidRPr="001F42B6">
        <w:t>appropriate city officers and employees on cybersecurity policies and standards</w:t>
      </w:r>
      <w:r w:rsidRPr="001F42B6">
        <w:rPr>
          <w:rFonts w:eastAsia="Times New Roman"/>
          <w:shd w:val="clear" w:color="auto" w:fill="FFFFFF"/>
        </w:rPr>
        <w:t>,</w:t>
      </w:r>
      <w:r w:rsidRPr="00384DF3">
        <w:rPr>
          <w:rFonts w:eastAsia="Times New Roman"/>
          <w:shd w:val="clear" w:color="auto" w:fill="FFFFFF"/>
        </w:rPr>
        <w:t xml:space="preserve"> and direct </w:t>
      </w:r>
      <w:r w:rsidR="001F42B6">
        <w:rPr>
          <w:rFonts w:eastAsia="Times New Roman"/>
          <w:shd w:val="clear" w:color="auto" w:fill="FFFFFF"/>
        </w:rPr>
        <w:t xml:space="preserve">cybersecurity defense and </w:t>
      </w:r>
      <w:r w:rsidRPr="00384DF3">
        <w:rPr>
          <w:rFonts w:eastAsia="Times New Roman"/>
          <w:shd w:val="clear" w:color="auto" w:fill="FFFFFF"/>
        </w:rPr>
        <w:t xml:space="preserve">responses to cyber-attacks. </w:t>
      </w:r>
    </w:p>
    <w:p w:rsidR="00551FDE" w:rsidRDefault="00551FDE" w:rsidP="001F42B6">
      <w:pPr>
        <w:pStyle w:val="NoSpacing"/>
        <w:spacing w:before="120" w:line="480" w:lineRule="auto"/>
        <w:ind w:firstLine="720"/>
        <w:jc w:val="both"/>
        <w:rPr>
          <w:rFonts w:ascii="Times New Roman" w:eastAsia="Times New Roman" w:hAnsi="Times New Roman"/>
          <w:sz w:val="24"/>
          <w:szCs w:val="24"/>
          <w:shd w:val="clear" w:color="auto" w:fill="FFFFFF"/>
        </w:rPr>
      </w:pPr>
      <w:r w:rsidRPr="00384DF3">
        <w:rPr>
          <w:rFonts w:ascii="Times New Roman" w:eastAsia="Times New Roman" w:hAnsi="Times New Roman"/>
          <w:sz w:val="24"/>
          <w:szCs w:val="24"/>
          <w:shd w:val="clear" w:color="auto" w:fill="FFFFFF"/>
        </w:rPr>
        <w:lastRenderedPageBreak/>
        <w:t xml:space="preserve">The bill would take effect immediately. </w:t>
      </w:r>
    </w:p>
    <w:p w:rsidR="00156369" w:rsidRDefault="00156369" w:rsidP="00156369">
      <w:pPr>
        <w:pStyle w:val="NoSpacing"/>
        <w:spacing w:before="120" w:line="480" w:lineRule="auto"/>
        <w:ind w:firstLine="720"/>
        <w:jc w:val="center"/>
        <w:rPr>
          <w:rFonts w:ascii="Times New Roman" w:eastAsia="Times New Roman" w:hAnsi="Times New Roman"/>
          <w:sz w:val="24"/>
          <w:szCs w:val="24"/>
          <w:shd w:val="clear" w:color="auto" w:fill="FFFFFF"/>
        </w:rPr>
      </w:pPr>
      <w:r>
        <w:rPr>
          <w:rFonts w:ascii="Times New Roman" w:eastAsia="Times New Roman" w:hAnsi="Times New Roman"/>
          <w:b/>
          <w:sz w:val="24"/>
          <w:szCs w:val="24"/>
          <w:u w:val="single"/>
          <w:shd w:val="clear" w:color="auto" w:fill="FFFFFF"/>
        </w:rPr>
        <w:t>Update</w:t>
      </w:r>
    </w:p>
    <w:p w:rsidR="00156369" w:rsidRPr="00156369" w:rsidRDefault="00156369" w:rsidP="00156369">
      <w:pPr>
        <w:pStyle w:val="NoSpacing"/>
        <w:spacing w:before="120" w:line="480" w:lineRule="auto"/>
        <w:ind w:firstLine="720"/>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On Thursday, August 27, 2020, the Committee adopted Int. No. 1297-A by a vote of six in the affirmative, zero in the negative, and zero abstentions.</w:t>
      </w:r>
    </w:p>
    <w:p w:rsidR="00F35412" w:rsidRDefault="00F72C09" w:rsidP="00491846">
      <w:pPr>
        <w:suppressLineNumbers/>
        <w:jc w:val="center"/>
        <w:outlineLvl w:val="0"/>
      </w:pPr>
      <w:r w:rsidRPr="00491846">
        <w:br w:type="page"/>
      </w:r>
    </w:p>
    <w:p w:rsidR="00F35412" w:rsidRDefault="00F35412" w:rsidP="00491846">
      <w:pPr>
        <w:suppressLineNumbers/>
        <w:jc w:val="center"/>
        <w:outlineLvl w:val="0"/>
      </w:pPr>
    </w:p>
    <w:p w:rsidR="00F35412" w:rsidRDefault="00F35412" w:rsidP="00491846">
      <w:pPr>
        <w:suppressLineNumbers/>
        <w:jc w:val="center"/>
        <w:outlineLvl w:val="0"/>
      </w:pPr>
    </w:p>
    <w:p w:rsidR="00F35412" w:rsidRDefault="00F35412" w:rsidP="00491846">
      <w:pPr>
        <w:suppressLineNumbers/>
        <w:jc w:val="center"/>
        <w:outlineLvl w:val="0"/>
      </w:pPr>
    </w:p>
    <w:p w:rsidR="00F35412" w:rsidRDefault="00F35412" w:rsidP="00491846">
      <w:pPr>
        <w:suppressLineNumbers/>
        <w:jc w:val="center"/>
        <w:outlineLvl w:val="0"/>
      </w:pPr>
    </w:p>
    <w:p w:rsidR="00F35412" w:rsidRPr="00F35412" w:rsidRDefault="00F35412" w:rsidP="00491846">
      <w:pPr>
        <w:suppressLineNumbers/>
        <w:jc w:val="center"/>
        <w:outlineLvl w:val="0"/>
      </w:pPr>
    </w:p>
    <w:p w:rsidR="00F35412" w:rsidRPr="00F35412" w:rsidRDefault="00F35412" w:rsidP="00F35412">
      <w:pPr>
        <w:suppressLineNumbers/>
        <w:tabs>
          <w:tab w:val="left" w:pos="2925"/>
        </w:tabs>
        <w:outlineLvl w:val="0"/>
      </w:pPr>
      <w:r w:rsidRPr="00F35412">
        <w:tab/>
        <w:t>[</w:t>
      </w:r>
      <w:r w:rsidRPr="00F35412">
        <w:rPr>
          <w:shd w:val="clear" w:color="auto" w:fill="FFFFFF"/>
        </w:rPr>
        <w:t>This </w:t>
      </w:r>
      <w:r w:rsidRPr="00F35412">
        <w:rPr>
          <w:rStyle w:val="Emphasis"/>
          <w:bCs/>
          <w:i w:val="0"/>
          <w:iCs w:val="0"/>
          <w:shd w:val="clear" w:color="auto" w:fill="FFFFFF"/>
        </w:rPr>
        <w:t>page intentionally left blank</w:t>
      </w:r>
      <w:r w:rsidRPr="00F35412">
        <w:rPr>
          <w:shd w:val="clear" w:color="auto" w:fill="FFFFFF"/>
        </w:rPr>
        <w:t>.]</w:t>
      </w:r>
    </w:p>
    <w:p w:rsidR="001F42B6" w:rsidRPr="00622F83" w:rsidRDefault="00F35412" w:rsidP="001F42B6">
      <w:pPr>
        <w:widowControl w:val="0"/>
        <w:suppressLineNumbers/>
        <w:autoSpaceDE w:val="0"/>
        <w:autoSpaceDN w:val="0"/>
        <w:adjustRightInd w:val="0"/>
        <w:spacing w:line="480" w:lineRule="auto"/>
        <w:jc w:val="center"/>
      </w:pPr>
      <w:r w:rsidRPr="00F35412">
        <w:br w:type="page"/>
      </w:r>
      <w:r w:rsidR="001F42B6" w:rsidRPr="00622F83">
        <w:lastRenderedPageBreak/>
        <w:t xml:space="preserve">Int. No. </w:t>
      </w:r>
      <w:r w:rsidR="001F42B6">
        <w:t>1297-A</w:t>
      </w:r>
    </w:p>
    <w:p w:rsidR="001F42B6" w:rsidRDefault="001F42B6" w:rsidP="001F42B6">
      <w:pPr>
        <w:widowControl w:val="0"/>
        <w:suppressLineNumbers/>
        <w:autoSpaceDE w:val="0"/>
        <w:autoSpaceDN w:val="0"/>
        <w:adjustRightInd w:val="0"/>
      </w:pPr>
      <w:r>
        <w:t>By Council Members Torres, Koo, Brannan, Holden, Cornegy and Gibson</w:t>
      </w:r>
    </w:p>
    <w:p w:rsidR="001F42B6" w:rsidRPr="00622F83" w:rsidRDefault="001F42B6" w:rsidP="001F42B6">
      <w:pPr>
        <w:widowControl w:val="0"/>
        <w:suppressLineNumbers/>
        <w:autoSpaceDE w:val="0"/>
        <w:autoSpaceDN w:val="0"/>
        <w:adjustRightInd w:val="0"/>
      </w:pPr>
    </w:p>
    <w:p w:rsidR="001F42B6" w:rsidRPr="00622F83" w:rsidRDefault="001F42B6" w:rsidP="001F42B6">
      <w:pPr>
        <w:widowControl w:val="0"/>
        <w:suppressLineNumbers/>
        <w:autoSpaceDE w:val="0"/>
        <w:autoSpaceDN w:val="0"/>
        <w:adjustRightInd w:val="0"/>
        <w:jc w:val="both"/>
        <w:rPr>
          <w:vanish/>
        </w:rPr>
      </w:pPr>
      <w:r w:rsidRPr="00622F83">
        <w:rPr>
          <w:vanish/>
        </w:rPr>
        <w:t>..Title</w:t>
      </w:r>
    </w:p>
    <w:p w:rsidR="001F42B6" w:rsidRPr="00C220AB" w:rsidRDefault="001F42B6" w:rsidP="001F42B6">
      <w:pPr>
        <w:widowControl w:val="0"/>
        <w:suppressLineNumbers/>
        <w:autoSpaceDE w:val="0"/>
        <w:autoSpaceDN w:val="0"/>
        <w:adjustRightInd w:val="0"/>
        <w:jc w:val="both"/>
      </w:pPr>
      <w:r w:rsidRPr="00622F83">
        <w:t xml:space="preserve">A Local Law to amend the New York </w:t>
      </w:r>
      <w:proofErr w:type="gramStart"/>
      <w:r w:rsidRPr="00622F83">
        <w:t>city</w:t>
      </w:r>
      <w:proofErr w:type="gramEnd"/>
      <w:r w:rsidRPr="00622F83">
        <w:t xml:space="preserve"> charter, in relation to the creation of an office of</w:t>
      </w:r>
      <w:r>
        <w:t xml:space="preserve"> c</w:t>
      </w:r>
      <w:r w:rsidRPr="00C220AB">
        <w:t xml:space="preserve">yber </w:t>
      </w:r>
      <w:r>
        <w:t>c</w:t>
      </w:r>
      <w:r w:rsidRPr="00C220AB">
        <w:t>ommand</w:t>
      </w:r>
    </w:p>
    <w:p w:rsidR="001F42B6" w:rsidRPr="00622F83" w:rsidRDefault="001F42B6" w:rsidP="001F42B6">
      <w:pPr>
        <w:widowControl w:val="0"/>
        <w:suppressLineNumbers/>
        <w:autoSpaceDE w:val="0"/>
        <w:autoSpaceDN w:val="0"/>
        <w:adjustRightInd w:val="0"/>
        <w:jc w:val="both"/>
        <w:rPr>
          <w:vanish/>
        </w:rPr>
      </w:pPr>
      <w:r w:rsidRPr="00622F83">
        <w:rPr>
          <w:vanish/>
        </w:rPr>
        <w:t>..Body</w:t>
      </w:r>
    </w:p>
    <w:p w:rsidR="001F42B6" w:rsidRPr="00622F83" w:rsidRDefault="001F42B6" w:rsidP="001F42B6">
      <w:pPr>
        <w:widowControl w:val="0"/>
        <w:suppressLineNumbers/>
        <w:autoSpaceDE w:val="0"/>
        <w:autoSpaceDN w:val="0"/>
        <w:adjustRightInd w:val="0"/>
        <w:jc w:val="both"/>
      </w:pPr>
    </w:p>
    <w:p w:rsidR="001F42B6" w:rsidRPr="00622F83" w:rsidRDefault="001F42B6" w:rsidP="001F42B6">
      <w:pPr>
        <w:widowControl w:val="0"/>
        <w:suppressLineNumbers/>
        <w:autoSpaceDE w:val="0"/>
        <w:autoSpaceDN w:val="0"/>
        <w:adjustRightInd w:val="0"/>
        <w:spacing w:line="480" w:lineRule="auto"/>
        <w:jc w:val="both"/>
      </w:pPr>
      <w:r w:rsidRPr="00622F83">
        <w:rPr>
          <w:u w:val="single"/>
        </w:rPr>
        <w:t>Be it enacted by the Council as follows</w:t>
      </w:r>
      <w:r w:rsidRPr="00622F83">
        <w:t>:</w:t>
      </w:r>
    </w:p>
    <w:p w:rsidR="001F42B6" w:rsidRPr="00622F83" w:rsidRDefault="001F42B6" w:rsidP="001F42B6">
      <w:pPr>
        <w:widowControl w:val="0"/>
        <w:suppressLineNumbers/>
        <w:autoSpaceDE w:val="0"/>
        <w:autoSpaceDN w:val="0"/>
        <w:adjustRightInd w:val="0"/>
        <w:spacing w:line="480" w:lineRule="auto"/>
        <w:jc w:val="both"/>
      </w:pPr>
      <w:r w:rsidRPr="00622F83">
        <w:tab/>
        <w:t xml:space="preserve">Section 1. Chapter 1 of the New York </w:t>
      </w:r>
      <w:proofErr w:type="gramStart"/>
      <w:r w:rsidRPr="00622F83">
        <w:t>city</w:t>
      </w:r>
      <w:proofErr w:type="gramEnd"/>
      <w:r w:rsidRPr="00622F83">
        <w:t xml:space="preserve"> charter is amended by adding a new section 20-</w:t>
      </w:r>
      <w:r>
        <w:t>j</w:t>
      </w:r>
      <w:r w:rsidRPr="00622F83">
        <w:t xml:space="preserve"> to read as follows:</w:t>
      </w:r>
    </w:p>
    <w:p w:rsidR="001F42B6" w:rsidRPr="00622F83" w:rsidRDefault="001F42B6" w:rsidP="001F42B6">
      <w:pPr>
        <w:widowControl w:val="0"/>
        <w:autoSpaceDE w:val="0"/>
        <w:autoSpaceDN w:val="0"/>
        <w:adjustRightInd w:val="0"/>
        <w:spacing w:line="480" w:lineRule="auto"/>
        <w:ind w:firstLine="720"/>
        <w:jc w:val="both"/>
        <w:rPr>
          <w:u w:val="single"/>
        </w:rPr>
      </w:pPr>
      <w:r w:rsidRPr="00622F83">
        <w:rPr>
          <w:u w:val="single"/>
        </w:rPr>
        <w:t>§ 20-</w:t>
      </w:r>
      <w:r>
        <w:rPr>
          <w:u w:val="single"/>
        </w:rPr>
        <w:t>j</w:t>
      </w:r>
      <w:r w:rsidRPr="00622F83">
        <w:rPr>
          <w:u w:val="single"/>
        </w:rPr>
        <w:t xml:space="preserve"> </w:t>
      </w:r>
      <w:r>
        <w:rPr>
          <w:u w:val="single"/>
        </w:rPr>
        <w:t>Office of c</w:t>
      </w:r>
      <w:r w:rsidRPr="00622F83">
        <w:rPr>
          <w:u w:val="single"/>
        </w:rPr>
        <w:t xml:space="preserve">yber </w:t>
      </w:r>
      <w:r>
        <w:rPr>
          <w:u w:val="single"/>
        </w:rPr>
        <w:t>c</w:t>
      </w:r>
      <w:r w:rsidRPr="00622F83">
        <w:rPr>
          <w:u w:val="single"/>
        </w:rPr>
        <w:t xml:space="preserve">ommand. a. The mayor shall establish an office of </w:t>
      </w:r>
      <w:r>
        <w:rPr>
          <w:u w:val="single"/>
        </w:rPr>
        <w:t>c</w:t>
      </w:r>
      <w:r w:rsidRPr="00622F83">
        <w:rPr>
          <w:u w:val="single"/>
        </w:rPr>
        <w:t xml:space="preserve">yber </w:t>
      </w:r>
      <w:r>
        <w:rPr>
          <w:u w:val="single"/>
        </w:rPr>
        <w:t>c</w:t>
      </w:r>
      <w:r w:rsidRPr="00622F83">
        <w:rPr>
          <w:u w:val="single"/>
        </w:rPr>
        <w:t>ommand. Such office may</w:t>
      </w:r>
      <w:r>
        <w:rPr>
          <w:u w:val="single"/>
        </w:rPr>
        <w:t xml:space="preserve"> be established in the executive office of the mayor or </w:t>
      </w:r>
      <w:r w:rsidRPr="00622F83">
        <w:rPr>
          <w:u w:val="single"/>
        </w:rPr>
        <w:t>as a separate office or within any department the head of which is appointed by the mayor. Such office shall be headed by a director who shall be appointed by the mayor</w:t>
      </w:r>
      <w:r>
        <w:rPr>
          <w:u w:val="single"/>
        </w:rPr>
        <w:t xml:space="preserve"> or the head of such department</w:t>
      </w:r>
      <w:r w:rsidRPr="00622F83">
        <w:rPr>
          <w:u w:val="single"/>
        </w:rPr>
        <w:t xml:space="preserve"> and who shall </w:t>
      </w:r>
      <w:r w:rsidRPr="00CD6158">
        <w:rPr>
          <w:u w:val="single"/>
        </w:rPr>
        <w:t xml:space="preserve">serve as the </w:t>
      </w:r>
      <w:r w:rsidRPr="00C45B8A">
        <w:rPr>
          <w:u w:val="single"/>
          <w:shd w:val="clear" w:color="auto" w:fill="FFFFFF"/>
        </w:rPr>
        <w:t>chief information security officer of the city</w:t>
      </w:r>
      <w:r w:rsidRPr="00CD6158">
        <w:rPr>
          <w:u w:val="single"/>
        </w:rPr>
        <w:t>.</w:t>
      </w:r>
    </w:p>
    <w:p w:rsidR="001F42B6" w:rsidRPr="00622F83" w:rsidRDefault="001F42B6" w:rsidP="001F42B6">
      <w:pPr>
        <w:widowControl w:val="0"/>
        <w:autoSpaceDE w:val="0"/>
        <w:autoSpaceDN w:val="0"/>
        <w:adjustRightInd w:val="0"/>
        <w:spacing w:line="480" w:lineRule="auto"/>
        <w:ind w:firstLine="720"/>
        <w:jc w:val="both"/>
        <w:rPr>
          <w:u w:val="single"/>
        </w:rPr>
      </w:pPr>
      <w:r>
        <w:rPr>
          <w:u w:val="single"/>
        </w:rPr>
        <w:t>b</w:t>
      </w:r>
      <w:r w:rsidRPr="00622F83">
        <w:rPr>
          <w:u w:val="single"/>
        </w:rPr>
        <w:t xml:space="preserve">. </w:t>
      </w:r>
      <w:r>
        <w:rPr>
          <w:u w:val="single"/>
        </w:rPr>
        <w:t xml:space="preserve">Powers and duties. </w:t>
      </w:r>
      <w:r w:rsidRPr="00622F83">
        <w:rPr>
          <w:u w:val="single"/>
        </w:rPr>
        <w:t xml:space="preserve">The director, in </w:t>
      </w:r>
      <w:r>
        <w:rPr>
          <w:u w:val="single"/>
        </w:rPr>
        <w:t>coordination</w:t>
      </w:r>
      <w:r w:rsidRPr="00622F83">
        <w:rPr>
          <w:u w:val="single"/>
        </w:rPr>
        <w:t xml:space="preserve"> with the </w:t>
      </w:r>
      <w:r>
        <w:rPr>
          <w:u w:val="single"/>
        </w:rPr>
        <w:t>commissioner</w:t>
      </w:r>
      <w:r w:rsidRPr="00622F83">
        <w:rPr>
          <w:u w:val="single"/>
        </w:rPr>
        <w:t xml:space="preserve"> of </w:t>
      </w:r>
      <w:r>
        <w:rPr>
          <w:u w:val="single"/>
        </w:rPr>
        <w:t>i</w:t>
      </w:r>
      <w:r w:rsidRPr="00622F83">
        <w:rPr>
          <w:u w:val="single"/>
        </w:rPr>
        <w:t xml:space="preserve">nformation </w:t>
      </w:r>
      <w:r>
        <w:rPr>
          <w:u w:val="single"/>
        </w:rPr>
        <w:t>t</w:t>
      </w:r>
      <w:r w:rsidRPr="00622F83">
        <w:rPr>
          <w:u w:val="single"/>
        </w:rPr>
        <w:t xml:space="preserve">echnology and </w:t>
      </w:r>
      <w:r>
        <w:rPr>
          <w:u w:val="single"/>
        </w:rPr>
        <w:t>t</w:t>
      </w:r>
      <w:r w:rsidRPr="00622F83">
        <w:rPr>
          <w:u w:val="single"/>
        </w:rPr>
        <w:t>elecommunications</w:t>
      </w:r>
      <w:r>
        <w:rPr>
          <w:u w:val="single"/>
        </w:rPr>
        <w:t xml:space="preserve"> as appropriate</w:t>
      </w:r>
      <w:r w:rsidRPr="00622F83">
        <w:rPr>
          <w:u w:val="single"/>
        </w:rPr>
        <w:t>, shall</w:t>
      </w:r>
      <w:r>
        <w:rPr>
          <w:u w:val="single"/>
        </w:rPr>
        <w:t xml:space="preserve"> have the power and duty to</w:t>
      </w:r>
      <w:r w:rsidRPr="00622F83">
        <w:rPr>
          <w:u w:val="single"/>
        </w:rPr>
        <w:t>:</w:t>
      </w:r>
    </w:p>
    <w:p w:rsidR="001F42B6" w:rsidRPr="00622F83" w:rsidRDefault="001F42B6" w:rsidP="001F42B6">
      <w:pPr>
        <w:widowControl w:val="0"/>
        <w:autoSpaceDE w:val="0"/>
        <w:autoSpaceDN w:val="0"/>
        <w:adjustRightInd w:val="0"/>
        <w:spacing w:line="480" w:lineRule="auto"/>
        <w:ind w:firstLine="720"/>
        <w:jc w:val="both"/>
        <w:rPr>
          <w:u w:val="single"/>
        </w:rPr>
      </w:pPr>
      <w:r w:rsidRPr="00622F83">
        <w:rPr>
          <w:u w:val="single"/>
        </w:rPr>
        <w:t xml:space="preserve">1. </w:t>
      </w:r>
      <w:proofErr w:type="gramStart"/>
      <w:r>
        <w:rPr>
          <w:u w:val="single"/>
        </w:rPr>
        <w:t>establish</w:t>
      </w:r>
      <w:proofErr w:type="gramEnd"/>
      <w:r>
        <w:rPr>
          <w:u w:val="single"/>
        </w:rPr>
        <w:t xml:space="preserve"> and regularly update</w:t>
      </w:r>
      <w:r w:rsidRPr="00622F83">
        <w:rPr>
          <w:u w:val="single"/>
        </w:rPr>
        <w:t xml:space="preserve"> cybersecurity policies and standards for </w:t>
      </w:r>
      <w:r w:rsidRPr="00CD6158">
        <w:rPr>
          <w:u w:val="single"/>
        </w:rPr>
        <w:t>city agencies</w:t>
      </w:r>
      <w:r w:rsidRPr="00622F83">
        <w:rPr>
          <w:u w:val="single"/>
        </w:rPr>
        <w:t>;</w:t>
      </w:r>
    </w:p>
    <w:p w:rsidR="001F42B6" w:rsidRDefault="001F42B6" w:rsidP="001F42B6">
      <w:pPr>
        <w:widowControl w:val="0"/>
        <w:autoSpaceDE w:val="0"/>
        <w:autoSpaceDN w:val="0"/>
        <w:adjustRightInd w:val="0"/>
        <w:spacing w:line="480" w:lineRule="auto"/>
        <w:ind w:firstLine="720"/>
        <w:jc w:val="both"/>
        <w:rPr>
          <w:u w:val="single"/>
        </w:rPr>
      </w:pPr>
      <w:r w:rsidRPr="00622F83">
        <w:rPr>
          <w:u w:val="single"/>
        </w:rPr>
        <w:t xml:space="preserve">2. </w:t>
      </w:r>
      <w:proofErr w:type="gramStart"/>
      <w:r>
        <w:rPr>
          <w:u w:val="single"/>
        </w:rPr>
        <w:t>regularly</w:t>
      </w:r>
      <w:proofErr w:type="gramEnd"/>
      <w:r>
        <w:rPr>
          <w:u w:val="single"/>
        </w:rPr>
        <w:t xml:space="preserve"> train </w:t>
      </w:r>
      <w:r w:rsidRPr="00D70FEF">
        <w:rPr>
          <w:u w:val="single"/>
        </w:rPr>
        <w:t xml:space="preserve">appropriate </w:t>
      </w:r>
      <w:r w:rsidRPr="00CD6158">
        <w:rPr>
          <w:u w:val="single"/>
        </w:rPr>
        <w:t>city officers</w:t>
      </w:r>
      <w:r>
        <w:rPr>
          <w:u w:val="single"/>
        </w:rPr>
        <w:t xml:space="preserve"> and employees on cybersecurity </w:t>
      </w:r>
      <w:r w:rsidRPr="00622F83">
        <w:rPr>
          <w:u w:val="single"/>
        </w:rPr>
        <w:t>policies and standards</w:t>
      </w:r>
      <w:r>
        <w:rPr>
          <w:u w:val="single"/>
        </w:rPr>
        <w:t xml:space="preserve">; </w:t>
      </w:r>
    </w:p>
    <w:p w:rsidR="001F42B6" w:rsidRPr="00622F83" w:rsidRDefault="001F42B6" w:rsidP="001F42B6">
      <w:pPr>
        <w:widowControl w:val="0"/>
        <w:autoSpaceDE w:val="0"/>
        <w:autoSpaceDN w:val="0"/>
        <w:adjustRightInd w:val="0"/>
        <w:spacing w:line="480" w:lineRule="auto"/>
        <w:ind w:firstLine="720"/>
        <w:jc w:val="both"/>
        <w:rPr>
          <w:u w:val="single"/>
        </w:rPr>
      </w:pPr>
      <w:r>
        <w:rPr>
          <w:u w:val="single"/>
        </w:rPr>
        <w:t xml:space="preserve">3. </w:t>
      </w:r>
      <w:proofErr w:type="gramStart"/>
      <w:r w:rsidRPr="00011A6D">
        <w:rPr>
          <w:u w:val="single"/>
        </w:rPr>
        <w:t>review</w:t>
      </w:r>
      <w:proofErr w:type="gramEnd"/>
      <w:r w:rsidRPr="00011A6D">
        <w:rPr>
          <w:u w:val="single"/>
        </w:rPr>
        <w:t>, at the request of the mayor, the budget priorities of all agencies for programs related to cybersecurity, and recommend to the mayor budget priorities among such programs</w:t>
      </w:r>
      <w:r w:rsidRPr="00622F83">
        <w:rPr>
          <w:u w:val="single"/>
        </w:rPr>
        <w:t>;</w:t>
      </w:r>
    </w:p>
    <w:p w:rsidR="001F42B6" w:rsidRPr="00622F83" w:rsidRDefault="001F42B6" w:rsidP="001F42B6">
      <w:pPr>
        <w:widowControl w:val="0"/>
        <w:autoSpaceDE w:val="0"/>
        <w:autoSpaceDN w:val="0"/>
        <w:adjustRightInd w:val="0"/>
        <w:spacing w:line="480" w:lineRule="auto"/>
        <w:ind w:firstLine="720"/>
        <w:jc w:val="both"/>
        <w:rPr>
          <w:u w:val="single"/>
        </w:rPr>
      </w:pPr>
      <w:r>
        <w:rPr>
          <w:u w:val="single"/>
        </w:rPr>
        <w:t>4</w:t>
      </w:r>
      <w:r w:rsidRPr="00622F83">
        <w:rPr>
          <w:u w:val="single"/>
        </w:rPr>
        <w:t xml:space="preserve">. </w:t>
      </w:r>
      <w:r w:rsidRPr="00F477C3">
        <w:rPr>
          <w:u w:val="single"/>
        </w:rPr>
        <w:t xml:space="preserve">at the direction of the </w:t>
      </w:r>
      <w:r w:rsidRPr="00CD6158">
        <w:rPr>
          <w:u w:val="single"/>
        </w:rPr>
        <w:t>deputy mayor for operations</w:t>
      </w:r>
      <w:r w:rsidRPr="00F477C3">
        <w:rPr>
          <w:u w:val="single"/>
        </w:rPr>
        <w:t xml:space="preserve"> or another designee of the mayor, require any </w:t>
      </w:r>
      <w:r>
        <w:rPr>
          <w:u w:val="single"/>
        </w:rPr>
        <w:t>city</w:t>
      </w:r>
      <w:r w:rsidRPr="00F477C3">
        <w:rPr>
          <w:u w:val="single"/>
        </w:rPr>
        <w:t xml:space="preserve"> agency to </w:t>
      </w:r>
      <w:r w:rsidRPr="00CD6158">
        <w:rPr>
          <w:u w:val="single"/>
        </w:rPr>
        <w:t>furnish data and information</w:t>
      </w:r>
      <w:r w:rsidRPr="00F477C3">
        <w:rPr>
          <w:u w:val="single"/>
        </w:rPr>
        <w:t xml:space="preserve"> </w:t>
      </w:r>
      <w:r>
        <w:rPr>
          <w:u w:val="single"/>
        </w:rPr>
        <w:t xml:space="preserve">that is necessary </w:t>
      </w:r>
      <w:r w:rsidRPr="00F477C3">
        <w:rPr>
          <w:u w:val="single"/>
        </w:rPr>
        <w:t xml:space="preserve">to ensure the compliance of </w:t>
      </w:r>
      <w:r w:rsidRPr="00CD6158">
        <w:rPr>
          <w:u w:val="single"/>
        </w:rPr>
        <w:t>city agencies</w:t>
      </w:r>
      <w:r w:rsidRPr="00F477C3">
        <w:rPr>
          <w:u w:val="single"/>
        </w:rPr>
        <w:t xml:space="preserve"> with cybersecurity policies and standards</w:t>
      </w:r>
      <w:r>
        <w:rPr>
          <w:u w:val="single"/>
        </w:rPr>
        <w:t>;</w:t>
      </w:r>
    </w:p>
    <w:p w:rsidR="001F42B6" w:rsidRPr="00622F83" w:rsidRDefault="001F42B6" w:rsidP="001F42B6">
      <w:pPr>
        <w:widowControl w:val="0"/>
        <w:autoSpaceDE w:val="0"/>
        <w:autoSpaceDN w:val="0"/>
        <w:adjustRightInd w:val="0"/>
        <w:spacing w:line="480" w:lineRule="auto"/>
        <w:ind w:firstLine="720"/>
        <w:rPr>
          <w:u w:val="single"/>
        </w:rPr>
      </w:pPr>
      <w:r>
        <w:rPr>
          <w:u w:val="single"/>
        </w:rPr>
        <w:t xml:space="preserve">5. </w:t>
      </w:r>
      <w:proofErr w:type="gramStart"/>
      <w:r w:rsidRPr="00622F83">
        <w:rPr>
          <w:u w:val="single"/>
        </w:rPr>
        <w:t>direct</w:t>
      </w:r>
      <w:proofErr w:type="gramEnd"/>
      <w:r w:rsidRPr="00622F83">
        <w:rPr>
          <w:u w:val="single"/>
        </w:rPr>
        <w:t xml:space="preserve"> </w:t>
      </w:r>
      <w:r>
        <w:rPr>
          <w:u w:val="single"/>
        </w:rPr>
        <w:t xml:space="preserve">cybersecurity </w:t>
      </w:r>
      <w:r w:rsidRPr="00CD6158">
        <w:rPr>
          <w:u w:val="single"/>
        </w:rPr>
        <w:t>defense</w:t>
      </w:r>
      <w:r>
        <w:rPr>
          <w:u w:val="single"/>
        </w:rPr>
        <w:t xml:space="preserve"> and response, in coordination with the department of emergency management as appropriate</w:t>
      </w:r>
      <w:r w:rsidRPr="00622F83">
        <w:rPr>
          <w:u w:val="single"/>
        </w:rPr>
        <w:t>;</w:t>
      </w:r>
      <w:r>
        <w:rPr>
          <w:u w:val="single"/>
        </w:rPr>
        <w:t xml:space="preserve"> and</w:t>
      </w:r>
    </w:p>
    <w:p w:rsidR="001F42B6" w:rsidRDefault="001F42B6" w:rsidP="001F42B6">
      <w:pPr>
        <w:widowControl w:val="0"/>
        <w:autoSpaceDE w:val="0"/>
        <w:autoSpaceDN w:val="0"/>
        <w:adjustRightInd w:val="0"/>
        <w:spacing w:line="480" w:lineRule="auto"/>
        <w:ind w:firstLine="720"/>
        <w:rPr>
          <w:u w:val="single"/>
        </w:rPr>
      </w:pPr>
      <w:r>
        <w:rPr>
          <w:u w:val="single"/>
        </w:rPr>
        <w:lastRenderedPageBreak/>
        <w:t xml:space="preserve">6. </w:t>
      </w:r>
      <w:proofErr w:type="gramStart"/>
      <w:r>
        <w:rPr>
          <w:u w:val="single"/>
        </w:rPr>
        <w:t>perform</w:t>
      </w:r>
      <w:proofErr w:type="gramEnd"/>
      <w:r>
        <w:rPr>
          <w:u w:val="single"/>
        </w:rPr>
        <w:t xml:space="preserve"> such other responsibilities with respect to cybersecurity, including responsibilities delegated elsewhere by the charter, as the mayor shall direct.</w:t>
      </w:r>
    </w:p>
    <w:p w:rsidR="001F42B6" w:rsidRPr="00622F83" w:rsidRDefault="001F42B6" w:rsidP="001F42B6">
      <w:pPr>
        <w:widowControl w:val="0"/>
        <w:autoSpaceDE w:val="0"/>
        <w:autoSpaceDN w:val="0"/>
        <w:adjustRightInd w:val="0"/>
        <w:spacing w:line="480" w:lineRule="auto"/>
        <w:ind w:firstLine="720"/>
        <w:rPr>
          <w:u w:val="single"/>
        </w:rPr>
      </w:pPr>
      <w:r>
        <w:rPr>
          <w:u w:val="single"/>
        </w:rPr>
        <w:t>c. Agency cooperation. All city agencies shall cooperate with the office so as to ensure the efficient performance of its duties.</w:t>
      </w:r>
    </w:p>
    <w:p w:rsidR="001F42B6" w:rsidRPr="00796DB9" w:rsidRDefault="001F42B6" w:rsidP="001F42B6">
      <w:pPr>
        <w:widowControl w:val="0"/>
        <w:autoSpaceDE w:val="0"/>
        <w:autoSpaceDN w:val="0"/>
        <w:adjustRightInd w:val="0"/>
        <w:spacing w:line="480" w:lineRule="auto"/>
        <w:ind w:firstLine="720"/>
        <w:rPr>
          <w:color w:val="000000"/>
        </w:rPr>
      </w:pPr>
      <w:r w:rsidRPr="00796DB9">
        <w:t>§ 2. This local law takes effect immediately.</w:t>
      </w:r>
    </w:p>
    <w:p w:rsidR="001F42B6" w:rsidRPr="00622F83" w:rsidRDefault="001F42B6" w:rsidP="001F42B6">
      <w:pPr>
        <w:widowControl w:val="0"/>
        <w:suppressLineNumbers/>
        <w:autoSpaceDE w:val="0"/>
        <w:autoSpaceDN w:val="0"/>
        <w:adjustRightInd w:val="0"/>
        <w:spacing w:line="480" w:lineRule="auto"/>
        <w:jc w:val="both"/>
        <w:rPr>
          <w:color w:val="000000"/>
        </w:rPr>
      </w:pPr>
      <w:r w:rsidRPr="00622F83">
        <w:rPr>
          <w:color w:val="000000"/>
        </w:rPr>
        <w:t> </w:t>
      </w:r>
    </w:p>
    <w:p w:rsidR="001F42B6" w:rsidRPr="00622F83" w:rsidRDefault="001F42B6" w:rsidP="001F42B6">
      <w:pPr>
        <w:widowControl w:val="0"/>
        <w:suppressLineNumbers/>
        <w:autoSpaceDE w:val="0"/>
        <w:autoSpaceDN w:val="0"/>
        <w:adjustRightInd w:val="0"/>
        <w:rPr>
          <w:color w:val="000000"/>
        </w:rPr>
      </w:pPr>
      <w:r w:rsidRPr="00622F83">
        <w:rPr>
          <w:color w:val="000000"/>
        </w:rPr>
        <w:t>IB</w:t>
      </w:r>
    </w:p>
    <w:p w:rsidR="001F42B6" w:rsidRPr="00622F83" w:rsidRDefault="001F42B6" w:rsidP="001F42B6">
      <w:pPr>
        <w:widowControl w:val="0"/>
        <w:suppressLineNumbers/>
        <w:autoSpaceDE w:val="0"/>
        <w:autoSpaceDN w:val="0"/>
        <w:adjustRightInd w:val="0"/>
        <w:rPr>
          <w:color w:val="000000"/>
        </w:rPr>
      </w:pPr>
      <w:r w:rsidRPr="00622F83">
        <w:rPr>
          <w:color w:val="000000"/>
        </w:rPr>
        <w:t>LS</w:t>
      </w:r>
      <w:r>
        <w:rPr>
          <w:color w:val="000000"/>
        </w:rPr>
        <w:t xml:space="preserve"> 7962</w:t>
      </w:r>
    </w:p>
    <w:p w:rsidR="001F42B6" w:rsidRPr="00B113A3" w:rsidRDefault="001F42B6" w:rsidP="001F42B6">
      <w:pPr>
        <w:widowControl w:val="0"/>
        <w:suppressLineNumbers/>
        <w:autoSpaceDE w:val="0"/>
        <w:autoSpaceDN w:val="0"/>
        <w:adjustRightInd w:val="0"/>
        <w:rPr>
          <w:color w:val="000000"/>
        </w:rPr>
      </w:pPr>
      <w:r>
        <w:rPr>
          <w:color w:val="000000"/>
        </w:rPr>
        <w:t>8/19/20 11 pm</w:t>
      </w:r>
    </w:p>
    <w:p w:rsidR="00E07FFE" w:rsidRPr="00491846" w:rsidRDefault="00E07FFE" w:rsidP="001F42B6">
      <w:pPr>
        <w:suppressLineNumbers/>
        <w:jc w:val="center"/>
        <w:outlineLvl w:val="0"/>
        <w:rPr>
          <w:rStyle w:val="Emphasis"/>
          <w:i w:val="0"/>
          <w:iCs w:val="0"/>
        </w:rPr>
      </w:pPr>
    </w:p>
    <w:sectPr w:rsidR="00E07FFE" w:rsidRPr="00491846" w:rsidSect="00E63B2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A9D" w:rsidRDefault="00481A9D" w:rsidP="00E07FFE">
      <w:r>
        <w:separator/>
      </w:r>
    </w:p>
  </w:endnote>
  <w:endnote w:type="continuationSeparator" w:id="0">
    <w:p w:rsidR="00481A9D" w:rsidRDefault="00481A9D" w:rsidP="00E0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lson Soft Book">
    <w:altName w:val="Filson Soft Book"/>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B2F" w:rsidRDefault="00E63B2F">
    <w:pPr>
      <w:pStyle w:val="Footer"/>
      <w:jc w:val="center"/>
    </w:pPr>
    <w:r>
      <w:fldChar w:fldCharType="begin"/>
    </w:r>
    <w:r>
      <w:instrText xml:space="preserve"> PAGE   \* MERGEFORMAT </w:instrText>
    </w:r>
    <w:r>
      <w:fldChar w:fldCharType="separate"/>
    </w:r>
    <w:r w:rsidR="00A62992">
      <w:rPr>
        <w:noProof/>
      </w:rPr>
      <w:t>8</w:t>
    </w:r>
    <w:r>
      <w:rPr>
        <w:noProof/>
      </w:rPr>
      <w:fldChar w:fldCharType="end"/>
    </w:r>
  </w:p>
  <w:p w:rsidR="00E63B2F" w:rsidRDefault="00E63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A9D" w:rsidRDefault="00481A9D" w:rsidP="00E07FFE">
      <w:r>
        <w:separator/>
      </w:r>
    </w:p>
  </w:footnote>
  <w:footnote w:type="continuationSeparator" w:id="0">
    <w:p w:rsidR="00481A9D" w:rsidRDefault="00481A9D" w:rsidP="00E07FFE">
      <w:r>
        <w:continuationSeparator/>
      </w:r>
    </w:p>
  </w:footnote>
  <w:footnote w:id="1">
    <w:p w:rsidR="007E722F" w:rsidRPr="001F42B6" w:rsidRDefault="007E722F" w:rsidP="007E722F">
      <w:pPr>
        <w:shd w:val="clear" w:color="auto" w:fill="FFFFFF"/>
        <w:rPr>
          <w:rFonts w:eastAsia="Times New Roman"/>
          <w:sz w:val="20"/>
          <w:szCs w:val="20"/>
        </w:rPr>
      </w:pPr>
      <w:r w:rsidRPr="001F42B6">
        <w:rPr>
          <w:rStyle w:val="FootnoteReference"/>
          <w:sz w:val="20"/>
          <w:szCs w:val="20"/>
        </w:rPr>
        <w:footnoteRef/>
      </w:r>
      <w:r w:rsidRPr="001F42B6">
        <w:rPr>
          <w:sz w:val="20"/>
          <w:szCs w:val="20"/>
        </w:rPr>
        <w:t xml:space="preserve"> </w:t>
      </w:r>
      <w:r w:rsidRPr="001F42B6">
        <w:rPr>
          <w:rFonts w:eastAsia="Times New Roman"/>
          <w:sz w:val="20"/>
          <w:szCs w:val="20"/>
        </w:rPr>
        <w:t>John P. Dever, Captain James A. Dever,</w:t>
      </w:r>
      <w:r w:rsidRPr="001F42B6">
        <w:rPr>
          <w:rStyle w:val="apple-converted-space"/>
          <w:rFonts w:eastAsia="Times New Roman"/>
          <w:sz w:val="20"/>
          <w:szCs w:val="20"/>
        </w:rPr>
        <w:t> </w:t>
      </w:r>
      <w:r w:rsidRPr="001F42B6">
        <w:rPr>
          <w:rFonts w:eastAsia="Times New Roman"/>
          <w:i/>
          <w:iCs/>
          <w:sz w:val="20"/>
          <w:szCs w:val="20"/>
        </w:rPr>
        <w:t>A Democracy of Users</w:t>
      </w:r>
      <w:r w:rsidRPr="001F42B6">
        <w:rPr>
          <w:rFonts w:eastAsia="Times New Roman"/>
          <w:sz w:val="20"/>
          <w:szCs w:val="20"/>
        </w:rPr>
        <w:t xml:space="preserve">, </w:t>
      </w:r>
      <w:r w:rsidRPr="001F42B6">
        <w:rPr>
          <w:rFonts w:eastAsia="Times New Roman"/>
          <w:smallCaps/>
          <w:sz w:val="20"/>
          <w:szCs w:val="20"/>
        </w:rPr>
        <w:t>6 JL &amp; Cyber Warfare</w:t>
      </w:r>
      <w:r w:rsidRPr="001F42B6">
        <w:rPr>
          <w:rFonts w:eastAsia="Times New Roman"/>
          <w:sz w:val="20"/>
          <w:szCs w:val="20"/>
        </w:rPr>
        <w:t xml:space="preserve"> 8, 9 [2017].</w:t>
      </w:r>
    </w:p>
  </w:footnote>
  <w:footnote w:id="2">
    <w:p w:rsidR="00551FDE" w:rsidRPr="001F42B6" w:rsidRDefault="00551FDE" w:rsidP="00551FDE">
      <w:pPr>
        <w:rPr>
          <w:rFonts w:eastAsia="Times New Roman"/>
          <w:sz w:val="20"/>
          <w:szCs w:val="20"/>
        </w:rPr>
      </w:pPr>
      <w:r w:rsidRPr="001F42B6">
        <w:rPr>
          <w:rStyle w:val="FootnoteReference"/>
          <w:sz w:val="20"/>
          <w:szCs w:val="20"/>
        </w:rPr>
        <w:footnoteRef/>
      </w:r>
      <w:r w:rsidRPr="001F42B6">
        <w:rPr>
          <w:sz w:val="20"/>
          <w:szCs w:val="20"/>
        </w:rPr>
        <w:t xml:space="preserve"> </w:t>
      </w:r>
      <w:r w:rsidRPr="001F42B6">
        <w:rPr>
          <w:rFonts w:eastAsia="Times New Roman"/>
          <w:sz w:val="20"/>
          <w:szCs w:val="20"/>
          <w:shd w:val="clear" w:color="auto" w:fill="FFFFFF"/>
        </w:rPr>
        <w:t>Cyber</w:t>
      </w:r>
      <w:r w:rsidRPr="001F42B6">
        <w:rPr>
          <w:rStyle w:val="apple-converted-space"/>
          <w:rFonts w:eastAsia="Times New Roman"/>
          <w:sz w:val="20"/>
          <w:szCs w:val="20"/>
          <w:shd w:val="clear" w:color="auto" w:fill="FFFFFF"/>
        </w:rPr>
        <w:t> </w:t>
      </w:r>
      <w:r w:rsidRPr="001F42B6">
        <w:rPr>
          <w:rFonts w:eastAsia="Times New Roman"/>
          <w:sz w:val="20"/>
          <w:szCs w:val="20"/>
          <w:shd w:val="clear" w:color="auto" w:fill="FFFFFF"/>
        </w:rPr>
        <w:t>attacks</w:t>
      </w:r>
      <w:r w:rsidRPr="001F42B6">
        <w:rPr>
          <w:rStyle w:val="apple-converted-space"/>
          <w:rFonts w:eastAsia="Times New Roman"/>
          <w:sz w:val="20"/>
          <w:szCs w:val="20"/>
          <w:shd w:val="clear" w:color="auto" w:fill="FFFFFF"/>
        </w:rPr>
        <w:t> </w:t>
      </w:r>
      <w:r w:rsidRPr="001F42B6">
        <w:rPr>
          <w:rFonts w:eastAsia="Times New Roman"/>
          <w:sz w:val="20"/>
          <w:szCs w:val="20"/>
          <w:shd w:val="clear" w:color="auto" w:fill="FFFFFF"/>
        </w:rPr>
        <w:t>come in many forms: denials of service, malware, phishing, infected thumb drives, and unauthorized access to computer systems by third parties.</w:t>
      </w:r>
      <w:r w:rsidRPr="001F42B6">
        <w:rPr>
          <w:rStyle w:val="apple-converted-space"/>
          <w:rFonts w:eastAsia="Times New Roman"/>
          <w:sz w:val="20"/>
          <w:szCs w:val="20"/>
          <w:shd w:val="clear" w:color="auto" w:fill="FFFFFF"/>
        </w:rPr>
        <w:t> </w:t>
      </w:r>
      <w:r w:rsidRPr="001F42B6">
        <w:rPr>
          <w:rFonts w:eastAsia="Times New Roman"/>
          <w:sz w:val="20"/>
          <w:szCs w:val="20"/>
          <w:shd w:val="clear" w:color="auto" w:fill="FFFFFF"/>
        </w:rPr>
        <w:t>The means of attack are only limited by the imaginations of the attackers. The consequences of</w:t>
      </w:r>
      <w:r w:rsidRPr="001F42B6">
        <w:rPr>
          <w:rStyle w:val="apple-converted-space"/>
          <w:rFonts w:eastAsia="Times New Roman"/>
          <w:sz w:val="20"/>
          <w:szCs w:val="20"/>
          <w:shd w:val="clear" w:color="auto" w:fill="FFFFFF"/>
        </w:rPr>
        <w:t> </w:t>
      </w:r>
      <w:r w:rsidRPr="001F42B6">
        <w:rPr>
          <w:rFonts w:eastAsia="Times New Roman"/>
          <w:sz w:val="20"/>
          <w:szCs w:val="20"/>
          <w:shd w:val="clear" w:color="auto" w:fill="FFFFFF"/>
        </w:rPr>
        <w:t>cyber</w:t>
      </w:r>
      <w:r w:rsidRPr="001F42B6">
        <w:rPr>
          <w:rStyle w:val="apple-converted-space"/>
          <w:rFonts w:eastAsia="Times New Roman"/>
          <w:sz w:val="20"/>
          <w:szCs w:val="20"/>
          <w:shd w:val="clear" w:color="auto" w:fill="FFFFFF"/>
        </w:rPr>
        <w:t> </w:t>
      </w:r>
      <w:r w:rsidRPr="001F42B6">
        <w:rPr>
          <w:rFonts w:eastAsia="Times New Roman"/>
          <w:sz w:val="20"/>
          <w:szCs w:val="20"/>
          <w:shd w:val="clear" w:color="auto" w:fill="FFFFFF"/>
        </w:rPr>
        <w:t>attacks</w:t>
      </w:r>
      <w:r w:rsidRPr="001F42B6">
        <w:rPr>
          <w:rStyle w:val="apple-converted-space"/>
          <w:rFonts w:eastAsia="Times New Roman"/>
          <w:sz w:val="20"/>
          <w:szCs w:val="20"/>
          <w:shd w:val="clear" w:color="auto" w:fill="FFFFFF"/>
        </w:rPr>
        <w:t> </w:t>
      </w:r>
      <w:r w:rsidRPr="001F42B6">
        <w:rPr>
          <w:rFonts w:eastAsia="Times New Roman"/>
          <w:sz w:val="20"/>
          <w:szCs w:val="20"/>
          <w:shd w:val="clear" w:color="auto" w:fill="FFFFFF"/>
        </w:rPr>
        <w:t>are also myriad: stolen intellectual property, stolen credit card information, stolen</w:t>
      </w:r>
      <w:r w:rsidRPr="001F42B6">
        <w:rPr>
          <w:rStyle w:val="apple-converted-space"/>
          <w:rFonts w:eastAsia="Times New Roman"/>
          <w:sz w:val="20"/>
          <w:szCs w:val="20"/>
          <w:shd w:val="clear" w:color="auto" w:fill="FFFFFF"/>
        </w:rPr>
        <w:t> </w:t>
      </w:r>
      <w:r w:rsidRPr="001F42B6">
        <w:rPr>
          <w:rFonts w:eastAsia="Times New Roman"/>
          <w:sz w:val="20"/>
          <w:szCs w:val="20"/>
          <w:shd w:val="clear" w:color="auto" w:fill="FFFFFF"/>
        </w:rPr>
        <w:t>social security numbers, paralyzed computer systems, and tarnished brands due to the ensuing lack of public trust in the hacked entity.</w:t>
      </w:r>
      <w:r w:rsidRPr="001F42B6">
        <w:rPr>
          <w:rFonts w:eastAsia="Times New Roman"/>
          <w:sz w:val="20"/>
          <w:szCs w:val="20"/>
          <w:shd w:val="clear" w:color="auto" w:fill="FFFFFF"/>
          <w:vertAlign w:val="superscript"/>
        </w:rPr>
        <w:t xml:space="preserve"> </w:t>
      </w:r>
      <w:r w:rsidRPr="001F42B6">
        <w:rPr>
          <w:rFonts w:eastAsia="Times New Roman"/>
          <w:sz w:val="20"/>
          <w:szCs w:val="20"/>
        </w:rPr>
        <w:t>Christopher C. French,</w:t>
      </w:r>
      <w:r w:rsidRPr="001F42B6">
        <w:rPr>
          <w:rStyle w:val="apple-converted-space"/>
          <w:rFonts w:eastAsia="Times New Roman"/>
          <w:sz w:val="20"/>
          <w:szCs w:val="20"/>
        </w:rPr>
        <w:t> </w:t>
      </w:r>
      <w:r w:rsidRPr="001F42B6">
        <w:rPr>
          <w:rFonts w:eastAsia="Times New Roman"/>
          <w:i/>
          <w:iCs/>
          <w:sz w:val="20"/>
          <w:szCs w:val="20"/>
        </w:rPr>
        <w:t>Insuring Against Cyber Risk: The Evolution of an Industry Introduction</w:t>
      </w:r>
      <w:r w:rsidRPr="001F42B6">
        <w:rPr>
          <w:rFonts w:eastAsia="Times New Roman"/>
          <w:sz w:val="20"/>
          <w:szCs w:val="20"/>
        </w:rPr>
        <w:t xml:space="preserve">, 122 </w:t>
      </w:r>
      <w:r w:rsidRPr="001F42B6">
        <w:rPr>
          <w:rFonts w:eastAsia="Times New Roman"/>
          <w:smallCaps/>
          <w:sz w:val="20"/>
          <w:szCs w:val="20"/>
        </w:rPr>
        <w:t>Penn St L Rev</w:t>
      </w:r>
      <w:r w:rsidRPr="001F42B6">
        <w:rPr>
          <w:rFonts w:eastAsia="Times New Roman"/>
          <w:sz w:val="20"/>
          <w:szCs w:val="20"/>
        </w:rPr>
        <w:t xml:space="preserve"> 607, 607-08 [2018].</w:t>
      </w:r>
    </w:p>
  </w:footnote>
  <w:footnote w:id="3">
    <w:p w:rsidR="00551FDE" w:rsidRPr="001F42B6" w:rsidRDefault="00551FDE" w:rsidP="00551FDE">
      <w:pPr>
        <w:shd w:val="clear" w:color="auto" w:fill="FFFFFF"/>
        <w:rPr>
          <w:rFonts w:eastAsia="Times New Roman"/>
          <w:sz w:val="20"/>
          <w:szCs w:val="20"/>
        </w:rPr>
      </w:pPr>
      <w:r w:rsidRPr="001F42B6">
        <w:rPr>
          <w:rStyle w:val="FootnoteReference"/>
          <w:sz w:val="20"/>
          <w:szCs w:val="20"/>
        </w:rPr>
        <w:footnoteRef/>
      </w:r>
      <w:r w:rsidRPr="001F42B6">
        <w:rPr>
          <w:sz w:val="20"/>
          <w:szCs w:val="20"/>
        </w:rPr>
        <w:t xml:space="preserve"> </w:t>
      </w:r>
      <w:r w:rsidRPr="001F42B6">
        <w:rPr>
          <w:i/>
          <w:sz w:val="20"/>
          <w:szCs w:val="20"/>
        </w:rPr>
        <w:t>See</w:t>
      </w:r>
      <w:r w:rsidRPr="001F42B6">
        <w:rPr>
          <w:sz w:val="20"/>
          <w:szCs w:val="20"/>
        </w:rPr>
        <w:t xml:space="preserve"> </w:t>
      </w:r>
      <w:r w:rsidRPr="001F42B6">
        <w:rPr>
          <w:rFonts w:eastAsia="Times New Roman"/>
          <w:sz w:val="20"/>
          <w:szCs w:val="20"/>
        </w:rPr>
        <w:t>John P. Dever, Captain James A. Dever,</w:t>
      </w:r>
      <w:r w:rsidRPr="001F42B6">
        <w:rPr>
          <w:rStyle w:val="apple-converted-space"/>
          <w:rFonts w:eastAsia="Times New Roman"/>
          <w:sz w:val="20"/>
          <w:szCs w:val="20"/>
        </w:rPr>
        <w:t> </w:t>
      </w:r>
      <w:r w:rsidRPr="001F42B6">
        <w:rPr>
          <w:rFonts w:eastAsia="Times New Roman"/>
          <w:i/>
          <w:iCs/>
          <w:sz w:val="20"/>
          <w:szCs w:val="20"/>
        </w:rPr>
        <w:t>A Democracy of Users</w:t>
      </w:r>
      <w:r w:rsidRPr="001F42B6">
        <w:rPr>
          <w:rFonts w:eastAsia="Times New Roman"/>
          <w:sz w:val="20"/>
          <w:szCs w:val="20"/>
        </w:rPr>
        <w:t xml:space="preserve">, 6 </w:t>
      </w:r>
      <w:r w:rsidRPr="001F42B6">
        <w:rPr>
          <w:rFonts w:eastAsia="Times New Roman"/>
          <w:smallCaps/>
          <w:sz w:val="20"/>
          <w:szCs w:val="20"/>
        </w:rPr>
        <w:t>JL &amp; Cyber Warfare</w:t>
      </w:r>
      <w:r w:rsidRPr="001F42B6">
        <w:rPr>
          <w:rFonts w:eastAsia="Times New Roman"/>
          <w:sz w:val="20"/>
          <w:szCs w:val="20"/>
        </w:rPr>
        <w:t xml:space="preserve"> 8, 27-28 [2017]. </w:t>
      </w:r>
    </w:p>
  </w:footnote>
  <w:footnote w:id="4">
    <w:p w:rsidR="00551FDE" w:rsidRPr="001F42B6" w:rsidRDefault="00551FDE" w:rsidP="00551FDE">
      <w:pPr>
        <w:pStyle w:val="FootnoteText"/>
      </w:pPr>
      <w:r w:rsidRPr="001F42B6">
        <w:rPr>
          <w:rStyle w:val="FootnoteReference"/>
        </w:rPr>
        <w:footnoteRef/>
      </w:r>
      <w:r w:rsidRPr="001F42B6">
        <w:t xml:space="preserve"> </w:t>
      </w:r>
      <w:r w:rsidRPr="001F42B6">
        <w:rPr>
          <w:rFonts w:eastAsia="Times New Roman"/>
        </w:rPr>
        <w:t xml:space="preserve">2017 Data Breaches Reported to the New York Attorney General’s Office, p.1, </w:t>
      </w:r>
      <w:hyperlink r:id="rId1" w:history="1">
        <w:r w:rsidRPr="001F42B6">
          <w:rPr>
            <w:rStyle w:val="Hyperlink"/>
            <w:color w:val="auto"/>
          </w:rPr>
          <w:t>https://ag.ny.gov/sites/default/files/data_breach_report_2017.pdf</w:t>
        </w:r>
      </w:hyperlink>
      <w:r w:rsidRPr="001F42B6">
        <w:rPr>
          <w:rFonts w:eastAsia="Times New Roman"/>
        </w:rPr>
        <w:t>.</w:t>
      </w:r>
    </w:p>
  </w:footnote>
  <w:footnote w:id="5">
    <w:p w:rsidR="00551FDE" w:rsidRPr="001F42B6" w:rsidRDefault="00551FDE" w:rsidP="00551FDE">
      <w:pPr>
        <w:rPr>
          <w:rFonts w:eastAsia="Times New Roman"/>
          <w:sz w:val="20"/>
          <w:szCs w:val="20"/>
        </w:rPr>
      </w:pPr>
      <w:r w:rsidRPr="001F42B6">
        <w:rPr>
          <w:rStyle w:val="FootnoteReference"/>
          <w:sz w:val="20"/>
          <w:szCs w:val="20"/>
        </w:rPr>
        <w:footnoteRef/>
      </w:r>
      <w:r w:rsidRPr="001F42B6">
        <w:rPr>
          <w:sz w:val="20"/>
          <w:szCs w:val="20"/>
        </w:rPr>
        <w:t xml:space="preserve"> </w:t>
      </w:r>
      <w:r w:rsidRPr="001F42B6">
        <w:rPr>
          <w:rFonts w:eastAsia="Times New Roman"/>
          <w:sz w:val="20"/>
          <w:szCs w:val="20"/>
        </w:rPr>
        <w:t>In 2017, companies and other entities reported a record-breaking 1,583 breaches to the New York State Office of the Attorney General.</w:t>
      </w:r>
      <w:r w:rsidRPr="001F42B6">
        <w:rPr>
          <w:rStyle w:val="FootnoteReference"/>
          <w:rFonts w:eastAsia="Times New Roman"/>
          <w:sz w:val="20"/>
          <w:szCs w:val="20"/>
        </w:rPr>
        <w:footnoteRef/>
      </w:r>
      <w:r w:rsidRPr="001F42B6">
        <w:rPr>
          <w:rFonts w:eastAsia="Times New Roman"/>
          <w:sz w:val="20"/>
          <w:szCs w:val="20"/>
        </w:rPr>
        <w:t xml:space="preserve"> The breaches exposed the personal records of 9.2 million New Yorkers; </w:t>
      </w:r>
      <w:r w:rsidRPr="001F42B6">
        <w:rPr>
          <w:rFonts w:eastAsia="Times New Roman"/>
          <w:i/>
          <w:sz w:val="20"/>
          <w:szCs w:val="20"/>
        </w:rPr>
        <w:t>see</w:t>
      </w:r>
      <w:r w:rsidRPr="001F42B6">
        <w:rPr>
          <w:rFonts w:eastAsia="Times New Roman"/>
          <w:sz w:val="20"/>
          <w:szCs w:val="20"/>
        </w:rPr>
        <w:t xml:space="preserve"> 2017 Data Breaches Reported to the New York Attorney General’s Office, p.1, </w:t>
      </w:r>
      <w:hyperlink r:id="rId2" w:history="1">
        <w:r w:rsidRPr="001F42B6">
          <w:rPr>
            <w:rStyle w:val="Hyperlink"/>
            <w:color w:val="auto"/>
            <w:sz w:val="20"/>
            <w:szCs w:val="20"/>
          </w:rPr>
          <w:t>https://ag.ny.gov/sites/default/files/data_breach_report_2017.pdf</w:t>
        </w:r>
      </w:hyperlink>
      <w:r w:rsidRPr="001F42B6">
        <w:rPr>
          <w:rFonts w:eastAsia="Times New Roman"/>
          <w:sz w:val="20"/>
          <w:szCs w:val="20"/>
        </w:rPr>
        <w:t xml:space="preserve">. </w:t>
      </w:r>
    </w:p>
  </w:footnote>
  <w:footnote w:id="6">
    <w:p w:rsidR="00551FDE" w:rsidRPr="001F42B6" w:rsidRDefault="00551FDE" w:rsidP="00551FDE">
      <w:pPr>
        <w:pStyle w:val="Heading1"/>
        <w:shd w:val="clear" w:color="auto" w:fill="FFFFFF"/>
        <w:spacing w:before="0"/>
        <w:textAlignment w:val="baseline"/>
        <w:rPr>
          <w:rFonts w:ascii="Times New Roman" w:hAnsi="Times New Roman"/>
          <w:b w:val="0"/>
          <w:i/>
          <w:iCs/>
          <w:color w:val="auto"/>
          <w:sz w:val="20"/>
          <w:szCs w:val="20"/>
        </w:rPr>
      </w:pPr>
      <w:r w:rsidRPr="001F42B6">
        <w:rPr>
          <w:rStyle w:val="FootnoteReference"/>
          <w:rFonts w:ascii="Times New Roman" w:hAnsi="Times New Roman"/>
          <w:b w:val="0"/>
          <w:color w:val="auto"/>
          <w:sz w:val="20"/>
          <w:szCs w:val="20"/>
        </w:rPr>
        <w:footnoteRef/>
      </w:r>
      <w:r w:rsidRPr="001F42B6">
        <w:rPr>
          <w:rFonts w:ascii="Times New Roman" w:hAnsi="Times New Roman"/>
          <w:b w:val="0"/>
          <w:color w:val="auto"/>
          <w:sz w:val="20"/>
          <w:szCs w:val="20"/>
        </w:rPr>
        <w:t xml:space="preserve"> David Sanger, </w:t>
      </w:r>
      <w:r w:rsidRPr="001F42B6">
        <w:rPr>
          <w:rStyle w:val="balancedheadline"/>
          <w:rFonts w:ascii="Times New Roman" w:hAnsi="Times New Roman"/>
          <w:b w:val="0"/>
          <w:i/>
          <w:iCs/>
          <w:color w:val="auto"/>
          <w:sz w:val="20"/>
          <w:szCs w:val="20"/>
          <w:bdr w:val="none" w:sz="0" w:space="0" w:color="auto" w:frame="1"/>
        </w:rPr>
        <w:t xml:space="preserve">Marriott Data Breach Is Traced to Chinese Hackers as U.S. Readies Crackdown on Beijing, NYTimes, December 11, 2018, </w:t>
      </w:r>
      <w:hyperlink r:id="rId3" w:history="1">
        <w:r w:rsidRPr="001F42B6">
          <w:rPr>
            <w:rStyle w:val="Hyperlink"/>
            <w:rFonts w:ascii="Times New Roman" w:hAnsi="Times New Roman"/>
            <w:b w:val="0"/>
            <w:i/>
            <w:iCs/>
            <w:color w:val="auto"/>
            <w:sz w:val="20"/>
            <w:szCs w:val="20"/>
            <w:bdr w:val="none" w:sz="0" w:space="0" w:color="auto" w:frame="1"/>
          </w:rPr>
          <w:t>https://www.nytimes.com/2018/12/11/us/politics/trump-china-trade.html</w:t>
        </w:r>
      </w:hyperlink>
      <w:r w:rsidRPr="001F42B6">
        <w:rPr>
          <w:rStyle w:val="balancedheadline"/>
          <w:rFonts w:ascii="Times New Roman" w:hAnsi="Times New Roman"/>
          <w:b w:val="0"/>
          <w:i/>
          <w:iCs/>
          <w:color w:val="auto"/>
          <w:sz w:val="20"/>
          <w:szCs w:val="20"/>
          <w:bdr w:val="none" w:sz="0" w:space="0" w:color="auto" w:frame="1"/>
        </w:rPr>
        <w:t xml:space="preserve">. </w:t>
      </w:r>
    </w:p>
  </w:footnote>
  <w:footnote w:id="7">
    <w:p w:rsidR="00551FDE" w:rsidRPr="001F42B6" w:rsidRDefault="00551FDE" w:rsidP="00551FDE">
      <w:pPr>
        <w:rPr>
          <w:rFonts w:eastAsia="Times New Roman"/>
          <w:sz w:val="20"/>
          <w:szCs w:val="20"/>
        </w:rPr>
      </w:pPr>
      <w:r w:rsidRPr="001F42B6">
        <w:rPr>
          <w:rStyle w:val="FootnoteReference"/>
          <w:sz w:val="20"/>
          <w:szCs w:val="20"/>
        </w:rPr>
        <w:footnoteRef/>
      </w:r>
      <w:r w:rsidRPr="001F42B6">
        <w:rPr>
          <w:sz w:val="20"/>
          <w:szCs w:val="20"/>
        </w:rPr>
        <w:t xml:space="preserve"> </w:t>
      </w:r>
      <w:r w:rsidRPr="001F42B6">
        <w:rPr>
          <w:rFonts w:eastAsia="Times New Roman"/>
          <w:sz w:val="20"/>
          <w:szCs w:val="20"/>
        </w:rPr>
        <w:t>Marian K. Riedy &amp; Bartlomiej Hanus,</w:t>
      </w:r>
      <w:r w:rsidRPr="001F42B6">
        <w:rPr>
          <w:rStyle w:val="apple-converted-space"/>
          <w:rFonts w:eastAsia="Times New Roman"/>
          <w:sz w:val="20"/>
          <w:szCs w:val="20"/>
        </w:rPr>
        <w:t> </w:t>
      </w:r>
      <w:hyperlink r:id="rId4" w:anchor="co_pp_sp_205071_12" w:history="1">
        <w:r w:rsidRPr="001F42B6">
          <w:rPr>
            <w:rStyle w:val="Emphasis"/>
            <w:rFonts w:eastAsia="Times New Roman"/>
            <w:sz w:val="20"/>
            <w:szCs w:val="20"/>
          </w:rPr>
          <w:t>Yes, Your Personal Data Is at Risk: Get over It</w:t>
        </w:r>
        <w:proofErr w:type="gramStart"/>
        <w:r w:rsidRPr="001F42B6">
          <w:rPr>
            <w:rStyle w:val="Emphasis"/>
            <w:rFonts w:eastAsia="Times New Roman"/>
            <w:sz w:val="20"/>
            <w:szCs w:val="20"/>
          </w:rPr>
          <w:t>!,</w:t>
        </w:r>
        <w:proofErr w:type="gramEnd"/>
        <w:r w:rsidRPr="001F42B6">
          <w:rPr>
            <w:rStyle w:val="apple-converted-space"/>
            <w:rFonts w:eastAsia="Times New Roman"/>
            <w:sz w:val="20"/>
            <w:szCs w:val="20"/>
          </w:rPr>
          <w:t> </w:t>
        </w:r>
        <w:r w:rsidRPr="001F42B6">
          <w:rPr>
            <w:rStyle w:val="Hyperlink"/>
            <w:color w:val="auto"/>
            <w:sz w:val="20"/>
            <w:szCs w:val="20"/>
          </w:rPr>
          <w:t>19</w:t>
        </w:r>
        <w:r w:rsidRPr="001F42B6">
          <w:rPr>
            <w:rStyle w:val="apple-converted-space"/>
            <w:rFonts w:eastAsia="Times New Roman"/>
            <w:sz w:val="20"/>
            <w:szCs w:val="20"/>
          </w:rPr>
          <w:t> </w:t>
        </w:r>
        <w:r w:rsidRPr="001F42B6">
          <w:rPr>
            <w:rStyle w:val="cosmallcaps"/>
            <w:rFonts w:eastAsia="Times New Roman"/>
            <w:caps/>
            <w:sz w:val="20"/>
            <w:szCs w:val="20"/>
          </w:rPr>
          <w:t>SMU SCI. &amp; TECH. L. REV.</w:t>
        </w:r>
        <w:r w:rsidRPr="001F42B6">
          <w:rPr>
            <w:rStyle w:val="apple-converted-space"/>
            <w:rFonts w:eastAsia="Times New Roman"/>
            <w:sz w:val="20"/>
            <w:szCs w:val="20"/>
          </w:rPr>
          <w:t> </w:t>
        </w:r>
        <w:r w:rsidRPr="001F42B6">
          <w:rPr>
            <w:rStyle w:val="Hyperlink"/>
            <w:color w:val="auto"/>
            <w:sz w:val="20"/>
            <w:szCs w:val="20"/>
          </w:rPr>
          <w:t>3, 12 (2016)</w:t>
        </w:r>
      </w:hyperlink>
      <w:r w:rsidRPr="001F42B6">
        <w:rPr>
          <w:rFonts w:eastAsia="Times New Roman"/>
          <w:sz w:val="20"/>
          <w:szCs w:val="20"/>
        </w:rPr>
        <w:t>.</w:t>
      </w:r>
    </w:p>
  </w:footnote>
  <w:footnote w:id="8">
    <w:p w:rsidR="00551FDE" w:rsidRPr="001F42B6" w:rsidRDefault="00551FDE" w:rsidP="00551FDE">
      <w:pPr>
        <w:pStyle w:val="Heading1"/>
        <w:shd w:val="clear" w:color="auto" w:fill="FCFCFC"/>
        <w:spacing w:before="0"/>
        <w:rPr>
          <w:rFonts w:ascii="Times New Roman" w:hAnsi="Times New Roman"/>
          <w:b w:val="0"/>
          <w:color w:val="auto"/>
          <w:sz w:val="20"/>
          <w:szCs w:val="20"/>
        </w:rPr>
      </w:pPr>
      <w:r w:rsidRPr="001F42B6">
        <w:rPr>
          <w:rStyle w:val="FootnoteReference"/>
          <w:rFonts w:ascii="Times New Roman" w:hAnsi="Times New Roman"/>
          <w:b w:val="0"/>
          <w:color w:val="auto"/>
          <w:sz w:val="20"/>
          <w:szCs w:val="20"/>
        </w:rPr>
        <w:footnoteRef/>
      </w:r>
      <w:r w:rsidRPr="001F42B6">
        <w:rPr>
          <w:rFonts w:ascii="Times New Roman" w:hAnsi="Times New Roman"/>
          <w:b w:val="0"/>
          <w:color w:val="auto"/>
          <w:sz w:val="20"/>
          <w:szCs w:val="20"/>
        </w:rPr>
        <w:t xml:space="preserve"> Ellis Talton, </w:t>
      </w:r>
      <w:r w:rsidRPr="001F42B6">
        <w:rPr>
          <w:rFonts w:ascii="Times New Roman" w:hAnsi="Times New Roman"/>
          <w:b w:val="0"/>
          <w:i/>
          <w:color w:val="auto"/>
          <w:sz w:val="20"/>
          <w:szCs w:val="20"/>
        </w:rPr>
        <w:t>A Lack of Cybersecurity Funding and Expertise Threatens U.S. Infrastructure</w:t>
      </w:r>
      <w:r w:rsidRPr="001F42B6">
        <w:rPr>
          <w:rFonts w:ascii="Times New Roman" w:hAnsi="Times New Roman"/>
          <w:b w:val="0"/>
          <w:color w:val="auto"/>
          <w:sz w:val="20"/>
          <w:szCs w:val="20"/>
        </w:rPr>
        <w:t xml:space="preserve">, </w:t>
      </w:r>
      <w:r w:rsidRPr="001F42B6">
        <w:rPr>
          <w:rFonts w:ascii="Times New Roman" w:hAnsi="Times New Roman"/>
          <w:b w:val="0"/>
          <w:smallCaps/>
          <w:color w:val="auto"/>
          <w:sz w:val="20"/>
          <w:szCs w:val="20"/>
        </w:rPr>
        <w:t>Forbes</w:t>
      </w:r>
      <w:r w:rsidRPr="001F42B6">
        <w:rPr>
          <w:rFonts w:ascii="Times New Roman" w:hAnsi="Times New Roman"/>
          <w:b w:val="0"/>
          <w:color w:val="auto"/>
          <w:sz w:val="20"/>
          <w:szCs w:val="20"/>
        </w:rPr>
        <w:t>, April 23, 2018,</w:t>
      </w:r>
      <w:r w:rsidRPr="001F42B6">
        <w:rPr>
          <w:rStyle w:val="Hyperlink"/>
          <w:rFonts w:ascii="Times New Roman" w:hAnsi="Times New Roman"/>
          <w:b w:val="0"/>
          <w:color w:val="auto"/>
          <w:sz w:val="20"/>
          <w:szCs w:val="20"/>
        </w:rPr>
        <w:t xml:space="preserve"> </w:t>
      </w:r>
      <w:hyperlink r:id="rId5" w:anchor="10e8ce7f49e0" w:history="1">
        <w:r w:rsidRPr="001F42B6">
          <w:rPr>
            <w:rStyle w:val="Hyperlink"/>
            <w:rFonts w:ascii="Times New Roman" w:hAnsi="Times New Roman"/>
            <w:b w:val="0"/>
            <w:color w:val="auto"/>
            <w:sz w:val="20"/>
            <w:szCs w:val="20"/>
          </w:rPr>
          <w:t>https://www.forbes.com/sites/ellistalton/2018/04/23/the-u-s-governments-lack-of-cybersecurity-expertise-threatens-our-infrastructure/#10e8ce7f49e0</w:t>
        </w:r>
      </w:hyperlink>
      <w:r w:rsidRPr="001F42B6">
        <w:rPr>
          <w:rStyle w:val="Hyperlink"/>
          <w:rFonts w:ascii="Times New Roman" w:hAnsi="Times New Roman"/>
          <w:b w:val="0"/>
          <w:color w:val="auto"/>
          <w:sz w:val="20"/>
          <w:szCs w:val="20"/>
        </w:rPr>
        <w:t xml:space="preserve">. </w:t>
      </w:r>
    </w:p>
  </w:footnote>
  <w:footnote w:id="9">
    <w:p w:rsidR="00551FDE" w:rsidRPr="001F42B6" w:rsidRDefault="00551FDE" w:rsidP="00551FDE">
      <w:pPr>
        <w:pStyle w:val="ListParagraph"/>
        <w:ind w:left="0"/>
        <w:rPr>
          <w:sz w:val="20"/>
          <w:szCs w:val="20"/>
        </w:rPr>
      </w:pPr>
      <w:r w:rsidRPr="001F42B6">
        <w:rPr>
          <w:rStyle w:val="FootnoteReference"/>
          <w:sz w:val="20"/>
          <w:szCs w:val="20"/>
        </w:rPr>
        <w:footnoteRef/>
      </w:r>
      <w:r w:rsidRPr="001F42B6">
        <w:rPr>
          <w:sz w:val="20"/>
          <w:szCs w:val="20"/>
        </w:rPr>
        <w:t xml:space="preserve"> </w:t>
      </w:r>
      <w:r w:rsidRPr="001F42B6">
        <w:rPr>
          <w:rStyle w:val="Hyperlink"/>
          <w:i/>
          <w:color w:val="auto"/>
          <w:sz w:val="20"/>
          <w:szCs w:val="20"/>
        </w:rPr>
        <w:t>Id.</w:t>
      </w:r>
    </w:p>
  </w:footnote>
  <w:footnote w:id="10">
    <w:p w:rsidR="00551FDE" w:rsidRPr="001F42B6" w:rsidRDefault="00551FDE" w:rsidP="00551FDE">
      <w:pPr>
        <w:pStyle w:val="Heading1"/>
        <w:shd w:val="clear" w:color="auto" w:fill="FFFFFF"/>
        <w:spacing w:before="0"/>
        <w:rPr>
          <w:rFonts w:ascii="Times New Roman" w:hAnsi="Times New Roman"/>
          <w:b w:val="0"/>
          <w:color w:val="auto"/>
          <w:sz w:val="20"/>
          <w:szCs w:val="20"/>
          <w:lang w:val="en"/>
        </w:rPr>
      </w:pPr>
      <w:r w:rsidRPr="001F42B6">
        <w:rPr>
          <w:rStyle w:val="FootnoteReference"/>
          <w:rFonts w:ascii="Times New Roman" w:hAnsi="Times New Roman"/>
          <w:b w:val="0"/>
          <w:color w:val="auto"/>
          <w:sz w:val="20"/>
          <w:szCs w:val="20"/>
        </w:rPr>
        <w:footnoteRef/>
      </w:r>
      <w:r w:rsidRPr="001F42B6">
        <w:rPr>
          <w:rFonts w:ascii="Times New Roman" w:hAnsi="Times New Roman"/>
          <w:b w:val="0"/>
          <w:color w:val="auto"/>
          <w:sz w:val="20"/>
          <w:szCs w:val="20"/>
        </w:rPr>
        <w:t xml:space="preserve"> </w:t>
      </w:r>
      <w:r w:rsidRPr="001F42B6">
        <w:rPr>
          <w:rFonts w:ascii="Times New Roman" w:hAnsi="Times New Roman"/>
          <w:b w:val="0"/>
          <w:color w:val="auto"/>
          <w:sz w:val="20"/>
          <w:szCs w:val="20"/>
          <w:shd w:val="clear" w:color="auto" w:fill="FFFFFF"/>
        </w:rPr>
        <w:t>The outage amounted to 200 megawatts of capacity, equivalent to about a fifth of the capital’s energy consumption at night</w:t>
      </w:r>
      <w:r w:rsidRPr="001F42B6">
        <w:rPr>
          <w:rFonts w:ascii="Times New Roman" w:hAnsi="Times New Roman"/>
          <w:b w:val="0"/>
          <w:color w:val="auto"/>
          <w:sz w:val="20"/>
          <w:szCs w:val="20"/>
        </w:rPr>
        <w:t xml:space="preserve"> Pavel Poliuyk, </w:t>
      </w:r>
      <w:r w:rsidRPr="001F42B6">
        <w:rPr>
          <w:rFonts w:ascii="Times New Roman" w:hAnsi="Times New Roman"/>
          <w:b w:val="0"/>
          <w:i/>
          <w:color w:val="auto"/>
          <w:sz w:val="20"/>
          <w:szCs w:val="20"/>
          <w:lang w:val="en"/>
        </w:rPr>
        <w:t>Ukraine Investigates Suspected Cyber Attack on Kiev Power Grid</w:t>
      </w:r>
      <w:r w:rsidRPr="001F42B6">
        <w:rPr>
          <w:rFonts w:ascii="Times New Roman" w:hAnsi="Times New Roman"/>
          <w:b w:val="0"/>
          <w:color w:val="auto"/>
          <w:sz w:val="20"/>
          <w:szCs w:val="20"/>
          <w:lang w:val="en"/>
        </w:rPr>
        <w:t xml:space="preserve">, </w:t>
      </w:r>
      <w:r w:rsidRPr="001F42B6">
        <w:rPr>
          <w:rFonts w:ascii="Times New Roman" w:hAnsi="Times New Roman"/>
          <w:b w:val="0"/>
          <w:smallCaps/>
          <w:color w:val="auto"/>
          <w:sz w:val="20"/>
          <w:szCs w:val="20"/>
          <w:lang w:val="en"/>
        </w:rPr>
        <w:t>Reuters</w:t>
      </w:r>
      <w:r w:rsidRPr="001F42B6">
        <w:rPr>
          <w:rFonts w:ascii="Times New Roman" w:hAnsi="Times New Roman"/>
          <w:b w:val="0"/>
          <w:color w:val="auto"/>
          <w:sz w:val="20"/>
          <w:szCs w:val="20"/>
          <w:lang w:val="en"/>
        </w:rPr>
        <w:t xml:space="preserve">, December 20, 2016, </w:t>
      </w:r>
      <w:hyperlink r:id="rId6" w:history="1">
        <w:r w:rsidRPr="001F42B6">
          <w:rPr>
            <w:rStyle w:val="Hyperlink"/>
            <w:rFonts w:ascii="Times New Roman" w:hAnsi="Times New Roman"/>
            <w:b w:val="0"/>
            <w:color w:val="auto"/>
            <w:sz w:val="20"/>
            <w:szCs w:val="20"/>
          </w:rPr>
          <w:t>https://www.reuters.com/article/us-ukraine-crisis-cyber-attacks/ukraine-investigates-suspected-cyber-attack-on-kiev-power-grid-idUSKBN1491ZF</w:t>
        </w:r>
      </w:hyperlink>
      <w:r w:rsidRPr="001F42B6">
        <w:rPr>
          <w:rFonts w:ascii="Times New Roman" w:hAnsi="Times New Roman"/>
          <w:b w:val="0"/>
          <w:color w:val="auto"/>
          <w:sz w:val="20"/>
          <w:szCs w:val="20"/>
        </w:rPr>
        <w:t xml:space="preserve">. </w:t>
      </w:r>
    </w:p>
  </w:footnote>
  <w:footnote w:id="11">
    <w:p w:rsidR="00551FDE" w:rsidRPr="001F42B6" w:rsidRDefault="00551FDE" w:rsidP="00551FDE">
      <w:pPr>
        <w:pStyle w:val="Heading1"/>
        <w:shd w:val="clear" w:color="auto" w:fill="FCFCFC"/>
        <w:spacing w:before="0"/>
        <w:rPr>
          <w:rFonts w:ascii="Times New Roman" w:hAnsi="Times New Roman"/>
          <w:b w:val="0"/>
          <w:color w:val="auto"/>
          <w:sz w:val="20"/>
          <w:szCs w:val="20"/>
        </w:rPr>
      </w:pPr>
      <w:r w:rsidRPr="001F42B6">
        <w:rPr>
          <w:rStyle w:val="FootnoteReference"/>
          <w:rFonts w:ascii="Times New Roman" w:hAnsi="Times New Roman"/>
          <w:b w:val="0"/>
          <w:color w:val="auto"/>
          <w:sz w:val="20"/>
          <w:szCs w:val="20"/>
        </w:rPr>
        <w:footnoteRef/>
      </w:r>
      <w:r w:rsidRPr="001F42B6">
        <w:rPr>
          <w:rFonts w:ascii="Times New Roman" w:hAnsi="Times New Roman"/>
          <w:b w:val="0"/>
          <w:color w:val="auto"/>
          <w:sz w:val="20"/>
          <w:szCs w:val="20"/>
        </w:rPr>
        <w:t xml:space="preserve"> Ellis Talton, </w:t>
      </w:r>
      <w:r w:rsidRPr="001F42B6">
        <w:rPr>
          <w:rFonts w:ascii="Times New Roman" w:hAnsi="Times New Roman"/>
          <w:b w:val="0"/>
          <w:i/>
          <w:color w:val="auto"/>
          <w:sz w:val="20"/>
          <w:szCs w:val="20"/>
        </w:rPr>
        <w:t>A Lack of Cybersecurity Funding and Expertise Threatens U.S. Infrastructure</w:t>
      </w:r>
      <w:r w:rsidRPr="001F42B6">
        <w:rPr>
          <w:rFonts w:ascii="Times New Roman" w:hAnsi="Times New Roman"/>
          <w:b w:val="0"/>
          <w:color w:val="auto"/>
          <w:sz w:val="20"/>
          <w:szCs w:val="20"/>
        </w:rPr>
        <w:t xml:space="preserve">, </w:t>
      </w:r>
      <w:r w:rsidRPr="001F42B6">
        <w:rPr>
          <w:rFonts w:ascii="Times New Roman" w:hAnsi="Times New Roman"/>
          <w:b w:val="0"/>
          <w:smallCaps/>
          <w:color w:val="auto"/>
          <w:sz w:val="20"/>
          <w:szCs w:val="20"/>
        </w:rPr>
        <w:t>Forbes</w:t>
      </w:r>
      <w:r w:rsidRPr="001F42B6">
        <w:rPr>
          <w:rFonts w:ascii="Times New Roman" w:hAnsi="Times New Roman"/>
          <w:b w:val="0"/>
          <w:color w:val="auto"/>
          <w:sz w:val="20"/>
          <w:szCs w:val="20"/>
        </w:rPr>
        <w:t xml:space="preserve">, April 23, 2018, </w:t>
      </w:r>
      <w:hyperlink r:id="rId7" w:anchor="10e8ce7f49e0" w:history="1">
        <w:r w:rsidRPr="001F42B6">
          <w:rPr>
            <w:rStyle w:val="Hyperlink"/>
            <w:rFonts w:ascii="Times New Roman" w:hAnsi="Times New Roman"/>
            <w:b w:val="0"/>
            <w:color w:val="auto"/>
            <w:sz w:val="20"/>
            <w:szCs w:val="20"/>
          </w:rPr>
          <w:t>https://www.forbes.com/sites/ellistalton/2018/04/23/the-u-s-governments-lack-of-cybersecurity-expertise-threatens-our-infrastructure/#10e8ce7f49e0</w:t>
        </w:r>
      </w:hyperlink>
      <w:r w:rsidRPr="001F42B6">
        <w:rPr>
          <w:rStyle w:val="Hyperlink"/>
          <w:rFonts w:ascii="Times New Roman" w:hAnsi="Times New Roman"/>
          <w:b w:val="0"/>
          <w:color w:val="auto"/>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C214C"/>
    <w:multiLevelType w:val="hybridMultilevel"/>
    <w:tmpl w:val="822AF5D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EA3B67"/>
    <w:multiLevelType w:val="hybridMultilevel"/>
    <w:tmpl w:val="75800990"/>
    <w:lvl w:ilvl="0" w:tplc="6A940A04">
      <w:start w:val="1"/>
      <w:numFmt w:val="upperRoman"/>
      <w:lvlText w:val="%1."/>
      <w:lvlJc w:val="left"/>
      <w:pPr>
        <w:ind w:left="72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5B8970B7"/>
    <w:multiLevelType w:val="hybridMultilevel"/>
    <w:tmpl w:val="13D6370C"/>
    <w:lvl w:ilvl="0" w:tplc="CEDA1E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9574FA"/>
    <w:multiLevelType w:val="hybridMultilevel"/>
    <w:tmpl w:val="5462951C"/>
    <w:lvl w:ilvl="0" w:tplc="A75844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34907"/>
    <w:multiLevelType w:val="hybridMultilevel"/>
    <w:tmpl w:val="729E8764"/>
    <w:lvl w:ilvl="0" w:tplc="1A4662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112FA"/>
    <w:multiLevelType w:val="hybridMultilevel"/>
    <w:tmpl w:val="468A69A0"/>
    <w:lvl w:ilvl="0" w:tplc="B79442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FE"/>
    <w:rsid w:val="00040361"/>
    <w:rsid w:val="000C0C93"/>
    <w:rsid w:val="00156369"/>
    <w:rsid w:val="001D2E55"/>
    <w:rsid w:val="001F42B6"/>
    <w:rsid w:val="0025400E"/>
    <w:rsid w:val="00262D5C"/>
    <w:rsid w:val="00273029"/>
    <w:rsid w:val="00373C9B"/>
    <w:rsid w:val="003917A9"/>
    <w:rsid w:val="003C4A60"/>
    <w:rsid w:val="003E0E4F"/>
    <w:rsid w:val="003F4EB6"/>
    <w:rsid w:val="00464970"/>
    <w:rsid w:val="00481A9D"/>
    <w:rsid w:val="00491846"/>
    <w:rsid w:val="004A6C69"/>
    <w:rsid w:val="005042D0"/>
    <w:rsid w:val="00505A8A"/>
    <w:rsid w:val="00546134"/>
    <w:rsid w:val="00551FDE"/>
    <w:rsid w:val="00583371"/>
    <w:rsid w:val="0059363B"/>
    <w:rsid w:val="005D5631"/>
    <w:rsid w:val="00703E69"/>
    <w:rsid w:val="0072028A"/>
    <w:rsid w:val="00757CF5"/>
    <w:rsid w:val="00774063"/>
    <w:rsid w:val="007B2282"/>
    <w:rsid w:val="007D1174"/>
    <w:rsid w:val="007E0446"/>
    <w:rsid w:val="007E722F"/>
    <w:rsid w:val="00853D25"/>
    <w:rsid w:val="0087160B"/>
    <w:rsid w:val="00876495"/>
    <w:rsid w:val="00877C1F"/>
    <w:rsid w:val="008B0E50"/>
    <w:rsid w:val="008B2B48"/>
    <w:rsid w:val="008E7641"/>
    <w:rsid w:val="008F1CC7"/>
    <w:rsid w:val="00900B4B"/>
    <w:rsid w:val="00917F6A"/>
    <w:rsid w:val="00931C2D"/>
    <w:rsid w:val="009E5840"/>
    <w:rsid w:val="00A23FA4"/>
    <w:rsid w:val="00A314C1"/>
    <w:rsid w:val="00A62992"/>
    <w:rsid w:val="00A80FB5"/>
    <w:rsid w:val="00B261C1"/>
    <w:rsid w:val="00B80D16"/>
    <w:rsid w:val="00B953D8"/>
    <w:rsid w:val="00BD0268"/>
    <w:rsid w:val="00BD381C"/>
    <w:rsid w:val="00BD6E82"/>
    <w:rsid w:val="00C13AA6"/>
    <w:rsid w:val="00C27417"/>
    <w:rsid w:val="00C56267"/>
    <w:rsid w:val="00C873C6"/>
    <w:rsid w:val="00CB40FD"/>
    <w:rsid w:val="00CF4915"/>
    <w:rsid w:val="00D05E23"/>
    <w:rsid w:val="00D174CC"/>
    <w:rsid w:val="00D8538D"/>
    <w:rsid w:val="00E07FFE"/>
    <w:rsid w:val="00E16707"/>
    <w:rsid w:val="00E63B2F"/>
    <w:rsid w:val="00EA023B"/>
    <w:rsid w:val="00EC325E"/>
    <w:rsid w:val="00ED27C5"/>
    <w:rsid w:val="00ED353F"/>
    <w:rsid w:val="00F35412"/>
    <w:rsid w:val="00F7270D"/>
    <w:rsid w:val="00F7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A3A420B-66A2-4013-A552-CBEC6945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FFE"/>
    <w:rPr>
      <w:rFonts w:ascii="Times New Roman" w:hAnsi="Times New Roman"/>
      <w:sz w:val="24"/>
      <w:szCs w:val="24"/>
    </w:rPr>
  </w:style>
  <w:style w:type="paragraph" w:styleId="Heading1">
    <w:name w:val="heading 1"/>
    <w:basedOn w:val="Normal"/>
    <w:next w:val="Normal"/>
    <w:link w:val="Heading1Char"/>
    <w:uiPriority w:val="9"/>
    <w:qFormat/>
    <w:rsid w:val="00E07FF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07FFE"/>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E63B2F"/>
    <w:pPr>
      <w:keepNext/>
      <w:keepLines/>
      <w:spacing w:before="40"/>
      <w:outlineLvl w:val="2"/>
    </w:pPr>
    <w:rPr>
      <w:rFonts w:ascii="Cambria" w:eastAsia="Times New Roman" w:hAnsi="Cambria"/>
      <w:color w:val="243F60"/>
    </w:rPr>
  </w:style>
  <w:style w:type="paragraph" w:styleId="Heading5">
    <w:name w:val="heading 5"/>
    <w:basedOn w:val="Normal"/>
    <w:next w:val="Normal"/>
    <w:link w:val="Heading5Char"/>
    <w:uiPriority w:val="99"/>
    <w:qFormat/>
    <w:rsid w:val="00E07FFE"/>
    <w:pPr>
      <w:keepNext/>
      <w:autoSpaceDE w:val="0"/>
      <w:autoSpaceDN w:val="0"/>
      <w:adjustRightInd w:val="0"/>
      <w:outlineLvl w:val="4"/>
    </w:pPr>
    <w:rPr>
      <w:b/>
      <w:sz w:val="20"/>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7FFE"/>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07FFE"/>
    <w:rPr>
      <w:rFonts w:ascii="Cambria" w:eastAsia="Times New Roman" w:hAnsi="Cambria" w:cs="Times New Roman"/>
      <w:b/>
      <w:bCs/>
      <w:color w:val="4F81BD"/>
      <w:sz w:val="26"/>
      <w:szCs w:val="26"/>
    </w:rPr>
  </w:style>
  <w:style w:type="character" w:customStyle="1" w:styleId="Heading5Char">
    <w:name w:val="Heading 5 Char"/>
    <w:link w:val="Heading5"/>
    <w:uiPriority w:val="99"/>
    <w:rsid w:val="00E07FFE"/>
    <w:rPr>
      <w:rFonts w:ascii="Times New Roman" w:hAnsi="Times New Roman" w:cs="Times New Roman"/>
      <w:b/>
      <w:sz w:val="20"/>
      <w:szCs w:val="20"/>
      <w:u w:val="single"/>
      <w:lang w:eastAsia="zh-CN"/>
    </w:rPr>
  </w:style>
  <w:style w:type="paragraph" w:styleId="FootnoteText">
    <w:name w:val="footnote text"/>
    <w:aliases w:val="FT"/>
    <w:basedOn w:val="Normal"/>
    <w:link w:val="FootnoteTextChar"/>
    <w:uiPriority w:val="99"/>
    <w:unhideWhenUsed/>
    <w:rsid w:val="00E07FFE"/>
    <w:rPr>
      <w:sz w:val="20"/>
      <w:szCs w:val="20"/>
    </w:rPr>
  </w:style>
  <w:style w:type="character" w:customStyle="1" w:styleId="FootnoteTextChar">
    <w:name w:val="Footnote Text Char"/>
    <w:aliases w:val="FT Char"/>
    <w:link w:val="FootnoteText"/>
    <w:uiPriority w:val="99"/>
    <w:rsid w:val="00E07FFE"/>
    <w:rPr>
      <w:rFonts w:ascii="Times New Roman" w:hAnsi="Times New Roman" w:cs="Times New Roman"/>
      <w:sz w:val="20"/>
      <w:szCs w:val="20"/>
    </w:rPr>
  </w:style>
  <w:style w:type="character" w:styleId="FootnoteReference">
    <w:name w:val="footnote reference"/>
    <w:uiPriority w:val="99"/>
    <w:unhideWhenUsed/>
    <w:rsid w:val="00E07FFE"/>
    <w:rPr>
      <w:vertAlign w:val="superscript"/>
    </w:rPr>
  </w:style>
  <w:style w:type="paragraph" w:styleId="ListParagraph">
    <w:name w:val="List Paragraph"/>
    <w:basedOn w:val="Normal"/>
    <w:uiPriority w:val="34"/>
    <w:qFormat/>
    <w:rsid w:val="00E07FFE"/>
    <w:pPr>
      <w:ind w:left="720"/>
      <w:contextualSpacing/>
    </w:pPr>
  </w:style>
  <w:style w:type="character" w:styleId="Hyperlink">
    <w:name w:val="Hyperlink"/>
    <w:uiPriority w:val="99"/>
    <w:unhideWhenUsed/>
    <w:rsid w:val="00E07FFE"/>
    <w:rPr>
      <w:color w:val="0000FF"/>
      <w:u w:val="single"/>
    </w:rPr>
  </w:style>
  <w:style w:type="character" w:styleId="Emphasis">
    <w:name w:val="Emphasis"/>
    <w:qFormat/>
    <w:rsid w:val="00E07FFE"/>
    <w:rPr>
      <w:i/>
      <w:iCs/>
    </w:rPr>
  </w:style>
  <w:style w:type="paragraph" w:styleId="NormalWeb">
    <w:name w:val="Normal (Web)"/>
    <w:basedOn w:val="Normal"/>
    <w:uiPriority w:val="99"/>
    <w:unhideWhenUsed/>
    <w:rsid w:val="00E07FFE"/>
    <w:pPr>
      <w:spacing w:before="100" w:beforeAutospacing="1" w:after="100" w:afterAutospacing="1"/>
    </w:pPr>
  </w:style>
  <w:style w:type="paragraph" w:customStyle="1" w:styleId="FlushLeft">
    <w:name w:val="Flush Left"/>
    <w:aliases w:val="FL"/>
    <w:basedOn w:val="Normal"/>
    <w:rsid w:val="00E07FFE"/>
    <w:pPr>
      <w:spacing w:after="240"/>
      <w:jc w:val="both"/>
    </w:pPr>
  </w:style>
  <w:style w:type="paragraph" w:customStyle="1" w:styleId="Default">
    <w:name w:val="Default"/>
    <w:rsid w:val="00E07FFE"/>
    <w:pPr>
      <w:autoSpaceDE w:val="0"/>
      <w:autoSpaceDN w:val="0"/>
      <w:adjustRightInd w:val="0"/>
    </w:pPr>
    <w:rPr>
      <w:rFonts w:ascii="Filson Soft Book" w:hAnsi="Filson Soft Book" w:cs="Filson Soft Book"/>
      <w:color w:val="000000"/>
      <w:sz w:val="24"/>
      <w:szCs w:val="24"/>
    </w:rPr>
  </w:style>
  <w:style w:type="character" w:customStyle="1" w:styleId="Heading3Char">
    <w:name w:val="Heading 3 Char"/>
    <w:link w:val="Heading3"/>
    <w:uiPriority w:val="9"/>
    <w:rsid w:val="00E63B2F"/>
    <w:rPr>
      <w:rFonts w:ascii="Cambria" w:eastAsia="Times New Roman" w:hAnsi="Cambria" w:cs="Times New Roman"/>
      <w:color w:val="243F60"/>
      <w:sz w:val="24"/>
      <w:szCs w:val="24"/>
    </w:rPr>
  </w:style>
  <w:style w:type="paragraph" w:styleId="Header">
    <w:name w:val="header"/>
    <w:basedOn w:val="Normal"/>
    <w:link w:val="HeaderChar"/>
    <w:uiPriority w:val="99"/>
    <w:unhideWhenUsed/>
    <w:rsid w:val="00E63B2F"/>
    <w:pPr>
      <w:tabs>
        <w:tab w:val="center" w:pos="4680"/>
        <w:tab w:val="right" w:pos="9360"/>
      </w:tabs>
    </w:pPr>
  </w:style>
  <w:style w:type="character" w:customStyle="1" w:styleId="HeaderChar">
    <w:name w:val="Header Char"/>
    <w:link w:val="Header"/>
    <w:uiPriority w:val="99"/>
    <w:rsid w:val="00E63B2F"/>
    <w:rPr>
      <w:rFonts w:ascii="Times New Roman" w:hAnsi="Times New Roman" w:cs="Times New Roman"/>
      <w:sz w:val="24"/>
      <w:szCs w:val="24"/>
    </w:rPr>
  </w:style>
  <w:style w:type="paragraph" w:styleId="Footer">
    <w:name w:val="footer"/>
    <w:basedOn w:val="Normal"/>
    <w:link w:val="FooterChar"/>
    <w:uiPriority w:val="99"/>
    <w:unhideWhenUsed/>
    <w:rsid w:val="00E63B2F"/>
    <w:pPr>
      <w:tabs>
        <w:tab w:val="center" w:pos="4680"/>
        <w:tab w:val="right" w:pos="9360"/>
      </w:tabs>
    </w:pPr>
  </w:style>
  <w:style w:type="character" w:customStyle="1" w:styleId="FooterChar">
    <w:name w:val="Footer Char"/>
    <w:link w:val="Footer"/>
    <w:uiPriority w:val="99"/>
    <w:rsid w:val="00E63B2F"/>
    <w:rPr>
      <w:rFonts w:ascii="Times New Roman" w:hAnsi="Times New Roman" w:cs="Times New Roman"/>
      <w:sz w:val="24"/>
      <w:szCs w:val="24"/>
    </w:rPr>
  </w:style>
  <w:style w:type="character" w:styleId="FollowedHyperlink">
    <w:name w:val="FollowedHyperlink"/>
    <w:uiPriority w:val="99"/>
    <w:semiHidden/>
    <w:unhideWhenUsed/>
    <w:rsid w:val="0072028A"/>
    <w:rPr>
      <w:color w:val="800080"/>
      <w:u w:val="single"/>
    </w:rPr>
  </w:style>
  <w:style w:type="paragraph" w:styleId="BalloonText">
    <w:name w:val="Balloon Text"/>
    <w:basedOn w:val="Normal"/>
    <w:link w:val="BalloonTextChar"/>
    <w:uiPriority w:val="99"/>
    <w:semiHidden/>
    <w:unhideWhenUsed/>
    <w:rsid w:val="00876495"/>
    <w:rPr>
      <w:rFonts w:ascii="Segoe UI" w:hAnsi="Segoe UI" w:cs="Segoe UI"/>
      <w:sz w:val="18"/>
      <w:szCs w:val="18"/>
    </w:rPr>
  </w:style>
  <w:style w:type="character" w:customStyle="1" w:styleId="BalloonTextChar">
    <w:name w:val="Balloon Text Char"/>
    <w:link w:val="BalloonText"/>
    <w:uiPriority w:val="99"/>
    <w:semiHidden/>
    <w:rsid w:val="00876495"/>
    <w:rPr>
      <w:rFonts w:ascii="Segoe UI" w:hAnsi="Segoe UI" w:cs="Segoe UI"/>
      <w:sz w:val="18"/>
      <w:szCs w:val="18"/>
    </w:rPr>
  </w:style>
  <w:style w:type="paragraph" w:styleId="BodyText">
    <w:name w:val="Body Text"/>
    <w:basedOn w:val="Normal"/>
    <w:link w:val="BodyTextChar"/>
    <w:rsid w:val="00F72C09"/>
    <w:pPr>
      <w:spacing w:line="480" w:lineRule="auto"/>
      <w:jc w:val="both"/>
    </w:pPr>
    <w:rPr>
      <w:rFonts w:eastAsia="Times New Roman"/>
    </w:rPr>
  </w:style>
  <w:style w:type="character" w:customStyle="1" w:styleId="BodyTextChar">
    <w:name w:val="Body Text Char"/>
    <w:link w:val="BodyText"/>
    <w:rsid w:val="00F72C09"/>
    <w:rPr>
      <w:rFonts w:ascii="Times New Roman" w:eastAsia="Times New Roman" w:hAnsi="Times New Roman"/>
      <w:sz w:val="24"/>
      <w:szCs w:val="24"/>
    </w:rPr>
  </w:style>
  <w:style w:type="character" w:customStyle="1" w:styleId="apple-converted-space">
    <w:name w:val="apple-converted-space"/>
    <w:rsid w:val="00F72C09"/>
  </w:style>
  <w:style w:type="character" w:customStyle="1" w:styleId="cosearchterm">
    <w:name w:val="co_searchterm"/>
    <w:rsid w:val="00F72C09"/>
  </w:style>
  <w:style w:type="character" w:customStyle="1" w:styleId="cosmallcaps">
    <w:name w:val="co_smallcaps"/>
    <w:rsid w:val="00F72C09"/>
  </w:style>
  <w:style w:type="character" w:customStyle="1" w:styleId="balancedheadline">
    <w:name w:val="balancedheadline"/>
    <w:rsid w:val="00F72C09"/>
  </w:style>
  <w:style w:type="paragraph" w:styleId="NoSpacing">
    <w:name w:val="No Spacing"/>
    <w:uiPriority w:val="1"/>
    <w:qFormat/>
    <w:rsid w:val="00F72C09"/>
    <w:rPr>
      <w:sz w:val="22"/>
      <w:szCs w:val="22"/>
    </w:rPr>
  </w:style>
  <w:style w:type="character" w:customStyle="1" w:styleId="UnresolvedMention">
    <w:name w:val="Unresolved Mention"/>
    <w:uiPriority w:val="99"/>
    <w:semiHidden/>
    <w:unhideWhenUsed/>
    <w:rsid w:val="00491846"/>
    <w:rPr>
      <w:color w:val="605E5C"/>
      <w:shd w:val="clear" w:color="auto" w:fill="E1DFDD"/>
    </w:rPr>
  </w:style>
  <w:style w:type="character" w:styleId="CommentReference">
    <w:name w:val="annotation reference"/>
    <w:uiPriority w:val="99"/>
    <w:semiHidden/>
    <w:unhideWhenUsed/>
    <w:rsid w:val="007E0446"/>
    <w:rPr>
      <w:sz w:val="16"/>
      <w:szCs w:val="16"/>
    </w:rPr>
  </w:style>
  <w:style w:type="paragraph" w:styleId="CommentText">
    <w:name w:val="annotation text"/>
    <w:basedOn w:val="Normal"/>
    <w:link w:val="CommentTextChar"/>
    <w:uiPriority w:val="99"/>
    <w:semiHidden/>
    <w:unhideWhenUsed/>
    <w:rsid w:val="007E0446"/>
    <w:rPr>
      <w:sz w:val="20"/>
      <w:szCs w:val="20"/>
    </w:rPr>
  </w:style>
  <w:style w:type="character" w:customStyle="1" w:styleId="CommentTextChar">
    <w:name w:val="Comment Text Char"/>
    <w:link w:val="CommentText"/>
    <w:uiPriority w:val="99"/>
    <w:semiHidden/>
    <w:rsid w:val="007E044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E0446"/>
    <w:rPr>
      <w:b/>
      <w:bCs/>
    </w:rPr>
  </w:style>
  <w:style w:type="character" w:customStyle="1" w:styleId="CommentSubjectChar">
    <w:name w:val="Comment Subject Char"/>
    <w:link w:val="CommentSubject"/>
    <w:uiPriority w:val="99"/>
    <w:semiHidden/>
    <w:rsid w:val="007E0446"/>
    <w:rPr>
      <w:rFonts w:ascii="Times New Roman" w:hAnsi="Times New Roman"/>
      <w:b/>
      <w:bCs/>
    </w:rPr>
  </w:style>
  <w:style w:type="paragraph" w:styleId="Revision">
    <w:name w:val="Revision"/>
    <w:hidden/>
    <w:uiPriority w:val="99"/>
    <w:semiHidden/>
    <w:rsid w:val="007E04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o.usa.gov/xGcKh"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18/12/11/us/politics/trump-china-trade.html" TargetMode="External"/><Relationship Id="rId7" Type="http://schemas.openxmlformats.org/officeDocument/2006/relationships/hyperlink" Target="https://www.forbes.com/sites/ellistalton/2018/04/23/the-u-s-governments-lack-of-cybersecurity-expertise-threatens-our-infrastructure/" TargetMode="External"/><Relationship Id="rId2" Type="http://schemas.openxmlformats.org/officeDocument/2006/relationships/hyperlink" Target="https://ag.ny.gov/sites/default/files/data_breach_report_2017.pdf" TargetMode="External"/><Relationship Id="rId1" Type="http://schemas.openxmlformats.org/officeDocument/2006/relationships/hyperlink" Target="https://ag.ny.gov/sites/default/files/data_breach_report_2017.pdf" TargetMode="External"/><Relationship Id="rId6" Type="http://schemas.openxmlformats.org/officeDocument/2006/relationships/hyperlink" Target="https://www.reuters.com/article/us-ukraine-crisis-cyber-attacks/ukraine-investigates-suspected-cyber-attack-on-kiev-power-grid-idUSKBN1491ZF" TargetMode="External"/><Relationship Id="rId5" Type="http://schemas.openxmlformats.org/officeDocument/2006/relationships/hyperlink" Target="https://www.forbes.com/sites/ellistalton/2018/04/23/the-u-s-governments-lack-of-cybersecurity-expertise-threatens-our-infrastructure/" TargetMode="External"/><Relationship Id="rId4" Type="http://schemas.openxmlformats.org/officeDocument/2006/relationships/hyperlink" Target="https://1.next.westlaw.com/Link/Document/FullText?findType=Y&amp;serNum=0449220372&amp;pubNum=0205071&amp;originatingDoc=Ibc600bdaa00911e79bef99c0ee06c731&amp;refType=LR&amp;fi=co_pp_sp_205071_12&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49957-020A-4179-BE69-42DA9A4D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1080</Words>
  <Characters>6161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7227</CharactersWithSpaces>
  <SharedDoc>false</SharedDoc>
  <HLinks>
    <vt:vector size="48" baseType="variant">
      <vt:variant>
        <vt:i4>524312</vt:i4>
      </vt:variant>
      <vt:variant>
        <vt:i4>3</vt:i4>
      </vt:variant>
      <vt:variant>
        <vt:i4>0</vt:i4>
      </vt:variant>
      <vt:variant>
        <vt:i4>5</vt:i4>
      </vt:variant>
      <vt:variant>
        <vt:lpwstr>https://go.usa.gov/xGcKh</vt:lpwstr>
      </vt:variant>
      <vt:variant>
        <vt:lpwstr/>
      </vt:variant>
      <vt:variant>
        <vt:i4>196617</vt:i4>
      </vt:variant>
      <vt:variant>
        <vt:i4>18</vt:i4>
      </vt:variant>
      <vt:variant>
        <vt:i4>0</vt:i4>
      </vt:variant>
      <vt:variant>
        <vt:i4>5</vt:i4>
      </vt:variant>
      <vt:variant>
        <vt:lpwstr>https://www.forbes.com/sites/ellistalton/2018/04/23/the-u-s-governments-lack-of-cybersecurity-expertise-threatens-our-infrastructure/</vt:lpwstr>
      </vt:variant>
      <vt:variant>
        <vt:lpwstr>10e8ce7f49e0</vt:lpwstr>
      </vt:variant>
      <vt:variant>
        <vt:i4>4587539</vt:i4>
      </vt:variant>
      <vt:variant>
        <vt:i4>15</vt:i4>
      </vt:variant>
      <vt:variant>
        <vt:i4>0</vt:i4>
      </vt:variant>
      <vt:variant>
        <vt:i4>5</vt:i4>
      </vt:variant>
      <vt:variant>
        <vt:lpwstr>https://www.reuters.com/article/us-ukraine-crisis-cyber-attacks/ukraine-investigates-suspected-cyber-attack-on-kiev-power-grid-idUSKBN1491ZF</vt:lpwstr>
      </vt:variant>
      <vt:variant>
        <vt:lpwstr/>
      </vt:variant>
      <vt:variant>
        <vt:i4>196617</vt:i4>
      </vt:variant>
      <vt:variant>
        <vt:i4>12</vt:i4>
      </vt:variant>
      <vt:variant>
        <vt:i4>0</vt:i4>
      </vt:variant>
      <vt:variant>
        <vt:i4>5</vt:i4>
      </vt:variant>
      <vt:variant>
        <vt:lpwstr>https://www.forbes.com/sites/ellistalton/2018/04/23/the-u-s-governments-lack-of-cybersecurity-expertise-threatens-our-infrastructure/</vt:lpwstr>
      </vt:variant>
      <vt:variant>
        <vt:lpwstr>10e8ce7f49e0</vt:lpwstr>
      </vt:variant>
      <vt:variant>
        <vt:i4>589889</vt:i4>
      </vt:variant>
      <vt:variant>
        <vt:i4>9</vt:i4>
      </vt:variant>
      <vt:variant>
        <vt:i4>0</vt:i4>
      </vt:variant>
      <vt:variant>
        <vt:i4>5</vt:i4>
      </vt:variant>
      <vt:variant>
        <vt:lpwstr>https://1.next.westlaw.com/Link/Document/FullText?findType=Y&amp;serNum=0449220372&amp;pubNum=0205071&amp;originatingDoc=Ibc600bdaa00911e79bef99c0ee06c731&amp;refType=LR&amp;fi=co_pp_sp_205071_12&amp;originationContext=document&amp;transitionType=DocumentItem&amp;contextData=(sc.Search)</vt:lpwstr>
      </vt:variant>
      <vt:variant>
        <vt:lpwstr>co_pp_sp_205071_12</vt:lpwstr>
      </vt:variant>
      <vt:variant>
        <vt:i4>6094920</vt:i4>
      </vt:variant>
      <vt:variant>
        <vt:i4>6</vt:i4>
      </vt:variant>
      <vt:variant>
        <vt:i4>0</vt:i4>
      </vt:variant>
      <vt:variant>
        <vt:i4>5</vt:i4>
      </vt:variant>
      <vt:variant>
        <vt:lpwstr>https://www.nytimes.com/2018/12/11/us/politics/trump-china-trade.html</vt:lpwstr>
      </vt:variant>
      <vt:variant>
        <vt:lpwstr/>
      </vt:variant>
      <vt:variant>
        <vt:i4>3997701</vt:i4>
      </vt:variant>
      <vt:variant>
        <vt:i4>3</vt:i4>
      </vt:variant>
      <vt:variant>
        <vt:i4>0</vt:i4>
      </vt:variant>
      <vt:variant>
        <vt:i4>5</vt:i4>
      </vt:variant>
      <vt:variant>
        <vt:lpwstr>https://ag.ny.gov/sites/default/files/data_breach_report_2017.pdf</vt:lpwstr>
      </vt:variant>
      <vt:variant>
        <vt:lpwstr/>
      </vt:variant>
      <vt:variant>
        <vt:i4>3997701</vt:i4>
      </vt:variant>
      <vt:variant>
        <vt:i4>0</vt:i4>
      </vt:variant>
      <vt:variant>
        <vt:i4>0</vt:i4>
      </vt:variant>
      <vt:variant>
        <vt:i4>5</vt:i4>
      </vt:variant>
      <vt:variant>
        <vt:lpwstr>https://ag.ny.gov/sites/default/files/data_breach_report_2017.pdf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Mulvihill, Patrick</dc:creator>
  <cp:keywords/>
  <cp:lastModifiedBy>DelFranco, Ruthie</cp:lastModifiedBy>
  <cp:revision>2</cp:revision>
  <cp:lastPrinted>2020-08-26T16:05:00Z</cp:lastPrinted>
  <dcterms:created xsi:type="dcterms:W3CDTF">2020-08-27T15:10:00Z</dcterms:created>
  <dcterms:modified xsi:type="dcterms:W3CDTF">2020-08-27T15:10:00Z</dcterms:modified>
</cp:coreProperties>
</file>