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636" w:rsidRPr="003E6636" w:rsidRDefault="003E6636" w:rsidP="003E6636">
      <w:pPr>
        <w:jc w:val="center"/>
        <w:rPr>
          <w:rFonts w:ascii="Times" w:eastAsia="Times New Roman" w:hAnsi="Times" w:cs="Times New Roman"/>
        </w:rPr>
      </w:pPr>
      <w:r w:rsidRPr="003E6636">
        <w:rPr>
          <w:rFonts w:ascii="Times" w:eastAsia="Times New Roman" w:hAnsi="Times" w:cs="Times New Roman"/>
        </w:rPr>
        <w:t>Res. No.</w:t>
      </w:r>
      <w:r w:rsidR="00BB7E30">
        <w:rPr>
          <w:rFonts w:ascii="Times" w:eastAsia="Times New Roman" w:hAnsi="Times" w:cs="Times New Roman"/>
        </w:rPr>
        <w:t xml:space="preserve"> 1392</w:t>
      </w:r>
    </w:p>
    <w:p w:rsidR="003E6636" w:rsidRPr="003E6636" w:rsidRDefault="003E6636" w:rsidP="003E6636">
      <w:pPr>
        <w:rPr>
          <w:rFonts w:ascii="Times" w:eastAsia="Times New Roman" w:hAnsi="Times" w:cs="Times New Roman"/>
        </w:rPr>
      </w:pPr>
    </w:p>
    <w:p w:rsidR="00820A40" w:rsidRPr="00820A40" w:rsidRDefault="00820A40" w:rsidP="0016248E">
      <w:pPr>
        <w:jc w:val="both"/>
        <w:rPr>
          <w:rFonts w:ascii="Times" w:eastAsia="Times New Roman" w:hAnsi="Times" w:cs="Times New Roman"/>
          <w:vanish/>
        </w:rPr>
      </w:pPr>
      <w:r w:rsidRPr="00820A40">
        <w:rPr>
          <w:rFonts w:ascii="Times" w:eastAsia="Times New Roman" w:hAnsi="Times" w:cs="Times New Roman"/>
          <w:vanish/>
        </w:rPr>
        <w:t>..Title</w:t>
      </w:r>
    </w:p>
    <w:p w:rsidR="003E6636" w:rsidRDefault="003E6636" w:rsidP="0016248E">
      <w:pPr>
        <w:jc w:val="both"/>
        <w:rPr>
          <w:rFonts w:ascii="Times" w:hAnsi="Times"/>
        </w:rPr>
      </w:pPr>
      <w:r w:rsidRPr="003E6636">
        <w:rPr>
          <w:rFonts w:ascii="Times" w:eastAsia="Times New Roman" w:hAnsi="Times" w:cs="Times New Roman"/>
        </w:rPr>
        <w:t xml:space="preserve">Resolution calling upon the New York State Legislature to adopt and the Governor to sign legislation to </w:t>
      </w:r>
      <w:r w:rsidR="0016248E" w:rsidRPr="0016248E">
        <w:rPr>
          <w:rFonts w:ascii="Times" w:hAnsi="Times"/>
        </w:rPr>
        <w:t>defer the requirement to file returns and remit sales and uses taxes for small businesses due on or before September 30, 2020</w:t>
      </w:r>
      <w:r w:rsidR="00820A40">
        <w:rPr>
          <w:rFonts w:ascii="Times" w:hAnsi="Times"/>
        </w:rPr>
        <w:t>.</w:t>
      </w:r>
    </w:p>
    <w:p w:rsidR="00820A40" w:rsidRPr="00820A40" w:rsidRDefault="00820A40" w:rsidP="0016248E">
      <w:pPr>
        <w:jc w:val="both"/>
        <w:rPr>
          <w:rFonts w:ascii="Times" w:eastAsia="Times New Roman" w:hAnsi="Times" w:cs="Times New Roman"/>
          <w:vanish/>
        </w:rPr>
      </w:pPr>
      <w:r w:rsidRPr="00820A40">
        <w:rPr>
          <w:rFonts w:ascii="Times" w:hAnsi="Times"/>
          <w:vanish/>
        </w:rPr>
        <w:t>..body</w:t>
      </w:r>
    </w:p>
    <w:p w:rsidR="003E6636" w:rsidRPr="003E6636" w:rsidRDefault="003E6636" w:rsidP="003E6636">
      <w:pPr>
        <w:rPr>
          <w:rFonts w:ascii="Times" w:eastAsia="Times New Roman" w:hAnsi="Times" w:cs="Times New Roman"/>
        </w:rPr>
      </w:pPr>
    </w:p>
    <w:p w:rsidR="007A4685" w:rsidRDefault="007A4685" w:rsidP="007A4685">
      <w:pPr>
        <w:rPr>
          <w:rFonts w:ascii="Times" w:eastAsia="Times New Roman" w:hAnsi="Times" w:cs="Times New Roman"/>
        </w:rPr>
      </w:pPr>
      <w:r>
        <w:rPr>
          <w:rFonts w:ascii="Times" w:eastAsia="Times New Roman" w:hAnsi="Times" w:cs="Times New Roman"/>
        </w:rPr>
        <w:t>By Council Members Chin and Yeger</w:t>
      </w:r>
    </w:p>
    <w:p w:rsidR="003E6636" w:rsidRPr="003E6636" w:rsidRDefault="003E6636" w:rsidP="003E6636">
      <w:pPr>
        <w:rPr>
          <w:rFonts w:ascii="Times" w:eastAsia="Times New Roman" w:hAnsi="Times" w:cs="Times New Roman"/>
        </w:rPr>
      </w:pPr>
      <w:bookmarkStart w:id="0" w:name="_GoBack"/>
      <w:bookmarkEnd w:id="0"/>
    </w:p>
    <w:p w:rsidR="005E17D1" w:rsidRPr="003E6636" w:rsidRDefault="003E6636" w:rsidP="00A70B0B">
      <w:pPr>
        <w:spacing w:line="480" w:lineRule="auto"/>
        <w:ind w:firstLine="720"/>
        <w:jc w:val="both"/>
        <w:rPr>
          <w:rFonts w:ascii="Times" w:hAnsi="Times"/>
        </w:rPr>
      </w:pPr>
      <w:r>
        <w:rPr>
          <w:rFonts w:ascii="Times" w:hAnsi="Times"/>
        </w:rPr>
        <w:t xml:space="preserve">Whereas, </w:t>
      </w:r>
      <w:r w:rsidR="005E17D1" w:rsidRPr="003E6636">
        <w:rPr>
          <w:rFonts w:ascii="Times" w:hAnsi="Times"/>
        </w:rPr>
        <w:t>The Sales and Use Tax Law provides a broad-based state sales tax, including on charges and sales of services which previously were largely exempt</w:t>
      </w:r>
      <w:r w:rsidR="0041180C">
        <w:rPr>
          <w:rFonts w:ascii="Times" w:hAnsi="Times"/>
        </w:rPr>
        <w:t>ed</w:t>
      </w:r>
      <w:r w:rsidR="005E17D1" w:rsidRPr="003E6636">
        <w:rPr>
          <w:rFonts w:ascii="Times" w:hAnsi="Times"/>
        </w:rPr>
        <w:t xml:space="preserve"> from sales taxation; and </w:t>
      </w:r>
    </w:p>
    <w:p w:rsidR="005E17D1" w:rsidRPr="003E6636" w:rsidRDefault="003E6636" w:rsidP="00A70B0B">
      <w:pPr>
        <w:spacing w:line="480" w:lineRule="auto"/>
        <w:ind w:firstLine="720"/>
        <w:jc w:val="both"/>
        <w:rPr>
          <w:rFonts w:ascii="Times" w:hAnsi="Times"/>
        </w:rPr>
      </w:pPr>
      <w:r>
        <w:rPr>
          <w:rFonts w:ascii="Times" w:hAnsi="Times"/>
        </w:rPr>
        <w:t xml:space="preserve">Whereas, </w:t>
      </w:r>
      <w:r w:rsidR="005E17D1" w:rsidRPr="003E6636">
        <w:rPr>
          <w:rFonts w:ascii="Times" w:hAnsi="Times"/>
        </w:rPr>
        <w:t xml:space="preserve">Unless specifically exempted, the sales tax applies to retail sales of tangible personal property and to certain services, and a compensating use tax applies to the use within the State of tangible personal property and services purchased outside the State, according to the New York State Department of Taxation and Finance’s 2012 Handbook of New York State and Local Taxes; and </w:t>
      </w:r>
    </w:p>
    <w:p w:rsidR="000F3BD5" w:rsidRPr="003E6636" w:rsidRDefault="003E6636" w:rsidP="00A70B0B">
      <w:pPr>
        <w:spacing w:line="480" w:lineRule="auto"/>
        <w:ind w:firstLine="720"/>
        <w:jc w:val="both"/>
        <w:rPr>
          <w:rFonts w:ascii="Times" w:hAnsi="Times"/>
        </w:rPr>
      </w:pPr>
      <w:r>
        <w:rPr>
          <w:rFonts w:ascii="Times" w:hAnsi="Times"/>
        </w:rPr>
        <w:t xml:space="preserve">Whereas, </w:t>
      </w:r>
      <w:r w:rsidR="006924D2">
        <w:rPr>
          <w:rFonts w:ascii="Times" w:hAnsi="Times"/>
        </w:rPr>
        <w:t>I</w:t>
      </w:r>
      <w:r w:rsidR="002A4DE9" w:rsidRPr="003E6636">
        <w:rPr>
          <w:rFonts w:ascii="Times" w:hAnsi="Times"/>
        </w:rPr>
        <w:t xml:space="preserve">n an effort </w:t>
      </w:r>
      <w:r w:rsidR="007D75B9" w:rsidRPr="003E6636">
        <w:rPr>
          <w:rFonts w:ascii="Times" w:hAnsi="Times"/>
        </w:rPr>
        <w:t xml:space="preserve">to </w:t>
      </w:r>
      <w:r w:rsidR="008408FC">
        <w:rPr>
          <w:rFonts w:ascii="Times" w:hAnsi="Times"/>
        </w:rPr>
        <w:t>alleviate</w:t>
      </w:r>
      <w:r w:rsidR="007D75B9" w:rsidRPr="003E6636">
        <w:rPr>
          <w:rFonts w:ascii="Times" w:hAnsi="Times"/>
        </w:rPr>
        <w:t xml:space="preserve"> the </w:t>
      </w:r>
      <w:r w:rsidR="00D81142" w:rsidRPr="003E6636">
        <w:rPr>
          <w:rFonts w:ascii="Times" w:hAnsi="Times"/>
        </w:rPr>
        <w:t>impacts</w:t>
      </w:r>
      <w:r w:rsidR="001C62FC" w:rsidRPr="003E6636">
        <w:rPr>
          <w:rFonts w:ascii="Times" w:hAnsi="Times"/>
        </w:rPr>
        <w:t xml:space="preserve"> </w:t>
      </w:r>
      <w:r w:rsidR="007D75B9" w:rsidRPr="003E6636">
        <w:rPr>
          <w:rFonts w:ascii="Times" w:hAnsi="Times"/>
        </w:rPr>
        <w:t xml:space="preserve">of the </w:t>
      </w:r>
      <w:r w:rsidR="005E17D1" w:rsidRPr="003E6636">
        <w:rPr>
          <w:rFonts w:ascii="Times" w:hAnsi="Times"/>
        </w:rPr>
        <w:t>novel coronavirus (COVID-19) outbreak on businesses</w:t>
      </w:r>
      <w:r w:rsidR="00622FEA" w:rsidRPr="003E6636">
        <w:rPr>
          <w:rFonts w:ascii="Times" w:hAnsi="Times"/>
        </w:rPr>
        <w:t xml:space="preserve">, </w:t>
      </w:r>
      <w:r w:rsidR="005E17D1" w:rsidRPr="003E6636">
        <w:rPr>
          <w:rFonts w:ascii="Times" w:hAnsi="Times"/>
        </w:rPr>
        <w:t xml:space="preserve">New York State Governor Andrew M. Cuomo </w:t>
      </w:r>
      <w:r w:rsidR="00622FEA" w:rsidRPr="003E6636">
        <w:rPr>
          <w:rFonts w:ascii="Times" w:hAnsi="Times"/>
        </w:rPr>
        <w:t>issued</w:t>
      </w:r>
      <w:r w:rsidR="000F3BD5" w:rsidRPr="003E6636">
        <w:rPr>
          <w:rFonts w:ascii="Times" w:hAnsi="Times"/>
        </w:rPr>
        <w:t xml:space="preserve"> </w:t>
      </w:r>
      <w:r w:rsidR="00AA4BAA" w:rsidRPr="003E6636">
        <w:rPr>
          <w:rFonts w:ascii="Times" w:hAnsi="Times"/>
        </w:rPr>
        <w:t>Executive</w:t>
      </w:r>
      <w:r w:rsidR="000F3BD5" w:rsidRPr="003E6636">
        <w:rPr>
          <w:rFonts w:ascii="Times" w:hAnsi="Times"/>
        </w:rPr>
        <w:t xml:space="preserve"> Order No. 202.8, which</w:t>
      </w:r>
      <w:r w:rsidR="007D75B9" w:rsidRPr="003E6636">
        <w:rPr>
          <w:rFonts w:ascii="Times" w:hAnsi="Times"/>
        </w:rPr>
        <w:t xml:space="preserve"> </w:t>
      </w:r>
      <w:r w:rsidR="000F3BD5" w:rsidRPr="003E6636">
        <w:rPr>
          <w:rFonts w:ascii="Times" w:hAnsi="Times"/>
        </w:rPr>
        <w:t>contained a directive expanding the authority of the Commissioner of Taxation and Finance to allow for the abatement of interest for a period of 60 days for taxpayers who are required to file returns and remit sales and use taxes by March 20, 2020, for the sales tax quarterly period that ended February 29, 2020</w:t>
      </w:r>
      <w:r w:rsidR="00622FEA" w:rsidRPr="003E6636">
        <w:rPr>
          <w:rFonts w:ascii="Times" w:hAnsi="Times"/>
        </w:rPr>
        <w:t xml:space="preserve">; and </w:t>
      </w:r>
    </w:p>
    <w:p w:rsidR="000F3BD5" w:rsidRPr="003E6636" w:rsidRDefault="003E6636" w:rsidP="00A70B0B">
      <w:pPr>
        <w:spacing w:line="480" w:lineRule="auto"/>
        <w:ind w:firstLine="720"/>
        <w:jc w:val="both"/>
        <w:rPr>
          <w:rFonts w:ascii="Times" w:hAnsi="Times"/>
        </w:rPr>
      </w:pPr>
      <w:r>
        <w:rPr>
          <w:rFonts w:ascii="Times" w:hAnsi="Times"/>
        </w:rPr>
        <w:t xml:space="preserve">Whereas, </w:t>
      </w:r>
      <w:r w:rsidR="000F3BD5" w:rsidRPr="003E6636">
        <w:rPr>
          <w:rFonts w:ascii="Times" w:hAnsi="Times"/>
        </w:rPr>
        <w:t xml:space="preserve">Executive Order No. 202.32 </w:t>
      </w:r>
      <w:r w:rsidR="00622FEA" w:rsidRPr="003E6636">
        <w:rPr>
          <w:rFonts w:ascii="Times" w:hAnsi="Times"/>
        </w:rPr>
        <w:t xml:space="preserve">was later issued which </w:t>
      </w:r>
      <w:r w:rsidR="008408FC">
        <w:rPr>
          <w:rFonts w:ascii="Times" w:hAnsi="Times"/>
        </w:rPr>
        <w:t>expanded</w:t>
      </w:r>
      <w:r w:rsidR="00622FEA" w:rsidRPr="003E6636">
        <w:rPr>
          <w:rFonts w:ascii="Times" w:hAnsi="Times"/>
        </w:rPr>
        <w:t xml:space="preserve"> th</w:t>
      </w:r>
      <w:r w:rsidR="003D75EF" w:rsidRPr="003E6636">
        <w:rPr>
          <w:rFonts w:ascii="Times" w:hAnsi="Times"/>
        </w:rPr>
        <w:t>e</w:t>
      </w:r>
      <w:r w:rsidR="00622FEA" w:rsidRPr="003E6636">
        <w:rPr>
          <w:rFonts w:ascii="Times" w:hAnsi="Times"/>
        </w:rPr>
        <w:t xml:space="preserve"> period </w:t>
      </w:r>
      <w:r w:rsidR="0016248E">
        <w:rPr>
          <w:rFonts w:ascii="Times" w:hAnsi="Times"/>
        </w:rPr>
        <w:t>to file return</w:t>
      </w:r>
      <w:r w:rsidR="008408FC">
        <w:rPr>
          <w:rFonts w:ascii="Times" w:hAnsi="Times"/>
        </w:rPr>
        <w:t>s</w:t>
      </w:r>
      <w:r w:rsidR="0016248E">
        <w:rPr>
          <w:rFonts w:ascii="Times" w:hAnsi="Times"/>
        </w:rPr>
        <w:t xml:space="preserve"> and remit sales and use taxes </w:t>
      </w:r>
      <w:r w:rsidR="00622FEA" w:rsidRPr="003E6636">
        <w:rPr>
          <w:rFonts w:ascii="Times" w:hAnsi="Times"/>
        </w:rPr>
        <w:t>to 100 days</w:t>
      </w:r>
      <w:r w:rsidR="003D75EF" w:rsidRPr="003E6636">
        <w:rPr>
          <w:rFonts w:ascii="Times" w:hAnsi="Times"/>
        </w:rPr>
        <w:t>, thereby extending the filing date</w:t>
      </w:r>
      <w:r w:rsidR="00BD7076" w:rsidRPr="003E6636">
        <w:rPr>
          <w:rFonts w:ascii="Times" w:hAnsi="Times"/>
        </w:rPr>
        <w:t xml:space="preserve"> </w:t>
      </w:r>
      <w:r w:rsidR="003D75EF" w:rsidRPr="003E6636">
        <w:rPr>
          <w:rFonts w:ascii="Times" w:hAnsi="Times"/>
        </w:rPr>
        <w:t xml:space="preserve">to June </w:t>
      </w:r>
      <w:r w:rsidR="00BD7076" w:rsidRPr="003E6636">
        <w:rPr>
          <w:rFonts w:ascii="Times" w:hAnsi="Times"/>
        </w:rPr>
        <w:t>2</w:t>
      </w:r>
      <w:r w:rsidR="003D75EF" w:rsidRPr="003E6636">
        <w:rPr>
          <w:rFonts w:ascii="Times" w:hAnsi="Times"/>
        </w:rPr>
        <w:t>8, 2020</w:t>
      </w:r>
      <w:r w:rsidR="00622FEA" w:rsidRPr="003E6636">
        <w:rPr>
          <w:rFonts w:ascii="Times" w:hAnsi="Times"/>
        </w:rPr>
        <w:t xml:space="preserve">; and </w:t>
      </w:r>
    </w:p>
    <w:p w:rsidR="00D81142" w:rsidRPr="003E6636" w:rsidRDefault="003E6636" w:rsidP="00A70B0B">
      <w:pPr>
        <w:spacing w:line="480" w:lineRule="auto"/>
        <w:ind w:firstLine="720"/>
        <w:jc w:val="both"/>
        <w:rPr>
          <w:rFonts w:ascii="Times" w:hAnsi="Times"/>
        </w:rPr>
      </w:pPr>
      <w:r>
        <w:rPr>
          <w:rFonts w:ascii="Times" w:hAnsi="Times"/>
        </w:rPr>
        <w:t xml:space="preserve">Whereas, </w:t>
      </w:r>
      <w:r w:rsidR="008408FC">
        <w:rPr>
          <w:rFonts w:ascii="Times" w:hAnsi="Times"/>
        </w:rPr>
        <w:t xml:space="preserve">The extension provided </w:t>
      </w:r>
      <w:r w:rsidR="00073D63">
        <w:rPr>
          <w:rFonts w:ascii="Times" w:hAnsi="Times"/>
        </w:rPr>
        <w:t xml:space="preserve">to the sales tax </w:t>
      </w:r>
      <w:r w:rsidR="008408FC">
        <w:rPr>
          <w:rFonts w:ascii="Times" w:hAnsi="Times"/>
        </w:rPr>
        <w:t>was crucial as many non-essential, s</w:t>
      </w:r>
      <w:r w:rsidR="00D81142" w:rsidRPr="003E6636">
        <w:rPr>
          <w:rFonts w:ascii="Times" w:hAnsi="Times"/>
        </w:rPr>
        <w:t xml:space="preserve">mall businesses were forced to close </w:t>
      </w:r>
      <w:r w:rsidR="00A70B0B" w:rsidRPr="003E6636">
        <w:rPr>
          <w:rFonts w:ascii="Times" w:hAnsi="Times"/>
        </w:rPr>
        <w:t xml:space="preserve">during the pandemic, </w:t>
      </w:r>
      <w:r w:rsidR="00D81142" w:rsidRPr="003E6636">
        <w:rPr>
          <w:rFonts w:ascii="Times" w:hAnsi="Times"/>
        </w:rPr>
        <w:t xml:space="preserve">or otherwise </w:t>
      </w:r>
      <w:r w:rsidR="00A70B0B" w:rsidRPr="003E6636">
        <w:rPr>
          <w:rFonts w:ascii="Times" w:hAnsi="Times"/>
        </w:rPr>
        <w:t>saw</w:t>
      </w:r>
      <w:r w:rsidR="00D81142" w:rsidRPr="003E6636">
        <w:rPr>
          <w:rFonts w:ascii="Times" w:hAnsi="Times"/>
        </w:rPr>
        <w:t xml:space="preserve"> their operations and sales</w:t>
      </w:r>
      <w:r>
        <w:rPr>
          <w:rFonts w:ascii="Times" w:hAnsi="Times"/>
        </w:rPr>
        <w:t xml:space="preserve"> </w:t>
      </w:r>
      <w:r w:rsidR="00D81142" w:rsidRPr="003E6636">
        <w:rPr>
          <w:rFonts w:ascii="Times" w:hAnsi="Times"/>
        </w:rPr>
        <w:t xml:space="preserve">dramatically </w:t>
      </w:r>
      <w:r w:rsidR="00C6668C">
        <w:rPr>
          <w:rFonts w:ascii="Times" w:hAnsi="Times"/>
        </w:rPr>
        <w:t>decline</w:t>
      </w:r>
      <w:r w:rsidR="00A70B0B" w:rsidRPr="003E6636">
        <w:rPr>
          <w:rFonts w:ascii="Times" w:hAnsi="Times"/>
        </w:rPr>
        <w:t xml:space="preserve">, </w:t>
      </w:r>
      <w:r w:rsidR="008408FC">
        <w:rPr>
          <w:rFonts w:ascii="Times" w:hAnsi="Times"/>
        </w:rPr>
        <w:t>and</w:t>
      </w:r>
      <w:r w:rsidR="00073D63">
        <w:rPr>
          <w:rFonts w:ascii="Times" w:hAnsi="Times"/>
        </w:rPr>
        <w:t xml:space="preserve"> as a result</w:t>
      </w:r>
      <w:r w:rsidR="008408FC">
        <w:rPr>
          <w:rFonts w:ascii="Times" w:hAnsi="Times"/>
        </w:rPr>
        <w:t xml:space="preserve"> faced</w:t>
      </w:r>
      <w:r w:rsidR="00D81142" w:rsidRPr="003E6636">
        <w:rPr>
          <w:rFonts w:ascii="Times" w:hAnsi="Times"/>
        </w:rPr>
        <w:t xml:space="preserve"> </w:t>
      </w:r>
      <w:r w:rsidR="008408FC">
        <w:rPr>
          <w:rFonts w:ascii="Times" w:hAnsi="Times"/>
        </w:rPr>
        <w:t xml:space="preserve">severe </w:t>
      </w:r>
      <w:r w:rsidR="00D81142" w:rsidRPr="003E6636">
        <w:rPr>
          <w:rFonts w:ascii="Times" w:hAnsi="Times"/>
        </w:rPr>
        <w:t xml:space="preserve">cashflow issues; </w:t>
      </w:r>
      <w:r w:rsidR="008408FC">
        <w:rPr>
          <w:rFonts w:ascii="Times" w:hAnsi="Times"/>
        </w:rPr>
        <w:t xml:space="preserve">and </w:t>
      </w:r>
    </w:p>
    <w:p w:rsidR="00D81142" w:rsidRPr="003E6636" w:rsidRDefault="00D81142" w:rsidP="00A70B0B">
      <w:pPr>
        <w:spacing w:line="480" w:lineRule="auto"/>
        <w:jc w:val="both"/>
        <w:rPr>
          <w:rFonts w:ascii="Times" w:hAnsi="Times"/>
        </w:rPr>
      </w:pPr>
    </w:p>
    <w:p w:rsidR="00D81142" w:rsidRPr="003E6636" w:rsidRDefault="003E6636" w:rsidP="00A70B0B">
      <w:pPr>
        <w:spacing w:line="480" w:lineRule="auto"/>
        <w:ind w:firstLine="720"/>
        <w:jc w:val="both"/>
        <w:rPr>
          <w:rFonts w:ascii="Times" w:hAnsi="Times"/>
        </w:rPr>
      </w:pPr>
      <w:r>
        <w:rPr>
          <w:rFonts w:ascii="Times" w:hAnsi="Times"/>
        </w:rPr>
        <w:t xml:space="preserve">Whereas, </w:t>
      </w:r>
      <w:r w:rsidR="0041180C">
        <w:rPr>
          <w:rFonts w:ascii="Times" w:hAnsi="Times"/>
        </w:rPr>
        <w:t>Additionally, t</w:t>
      </w:r>
      <w:r w:rsidR="00A70B0B" w:rsidRPr="003E6636">
        <w:rPr>
          <w:rFonts w:ascii="Times" w:hAnsi="Times"/>
        </w:rPr>
        <w:t xml:space="preserve">he closure of non-essential businesses </w:t>
      </w:r>
      <w:r w:rsidR="008408FC">
        <w:rPr>
          <w:rFonts w:ascii="Times" w:hAnsi="Times"/>
        </w:rPr>
        <w:t>across the state</w:t>
      </w:r>
      <w:r w:rsidR="00A70B0B" w:rsidRPr="003E6636">
        <w:rPr>
          <w:rFonts w:ascii="Times" w:hAnsi="Times"/>
        </w:rPr>
        <w:t xml:space="preserve"> left thousands of individuals out of work and had a detrimental effect on the state and local economies; </w:t>
      </w:r>
    </w:p>
    <w:p w:rsidR="000F3BD5" w:rsidRPr="003E6636" w:rsidRDefault="003E6636" w:rsidP="00A70B0B">
      <w:pPr>
        <w:spacing w:line="480" w:lineRule="auto"/>
        <w:ind w:firstLine="720"/>
        <w:jc w:val="both"/>
        <w:rPr>
          <w:rFonts w:ascii="Times" w:hAnsi="Times"/>
        </w:rPr>
      </w:pPr>
      <w:r>
        <w:rPr>
          <w:rFonts w:ascii="Times" w:hAnsi="Times"/>
        </w:rPr>
        <w:t xml:space="preserve">Whereas, </w:t>
      </w:r>
      <w:r w:rsidR="00D81142" w:rsidRPr="003E6636">
        <w:rPr>
          <w:rFonts w:ascii="Times" w:hAnsi="Times"/>
        </w:rPr>
        <w:t>In</w:t>
      </w:r>
      <w:r w:rsidR="007D75B9" w:rsidRPr="003E6636">
        <w:rPr>
          <w:rFonts w:ascii="Times" w:hAnsi="Times"/>
        </w:rPr>
        <w:t xml:space="preserve"> May 2020, </w:t>
      </w:r>
      <w:r w:rsidR="001C62FC" w:rsidRPr="003E6636">
        <w:rPr>
          <w:rFonts w:ascii="Times" w:hAnsi="Times"/>
        </w:rPr>
        <w:t>s</w:t>
      </w:r>
      <w:r w:rsidR="00AA4BAA" w:rsidRPr="003E6636">
        <w:rPr>
          <w:rFonts w:ascii="Times" w:hAnsi="Times"/>
        </w:rPr>
        <w:t xml:space="preserve">ales tax revenue for local governments </w:t>
      </w:r>
      <w:r w:rsidR="007D75B9" w:rsidRPr="003E6636">
        <w:rPr>
          <w:rFonts w:ascii="Times" w:hAnsi="Times"/>
        </w:rPr>
        <w:t>dropped</w:t>
      </w:r>
      <w:r w:rsidR="00AA4BAA" w:rsidRPr="003E6636">
        <w:rPr>
          <w:rFonts w:ascii="Times" w:hAnsi="Times"/>
        </w:rPr>
        <w:t xml:space="preserve"> 32.3 percent compared to the same period last year, according to New York State Comptroller Thomas P. DiNapoli, and sales tax collections for counties and cities totaled $918 million, or $437 million less than 2019; and </w:t>
      </w:r>
    </w:p>
    <w:p w:rsidR="007D75B9" w:rsidRPr="003E6636" w:rsidRDefault="003E6636" w:rsidP="00A70B0B">
      <w:pPr>
        <w:spacing w:line="480" w:lineRule="auto"/>
        <w:ind w:firstLine="720"/>
        <w:jc w:val="both"/>
        <w:rPr>
          <w:rFonts w:ascii="Times" w:hAnsi="Times"/>
        </w:rPr>
      </w:pPr>
      <w:r>
        <w:rPr>
          <w:rFonts w:ascii="Times" w:hAnsi="Times"/>
        </w:rPr>
        <w:t xml:space="preserve">Whereas, </w:t>
      </w:r>
      <w:r w:rsidR="007D75B9" w:rsidRPr="003E6636">
        <w:rPr>
          <w:rFonts w:ascii="Times" w:hAnsi="Times"/>
        </w:rPr>
        <w:t xml:space="preserve">New York City experienced a 31.9 percent decline, amounting to $196 million in lost revenues for a single month, according to the Comptroller; and </w:t>
      </w:r>
    </w:p>
    <w:p w:rsidR="000F3BD5" w:rsidRDefault="003E6636" w:rsidP="0041180C">
      <w:pPr>
        <w:spacing w:line="480" w:lineRule="auto"/>
        <w:ind w:firstLine="720"/>
        <w:jc w:val="both"/>
        <w:rPr>
          <w:rFonts w:ascii="Times" w:hAnsi="Times"/>
        </w:rPr>
      </w:pPr>
      <w:r>
        <w:rPr>
          <w:rFonts w:ascii="Times" w:hAnsi="Times"/>
        </w:rPr>
        <w:t xml:space="preserve">Whereas, </w:t>
      </w:r>
      <w:r w:rsidR="0041180C">
        <w:rPr>
          <w:rFonts w:ascii="Times" w:hAnsi="Times"/>
        </w:rPr>
        <w:t xml:space="preserve">As </w:t>
      </w:r>
      <w:r w:rsidR="0041180C" w:rsidRPr="0041180C">
        <w:rPr>
          <w:rFonts w:ascii="Times" w:hAnsi="Times"/>
        </w:rPr>
        <w:t xml:space="preserve">small businesses </w:t>
      </w:r>
      <w:r w:rsidR="0041180C">
        <w:rPr>
          <w:rFonts w:ascii="Times" w:hAnsi="Times"/>
        </w:rPr>
        <w:t>continue to face</w:t>
      </w:r>
      <w:r w:rsidR="0041180C" w:rsidRPr="0041180C">
        <w:rPr>
          <w:rFonts w:ascii="Times" w:hAnsi="Times"/>
        </w:rPr>
        <w:t xml:space="preserve"> unprecedented economic disruption due to</w:t>
      </w:r>
      <w:r w:rsidR="0041180C">
        <w:rPr>
          <w:rFonts w:ascii="Times" w:hAnsi="Times"/>
        </w:rPr>
        <w:t xml:space="preserve"> COVID-19, </w:t>
      </w:r>
      <w:r w:rsidR="00A70B0B" w:rsidRPr="003E6636">
        <w:rPr>
          <w:rFonts w:ascii="Times" w:hAnsi="Times"/>
        </w:rPr>
        <w:t xml:space="preserve">financial assistance should be provided to those </w:t>
      </w:r>
      <w:r w:rsidR="0041180C">
        <w:rPr>
          <w:rFonts w:ascii="Times" w:hAnsi="Times"/>
        </w:rPr>
        <w:t>impacted</w:t>
      </w:r>
      <w:r w:rsidR="00A70B0B" w:rsidRPr="003E6636">
        <w:rPr>
          <w:rFonts w:ascii="Times" w:hAnsi="Times"/>
        </w:rPr>
        <w:t xml:space="preserve"> </w:t>
      </w:r>
      <w:r w:rsidR="0041180C">
        <w:rPr>
          <w:rFonts w:ascii="Times" w:hAnsi="Times"/>
        </w:rPr>
        <w:t xml:space="preserve">as they </w:t>
      </w:r>
      <w:r w:rsidR="008408FC">
        <w:rPr>
          <w:rFonts w:ascii="Times" w:hAnsi="Times"/>
        </w:rPr>
        <w:t>reenter</w:t>
      </w:r>
      <w:r>
        <w:rPr>
          <w:rFonts w:ascii="Times" w:hAnsi="Times"/>
        </w:rPr>
        <w:t xml:space="preserve"> the marketplace</w:t>
      </w:r>
      <w:r w:rsidR="00A70B0B" w:rsidRPr="003E6636">
        <w:rPr>
          <w:rFonts w:ascii="Times" w:hAnsi="Times"/>
        </w:rPr>
        <w:t xml:space="preserve">; and </w:t>
      </w:r>
    </w:p>
    <w:p w:rsidR="00755BB8" w:rsidRDefault="00955C15" w:rsidP="006924D2">
      <w:pPr>
        <w:spacing w:line="480" w:lineRule="auto"/>
        <w:ind w:firstLine="720"/>
        <w:jc w:val="both"/>
        <w:rPr>
          <w:rFonts w:ascii="Times" w:hAnsi="Times"/>
        </w:rPr>
      </w:pPr>
      <w:r w:rsidRPr="00955C15">
        <w:rPr>
          <w:rFonts w:ascii="Times" w:hAnsi="Times"/>
        </w:rPr>
        <w:t>Resolved, That the Council of the City of New York calls upon the New York State</w:t>
      </w:r>
      <w:r>
        <w:rPr>
          <w:rFonts w:ascii="Times" w:hAnsi="Times"/>
        </w:rPr>
        <w:t xml:space="preserve"> </w:t>
      </w:r>
      <w:r w:rsidRPr="00955C15">
        <w:rPr>
          <w:rFonts w:ascii="Times" w:hAnsi="Times"/>
        </w:rPr>
        <w:t xml:space="preserve">Legislature to adopt and the Governor to sign legislation </w:t>
      </w:r>
      <w:r w:rsidR="0016248E">
        <w:rPr>
          <w:rFonts w:ascii="Times" w:hAnsi="Times"/>
        </w:rPr>
        <w:t>to defer the requirement to file returns and remit sales and uses taxes for small businesses due on or before September 30, 2020.</w:t>
      </w:r>
    </w:p>
    <w:p w:rsidR="00A035CC" w:rsidRDefault="00A035CC" w:rsidP="003E6636">
      <w:pPr>
        <w:rPr>
          <w:rFonts w:ascii="Times New Roman" w:eastAsia="Times New Roman" w:hAnsi="Times New Roman" w:cs="Times New Roman"/>
          <w:sz w:val="20"/>
          <w:szCs w:val="20"/>
        </w:rPr>
      </w:pPr>
    </w:p>
    <w:p w:rsidR="00B82157" w:rsidRDefault="00B82157" w:rsidP="003E6636">
      <w:pPr>
        <w:rPr>
          <w:rFonts w:ascii="Times New Roman" w:eastAsia="Times New Roman" w:hAnsi="Times New Roman" w:cs="Times New Roman"/>
          <w:sz w:val="20"/>
          <w:szCs w:val="20"/>
        </w:rPr>
      </w:pPr>
    </w:p>
    <w:p w:rsidR="00B82157" w:rsidRDefault="00B82157" w:rsidP="003E6636">
      <w:pPr>
        <w:rPr>
          <w:rFonts w:ascii="Times New Roman" w:eastAsia="Times New Roman" w:hAnsi="Times New Roman" w:cs="Times New Roman"/>
          <w:sz w:val="20"/>
          <w:szCs w:val="20"/>
        </w:rPr>
      </w:pPr>
    </w:p>
    <w:p w:rsidR="003E6636" w:rsidRPr="00A035CC" w:rsidRDefault="003E6636" w:rsidP="003E6636">
      <w:pPr>
        <w:rPr>
          <w:rFonts w:ascii="Times New Roman" w:eastAsia="Times New Roman" w:hAnsi="Times New Roman" w:cs="Times New Roman"/>
          <w:sz w:val="20"/>
          <w:szCs w:val="20"/>
        </w:rPr>
      </w:pPr>
      <w:r w:rsidRPr="003E6636">
        <w:rPr>
          <w:rFonts w:ascii="Times New Roman" w:eastAsia="Times New Roman" w:hAnsi="Times New Roman" w:cs="Times New Roman"/>
          <w:sz w:val="20"/>
          <w:szCs w:val="20"/>
        </w:rPr>
        <w:t>SR</w:t>
      </w:r>
    </w:p>
    <w:p w:rsidR="003E6636" w:rsidRPr="00A035CC" w:rsidRDefault="003E6636" w:rsidP="003E6636">
      <w:pPr>
        <w:rPr>
          <w:rFonts w:ascii="Times New Roman" w:eastAsia="Times New Roman" w:hAnsi="Times New Roman" w:cs="Times New Roman"/>
          <w:sz w:val="20"/>
          <w:szCs w:val="20"/>
        </w:rPr>
      </w:pPr>
      <w:r w:rsidRPr="003E6636">
        <w:rPr>
          <w:rFonts w:ascii="Times New Roman" w:eastAsia="Times New Roman" w:hAnsi="Times New Roman" w:cs="Times New Roman"/>
          <w:sz w:val="20"/>
          <w:szCs w:val="20"/>
        </w:rPr>
        <w:t>LS 14,86</w:t>
      </w:r>
      <w:r w:rsidR="00955C15" w:rsidRPr="00A035CC">
        <w:rPr>
          <w:rFonts w:ascii="Times New Roman" w:eastAsia="Times New Roman" w:hAnsi="Times New Roman" w:cs="Times New Roman"/>
          <w:sz w:val="20"/>
          <w:szCs w:val="20"/>
        </w:rPr>
        <w:t>3</w:t>
      </w:r>
    </w:p>
    <w:p w:rsidR="003E6636" w:rsidRPr="003E6636" w:rsidRDefault="003E6636" w:rsidP="003E6636">
      <w:pPr>
        <w:rPr>
          <w:rFonts w:ascii="Times New Roman" w:eastAsia="Times New Roman" w:hAnsi="Times New Roman" w:cs="Times New Roman"/>
          <w:sz w:val="20"/>
          <w:szCs w:val="20"/>
        </w:rPr>
      </w:pPr>
      <w:r w:rsidRPr="003E6636">
        <w:rPr>
          <w:rFonts w:ascii="Times New Roman" w:eastAsia="Times New Roman" w:hAnsi="Times New Roman" w:cs="Times New Roman"/>
          <w:sz w:val="20"/>
          <w:szCs w:val="20"/>
        </w:rPr>
        <w:t>7/</w:t>
      </w:r>
      <w:r w:rsidRPr="00A035CC">
        <w:rPr>
          <w:rFonts w:ascii="Times New Roman" w:eastAsia="Times New Roman" w:hAnsi="Times New Roman" w:cs="Times New Roman"/>
          <w:sz w:val="20"/>
          <w:szCs w:val="20"/>
        </w:rPr>
        <w:t>9</w:t>
      </w:r>
      <w:r w:rsidRPr="003E6636">
        <w:rPr>
          <w:rFonts w:ascii="Times New Roman" w:eastAsia="Times New Roman" w:hAnsi="Times New Roman" w:cs="Times New Roman"/>
          <w:sz w:val="20"/>
          <w:szCs w:val="20"/>
        </w:rPr>
        <w:t>/2020</w:t>
      </w:r>
    </w:p>
    <w:p w:rsidR="003E6636" w:rsidRPr="003E6636" w:rsidRDefault="003E6636" w:rsidP="00787A0F">
      <w:pPr>
        <w:jc w:val="both"/>
        <w:rPr>
          <w:rFonts w:ascii="Times" w:hAnsi="Times"/>
        </w:rPr>
      </w:pPr>
    </w:p>
    <w:p w:rsidR="00755BB8" w:rsidRPr="003E6636" w:rsidRDefault="00755BB8" w:rsidP="00787A0F">
      <w:pPr>
        <w:jc w:val="both"/>
        <w:rPr>
          <w:rFonts w:ascii="Times" w:hAnsi="Times"/>
        </w:rPr>
      </w:pPr>
    </w:p>
    <w:p w:rsidR="005E17D1" w:rsidRPr="003E6636" w:rsidRDefault="005E17D1" w:rsidP="00787A0F">
      <w:pPr>
        <w:jc w:val="both"/>
        <w:rPr>
          <w:rFonts w:ascii="Times" w:hAnsi="Times"/>
        </w:rPr>
      </w:pPr>
    </w:p>
    <w:sectPr w:rsidR="005E17D1" w:rsidRPr="003E6636" w:rsidSect="00E55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40758"/>
    <w:multiLevelType w:val="multilevel"/>
    <w:tmpl w:val="F7FA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0E04B6"/>
    <w:multiLevelType w:val="multilevel"/>
    <w:tmpl w:val="D400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07"/>
    <w:rsid w:val="00073D63"/>
    <w:rsid w:val="000F3BD5"/>
    <w:rsid w:val="0016248E"/>
    <w:rsid w:val="001C62FC"/>
    <w:rsid w:val="002A4DE9"/>
    <w:rsid w:val="003B7C07"/>
    <w:rsid w:val="003D75EF"/>
    <w:rsid w:val="003E6636"/>
    <w:rsid w:val="0041180C"/>
    <w:rsid w:val="00455F5C"/>
    <w:rsid w:val="005E17D1"/>
    <w:rsid w:val="00622FEA"/>
    <w:rsid w:val="006924D2"/>
    <w:rsid w:val="007552F8"/>
    <w:rsid w:val="00755BB8"/>
    <w:rsid w:val="00787A0F"/>
    <w:rsid w:val="007A4685"/>
    <w:rsid w:val="007D75B9"/>
    <w:rsid w:val="00820A40"/>
    <w:rsid w:val="00820D1F"/>
    <w:rsid w:val="008408FC"/>
    <w:rsid w:val="008427F7"/>
    <w:rsid w:val="00955C15"/>
    <w:rsid w:val="00A035CC"/>
    <w:rsid w:val="00A70B0B"/>
    <w:rsid w:val="00AA4BAA"/>
    <w:rsid w:val="00B10B19"/>
    <w:rsid w:val="00B82157"/>
    <w:rsid w:val="00BB7E30"/>
    <w:rsid w:val="00BD7076"/>
    <w:rsid w:val="00C01A7A"/>
    <w:rsid w:val="00C6668C"/>
    <w:rsid w:val="00D81142"/>
    <w:rsid w:val="00E5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C68A4-D405-0942-8F77-CDB3F1D0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22FEA"/>
  </w:style>
  <w:style w:type="character" w:styleId="Hyperlink">
    <w:name w:val="Hyperlink"/>
    <w:basedOn w:val="DefaultParagraphFont"/>
    <w:uiPriority w:val="99"/>
    <w:semiHidden/>
    <w:unhideWhenUsed/>
    <w:rsid w:val="00622F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5185">
      <w:bodyDiv w:val="1"/>
      <w:marLeft w:val="0"/>
      <w:marRight w:val="0"/>
      <w:marTop w:val="0"/>
      <w:marBottom w:val="0"/>
      <w:divBdr>
        <w:top w:val="none" w:sz="0" w:space="0" w:color="auto"/>
        <w:left w:val="none" w:sz="0" w:space="0" w:color="auto"/>
        <w:bottom w:val="none" w:sz="0" w:space="0" w:color="auto"/>
        <w:right w:val="none" w:sz="0" w:space="0" w:color="auto"/>
      </w:divBdr>
      <w:divsChild>
        <w:div w:id="1285043494">
          <w:marLeft w:val="0"/>
          <w:marRight w:val="0"/>
          <w:marTop w:val="0"/>
          <w:marBottom w:val="0"/>
          <w:divBdr>
            <w:top w:val="none" w:sz="0" w:space="0" w:color="auto"/>
            <w:left w:val="none" w:sz="0" w:space="0" w:color="auto"/>
            <w:bottom w:val="none" w:sz="0" w:space="0" w:color="auto"/>
            <w:right w:val="none" w:sz="0" w:space="0" w:color="auto"/>
          </w:divBdr>
          <w:divsChild>
            <w:div w:id="50732920">
              <w:marLeft w:val="0"/>
              <w:marRight w:val="0"/>
              <w:marTop w:val="0"/>
              <w:marBottom w:val="0"/>
              <w:divBdr>
                <w:top w:val="none" w:sz="0" w:space="0" w:color="auto"/>
                <w:left w:val="none" w:sz="0" w:space="0" w:color="auto"/>
                <w:bottom w:val="none" w:sz="0" w:space="0" w:color="auto"/>
                <w:right w:val="none" w:sz="0" w:space="0" w:color="auto"/>
              </w:divBdr>
              <w:divsChild>
                <w:div w:id="9567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9628">
      <w:bodyDiv w:val="1"/>
      <w:marLeft w:val="0"/>
      <w:marRight w:val="0"/>
      <w:marTop w:val="0"/>
      <w:marBottom w:val="0"/>
      <w:divBdr>
        <w:top w:val="none" w:sz="0" w:space="0" w:color="auto"/>
        <w:left w:val="none" w:sz="0" w:space="0" w:color="auto"/>
        <w:bottom w:val="none" w:sz="0" w:space="0" w:color="auto"/>
        <w:right w:val="none" w:sz="0" w:space="0" w:color="auto"/>
      </w:divBdr>
      <w:divsChild>
        <w:div w:id="1050960836">
          <w:marLeft w:val="0"/>
          <w:marRight w:val="0"/>
          <w:marTop w:val="0"/>
          <w:marBottom w:val="0"/>
          <w:divBdr>
            <w:top w:val="none" w:sz="0" w:space="0" w:color="auto"/>
            <w:left w:val="none" w:sz="0" w:space="0" w:color="auto"/>
            <w:bottom w:val="none" w:sz="0" w:space="0" w:color="auto"/>
            <w:right w:val="none" w:sz="0" w:space="0" w:color="auto"/>
          </w:divBdr>
          <w:divsChild>
            <w:div w:id="567692241">
              <w:marLeft w:val="0"/>
              <w:marRight w:val="0"/>
              <w:marTop w:val="0"/>
              <w:marBottom w:val="0"/>
              <w:divBdr>
                <w:top w:val="none" w:sz="0" w:space="0" w:color="auto"/>
                <w:left w:val="none" w:sz="0" w:space="0" w:color="auto"/>
                <w:bottom w:val="none" w:sz="0" w:space="0" w:color="auto"/>
                <w:right w:val="none" w:sz="0" w:space="0" w:color="auto"/>
              </w:divBdr>
              <w:divsChild>
                <w:div w:id="18985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550975">
      <w:bodyDiv w:val="1"/>
      <w:marLeft w:val="0"/>
      <w:marRight w:val="0"/>
      <w:marTop w:val="0"/>
      <w:marBottom w:val="0"/>
      <w:divBdr>
        <w:top w:val="none" w:sz="0" w:space="0" w:color="auto"/>
        <w:left w:val="none" w:sz="0" w:space="0" w:color="auto"/>
        <w:bottom w:val="none" w:sz="0" w:space="0" w:color="auto"/>
        <w:right w:val="none" w:sz="0" w:space="0" w:color="auto"/>
      </w:divBdr>
    </w:div>
    <w:div w:id="304511354">
      <w:bodyDiv w:val="1"/>
      <w:marLeft w:val="0"/>
      <w:marRight w:val="0"/>
      <w:marTop w:val="0"/>
      <w:marBottom w:val="0"/>
      <w:divBdr>
        <w:top w:val="none" w:sz="0" w:space="0" w:color="auto"/>
        <w:left w:val="none" w:sz="0" w:space="0" w:color="auto"/>
        <w:bottom w:val="none" w:sz="0" w:space="0" w:color="auto"/>
        <w:right w:val="none" w:sz="0" w:space="0" w:color="auto"/>
      </w:divBdr>
    </w:div>
    <w:div w:id="345253833">
      <w:bodyDiv w:val="1"/>
      <w:marLeft w:val="0"/>
      <w:marRight w:val="0"/>
      <w:marTop w:val="0"/>
      <w:marBottom w:val="0"/>
      <w:divBdr>
        <w:top w:val="none" w:sz="0" w:space="0" w:color="auto"/>
        <w:left w:val="none" w:sz="0" w:space="0" w:color="auto"/>
        <w:bottom w:val="none" w:sz="0" w:space="0" w:color="auto"/>
        <w:right w:val="none" w:sz="0" w:space="0" w:color="auto"/>
      </w:divBdr>
      <w:divsChild>
        <w:div w:id="510607495">
          <w:marLeft w:val="0"/>
          <w:marRight w:val="0"/>
          <w:marTop w:val="0"/>
          <w:marBottom w:val="0"/>
          <w:divBdr>
            <w:top w:val="none" w:sz="0" w:space="0" w:color="auto"/>
            <w:left w:val="none" w:sz="0" w:space="0" w:color="auto"/>
            <w:bottom w:val="none" w:sz="0" w:space="0" w:color="auto"/>
            <w:right w:val="none" w:sz="0" w:space="0" w:color="auto"/>
          </w:divBdr>
          <w:divsChild>
            <w:div w:id="1841433178">
              <w:marLeft w:val="0"/>
              <w:marRight w:val="0"/>
              <w:marTop w:val="0"/>
              <w:marBottom w:val="0"/>
              <w:divBdr>
                <w:top w:val="none" w:sz="0" w:space="0" w:color="auto"/>
                <w:left w:val="none" w:sz="0" w:space="0" w:color="auto"/>
                <w:bottom w:val="none" w:sz="0" w:space="0" w:color="auto"/>
                <w:right w:val="none" w:sz="0" w:space="0" w:color="auto"/>
              </w:divBdr>
              <w:divsChild>
                <w:div w:id="82995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08597">
      <w:bodyDiv w:val="1"/>
      <w:marLeft w:val="0"/>
      <w:marRight w:val="0"/>
      <w:marTop w:val="0"/>
      <w:marBottom w:val="0"/>
      <w:divBdr>
        <w:top w:val="none" w:sz="0" w:space="0" w:color="auto"/>
        <w:left w:val="none" w:sz="0" w:space="0" w:color="auto"/>
        <w:bottom w:val="none" w:sz="0" w:space="0" w:color="auto"/>
        <w:right w:val="none" w:sz="0" w:space="0" w:color="auto"/>
      </w:divBdr>
    </w:div>
    <w:div w:id="391973608">
      <w:bodyDiv w:val="1"/>
      <w:marLeft w:val="0"/>
      <w:marRight w:val="0"/>
      <w:marTop w:val="0"/>
      <w:marBottom w:val="0"/>
      <w:divBdr>
        <w:top w:val="none" w:sz="0" w:space="0" w:color="auto"/>
        <w:left w:val="none" w:sz="0" w:space="0" w:color="auto"/>
        <w:bottom w:val="none" w:sz="0" w:space="0" w:color="auto"/>
        <w:right w:val="none" w:sz="0" w:space="0" w:color="auto"/>
      </w:divBdr>
    </w:div>
    <w:div w:id="437874671">
      <w:bodyDiv w:val="1"/>
      <w:marLeft w:val="0"/>
      <w:marRight w:val="0"/>
      <w:marTop w:val="0"/>
      <w:marBottom w:val="0"/>
      <w:divBdr>
        <w:top w:val="none" w:sz="0" w:space="0" w:color="auto"/>
        <w:left w:val="none" w:sz="0" w:space="0" w:color="auto"/>
        <w:bottom w:val="none" w:sz="0" w:space="0" w:color="auto"/>
        <w:right w:val="none" w:sz="0" w:space="0" w:color="auto"/>
      </w:divBdr>
    </w:div>
    <w:div w:id="506092128">
      <w:bodyDiv w:val="1"/>
      <w:marLeft w:val="0"/>
      <w:marRight w:val="0"/>
      <w:marTop w:val="0"/>
      <w:marBottom w:val="0"/>
      <w:divBdr>
        <w:top w:val="none" w:sz="0" w:space="0" w:color="auto"/>
        <w:left w:val="none" w:sz="0" w:space="0" w:color="auto"/>
        <w:bottom w:val="none" w:sz="0" w:space="0" w:color="auto"/>
        <w:right w:val="none" w:sz="0" w:space="0" w:color="auto"/>
      </w:divBdr>
    </w:div>
    <w:div w:id="586764981">
      <w:bodyDiv w:val="1"/>
      <w:marLeft w:val="0"/>
      <w:marRight w:val="0"/>
      <w:marTop w:val="0"/>
      <w:marBottom w:val="0"/>
      <w:divBdr>
        <w:top w:val="none" w:sz="0" w:space="0" w:color="auto"/>
        <w:left w:val="none" w:sz="0" w:space="0" w:color="auto"/>
        <w:bottom w:val="none" w:sz="0" w:space="0" w:color="auto"/>
        <w:right w:val="none" w:sz="0" w:space="0" w:color="auto"/>
      </w:divBdr>
    </w:div>
    <w:div w:id="646669788">
      <w:bodyDiv w:val="1"/>
      <w:marLeft w:val="0"/>
      <w:marRight w:val="0"/>
      <w:marTop w:val="0"/>
      <w:marBottom w:val="0"/>
      <w:divBdr>
        <w:top w:val="none" w:sz="0" w:space="0" w:color="auto"/>
        <w:left w:val="none" w:sz="0" w:space="0" w:color="auto"/>
        <w:bottom w:val="none" w:sz="0" w:space="0" w:color="auto"/>
        <w:right w:val="none" w:sz="0" w:space="0" w:color="auto"/>
      </w:divBdr>
    </w:div>
    <w:div w:id="732701218">
      <w:bodyDiv w:val="1"/>
      <w:marLeft w:val="0"/>
      <w:marRight w:val="0"/>
      <w:marTop w:val="0"/>
      <w:marBottom w:val="0"/>
      <w:divBdr>
        <w:top w:val="none" w:sz="0" w:space="0" w:color="auto"/>
        <w:left w:val="none" w:sz="0" w:space="0" w:color="auto"/>
        <w:bottom w:val="none" w:sz="0" w:space="0" w:color="auto"/>
        <w:right w:val="none" w:sz="0" w:space="0" w:color="auto"/>
      </w:divBdr>
    </w:div>
    <w:div w:id="775827293">
      <w:bodyDiv w:val="1"/>
      <w:marLeft w:val="0"/>
      <w:marRight w:val="0"/>
      <w:marTop w:val="0"/>
      <w:marBottom w:val="0"/>
      <w:divBdr>
        <w:top w:val="none" w:sz="0" w:space="0" w:color="auto"/>
        <w:left w:val="none" w:sz="0" w:space="0" w:color="auto"/>
        <w:bottom w:val="none" w:sz="0" w:space="0" w:color="auto"/>
        <w:right w:val="none" w:sz="0" w:space="0" w:color="auto"/>
      </w:divBdr>
    </w:div>
    <w:div w:id="875898441">
      <w:bodyDiv w:val="1"/>
      <w:marLeft w:val="0"/>
      <w:marRight w:val="0"/>
      <w:marTop w:val="0"/>
      <w:marBottom w:val="0"/>
      <w:divBdr>
        <w:top w:val="none" w:sz="0" w:space="0" w:color="auto"/>
        <w:left w:val="none" w:sz="0" w:space="0" w:color="auto"/>
        <w:bottom w:val="none" w:sz="0" w:space="0" w:color="auto"/>
        <w:right w:val="none" w:sz="0" w:space="0" w:color="auto"/>
      </w:divBdr>
    </w:div>
    <w:div w:id="932276654">
      <w:bodyDiv w:val="1"/>
      <w:marLeft w:val="0"/>
      <w:marRight w:val="0"/>
      <w:marTop w:val="0"/>
      <w:marBottom w:val="0"/>
      <w:divBdr>
        <w:top w:val="none" w:sz="0" w:space="0" w:color="auto"/>
        <w:left w:val="none" w:sz="0" w:space="0" w:color="auto"/>
        <w:bottom w:val="none" w:sz="0" w:space="0" w:color="auto"/>
        <w:right w:val="none" w:sz="0" w:space="0" w:color="auto"/>
      </w:divBdr>
    </w:div>
    <w:div w:id="1008603064">
      <w:bodyDiv w:val="1"/>
      <w:marLeft w:val="0"/>
      <w:marRight w:val="0"/>
      <w:marTop w:val="0"/>
      <w:marBottom w:val="0"/>
      <w:divBdr>
        <w:top w:val="none" w:sz="0" w:space="0" w:color="auto"/>
        <w:left w:val="none" w:sz="0" w:space="0" w:color="auto"/>
        <w:bottom w:val="none" w:sz="0" w:space="0" w:color="auto"/>
        <w:right w:val="none" w:sz="0" w:space="0" w:color="auto"/>
      </w:divBdr>
    </w:div>
    <w:div w:id="1209689196">
      <w:bodyDiv w:val="1"/>
      <w:marLeft w:val="0"/>
      <w:marRight w:val="0"/>
      <w:marTop w:val="0"/>
      <w:marBottom w:val="0"/>
      <w:divBdr>
        <w:top w:val="none" w:sz="0" w:space="0" w:color="auto"/>
        <w:left w:val="none" w:sz="0" w:space="0" w:color="auto"/>
        <w:bottom w:val="none" w:sz="0" w:space="0" w:color="auto"/>
        <w:right w:val="none" w:sz="0" w:space="0" w:color="auto"/>
      </w:divBdr>
    </w:div>
    <w:div w:id="1322348916">
      <w:bodyDiv w:val="1"/>
      <w:marLeft w:val="0"/>
      <w:marRight w:val="0"/>
      <w:marTop w:val="0"/>
      <w:marBottom w:val="0"/>
      <w:divBdr>
        <w:top w:val="none" w:sz="0" w:space="0" w:color="auto"/>
        <w:left w:val="none" w:sz="0" w:space="0" w:color="auto"/>
        <w:bottom w:val="none" w:sz="0" w:space="0" w:color="auto"/>
        <w:right w:val="none" w:sz="0" w:space="0" w:color="auto"/>
      </w:divBdr>
      <w:divsChild>
        <w:div w:id="1838960334">
          <w:marLeft w:val="0"/>
          <w:marRight w:val="0"/>
          <w:marTop w:val="0"/>
          <w:marBottom w:val="0"/>
          <w:divBdr>
            <w:top w:val="none" w:sz="0" w:space="0" w:color="auto"/>
            <w:left w:val="none" w:sz="0" w:space="0" w:color="auto"/>
            <w:bottom w:val="none" w:sz="0" w:space="0" w:color="auto"/>
            <w:right w:val="none" w:sz="0" w:space="0" w:color="auto"/>
          </w:divBdr>
          <w:divsChild>
            <w:div w:id="210852446">
              <w:marLeft w:val="0"/>
              <w:marRight w:val="0"/>
              <w:marTop w:val="0"/>
              <w:marBottom w:val="0"/>
              <w:divBdr>
                <w:top w:val="none" w:sz="0" w:space="0" w:color="auto"/>
                <w:left w:val="none" w:sz="0" w:space="0" w:color="auto"/>
                <w:bottom w:val="none" w:sz="0" w:space="0" w:color="auto"/>
                <w:right w:val="none" w:sz="0" w:space="0" w:color="auto"/>
              </w:divBdr>
              <w:divsChild>
                <w:div w:id="192873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80411">
      <w:bodyDiv w:val="1"/>
      <w:marLeft w:val="0"/>
      <w:marRight w:val="0"/>
      <w:marTop w:val="0"/>
      <w:marBottom w:val="0"/>
      <w:divBdr>
        <w:top w:val="none" w:sz="0" w:space="0" w:color="auto"/>
        <w:left w:val="none" w:sz="0" w:space="0" w:color="auto"/>
        <w:bottom w:val="none" w:sz="0" w:space="0" w:color="auto"/>
        <w:right w:val="none" w:sz="0" w:space="0" w:color="auto"/>
      </w:divBdr>
    </w:div>
    <w:div w:id="1728068958">
      <w:bodyDiv w:val="1"/>
      <w:marLeft w:val="0"/>
      <w:marRight w:val="0"/>
      <w:marTop w:val="0"/>
      <w:marBottom w:val="0"/>
      <w:divBdr>
        <w:top w:val="none" w:sz="0" w:space="0" w:color="auto"/>
        <w:left w:val="none" w:sz="0" w:space="0" w:color="auto"/>
        <w:bottom w:val="none" w:sz="0" w:space="0" w:color="auto"/>
        <w:right w:val="none" w:sz="0" w:space="0" w:color="auto"/>
      </w:divBdr>
    </w:div>
    <w:div w:id="1981957227">
      <w:bodyDiv w:val="1"/>
      <w:marLeft w:val="0"/>
      <w:marRight w:val="0"/>
      <w:marTop w:val="0"/>
      <w:marBottom w:val="0"/>
      <w:divBdr>
        <w:top w:val="none" w:sz="0" w:space="0" w:color="auto"/>
        <w:left w:val="none" w:sz="0" w:space="0" w:color="auto"/>
        <w:bottom w:val="none" w:sz="0" w:space="0" w:color="auto"/>
        <w:right w:val="none" w:sz="0" w:space="0" w:color="auto"/>
      </w:divBdr>
    </w:div>
    <w:div w:id="2093233595">
      <w:bodyDiv w:val="1"/>
      <w:marLeft w:val="0"/>
      <w:marRight w:val="0"/>
      <w:marTop w:val="0"/>
      <w:marBottom w:val="0"/>
      <w:divBdr>
        <w:top w:val="none" w:sz="0" w:space="0" w:color="auto"/>
        <w:left w:val="none" w:sz="0" w:space="0" w:color="auto"/>
        <w:bottom w:val="none" w:sz="0" w:space="0" w:color="auto"/>
        <w:right w:val="none" w:sz="0" w:space="0" w:color="auto"/>
      </w:divBdr>
      <w:divsChild>
        <w:div w:id="179536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Ruiz</dc:creator>
  <cp:keywords/>
  <dc:description/>
  <cp:lastModifiedBy>DelFranco, Ruthie</cp:lastModifiedBy>
  <cp:revision>6</cp:revision>
  <dcterms:created xsi:type="dcterms:W3CDTF">2020-07-27T13:25:00Z</dcterms:created>
  <dcterms:modified xsi:type="dcterms:W3CDTF">2020-08-31T17:18:00Z</dcterms:modified>
</cp:coreProperties>
</file>