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404D" w14:textId="2F0A96EE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113">
        <w:rPr>
          <w:rFonts w:ascii="Times New Roman" w:hAnsi="Times New Roman" w:cs="Times New Roman"/>
          <w:sz w:val="24"/>
          <w:szCs w:val="24"/>
        </w:rPr>
        <w:t>Int. No.</w:t>
      </w:r>
      <w:r w:rsidR="00AE44AA">
        <w:rPr>
          <w:rFonts w:ascii="Times New Roman" w:hAnsi="Times New Roman" w:cs="Times New Roman"/>
          <w:sz w:val="24"/>
          <w:szCs w:val="24"/>
        </w:rPr>
        <w:t xml:space="preserve"> 1666</w:t>
      </w:r>
      <w:r w:rsidRPr="008335C4">
        <w:rPr>
          <w:rFonts w:ascii="Times New Roman" w:hAnsi="Times New Roman" w:cs="Times New Roman"/>
          <w:sz w:val="24"/>
          <w:szCs w:val="24"/>
        </w:rPr>
        <w:t>-A</w:t>
      </w:r>
    </w:p>
    <w:p w14:paraId="63B499B2" w14:textId="77777777" w:rsidR="001F7EE0" w:rsidRPr="00566113" w:rsidRDefault="001F7EE0" w:rsidP="00DE182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862FA" w14:textId="10CAD370" w:rsidR="003E5640" w:rsidRDefault="003E5640" w:rsidP="003E564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Kallos, the Speaker (Council Member Johnson), Ayala, Gibson, Lander, Ampry-Samuel</w:t>
      </w:r>
      <w:r w:rsidR="009C2D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Rosenthal</w:t>
      </w:r>
      <w:r w:rsidR="000A5616">
        <w:rPr>
          <w:rFonts w:ascii="Times New Roman" w:hAnsi="Times New Roman" w:cs="Times New Roman"/>
          <w:sz w:val="24"/>
          <w:szCs w:val="24"/>
        </w:rPr>
        <w:t>,</w:t>
      </w:r>
      <w:r w:rsidR="009C2D7F">
        <w:rPr>
          <w:rFonts w:ascii="Times New Roman" w:hAnsi="Times New Roman" w:cs="Times New Roman"/>
          <w:sz w:val="24"/>
          <w:szCs w:val="24"/>
        </w:rPr>
        <w:t xml:space="preserve"> Brannan</w:t>
      </w:r>
      <w:r w:rsidR="00D16C69">
        <w:rPr>
          <w:rFonts w:ascii="Times New Roman" w:hAnsi="Times New Roman" w:cs="Times New Roman"/>
          <w:sz w:val="24"/>
          <w:szCs w:val="24"/>
        </w:rPr>
        <w:t>,</w:t>
      </w:r>
      <w:r w:rsidR="000A5616">
        <w:rPr>
          <w:rFonts w:ascii="Times New Roman" w:hAnsi="Times New Roman" w:cs="Times New Roman"/>
          <w:sz w:val="24"/>
          <w:szCs w:val="24"/>
        </w:rPr>
        <w:t xml:space="preserve"> Cohen</w:t>
      </w:r>
      <w:r w:rsidR="00CA6639">
        <w:rPr>
          <w:rFonts w:ascii="Times New Roman" w:hAnsi="Times New Roman" w:cs="Times New Roman"/>
          <w:sz w:val="24"/>
          <w:szCs w:val="24"/>
        </w:rPr>
        <w:t>,</w:t>
      </w:r>
      <w:r w:rsidR="00D16C69">
        <w:rPr>
          <w:rFonts w:ascii="Times New Roman" w:hAnsi="Times New Roman" w:cs="Times New Roman"/>
          <w:sz w:val="24"/>
          <w:szCs w:val="24"/>
        </w:rPr>
        <w:t xml:space="preserve"> Vallone</w:t>
      </w:r>
      <w:r w:rsidR="002622C8">
        <w:rPr>
          <w:rFonts w:ascii="Times New Roman" w:hAnsi="Times New Roman" w:cs="Times New Roman"/>
          <w:sz w:val="24"/>
          <w:szCs w:val="24"/>
        </w:rPr>
        <w:t>,</w:t>
      </w:r>
      <w:r w:rsidR="00CA6639">
        <w:rPr>
          <w:rFonts w:ascii="Times New Roman" w:hAnsi="Times New Roman" w:cs="Times New Roman"/>
          <w:sz w:val="24"/>
          <w:szCs w:val="24"/>
        </w:rPr>
        <w:t xml:space="preserve"> Barron</w:t>
      </w:r>
      <w:r w:rsidR="00723451">
        <w:rPr>
          <w:rFonts w:ascii="Times New Roman" w:hAnsi="Times New Roman" w:cs="Times New Roman"/>
          <w:sz w:val="24"/>
          <w:szCs w:val="24"/>
        </w:rPr>
        <w:t>,</w:t>
      </w:r>
      <w:r w:rsidR="002622C8">
        <w:rPr>
          <w:rFonts w:ascii="Times New Roman" w:hAnsi="Times New Roman" w:cs="Times New Roman"/>
          <w:sz w:val="24"/>
          <w:szCs w:val="24"/>
        </w:rPr>
        <w:t xml:space="preserve"> Rivera</w:t>
      </w:r>
      <w:r w:rsidR="00723451">
        <w:rPr>
          <w:rFonts w:ascii="Times New Roman" w:hAnsi="Times New Roman" w:cs="Times New Roman"/>
          <w:sz w:val="24"/>
          <w:szCs w:val="24"/>
        </w:rPr>
        <w:t>, Levin and Eugene</w:t>
      </w:r>
    </w:p>
    <w:p w14:paraId="5221FCE0" w14:textId="0B21E290" w:rsidR="00E14125" w:rsidRDefault="00E14125" w:rsidP="00DE182B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C22C2" w14:textId="581A3F4D" w:rsidR="00651380" w:rsidRPr="00651380" w:rsidRDefault="003A6587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</w:t>
      </w:r>
      <w:r w:rsidR="00651380" w:rsidRPr="00651380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Title</w:t>
      </w:r>
    </w:p>
    <w:p w14:paraId="60754D9E" w14:textId="6700FD4E" w:rsidR="0027139A" w:rsidRDefault="003E5640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Local Law t</w:t>
      </w:r>
      <w:r w:rsidR="00BF2C71">
        <w:rPr>
          <w:rFonts w:ascii="Times New Roman" w:eastAsia="Times New Roman" w:hAnsi="Times New Roman" w:cs="Times New Roman"/>
          <w:color w:val="000000"/>
          <w:sz w:val="24"/>
          <w:szCs w:val="24"/>
        </w:rPr>
        <w:t>o amend the New York</w:t>
      </w:r>
      <w:r w:rsidR="009F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charter</w:t>
      </w:r>
      <w:r w:rsidR="00BF2C71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="0027139A" w:rsidRPr="0027139A">
        <w:rPr>
          <w:rFonts w:ascii="Times New Roman" w:eastAsia="Times New Roman" w:hAnsi="Times New Roman" w:cs="Times New Roman"/>
          <w:color w:val="000000"/>
          <w:sz w:val="24"/>
          <w:szCs w:val="24"/>
        </w:rPr>
        <w:t>n relation to</w:t>
      </w:r>
      <w:r w:rsidR="00921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establishment of</w:t>
      </w:r>
      <w:r w:rsidR="0027139A" w:rsidRPr="00271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8A9">
        <w:rPr>
          <w:rFonts w:ascii="Times New Roman" w:eastAsia="Times New Roman" w:hAnsi="Times New Roman" w:cs="Times New Roman"/>
          <w:color w:val="000000"/>
          <w:sz w:val="24"/>
          <w:szCs w:val="24"/>
        </w:rPr>
        <w:t>an office of food policy</w:t>
      </w:r>
    </w:p>
    <w:p w14:paraId="6F4C46C6" w14:textId="5159B8C6" w:rsidR="00651380" w:rsidRPr="00651380" w:rsidRDefault="00651380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651380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20AEB2B5" w14:textId="0F2F9F43" w:rsidR="00940276" w:rsidRPr="00940276" w:rsidRDefault="00940276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1B4507" w14:textId="77777777" w:rsidR="009F68A9" w:rsidRDefault="009F68A9" w:rsidP="009F68A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14:paraId="0A33DD03" w14:textId="77777777" w:rsidR="009F68A9" w:rsidRDefault="009F68A9" w:rsidP="009F68A9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36AAA83" w14:textId="77777777" w:rsidR="00A01480" w:rsidRDefault="009F68A9" w:rsidP="00A0148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Section 1. Chapter 1 of the New York city charter is ame</w:t>
      </w:r>
      <w:r w:rsidR="00D661A4">
        <w:rPr>
          <w:color w:val="000000"/>
        </w:rPr>
        <w:t>nded by adding a new section 20-</w:t>
      </w:r>
      <w:r w:rsidRPr="008335C4">
        <w:rPr>
          <w:color w:val="000000"/>
        </w:rPr>
        <w:t>i</w:t>
      </w:r>
      <w:r w:rsidR="00D661A4">
        <w:rPr>
          <w:color w:val="000000"/>
        </w:rPr>
        <w:t xml:space="preserve"> </w:t>
      </w:r>
      <w:r>
        <w:rPr>
          <w:color w:val="000000"/>
        </w:rPr>
        <w:t>to read as follows:</w:t>
      </w:r>
    </w:p>
    <w:p w14:paraId="6725C296" w14:textId="3F40231E" w:rsidR="00D661A4" w:rsidRPr="00A01480" w:rsidRDefault="009F68A9" w:rsidP="00A0148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§ </w:t>
      </w:r>
      <w:r w:rsidR="00D661A4">
        <w:rPr>
          <w:color w:val="000000"/>
          <w:u w:val="single"/>
        </w:rPr>
        <w:t>20-</w:t>
      </w:r>
      <w:r w:rsidRPr="008335C4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. Office of </w:t>
      </w:r>
      <w:r w:rsidR="00D661A4">
        <w:rPr>
          <w:color w:val="000000"/>
          <w:u w:val="single"/>
        </w:rPr>
        <w:t>f</w:t>
      </w:r>
      <w:r>
        <w:rPr>
          <w:color w:val="000000"/>
          <w:u w:val="single"/>
        </w:rPr>
        <w:t xml:space="preserve">ood </w:t>
      </w:r>
      <w:r w:rsidR="00D661A4">
        <w:rPr>
          <w:color w:val="000000"/>
          <w:u w:val="single"/>
        </w:rPr>
        <w:t>p</w:t>
      </w:r>
      <w:r>
        <w:rPr>
          <w:color w:val="000000"/>
          <w:u w:val="single"/>
        </w:rPr>
        <w:t xml:space="preserve">olicy. a. </w:t>
      </w:r>
      <w:r w:rsidR="00D661A4">
        <w:rPr>
          <w:color w:val="000000"/>
          <w:u w:val="single"/>
        </w:rPr>
        <w:t xml:space="preserve">Definitions. </w:t>
      </w:r>
      <w:r w:rsidR="00D661A4" w:rsidRPr="00D661A4">
        <w:rPr>
          <w:color w:val="000000"/>
          <w:u w:val="single"/>
        </w:rPr>
        <w:t>For the purposes of this section</w:t>
      </w:r>
      <w:r w:rsidRPr="008335C4">
        <w:rPr>
          <w:color w:val="000000"/>
          <w:u w:val="single"/>
        </w:rPr>
        <w:t>,</w:t>
      </w:r>
      <w:r w:rsidR="00D661A4" w:rsidRPr="00D661A4">
        <w:rPr>
          <w:color w:val="000000"/>
          <w:u w:val="single"/>
        </w:rPr>
        <w:t xml:space="preserve"> the term “director” means the director of the office of </w:t>
      </w:r>
      <w:r w:rsidR="00D661A4">
        <w:rPr>
          <w:color w:val="000000"/>
          <w:u w:val="single"/>
        </w:rPr>
        <w:t>food policy</w:t>
      </w:r>
      <w:r w:rsidR="00D661A4" w:rsidRPr="00D661A4">
        <w:rPr>
          <w:color w:val="000000"/>
          <w:u w:val="single"/>
        </w:rPr>
        <w:t>.</w:t>
      </w:r>
    </w:p>
    <w:p w14:paraId="1191894F" w14:textId="7979B653" w:rsidR="009F68A9" w:rsidRDefault="00D661A4" w:rsidP="00D661A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b. </w:t>
      </w:r>
      <w:r w:rsidRPr="008335C4">
        <w:rPr>
          <w:color w:val="000000"/>
          <w:u w:val="single"/>
        </w:rPr>
        <w:t>The mayor</w:t>
      </w:r>
      <w:r w:rsidR="009F68A9">
        <w:rPr>
          <w:color w:val="000000"/>
          <w:u w:val="single"/>
        </w:rPr>
        <w:t xml:space="preserve"> shall </w:t>
      </w:r>
      <w:r w:rsidRPr="008335C4">
        <w:rPr>
          <w:color w:val="000000"/>
          <w:u w:val="single"/>
        </w:rPr>
        <w:t>establish</w:t>
      </w:r>
      <w:r w:rsidR="009F68A9">
        <w:rPr>
          <w:color w:val="000000"/>
          <w:u w:val="single"/>
        </w:rPr>
        <w:t xml:space="preserve"> an office of food policy. Such office may be established </w:t>
      </w:r>
      <w:r w:rsidR="00010470">
        <w:rPr>
          <w:color w:val="000000"/>
          <w:u w:val="single"/>
        </w:rPr>
        <w:t>with</w:t>
      </w:r>
      <w:r w:rsidR="009F68A9">
        <w:rPr>
          <w:color w:val="000000"/>
          <w:u w:val="single"/>
        </w:rPr>
        <w:t xml:space="preserve">in the office of the mayor </w:t>
      </w:r>
      <w:r w:rsidRPr="008335C4">
        <w:rPr>
          <w:color w:val="000000"/>
          <w:u w:val="single"/>
        </w:rPr>
        <w:t>or</w:t>
      </w:r>
      <w:r w:rsidR="009F68A9">
        <w:rPr>
          <w:color w:val="000000"/>
          <w:u w:val="single"/>
        </w:rPr>
        <w:t xml:space="preserve"> any department </w:t>
      </w:r>
      <w:r w:rsidR="00010470">
        <w:rPr>
          <w:color w:val="000000"/>
          <w:u w:val="single"/>
        </w:rPr>
        <w:t xml:space="preserve">or office </w:t>
      </w:r>
      <w:r w:rsidR="009F68A9">
        <w:rPr>
          <w:color w:val="000000"/>
          <w:u w:val="single"/>
        </w:rPr>
        <w:t>the head of which is appointed by the mayor. Such office shall be headed by a director who shall be appointed by the mayor or by the head of such department</w:t>
      </w:r>
      <w:r w:rsidR="00010470">
        <w:rPr>
          <w:color w:val="000000"/>
          <w:u w:val="single"/>
        </w:rPr>
        <w:t xml:space="preserve"> or office</w:t>
      </w:r>
      <w:r w:rsidR="009F68A9">
        <w:rPr>
          <w:color w:val="000000"/>
          <w:u w:val="single"/>
        </w:rPr>
        <w:t>.</w:t>
      </w:r>
    </w:p>
    <w:p w14:paraId="03B896E2" w14:textId="16186D6B" w:rsidR="009F68A9" w:rsidRDefault="00D661A4" w:rsidP="0001047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c</w:t>
      </w:r>
      <w:r w:rsidR="009F68A9">
        <w:rPr>
          <w:color w:val="000000"/>
          <w:u w:val="single"/>
        </w:rPr>
        <w:t>. Powers and duties. The director shall have the power and duty to:</w:t>
      </w:r>
    </w:p>
    <w:p w14:paraId="7951FCA0" w14:textId="77777777" w:rsidR="009F68A9" w:rsidRDefault="009F68A9" w:rsidP="00AA65C2">
      <w:pPr>
        <w:pStyle w:val="NormalWeb"/>
        <w:spacing w:before="0" w:beforeAutospacing="0" w:after="0" w:afterAutospacing="0" w:line="480" w:lineRule="auto"/>
        <w:ind w:firstLine="720"/>
        <w:rPr>
          <w:color w:val="000000"/>
          <w:sz w:val="27"/>
          <w:szCs w:val="27"/>
        </w:rPr>
      </w:pPr>
      <w:r w:rsidRPr="008335C4">
        <w:rPr>
          <w:u w:val="single"/>
          <w:lang w:val="en"/>
        </w:rPr>
        <w:t>1. Provide recommendations to the mayor and agencies regarding food policy;</w:t>
      </w:r>
    </w:p>
    <w:p w14:paraId="595579AA" w14:textId="77777777" w:rsidR="009F68A9" w:rsidRDefault="009F68A9" w:rsidP="00A01480">
      <w:pPr>
        <w:pStyle w:val="NormalWeb"/>
        <w:spacing w:before="0" w:beforeAutospacing="0" w:after="0" w:afterAutospacing="0" w:line="480" w:lineRule="auto"/>
        <w:ind w:left="720"/>
        <w:rPr>
          <w:color w:val="000000"/>
          <w:sz w:val="27"/>
          <w:szCs w:val="27"/>
        </w:rPr>
      </w:pPr>
      <w:r w:rsidRPr="008335C4">
        <w:rPr>
          <w:u w:val="single"/>
          <w:lang w:val="en"/>
        </w:rPr>
        <w:t xml:space="preserve">2. Coordinate multi-agency initiatives relating to food policy; </w:t>
      </w:r>
    </w:p>
    <w:p w14:paraId="3F294C0B" w14:textId="608F5623" w:rsidR="009F68A9" w:rsidRDefault="009F68A9" w:rsidP="00012148">
      <w:pPr>
        <w:pStyle w:val="NormalWeb"/>
        <w:spacing w:before="0" w:beforeAutospacing="0" w:after="0" w:afterAutospacing="0" w:line="480" w:lineRule="auto"/>
        <w:ind w:firstLine="720"/>
        <w:rPr>
          <w:u w:val="single"/>
          <w:lang w:val="en"/>
        </w:rPr>
      </w:pPr>
      <w:r w:rsidRPr="008335C4">
        <w:rPr>
          <w:u w:val="single"/>
          <w:lang w:val="en"/>
        </w:rPr>
        <w:t>3. Perform outreach to food policy advocates, community based organizations, academic</w:t>
      </w:r>
      <w:r w:rsidR="00012148">
        <w:rPr>
          <w:u w:val="single"/>
          <w:lang w:val="en"/>
        </w:rPr>
        <w:t xml:space="preserve"> </w:t>
      </w:r>
      <w:r w:rsidRPr="008335C4">
        <w:rPr>
          <w:u w:val="single"/>
          <w:lang w:val="en"/>
        </w:rPr>
        <w:t>institutions, and other entities to advance the city’s food policy; and</w:t>
      </w:r>
    </w:p>
    <w:p w14:paraId="5B811FC3" w14:textId="402DE77F" w:rsidR="009F68A9" w:rsidRDefault="009F68A9" w:rsidP="00A01480">
      <w:pPr>
        <w:pStyle w:val="NormalWeb"/>
        <w:spacing w:before="0" w:beforeAutospacing="0" w:after="0" w:afterAutospacing="0" w:line="480" w:lineRule="auto"/>
        <w:ind w:firstLine="720"/>
        <w:jc w:val="both"/>
        <w:rPr>
          <w:u w:val="single"/>
          <w:lang w:val="en"/>
        </w:rPr>
      </w:pPr>
      <w:r w:rsidRPr="008335C4">
        <w:rPr>
          <w:u w:val="single"/>
          <w:lang w:val="en"/>
        </w:rPr>
        <w:t>4. Support initiatives</w:t>
      </w:r>
      <w:r w:rsidR="00A86151">
        <w:rPr>
          <w:u w:val="single"/>
          <w:lang w:val="en"/>
        </w:rPr>
        <w:t xml:space="preserve"> </w:t>
      </w:r>
      <w:r w:rsidRPr="008335C4">
        <w:rPr>
          <w:u w:val="single"/>
          <w:lang w:val="en"/>
        </w:rPr>
        <w:t xml:space="preserve">that are designed to promote access to healthy food, including but not limited to initiatives designed to promote healthy food access for </w:t>
      </w:r>
      <w:r w:rsidR="00647D26">
        <w:rPr>
          <w:u w:val="single"/>
          <w:lang w:val="en"/>
        </w:rPr>
        <w:t>communities</w:t>
      </w:r>
      <w:r w:rsidRPr="008335C4">
        <w:rPr>
          <w:u w:val="single"/>
          <w:lang w:val="en"/>
        </w:rPr>
        <w:t xml:space="preserve"> that </w:t>
      </w:r>
      <w:r w:rsidR="00647D26">
        <w:rPr>
          <w:u w:val="single"/>
          <w:lang w:val="en"/>
        </w:rPr>
        <w:t>have</w:t>
      </w:r>
      <w:r w:rsidRPr="008335C4">
        <w:rPr>
          <w:u w:val="single"/>
          <w:lang w:val="en"/>
        </w:rPr>
        <w:t xml:space="preserve"> historically ha</w:t>
      </w:r>
      <w:r w:rsidR="00647D26">
        <w:rPr>
          <w:u w:val="single"/>
          <w:lang w:val="en"/>
        </w:rPr>
        <w:t>d</w:t>
      </w:r>
      <w:r w:rsidRPr="008335C4">
        <w:rPr>
          <w:u w:val="single"/>
          <w:lang w:val="en"/>
        </w:rPr>
        <w:t xml:space="preserve"> inequitable access to healthy foods due to economic, racial, or environmental factors.</w:t>
      </w:r>
    </w:p>
    <w:p w14:paraId="753DD2AE" w14:textId="3C16D897" w:rsidR="009F68A9" w:rsidRDefault="00EE0516" w:rsidP="00EB1DF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ab/>
      </w:r>
      <w:r w:rsidR="009F68A9" w:rsidRPr="00D661A4">
        <w:rPr>
          <w:color w:val="000000"/>
        </w:rPr>
        <w:t>§</w:t>
      </w:r>
      <w:r w:rsidR="00647D26">
        <w:rPr>
          <w:color w:val="000000"/>
        </w:rPr>
        <w:t xml:space="preserve"> </w:t>
      </w:r>
      <w:r w:rsidR="009F68A9">
        <w:rPr>
          <w:color w:val="000000"/>
        </w:rPr>
        <w:t xml:space="preserve">2.  This local law </w:t>
      </w:r>
      <w:r w:rsidRPr="008335C4">
        <w:rPr>
          <w:color w:val="000000"/>
        </w:rPr>
        <w:t>takes</w:t>
      </w:r>
      <w:r w:rsidR="009F68A9">
        <w:rPr>
          <w:color w:val="000000"/>
        </w:rPr>
        <w:t xml:space="preserve"> effect </w:t>
      </w:r>
      <w:r w:rsidR="00507326">
        <w:rPr>
          <w:color w:val="000000"/>
        </w:rPr>
        <w:t>12</w:t>
      </w:r>
      <w:r w:rsidR="00D661A4" w:rsidRPr="00D661A4">
        <w:rPr>
          <w:color w:val="000000"/>
        </w:rPr>
        <w:t xml:space="preserve">0 days after it becomes law, except that the </w:t>
      </w:r>
      <w:r w:rsidR="00D661A4">
        <w:rPr>
          <w:color w:val="000000"/>
        </w:rPr>
        <w:t>mayor’s office</w:t>
      </w:r>
      <w:r w:rsidRPr="008335C4">
        <w:rPr>
          <w:color w:val="000000"/>
        </w:rPr>
        <w:t xml:space="preserve"> or any </w:t>
      </w:r>
      <w:r w:rsidR="00010470">
        <w:rPr>
          <w:color w:val="000000"/>
        </w:rPr>
        <w:t>agency</w:t>
      </w:r>
      <w:r w:rsidR="00010470" w:rsidRPr="008335C4">
        <w:rPr>
          <w:color w:val="000000"/>
        </w:rPr>
        <w:t xml:space="preserve"> </w:t>
      </w:r>
      <w:r w:rsidRPr="008335C4">
        <w:rPr>
          <w:color w:val="000000"/>
        </w:rPr>
        <w:t>designated by the mayor</w:t>
      </w:r>
      <w:r w:rsidR="00D661A4">
        <w:rPr>
          <w:color w:val="000000"/>
        </w:rPr>
        <w:t xml:space="preserve"> </w:t>
      </w:r>
      <w:r w:rsidR="00D661A4" w:rsidRPr="00D661A4">
        <w:rPr>
          <w:color w:val="000000"/>
        </w:rPr>
        <w:t>shall take such measures as are necessary for the implementation of this local law before such date</w:t>
      </w:r>
      <w:r w:rsidR="009F68A9">
        <w:rPr>
          <w:color w:val="000000"/>
        </w:rPr>
        <w:t>.</w:t>
      </w:r>
    </w:p>
    <w:p w14:paraId="204044B3" w14:textId="77777777" w:rsidR="009F68A9" w:rsidRPr="003874D9" w:rsidRDefault="009F68A9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074A14" w14:textId="75678AAF" w:rsidR="00227EA1" w:rsidRPr="003874D9" w:rsidRDefault="00227EA1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>ARP</w:t>
      </w:r>
    </w:p>
    <w:p w14:paraId="16AA4227" w14:textId="541E8DBE" w:rsidR="00280CEB" w:rsidRPr="003874D9" w:rsidRDefault="00227EA1" w:rsidP="00227EA1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LS # </w:t>
      </w:r>
      <w:r w:rsidR="00921535"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>4044/5442</w:t>
      </w:r>
    </w:p>
    <w:p w14:paraId="2E57214E" w14:textId="3DF5205E" w:rsidR="00280CEB" w:rsidRPr="003874D9" w:rsidRDefault="003874D9" w:rsidP="00227EA1">
      <w:pPr>
        <w:suppressLineNumbers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>2/3/2, 4:20pm</w:t>
      </w:r>
      <w:r w:rsidR="00B63C63" w:rsidRPr="003874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280CEB" w:rsidRPr="003874D9" w:rsidSect="001D034E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8A94" w14:textId="77777777" w:rsidR="00740704" w:rsidRDefault="00740704" w:rsidP="004B656A">
      <w:pPr>
        <w:spacing w:after="0" w:line="240" w:lineRule="auto"/>
      </w:pPr>
      <w:r>
        <w:separator/>
      </w:r>
    </w:p>
  </w:endnote>
  <w:endnote w:type="continuationSeparator" w:id="0">
    <w:p w14:paraId="362F4A21" w14:textId="77777777" w:rsidR="00740704" w:rsidRDefault="00740704" w:rsidP="004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60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6EAEF0" w14:textId="46572816" w:rsidR="00A56A2F" w:rsidRPr="00E842BF" w:rsidRDefault="00A56A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2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ADC84F" w14:textId="77777777" w:rsidR="00A56A2F" w:rsidRDefault="00A5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31CE" w14:textId="77777777" w:rsidR="00740704" w:rsidRDefault="00740704" w:rsidP="004B656A">
      <w:pPr>
        <w:spacing w:after="0" w:line="240" w:lineRule="auto"/>
      </w:pPr>
      <w:r>
        <w:separator/>
      </w:r>
    </w:p>
  </w:footnote>
  <w:footnote w:type="continuationSeparator" w:id="0">
    <w:p w14:paraId="4068CA25" w14:textId="77777777" w:rsidR="00740704" w:rsidRDefault="00740704" w:rsidP="004B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86"/>
    <w:multiLevelType w:val="hybridMultilevel"/>
    <w:tmpl w:val="061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8487E"/>
    <w:multiLevelType w:val="hybridMultilevel"/>
    <w:tmpl w:val="12906754"/>
    <w:lvl w:ilvl="0" w:tplc="539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D7C25"/>
    <w:multiLevelType w:val="hybridMultilevel"/>
    <w:tmpl w:val="598015F6"/>
    <w:lvl w:ilvl="0" w:tplc="CC40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010470"/>
    <w:rsid w:val="00012148"/>
    <w:rsid w:val="00015696"/>
    <w:rsid w:val="0002399C"/>
    <w:rsid w:val="0002428C"/>
    <w:rsid w:val="00026216"/>
    <w:rsid w:val="00047973"/>
    <w:rsid w:val="0005442E"/>
    <w:rsid w:val="00066754"/>
    <w:rsid w:val="00067B38"/>
    <w:rsid w:val="00067E29"/>
    <w:rsid w:val="00074754"/>
    <w:rsid w:val="00077D5E"/>
    <w:rsid w:val="0009067C"/>
    <w:rsid w:val="000928F9"/>
    <w:rsid w:val="00093A5B"/>
    <w:rsid w:val="00095E44"/>
    <w:rsid w:val="000967B4"/>
    <w:rsid w:val="000A5616"/>
    <w:rsid w:val="000C4CFF"/>
    <w:rsid w:val="000E1F68"/>
    <w:rsid w:val="000F3813"/>
    <w:rsid w:val="000F45FA"/>
    <w:rsid w:val="00100E52"/>
    <w:rsid w:val="00123FFB"/>
    <w:rsid w:val="0012620E"/>
    <w:rsid w:val="00133DF1"/>
    <w:rsid w:val="00144327"/>
    <w:rsid w:val="00155ABE"/>
    <w:rsid w:val="001569A4"/>
    <w:rsid w:val="001712BD"/>
    <w:rsid w:val="00173179"/>
    <w:rsid w:val="00176D15"/>
    <w:rsid w:val="00192CA2"/>
    <w:rsid w:val="00196C16"/>
    <w:rsid w:val="00197C9B"/>
    <w:rsid w:val="001A199E"/>
    <w:rsid w:val="001A3024"/>
    <w:rsid w:val="001A4266"/>
    <w:rsid w:val="001A5363"/>
    <w:rsid w:val="001B301C"/>
    <w:rsid w:val="001D034E"/>
    <w:rsid w:val="001D4014"/>
    <w:rsid w:val="001D5934"/>
    <w:rsid w:val="001D6490"/>
    <w:rsid w:val="001E57DC"/>
    <w:rsid w:val="001F04C3"/>
    <w:rsid w:val="001F1089"/>
    <w:rsid w:val="001F63D5"/>
    <w:rsid w:val="001F7EE0"/>
    <w:rsid w:val="00214376"/>
    <w:rsid w:val="00227EA1"/>
    <w:rsid w:val="00232787"/>
    <w:rsid w:val="002375AB"/>
    <w:rsid w:val="00250A2E"/>
    <w:rsid w:val="00253597"/>
    <w:rsid w:val="002562DE"/>
    <w:rsid w:val="002622C8"/>
    <w:rsid w:val="00265E1F"/>
    <w:rsid w:val="00270ADD"/>
    <w:rsid w:val="00270ED4"/>
    <w:rsid w:val="0027139A"/>
    <w:rsid w:val="002718D7"/>
    <w:rsid w:val="00276379"/>
    <w:rsid w:val="00277BD0"/>
    <w:rsid w:val="00280C83"/>
    <w:rsid w:val="00280CEB"/>
    <w:rsid w:val="0028299A"/>
    <w:rsid w:val="00282BDD"/>
    <w:rsid w:val="0029404D"/>
    <w:rsid w:val="00294370"/>
    <w:rsid w:val="002977B1"/>
    <w:rsid w:val="002A190B"/>
    <w:rsid w:val="002A78DD"/>
    <w:rsid w:val="002B40DE"/>
    <w:rsid w:val="002F163B"/>
    <w:rsid w:val="002F7B47"/>
    <w:rsid w:val="00320A50"/>
    <w:rsid w:val="00321DE7"/>
    <w:rsid w:val="00327CFD"/>
    <w:rsid w:val="003334F5"/>
    <w:rsid w:val="00350286"/>
    <w:rsid w:val="003512A1"/>
    <w:rsid w:val="00352849"/>
    <w:rsid w:val="00357F8B"/>
    <w:rsid w:val="00363021"/>
    <w:rsid w:val="003735D3"/>
    <w:rsid w:val="003761A0"/>
    <w:rsid w:val="003816D6"/>
    <w:rsid w:val="003874D9"/>
    <w:rsid w:val="00391D4A"/>
    <w:rsid w:val="0039745B"/>
    <w:rsid w:val="003A28DF"/>
    <w:rsid w:val="003A6587"/>
    <w:rsid w:val="003B7B1C"/>
    <w:rsid w:val="003C3B51"/>
    <w:rsid w:val="003C54A8"/>
    <w:rsid w:val="003E46A3"/>
    <w:rsid w:val="003E525F"/>
    <w:rsid w:val="003E5640"/>
    <w:rsid w:val="003F2CAE"/>
    <w:rsid w:val="003F6302"/>
    <w:rsid w:val="00405AB1"/>
    <w:rsid w:val="0041283B"/>
    <w:rsid w:val="00431C0F"/>
    <w:rsid w:val="00431EC5"/>
    <w:rsid w:val="00445108"/>
    <w:rsid w:val="00445BEF"/>
    <w:rsid w:val="004465CA"/>
    <w:rsid w:val="00446623"/>
    <w:rsid w:val="0045794A"/>
    <w:rsid w:val="00463C14"/>
    <w:rsid w:val="00465571"/>
    <w:rsid w:val="004824F8"/>
    <w:rsid w:val="004B0C33"/>
    <w:rsid w:val="004B13A2"/>
    <w:rsid w:val="004B656A"/>
    <w:rsid w:val="004C36E7"/>
    <w:rsid w:val="004C750A"/>
    <w:rsid w:val="004D00A8"/>
    <w:rsid w:val="004D524C"/>
    <w:rsid w:val="004E0A83"/>
    <w:rsid w:val="004E4B89"/>
    <w:rsid w:val="004E7BDE"/>
    <w:rsid w:val="00500B87"/>
    <w:rsid w:val="0050504C"/>
    <w:rsid w:val="00505FF5"/>
    <w:rsid w:val="00507326"/>
    <w:rsid w:val="0050741B"/>
    <w:rsid w:val="005120B9"/>
    <w:rsid w:val="005160F2"/>
    <w:rsid w:val="0051680C"/>
    <w:rsid w:val="00520248"/>
    <w:rsid w:val="0052327A"/>
    <w:rsid w:val="0053327F"/>
    <w:rsid w:val="005559D1"/>
    <w:rsid w:val="00557C45"/>
    <w:rsid w:val="00566113"/>
    <w:rsid w:val="00571D56"/>
    <w:rsid w:val="005A3816"/>
    <w:rsid w:val="005A75DE"/>
    <w:rsid w:val="005B7652"/>
    <w:rsid w:val="005C0A6C"/>
    <w:rsid w:val="005C11A1"/>
    <w:rsid w:val="005C160E"/>
    <w:rsid w:val="005D74A4"/>
    <w:rsid w:val="005E6B24"/>
    <w:rsid w:val="005F40CC"/>
    <w:rsid w:val="00600EAD"/>
    <w:rsid w:val="00606878"/>
    <w:rsid w:val="0061284C"/>
    <w:rsid w:val="00613428"/>
    <w:rsid w:val="0061376F"/>
    <w:rsid w:val="006263BC"/>
    <w:rsid w:val="006270F8"/>
    <w:rsid w:val="00636412"/>
    <w:rsid w:val="00647D26"/>
    <w:rsid w:val="0065020E"/>
    <w:rsid w:val="00651380"/>
    <w:rsid w:val="00673348"/>
    <w:rsid w:val="00676A9F"/>
    <w:rsid w:val="00680BA2"/>
    <w:rsid w:val="00684B35"/>
    <w:rsid w:val="006876D9"/>
    <w:rsid w:val="006A4F0E"/>
    <w:rsid w:val="006A773B"/>
    <w:rsid w:val="006B5973"/>
    <w:rsid w:val="006E07E3"/>
    <w:rsid w:val="006F1A51"/>
    <w:rsid w:val="006F4EF6"/>
    <w:rsid w:val="007009C5"/>
    <w:rsid w:val="007033E6"/>
    <w:rsid w:val="00707CA5"/>
    <w:rsid w:val="0071511D"/>
    <w:rsid w:val="0071576D"/>
    <w:rsid w:val="00715C86"/>
    <w:rsid w:val="00717956"/>
    <w:rsid w:val="00717DB1"/>
    <w:rsid w:val="00720BA4"/>
    <w:rsid w:val="00722651"/>
    <w:rsid w:val="00723451"/>
    <w:rsid w:val="00740704"/>
    <w:rsid w:val="0076102F"/>
    <w:rsid w:val="007653D0"/>
    <w:rsid w:val="0077595C"/>
    <w:rsid w:val="00780149"/>
    <w:rsid w:val="00794540"/>
    <w:rsid w:val="007A78D1"/>
    <w:rsid w:val="007B28A4"/>
    <w:rsid w:val="007B4B5D"/>
    <w:rsid w:val="007B5034"/>
    <w:rsid w:val="007C352E"/>
    <w:rsid w:val="007C4F91"/>
    <w:rsid w:val="007E35AD"/>
    <w:rsid w:val="008023D2"/>
    <w:rsid w:val="0082469F"/>
    <w:rsid w:val="008259D3"/>
    <w:rsid w:val="008335C4"/>
    <w:rsid w:val="008460D9"/>
    <w:rsid w:val="00855AEA"/>
    <w:rsid w:val="00856BB0"/>
    <w:rsid w:val="008837F8"/>
    <w:rsid w:val="0088647B"/>
    <w:rsid w:val="008A297E"/>
    <w:rsid w:val="008A5FF4"/>
    <w:rsid w:val="008B44B7"/>
    <w:rsid w:val="008B5FC5"/>
    <w:rsid w:val="008C0359"/>
    <w:rsid w:val="008C1C19"/>
    <w:rsid w:val="008C3D14"/>
    <w:rsid w:val="008C501A"/>
    <w:rsid w:val="008D0817"/>
    <w:rsid w:val="008D3287"/>
    <w:rsid w:val="008D38EE"/>
    <w:rsid w:val="008E4681"/>
    <w:rsid w:val="008E4FDE"/>
    <w:rsid w:val="008F1B13"/>
    <w:rsid w:val="008F48D2"/>
    <w:rsid w:val="008F6930"/>
    <w:rsid w:val="00917356"/>
    <w:rsid w:val="0091778C"/>
    <w:rsid w:val="00917A36"/>
    <w:rsid w:val="00921535"/>
    <w:rsid w:val="00922088"/>
    <w:rsid w:val="00930A84"/>
    <w:rsid w:val="00934E5E"/>
    <w:rsid w:val="00940276"/>
    <w:rsid w:val="00950524"/>
    <w:rsid w:val="00952D80"/>
    <w:rsid w:val="00954AFD"/>
    <w:rsid w:val="00961997"/>
    <w:rsid w:val="00964308"/>
    <w:rsid w:val="0097070B"/>
    <w:rsid w:val="0097614B"/>
    <w:rsid w:val="00987FBA"/>
    <w:rsid w:val="00992411"/>
    <w:rsid w:val="00993A27"/>
    <w:rsid w:val="00995E09"/>
    <w:rsid w:val="009A1D75"/>
    <w:rsid w:val="009A2A93"/>
    <w:rsid w:val="009C134F"/>
    <w:rsid w:val="009C2D7F"/>
    <w:rsid w:val="009F68A9"/>
    <w:rsid w:val="00A01480"/>
    <w:rsid w:val="00A17C50"/>
    <w:rsid w:val="00A345E3"/>
    <w:rsid w:val="00A362CB"/>
    <w:rsid w:val="00A56A2F"/>
    <w:rsid w:val="00A642B2"/>
    <w:rsid w:val="00A6670B"/>
    <w:rsid w:val="00A73DF9"/>
    <w:rsid w:val="00A86151"/>
    <w:rsid w:val="00A93625"/>
    <w:rsid w:val="00A937E4"/>
    <w:rsid w:val="00A96564"/>
    <w:rsid w:val="00AA2831"/>
    <w:rsid w:val="00AA47D4"/>
    <w:rsid w:val="00AA499A"/>
    <w:rsid w:val="00AA65C2"/>
    <w:rsid w:val="00AA6C73"/>
    <w:rsid w:val="00AB0684"/>
    <w:rsid w:val="00AB1D0C"/>
    <w:rsid w:val="00AB654B"/>
    <w:rsid w:val="00AC0B58"/>
    <w:rsid w:val="00AC251E"/>
    <w:rsid w:val="00AC3BF6"/>
    <w:rsid w:val="00AE3CBB"/>
    <w:rsid w:val="00AE44AA"/>
    <w:rsid w:val="00AF7B2A"/>
    <w:rsid w:val="00B0009A"/>
    <w:rsid w:val="00B01474"/>
    <w:rsid w:val="00B11567"/>
    <w:rsid w:val="00B13AF6"/>
    <w:rsid w:val="00B20C92"/>
    <w:rsid w:val="00B223C3"/>
    <w:rsid w:val="00B23204"/>
    <w:rsid w:val="00B42052"/>
    <w:rsid w:val="00B63C63"/>
    <w:rsid w:val="00B8667E"/>
    <w:rsid w:val="00B90253"/>
    <w:rsid w:val="00B9162E"/>
    <w:rsid w:val="00B94A17"/>
    <w:rsid w:val="00BA167B"/>
    <w:rsid w:val="00BA2C7A"/>
    <w:rsid w:val="00BA4533"/>
    <w:rsid w:val="00BB485D"/>
    <w:rsid w:val="00BC3DEE"/>
    <w:rsid w:val="00BC7CDE"/>
    <w:rsid w:val="00BE22C5"/>
    <w:rsid w:val="00BE42C3"/>
    <w:rsid w:val="00BE47B4"/>
    <w:rsid w:val="00BF2C71"/>
    <w:rsid w:val="00BF2E2B"/>
    <w:rsid w:val="00C06B69"/>
    <w:rsid w:val="00C0719B"/>
    <w:rsid w:val="00C1577C"/>
    <w:rsid w:val="00C25BA8"/>
    <w:rsid w:val="00C333C2"/>
    <w:rsid w:val="00C459AA"/>
    <w:rsid w:val="00C7628B"/>
    <w:rsid w:val="00C81B48"/>
    <w:rsid w:val="00C913E3"/>
    <w:rsid w:val="00CA6639"/>
    <w:rsid w:val="00CB664B"/>
    <w:rsid w:val="00CC0CFF"/>
    <w:rsid w:val="00CC2B09"/>
    <w:rsid w:val="00CC3F1D"/>
    <w:rsid w:val="00CD77EC"/>
    <w:rsid w:val="00CE24D5"/>
    <w:rsid w:val="00CE5AA5"/>
    <w:rsid w:val="00D153BA"/>
    <w:rsid w:val="00D16C69"/>
    <w:rsid w:val="00D31906"/>
    <w:rsid w:val="00D33E2E"/>
    <w:rsid w:val="00D43418"/>
    <w:rsid w:val="00D544AF"/>
    <w:rsid w:val="00D57884"/>
    <w:rsid w:val="00D661A4"/>
    <w:rsid w:val="00D75E2D"/>
    <w:rsid w:val="00D90C67"/>
    <w:rsid w:val="00DA17A8"/>
    <w:rsid w:val="00DA6497"/>
    <w:rsid w:val="00DA747D"/>
    <w:rsid w:val="00DB07BB"/>
    <w:rsid w:val="00DB18D1"/>
    <w:rsid w:val="00DE1705"/>
    <w:rsid w:val="00DE182B"/>
    <w:rsid w:val="00E13F44"/>
    <w:rsid w:val="00E14125"/>
    <w:rsid w:val="00E163E8"/>
    <w:rsid w:val="00E36B71"/>
    <w:rsid w:val="00E37439"/>
    <w:rsid w:val="00E40F30"/>
    <w:rsid w:val="00E565A2"/>
    <w:rsid w:val="00E61C32"/>
    <w:rsid w:val="00E82C34"/>
    <w:rsid w:val="00E842BF"/>
    <w:rsid w:val="00E90936"/>
    <w:rsid w:val="00E95F34"/>
    <w:rsid w:val="00EA0295"/>
    <w:rsid w:val="00EA247A"/>
    <w:rsid w:val="00EA5087"/>
    <w:rsid w:val="00EB1DF6"/>
    <w:rsid w:val="00EB4644"/>
    <w:rsid w:val="00EC7A76"/>
    <w:rsid w:val="00ED01A5"/>
    <w:rsid w:val="00ED14E7"/>
    <w:rsid w:val="00ED1ADE"/>
    <w:rsid w:val="00EE0516"/>
    <w:rsid w:val="00EE2C7F"/>
    <w:rsid w:val="00EE7BC8"/>
    <w:rsid w:val="00EF60D8"/>
    <w:rsid w:val="00F33086"/>
    <w:rsid w:val="00F40582"/>
    <w:rsid w:val="00F416BB"/>
    <w:rsid w:val="00F540B2"/>
    <w:rsid w:val="00F81472"/>
    <w:rsid w:val="00F87C9A"/>
    <w:rsid w:val="00FA6833"/>
    <w:rsid w:val="00FB75E9"/>
    <w:rsid w:val="00FC0D8B"/>
    <w:rsid w:val="00FC1CA6"/>
    <w:rsid w:val="00FC3074"/>
    <w:rsid w:val="00FC5622"/>
    <w:rsid w:val="00FD4F98"/>
    <w:rsid w:val="00FD69FF"/>
    <w:rsid w:val="00FE7B9B"/>
    <w:rsid w:val="630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1A3CA"/>
  <w15:docId w15:val="{05E67F2B-D326-4E76-8C3B-371A8FC9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E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E4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6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A2831"/>
  </w:style>
  <w:style w:type="paragraph" w:styleId="NoSpacing">
    <w:name w:val="No Spacing"/>
    <w:qFormat/>
    <w:rsid w:val="001A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6A"/>
  </w:style>
  <w:style w:type="paragraph" w:styleId="Footer">
    <w:name w:val="footer"/>
    <w:basedOn w:val="Normal"/>
    <w:link w:val="Foot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6A"/>
  </w:style>
  <w:style w:type="character" w:styleId="LineNumber">
    <w:name w:val="line number"/>
    <w:basedOn w:val="DefaultParagraphFont"/>
    <w:uiPriority w:val="99"/>
    <w:semiHidden/>
    <w:unhideWhenUsed/>
    <w:rsid w:val="00445BEF"/>
  </w:style>
  <w:style w:type="paragraph" w:styleId="Revision">
    <w:name w:val="Revision"/>
    <w:hidden/>
    <w:uiPriority w:val="99"/>
    <w:semiHidden/>
    <w:rsid w:val="004128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865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96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6057-F354-47A6-B543-42B2FB5C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Law Department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Smilowitz, Michael</dc:creator>
  <cp:lastModifiedBy>DelFranco, Ruthie</cp:lastModifiedBy>
  <cp:revision>2</cp:revision>
  <dcterms:created xsi:type="dcterms:W3CDTF">2020-03-30T19:58:00Z</dcterms:created>
  <dcterms:modified xsi:type="dcterms:W3CDTF">2020-03-30T19:58:00Z</dcterms:modified>
</cp:coreProperties>
</file>