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63A" w:rsidRPr="00F125F2" w:rsidRDefault="0092263A" w:rsidP="00F12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bookmarkStart w:id="0" w:name="_GoBack"/>
      <w:bookmarkEnd w:id="0"/>
      <w:r w:rsidRPr="00F125F2">
        <w:rPr>
          <w:rFonts w:ascii="Times New Roman" w:eastAsia="Times New Roman" w:hAnsi="Times New Roman"/>
          <w:color w:val="000000"/>
          <w:sz w:val="24"/>
          <w:szCs w:val="24"/>
        </w:rPr>
        <w:t>Res. No. </w:t>
      </w:r>
      <w:r w:rsidR="00B8480F">
        <w:rPr>
          <w:rFonts w:ascii="Times New Roman" w:eastAsia="Times New Roman" w:hAnsi="Times New Roman"/>
          <w:color w:val="000000"/>
          <w:sz w:val="24"/>
          <w:szCs w:val="24"/>
        </w:rPr>
        <w:t>160</w:t>
      </w:r>
    </w:p>
    <w:p w:rsidR="0092263A" w:rsidRPr="00F125F2" w:rsidRDefault="0092263A" w:rsidP="00F125F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F125F2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92263A" w:rsidRPr="0092263A" w:rsidRDefault="0092263A" w:rsidP="00F125F2">
      <w:pPr>
        <w:shd w:val="clear" w:color="auto" w:fill="FFFFFF"/>
        <w:spacing w:after="0" w:line="240" w:lineRule="auto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92263A">
        <w:rPr>
          <w:rFonts w:ascii="Times New Roman" w:eastAsia="Times New Roman" w:hAnsi="Times New Roman"/>
          <w:vanish/>
          <w:color w:val="000000"/>
          <w:sz w:val="24"/>
          <w:szCs w:val="24"/>
        </w:rPr>
        <w:t>..Title</w:t>
      </w:r>
    </w:p>
    <w:p w:rsidR="0092263A" w:rsidRPr="00F125F2" w:rsidRDefault="0092263A" w:rsidP="00F125F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F125F2">
        <w:rPr>
          <w:rFonts w:ascii="Times New Roman" w:eastAsia="Times New Roman" w:hAnsi="Times New Roman"/>
          <w:color w:val="000000"/>
          <w:sz w:val="24"/>
          <w:szCs w:val="24"/>
        </w:rPr>
        <w:t>Resolution calling on the State Legislature to enact and f</w:t>
      </w:r>
      <w:r>
        <w:rPr>
          <w:rFonts w:ascii="Times New Roman" w:eastAsia="Times New Roman" w:hAnsi="Times New Roman"/>
          <w:color w:val="000000"/>
          <w:sz w:val="24"/>
          <w:szCs w:val="24"/>
        </w:rPr>
        <w:t>or the Governor to sign A.1018 and S.2888</w:t>
      </w:r>
      <w:r w:rsidRPr="00F125F2">
        <w:rPr>
          <w:rFonts w:ascii="Times New Roman" w:eastAsia="Times New Roman" w:hAnsi="Times New Roman"/>
          <w:color w:val="000000"/>
          <w:sz w:val="24"/>
          <w:szCs w:val="24"/>
        </w:rPr>
        <w:t>, which would amend the State Vehicle and Traffic law to include “electric assisted” bicycles in the definition of bic</w:t>
      </w:r>
      <w:r>
        <w:rPr>
          <w:rFonts w:ascii="Times New Roman" w:eastAsia="Times New Roman" w:hAnsi="Times New Roman"/>
          <w:color w:val="000000"/>
          <w:sz w:val="24"/>
          <w:szCs w:val="24"/>
        </w:rPr>
        <w:t>ycles and thus permit their use</w:t>
      </w:r>
    </w:p>
    <w:p w:rsidR="0092263A" w:rsidRPr="0092263A" w:rsidRDefault="0092263A" w:rsidP="00F125F2">
      <w:pPr>
        <w:shd w:val="clear" w:color="auto" w:fill="FFFFFF"/>
        <w:spacing w:after="0" w:line="240" w:lineRule="auto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92263A">
        <w:rPr>
          <w:rFonts w:ascii="Times New Roman" w:eastAsia="Times New Roman" w:hAnsi="Times New Roman"/>
          <w:vanish/>
          <w:color w:val="000000"/>
          <w:sz w:val="24"/>
          <w:szCs w:val="24"/>
        </w:rPr>
        <w:t>..Body</w:t>
      </w:r>
    </w:p>
    <w:p w:rsidR="0092263A" w:rsidRPr="00F125F2" w:rsidRDefault="0092263A" w:rsidP="00F125F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92263A" w:rsidRDefault="00844FBA" w:rsidP="00F125F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By Council Member</w:t>
      </w:r>
      <w:r w:rsidR="007C640C"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="0092263A" w:rsidRPr="00F125F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C640C">
        <w:rPr>
          <w:rFonts w:ascii="Times New Roman" w:eastAsia="Times New Roman" w:hAnsi="Times New Roman"/>
          <w:color w:val="000000"/>
          <w:sz w:val="24"/>
          <w:szCs w:val="24"/>
        </w:rPr>
        <w:t>Rodriguez</w:t>
      </w:r>
      <w:r w:rsidR="00944055">
        <w:rPr>
          <w:rFonts w:ascii="Times New Roman" w:eastAsia="Times New Roman" w:hAnsi="Times New Roman"/>
          <w:color w:val="000000"/>
          <w:sz w:val="24"/>
          <w:szCs w:val="24"/>
        </w:rPr>
        <w:t xml:space="preserve"> and Chin</w:t>
      </w:r>
    </w:p>
    <w:p w:rsidR="0092263A" w:rsidRPr="00F125F2" w:rsidRDefault="0092263A" w:rsidP="00F125F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F125F2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92263A" w:rsidRPr="00F125F2" w:rsidRDefault="0092263A" w:rsidP="00F125F2">
      <w:pPr>
        <w:shd w:val="clear" w:color="auto" w:fill="FFFFFF"/>
        <w:spacing w:after="0" w:line="480" w:lineRule="auto"/>
        <w:ind w:firstLine="720"/>
        <w:rPr>
          <w:rFonts w:ascii="Times New Roman" w:eastAsia="Times New Roman" w:hAnsi="Times New Roman"/>
          <w:color w:val="000000"/>
          <w:sz w:val="27"/>
          <w:szCs w:val="27"/>
        </w:rPr>
      </w:pPr>
      <w:r w:rsidRPr="00F125F2">
        <w:rPr>
          <w:rFonts w:ascii="Times New Roman" w:eastAsia="Times New Roman" w:hAnsi="Times New Roman"/>
          <w:color w:val="000000"/>
          <w:sz w:val="24"/>
          <w:szCs w:val="24"/>
        </w:rPr>
        <w:t>Whereas, The New York State Traffic and Vehicle Law (“VTL”) allows only “motor vehicles” to be registered with the State Department of Motor Vehicles (“DMV”) ; and</w:t>
      </w:r>
    </w:p>
    <w:p w:rsidR="0092263A" w:rsidRPr="00F125F2" w:rsidRDefault="0092263A" w:rsidP="00F125F2">
      <w:pPr>
        <w:shd w:val="clear" w:color="auto" w:fill="FFFFFF"/>
        <w:spacing w:after="0" w:line="480" w:lineRule="auto"/>
        <w:ind w:firstLine="720"/>
        <w:rPr>
          <w:rFonts w:ascii="Times New Roman" w:eastAsia="Times New Roman" w:hAnsi="Times New Roman"/>
          <w:color w:val="000000"/>
          <w:sz w:val="27"/>
          <w:szCs w:val="27"/>
        </w:rPr>
      </w:pPr>
      <w:r w:rsidRPr="00F125F2">
        <w:rPr>
          <w:rFonts w:ascii="Times New Roman" w:eastAsia="Times New Roman" w:hAnsi="Times New Roman"/>
          <w:color w:val="000000"/>
          <w:sz w:val="24"/>
          <w:szCs w:val="24"/>
        </w:rPr>
        <w:t>Whereas, Bicycles are excluded from the DMV registration requirements because they are defined as devices that are propelled by human power; and</w:t>
      </w:r>
    </w:p>
    <w:p w:rsidR="0092263A" w:rsidRPr="00F125F2" w:rsidRDefault="0092263A" w:rsidP="00F125F2">
      <w:pPr>
        <w:shd w:val="clear" w:color="auto" w:fill="FFFFFF"/>
        <w:spacing w:after="0" w:line="480" w:lineRule="auto"/>
        <w:ind w:firstLine="720"/>
        <w:rPr>
          <w:rFonts w:ascii="Times New Roman" w:eastAsia="Times New Roman" w:hAnsi="Times New Roman"/>
          <w:color w:val="000000"/>
          <w:sz w:val="27"/>
          <w:szCs w:val="27"/>
        </w:rPr>
      </w:pPr>
      <w:r w:rsidRPr="00F125F2">
        <w:rPr>
          <w:rFonts w:ascii="Times New Roman" w:eastAsia="Times New Roman" w:hAnsi="Times New Roman"/>
          <w:color w:val="000000"/>
          <w:sz w:val="24"/>
          <w:szCs w:val="24"/>
        </w:rPr>
        <w:t>Whereas, “Electric assisted” bicycles (“e-bikes”) do not fall within the State definition of bicycles and are not considered motor vehicles; and</w:t>
      </w:r>
    </w:p>
    <w:p w:rsidR="0092263A" w:rsidRPr="00F125F2" w:rsidRDefault="0092263A" w:rsidP="00F125F2">
      <w:pPr>
        <w:shd w:val="clear" w:color="auto" w:fill="FFFFFF"/>
        <w:spacing w:after="0" w:line="480" w:lineRule="auto"/>
        <w:ind w:firstLine="720"/>
        <w:rPr>
          <w:rFonts w:ascii="Times New Roman" w:eastAsia="Times New Roman" w:hAnsi="Times New Roman"/>
          <w:color w:val="000000"/>
          <w:sz w:val="27"/>
          <w:szCs w:val="27"/>
        </w:rPr>
      </w:pPr>
      <w:r w:rsidRPr="00F125F2">
        <w:rPr>
          <w:rFonts w:ascii="Times New Roman" w:eastAsia="Times New Roman" w:hAnsi="Times New Roman"/>
          <w:color w:val="000000"/>
          <w:sz w:val="24"/>
          <w:szCs w:val="24"/>
        </w:rPr>
        <w:t>Whereas, State law effectively prohibits the operation of e-bikes; and</w:t>
      </w:r>
    </w:p>
    <w:p w:rsidR="0092263A" w:rsidRPr="00F125F2" w:rsidRDefault="0092263A" w:rsidP="00F125F2">
      <w:pPr>
        <w:shd w:val="clear" w:color="auto" w:fill="FFFFFF"/>
        <w:spacing w:after="0" w:line="480" w:lineRule="auto"/>
        <w:ind w:firstLine="720"/>
        <w:rPr>
          <w:rFonts w:ascii="Times New Roman" w:eastAsia="Times New Roman" w:hAnsi="Times New Roman"/>
          <w:color w:val="000000"/>
          <w:sz w:val="27"/>
          <w:szCs w:val="27"/>
        </w:rPr>
      </w:pPr>
      <w:r w:rsidRPr="00F125F2">
        <w:rPr>
          <w:rFonts w:ascii="Times New Roman" w:eastAsia="Times New Roman" w:hAnsi="Times New Roman"/>
          <w:color w:val="000000"/>
          <w:sz w:val="24"/>
          <w:szCs w:val="24"/>
        </w:rPr>
        <w:t>Whereas, Safety concerns have been raised about the use of e-bikes; and</w:t>
      </w:r>
    </w:p>
    <w:p w:rsidR="0092263A" w:rsidRPr="00F125F2" w:rsidRDefault="0092263A" w:rsidP="00F125F2">
      <w:pPr>
        <w:shd w:val="clear" w:color="auto" w:fill="FFFFFF"/>
        <w:spacing w:after="0" w:line="480" w:lineRule="auto"/>
        <w:ind w:firstLine="720"/>
        <w:rPr>
          <w:rFonts w:ascii="Times New Roman" w:eastAsia="Times New Roman" w:hAnsi="Times New Roman"/>
          <w:color w:val="000000"/>
          <w:sz w:val="27"/>
          <w:szCs w:val="27"/>
        </w:rPr>
      </w:pPr>
      <w:r w:rsidRPr="00F125F2">
        <w:rPr>
          <w:rFonts w:ascii="Times New Roman" w:eastAsia="Times New Roman" w:hAnsi="Times New Roman"/>
          <w:color w:val="000000"/>
          <w:sz w:val="24"/>
          <w:szCs w:val="24"/>
        </w:rPr>
        <w:t>Whereas, Despite safety concerns, “electric assisted” bicycles have increasingly become a preferred means of making deliveries in the City; and</w:t>
      </w:r>
    </w:p>
    <w:p w:rsidR="0092263A" w:rsidRPr="00F125F2" w:rsidRDefault="0092263A" w:rsidP="00F125F2">
      <w:pPr>
        <w:shd w:val="clear" w:color="auto" w:fill="FFFFFF"/>
        <w:spacing w:after="0" w:line="480" w:lineRule="auto"/>
        <w:ind w:firstLine="720"/>
        <w:rPr>
          <w:rFonts w:ascii="Times New Roman" w:eastAsia="Times New Roman" w:hAnsi="Times New Roman"/>
          <w:color w:val="000000"/>
          <w:sz w:val="27"/>
          <w:szCs w:val="27"/>
        </w:rPr>
      </w:pPr>
      <w:r w:rsidRPr="00F125F2">
        <w:rPr>
          <w:rFonts w:ascii="Times New Roman" w:eastAsia="Times New Roman" w:hAnsi="Times New Roman"/>
          <w:color w:val="000000"/>
          <w:sz w:val="24"/>
          <w:szCs w:val="24"/>
        </w:rPr>
        <w:t>Whereas, Proponents for e-bikes argue that e-bikes have potential economic and environmental benefits because they improve working conditions of commercial cyclists and reduce the reliance on motor vehicles; and</w:t>
      </w:r>
    </w:p>
    <w:p w:rsidR="0092263A" w:rsidRPr="00F125F2" w:rsidRDefault="0092263A" w:rsidP="00F125F2">
      <w:pPr>
        <w:shd w:val="clear" w:color="auto" w:fill="FFFFFF"/>
        <w:spacing w:after="0" w:line="480" w:lineRule="auto"/>
        <w:ind w:firstLine="720"/>
        <w:rPr>
          <w:rFonts w:ascii="Times New Roman" w:eastAsia="Times New Roman" w:hAnsi="Times New Roman"/>
          <w:color w:val="000000"/>
          <w:sz w:val="27"/>
          <w:szCs w:val="27"/>
        </w:rPr>
      </w:pPr>
      <w:r w:rsidRPr="00F125F2">
        <w:rPr>
          <w:rFonts w:ascii="Times New Roman" w:eastAsia="Times New Roman" w:hAnsi="Times New Roman"/>
          <w:color w:val="000000"/>
          <w:sz w:val="24"/>
          <w:szCs w:val="24"/>
        </w:rPr>
        <w:t>Whereas, State legi</w:t>
      </w:r>
      <w:r>
        <w:rPr>
          <w:rFonts w:ascii="Times New Roman" w:eastAsia="Times New Roman" w:hAnsi="Times New Roman"/>
          <w:color w:val="000000"/>
          <w:sz w:val="24"/>
          <w:szCs w:val="24"/>
        </w:rPr>
        <w:t>slation (A.1018</w:t>
      </w:r>
      <w:r w:rsidRPr="00F125F2">
        <w:rPr>
          <w:rFonts w:ascii="Times New Roman" w:eastAsia="Times New Roman" w:hAnsi="Times New Roman"/>
          <w:color w:val="000000"/>
          <w:sz w:val="24"/>
          <w:szCs w:val="24"/>
        </w:rPr>
        <w:t xml:space="preserve"> by Assemb</w:t>
      </w:r>
      <w:r>
        <w:rPr>
          <w:rFonts w:ascii="Times New Roman" w:eastAsia="Times New Roman" w:hAnsi="Times New Roman"/>
          <w:color w:val="000000"/>
          <w:sz w:val="24"/>
          <w:szCs w:val="24"/>
        </w:rPr>
        <w:t>lyman David F. Gantt and S.2888 by Senator</w:t>
      </w:r>
      <w:r w:rsidRPr="00F125F2">
        <w:rPr>
          <w:rFonts w:ascii="Times New Roman" w:eastAsia="Times New Roman" w:hAnsi="Times New Roman"/>
          <w:color w:val="000000"/>
          <w:sz w:val="24"/>
          <w:szCs w:val="24"/>
        </w:rPr>
        <w:t xml:space="preserve"> Martin </w:t>
      </w:r>
      <w:proofErr w:type="spellStart"/>
      <w:r w:rsidRPr="00F125F2">
        <w:rPr>
          <w:rFonts w:ascii="Times New Roman" w:eastAsia="Times New Roman" w:hAnsi="Times New Roman"/>
          <w:color w:val="000000"/>
          <w:sz w:val="24"/>
          <w:szCs w:val="24"/>
        </w:rPr>
        <w:t>Malavė</w:t>
      </w:r>
      <w:proofErr w:type="spellEnd"/>
      <w:r w:rsidRPr="00F125F2">
        <w:rPr>
          <w:rFonts w:ascii="Times New Roman" w:eastAsia="Times New Roman" w:hAnsi="Times New Roman"/>
          <w:color w:val="000000"/>
          <w:sz w:val="24"/>
          <w:szCs w:val="24"/>
        </w:rPr>
        <w:t xml:space="preserve"> Dilan) would amend the New York State Vehicle and Traffic law to include e-bikes in the State definition of bicycles and thus permit their use; and</w:t>
      </w:r>
    </w:p>
    <w:p w:rsidR="0092263A" w:rsidRPr="00F125F2" w:rsidRDefault="0092263A" w:rsidP="00F125F2">
      <w:pPr>
        <w:shd w:val="clear" w:color="auto" w:fill="FFFFFF"/>
        <w:spacing w:after="0" w:line="480" w:lineRule="auto"/>
        <w:ind w:firstLine="720"/>
        <w:rPr>
          <w:rFonts w:ascii="Times New Roman" w:eastAsia="Times New Roman" w:hAnsi="Times New Roman"/>
          <w:color w:val="000000"/>
          <w:sz w:val="27"/>
          <w:szCs w:val="27"/>
        </w:rPr>
      </w:pPr>
      <w:r w:rsidRPr="00F125F2">
        <w:rPr>
          <w:rFonts w:ascii="Times New Roman" w:eastAsia="Times New Roman" w:hAnsi="Times New Roman"/>
          <w:color w:val="000000"/>
          <w:sz w:val="24"/>
          <w:szCs w:val="24"/>
        </w:rPr>
        <w:t>Whereas, If adopted, the State legislation would limit e-bikes to having a power output of “no more than seven hundred fifty watts” and speed of no more than twenty miles per hour; and</w:t>
      </w:r>
    </w:p>
    <w:p w:rsidR="0092263A" w:rsidRPr="00F125F2" w:rsidRDefault="0092263A" w:rsidP="00F125F2">
      <w:pPr>
        <w:shd w:val="clear" w:color="auto" w:fill="FFFFFF"/>
        <w:spacing w:after="0" w:line="480" w:lineRule="auto"/>
        <w:ind w:firstLine="720"/>
        <w:rPr>
          <w:rFonts w:ascii="Times New Roman" w:eastAsia="Times New Roman" w:hAnsi="Times New Roman"/>
          <w:color w:val="000000"/>
          <w:sz w:val="27"/>
          <w:szCs w:val="27"/>
        </w:rPr>
      </w:pPr>
      <w:r w:rsidRPr="00F125F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Whereas, New York City is seeing rapid diversification in its transportation infrastructure, including greater use of conventional and electric bicycles for both recreational and commercial purposes; and</w:t>
      </w:r>
    </w:p>
    <w:p w:rsidR="0092263A" w:rsidRPr="00F125F2" w:rsidRDefault="0092263A" w:rsidP="00F125F2">
      <w:pPr>
        <w:shd w:val="clear" w:color="auto" w:fill="FFFFFF"/>
        <w:spacing w:after="0" w:line="480" w:lineRule="auto"/>
        <w:ind w:firstLine="720"/>
        <w:rPr>
          <w:rFonts w:ascii="Times New Roman" w:eastAsia="Times New Roman" w:hAnsi="Times New Roman"/>
          <w:color w:val="000000"/>
          <w:sz w:val="27"/>
          <w:szCs w:val="27"/>
        </w:rPr>
      </w:pPr>
      <w:r w:rsidRPr="00F125F2">
        <w:rPr>
          <w:rFonts w:ascii="Times New Roman" w:eastAsia="Times New Roman" w:hAnsi="Times New Roman"/>
          <w:color w:val="000000"/>
          <w:sz w:val="24"/>
          <w:szCs w:val="24"/>
        </w:rPr>
        <w:t>Whereas, E-bikes can make a positive contribution to the health and economic well-being of the City; now, therefore, be it</w:t>
      </w:r>
    </w:p>
    <w:p w:rsidR="0092263A" w:rsidRDefault="0092263A" w:rsidP="00F125F2">
      <w:pPr>
        <w:shd w:val="clear" w:color="auto" w:fill="FFFFFF"/>
        <w:spacing w:after="0" w:line="48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125F2">
        <w:rPr>
          <w:rFonts w:ascii="Times New Roman" w:eastAsia="Times New Roman" w:hAnsi="Times New Roman"/>
          <w:color w:val="000000"/>
          <w:sz w:val="14"/>
          <w:szCs w:val="14"/>
        </w:rPr>
        <w:t>                     </w:t>
      </w:r>
      <w:r w:rsidRPr="00F125F2">
        <w:rPr>
          <w:rFonts w:ascii="Times New Roman" w:eastAsia="Times New Roman" w:hAnsi="Times New Roman"/>
          <w:color w:val="000000"/>
          <w:sz w:val="24"/>
          <w:szCs w:val="24"/>
        </w:rPr>
        <w:t>Resolved, That the Council of the City of New York calls upon the State Legislature to enact and f</w:t>
      </w:r>
      <w:r>
        <w:rPr>
          <w:rFonts w:ascii="Times New Roman" w:eastAsia="Times New Roman" w:hAnsi="Times New Roman"/>
          <w:color w:val="000000"/>
          <w:sz w:val="24"/>
          <w:szCs w:val="24"/>
        </w:rPr>
        <w:t>or the Governor to sign A.1018 and S.2888</w:t>
      </w:r>
      <w:r w:rsidRPr="00F125F2">
        <w:rPr>
          <w:rFonts w:ascii="Times New Roman" w:eastAsia="Times New Roman" w:hAnsi="Times New Roman"/>
          <w:color w:val="000000"/>
          <w:sz w:val="24"/>
          <w:szCs w:val="24"/>
        </w:rPr>
        <w:t>, which would amend the State Vehicle and Traffic law to include “electric assisted” bicycles in the definition of bicycles and thus permit their use.</w:t>
      </w:r>
    </w:p>
    <w:p w:rsidR="0092263A" w:rsidRPr="00F125F2" w:rsidRDefault="0092263A" w:rsidP="00E404A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E404AF">
        <w:rPr>
          <w:rFonts w:ascii="Times New Roman" w:eastAsia="Times New Roman" w:hAnsi="Times New Roman"/>
          <w:color w:val="000000"/>
          <w:sz w:val="20"/>
          <w:szCs w:val="20"/>
        </w:rPr>
        <w:t>GZ</w:t>
      </w:r>
    </w:p>
    <w:p w:rsidR="0092263A" w:rsidRDefault="0092263A" w:rsidP="00E404A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F125F2">
        <w:rPr>
          <w:rFonts w:ascii="Times New Roman" w:eastAsia="Times New Roman" w:hAnsi="Times New Roman"/>
          <w:color w:val="000000"/>
          <w:sz w:val="20"/>
          <w:szCs w:val="20"/>
        </w:rPr>
        <w:t>LS# 585</w:t>
      </w:r>
      <w:r w:rsidRPr="00E404AF">
        <w:rPr>
          <w:rFonts w:ascii="Times New Roman" w:eastAsia="Times New Roman" w:hAnsi="Times New Roman"/>
          <w:color w:val="000000"/>
          <w:sz w:val="20"/>
          <w:szCs w:val="20"/>
        </w:rPr>
        <w:t>/Res. No. 108/2014</w:t>
      </w:r>
    </w:p>
    <w:p w:rsidR="0092263A" w:rsidRDefault="0092263A" w:rsidP="00E404A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LS# 63</w:t>
      </w:r>
    </w:p>
    <w:p w:rsidR="0092263A" w:rsidRPr="00F125F2" w:rsidRDefault="0092263A" w:rsidP="00E404A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November 28, 2017</w:t>
      </w:r>
    </w:p>
    <w:p w:rsidR="004C6F1A" w:rsidRDefault="00F125F2">
      <w:r w:rsidRPr="00F125F2">
        <w:rPr>
          <w:rFonts w:ascii="Times New Roman" w:eastAsia="Times New Roman" w:hAnsi="Times New Roman"/>
          <w:color w:val="000000"/>
          <w:sz w:val="27"/>
          <w:szCs w:val="27"/>
        </w:rPr>
        <w:br/>
      </w:r>
    </w:p>
    <w:sectPr w:rsidR="004C6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F2"/>
    <w:rsid w:val="004C6F1A"/>
    <w:rsid w:val="005268C1"/>
    <w:rsid w:val="005273F4"/>
    <w:rsid w:val="007C640C"/>
    <w:rsid w:val="00844FBA"/>
    <w:rsid w:val="008D5DBB"/>
    <w:rsid w:val="0092263A"/>
    <w:rsid w:val="00944055"/>
    <w:rsid w:val="00AA3E47"/>
    <w:rsid w:val="00B8480F"/>
    <w:rsid w:val="00E404AF"/>
    <w:rsid w:val="00F125F2"/>
    <w:rsid w:val="00F36BAD"/>
    <w:rsid w:val="00F4767C"/>
    <w:rsid w:val="00FA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D98E5E1-0F6C-47CA-869E-7A575A29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25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4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7507">
              <w:marLeft w:val="0"/>
              <w:marRight w:val="0"/>
              <w:marTop w:val="0"/>
              <w:marBottom w:val="0"/>
              <w:divBdr>
                <w:top w:val="none" w:sz="0" w:space="0" w:color="C0C0C0"/>
                <w:left w:val="none" w:sz="0" w:space="0" w:color="C0C0C0"/>
                <w:bottom w:val="none" w:sz="0" w:space="0" w:color="C0C0C0"/>
                <w:right w:val="none" w:sz="0" w:space="0" w:color="C0C0C0"/>
              </w:divBdr>
              <w:divsChild>
                <w:div w:id="7544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4705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7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00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Zaaloff, Gafar</dc:creator>
  <cp:keywords/>
  <dc:description/>
  <cp:lastModifiedBy>DelFranco, Ruthie</cp:lastModifiedBy>
  <cp:revision>2</cp:revision>
  <cp:lastPrinted>2017-12-01T21:01:00Z</cp:lastPrinted>
  <dcterms:created xsi:type="dcterms:W3CDTF">2020-01-29T16:12:00Z</dcterms:created>
  <dcterms:modified xsi:type="dcterms:W3CDTF">2020-01-29T16:12:00Z</dcterms:modified>
</cp:coreProperties>
</file>