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6A9" w:rsidRPr="00C05531" w:rsidRDefault="007576A9" w:rsidP="007576A9">
      <w:pPr>
        <w:widowControl w:val="0"/>
        <w:tabs>
          <w:tab w:val="center" w:pos="4680"/>
        </w:tabs>
        <w:jc w:val="center"/>
      </w:pPr>
      <w:r w:rsidRPr="00C05531">
        <w:t>Preconsidered Res. No.</w:t>
      </w:r>
      <w:r w:rsidR="00C73857">
        <w:t xml:space="preserve"> 1203</w:t>
      </w:r>
      <w:bookmarkStart w:id="0" w:name="_GoBack"/>
      <w:bookmarkEnd w:id="0"/>
    </w:p>
    <w:p w:rsidR="007576A9" w:rsidRPr="00C05531" w:rsidRDefault="007576A9" w:rsidP="007576A9">
      <w:pPr>
        <w:widowControl w:val="0"/>
        <w:jc w:val="center"/>
        <w:rPr>
          <w:b/>
        </w:rPr>
      </w:pPr>
    </w:p>
    <w:p w:rsidR="001B6B60" w:rsidRPr="001B6B60" w:rsidRDefault="001B6B60" w:rsidP="001B6B60">
      <w:pPr>
        <w:pStyle w:val="WP9BlockText"/>
        <w:tabs>
          <w:tab w:val="clear" w:pos="1440"/>
          <w:tab w:val="clear" w:pos="2160"/>
          <w:tab w:val="clear" w:pos="2880"/>
          <w:tab w:val="clear" w:pos="3600"/>
          <w:tab w:val="clear" w:pos="4320"/>
          <w:tab w:val="clear" w:pos="5040"/>
          <w:tab w:val="clear" w:pos="5760"/>
          <w:tab w:val="clear" w:pos="6480"/>
          <w:tab w:val="clear" w:pos="7200"/>
          <w:tab w:val="clear" w:pos="7920"/>
        </w:tabs>
        <w:ind w:left="0" w:right="0"/>
        <w:rPr>
          <w:rFonts w:ascii="Times New Roman" w:hAnsi="Times New Roman"/>
          <w:vanish/>
          <w:szCs w:val="24"/>
        </w:rPr>
      </w:pPr>
      <w:r w:rsidRPr="001B6B60">
        <w:rPr>
          <w:rFonts w:ascii="Times New Roman" w:hAnsi="Times New Roman"/>
          <w:vanish/>
          <w:szCs w:val="24"/>
        </w:rPr>
        <w:t>..Title</w:t>
      </w:r>
    </w:p>
    <w:p w:rsidR="007576A9" w:rsidRDefault="007576A9" w:rsidP="001B6B60">
      <w:pPr>
        <w:pStyle w:val="WP9BlockText"/>
        <w:tabs>
          <w:tab w:val="clear" w:pos="1440"/>
          <w:tab w:val="clear" w:pos="2160"/>
          <w:tab w:val="clear" w:pos="2880"/>
          <w:tab w:val="clear" w:pos="3600"/>
          <w:tab w:val="clear" w:pos="4320"/>
          <w:tab w:val="clear" w:pos="5040"/>
          <w:tab w:val="clear" w:pos="5760"/>
          <w:tab w:val="clear" w:pos="6480"/>
          <w:tab w:val="clear" w:pos="7200"/>
          <w:tab w:val="clear" w:pos="7920"/>
        </w:tabs>
        <w:ind w:left="0" w:right="0"/>
        <w:rPr>
          <w:rFonts w:ascii="Times New Roman" w:hAnsi="Times New Roman"/>
          <w:szCs w:val="24"/>
        </w:rPr>
      </w:pPr>
      <w:r w:rsidRPr="00C05531">
        <w:rPr>
          <w:rFonts w:ascii="Times New Roman" w:hAnsi="Times New Roman"/>
          <w:szCs w:val="24"/>
        </w:rPr>
        <w:t>RESOLUTION APPROVING THE MODIFICATION (MN-</w:t>
      </w:r>
      <w:r>
        <w:rPr>
          <w:rFonts w:ascii="Times New Roman" w:hAnsi="Times New Roman"/>
          <w:szCs w:val="24"/>
        </w:rPr>
        <w:t>1</w:t>
      </w:r>
      <w:r w:rsidRPr="00C05531">
        <w:rPr>
          <w:rFonts w:ascii="Times New Roman" w:hAnsi="Times New Roman"/>
          <w:szCs w:val="24"/>
        </w:rPr>
        <w:t>) OF UNITS OF APPROPRIATION AND THE TRANSFER OF CITY FUNDS BETWEEN AGENCIES PROPOSED BY THE MAYOR PURSUANT TO SECTION 107(b) OF THE NEW YORK CITY CHARTER</w:t>
      </w:r>
      <w:r w:rsidR="001B6B60">
        <w:rPr>
          <w:rFonts w:ascii="Times New Roman" w:hAnsi="Times New Roman"/>
          <w:szCs w:val="24"/>
        </w:rPr>
        <w:t>.</w:t>
      </w:r>
    </w:p>
    <w:p w:rsidR="001B6B60" w:rsidRPr="001B6B60" w:rsidRDefault="001B6B60" w:rsidP="001B6B60">
      <w:pPr>
        <w:pStyle w:val="WP9BlockText"/>
        <w:tabs>
          <w:tab w:val="clear" w:pos="1440"/>
          <w:tab w:val="clear" w:pos="2160"/>
          <w:tab w:val="clear" w:pos="2880"/>
          <w:tab w:val="clear" w:pos="3600"/>
          <w:tab w:val="clear" w:pos="4320"/>
          <w:tab w:val="clear" w:pos="5040"/>
          <w:tab w:val="clear" w:pos="5760"/>
          <w:tab w:val="clear" w:pos="6480"/>
          <w:tab w:val="clear" w:pos="7200"/>
          <w:tab w:val="clear" w:pos="7920"/>
        </w:tabs>
        <w:ind w:left="0" w:right="0"/>
        <w:rPr>
          <w:rFonts w:ascii="Times New Roman" w:hAnsi="Times New Roman"/>
          <w:vanish/>
          <w:szCs w:val="24"/>
        </w:rPr>
      </w:pPr>
      <w:r w:rsidRPr="001B6B60">
        <w:rPr>
          <w:rFonts w:ascii="Times New Roman" w:hAnsi="Times New Roman"/>
          <w:vanish/>
          <w:szCs w:val="24"/>
        </w:rPr>
        <w:t>..Body</w:t>
      </w:r>
    </w:p>
    <w:p w:rsidR="007576A9" w:rsidRPr="00C05531" w:rsidRDefault="007576A9" w:rsidP="007576A9">
      <w:pPr>
        <w:widowControl w:val="0"/>
      </w:pPr>
    </w:p>
    <w:p w:rsidR="007576A9" w:rsidRPr="00C05531" w:rsidRDefault="007576A9" w:rsidP="007576A9">
      <w:pPr>
        <w:widowControl w:val="0"/>
        <w:tabs>
          <w:tab w:val="center" w:pos="4680"/>
        </w:tabs>
      </w:pPr>
      <w:r w:rsidRPr="00C05531">
        <w:t xml:space="preserve">By Council Member </w:t>
      </w:r>
      <w:r>
        <w:t>Dromm</w:t>
      </w:r>
    </w:p>
    <w:p w:rsidR="007576A9" w:rsidRPr="00C05531" w:rsidRDefault="007576A9" w:rsidP="007576A9">
      <w:pPr>
        <w:widowControl w:val="0"/>
        <w:jc w:val="both"/>
      </w:pPr>
    </w:p>
    <w:p w:rsidR="007576A9" w:rsidRPr="00C05531" w:rsidRDefault="007576A9" w:rsidP="007576A9">
      <w:pPr>
        <w:widowControl w:val="0"/>
        <w:jc w:val="both"/>
      </w:pPr>
      <w:r w:rsidRPr="00C05531">
        <w:tab/>
      </w:r>
      <w:r w:rsidRPr="00C05531">
        <w:rPr>
          <w:b/>
        </w:rPr>
        <w:t>Whereas</w:t>
      </w:r>
      <w:r w:rsidRPr="00C05531">
        <w:t xml:space="preserve">, </w:t>
      </w:r>
      <w:r>
        <w:t>A</w:t>
      </w:r>
      <w:r w:rsidRPr="00C05531">
        <w:t xml:space="preserve">t a meeting of the Committee on Finance of the City Council of the City of New York (the “City Council”) on </w:t>
      </w:r>
      <w:r>
        <w:t>December 19, 2019</w:t>
      </w:r>
      <w:r w:rsidRPr="00C05531">
        <w:t xml:space="preserve">, the Committee on Finance </w:t>
      </w:r>
      <w:r>
        <w:t>considered</w:t>
      </w:r>
      <w:r w:rsidRPr="00C05531">
        <w:t xml:space="preserve"> a communication, dated </w:t>
      </w:r>
      <w:r>
        <w:t>December 18, 2019,</w:t>
      </w:r>
      <w:r w:rsidRPr="00C05531">
        <w:t xml:space="preserve"> from the Office of Management and Budget of the Mayor of The City of New York (the “Mayor”), of a proposed request, attached hereto as Exhibit </w:t>
      </w:r>
      <w:r>
        <w:t>1</w:t>
      </w:r>
      <w:r w:rsidRPr="00C05531">
        <w:t xml:space="preserve"> (the “Modification”), to modify units of appropriation and transfer city funds</w:t>
      </w:r>
      <w:r>
        <w:t xml:space="preserve"> in the amount of </w:t>
      </w:r>
      <w:r w:rsidRPr="00C05531">
        <w:t>$</w:t>
      </w:r>
      <w:r w:rsidRPr="001761C5">
        <w:t xml:space="preserve">983,957,228 </w:t>
      </w:r>
      <w:r>
        <w:t>in the Fiscal 2020 expense budget as adopted by the Council on June 19, 2019</w:t>
      </w:r>
      <w:r w:rsidRPr="00C05531">
        <w:t xml:space="preserve">, pursuant to Section 107(b) of the Charter of the City of New York (the “Charter”); and </w:t>
      </w:r>
    </w:p>
    <w:p w:rsidR="007576A9" w:rsidRPr="00C05531" w:rsidRDefault="007576A9" w:rsidP="007576A9">
      <w:pPr>
        <w:widowControl w:val="0"/>
        <w:jc w:val="both"/>
      </w:pPr>
    </w:p>
    <w:p w:rsidR="007576A9" w:rsidRPr="00C05531" w:rsidRDefault="007576A9" w:rsidP="007576A9">
      <w:pPr>
        <w:widowControl w:val="0"/>
        <w:jc w:val="both"/>
      </w:pPr>
      <w:r w:rsidRPr="00C05531">
        <w:tab/>
      </w:r>
      <w:r w:rsidRPr="00C05531">
        <w:rPr>
          <w:b/>
        </w:rPr>
        <w:t>Whereas</w:t>
      </w:r>
      <w:r w:rsidRPr="00C05531">
        <w:t>, pursuant to Section 107(b) of the Charter, the City Council has thirty (30) days after the first stated meeting of the City Council following such receipt within which to act upon the Modification;</w:t>
      </w:r>
    </w:p>
    <w:p w:rsidR="007576A9" w:rsidRPr="00C05531" w:rsidRDefault="007576A9" w:rsidP="007576A9">
      <w:pPr>
        <w:widowControl w:val="0"/>
        <w:jc w:val="both"/>
      </w:pPr>
    </w:p>
    <w:p w:rsidR="007576A9" w:rsidRPr="00C05531" w:rsidRDefault="007576A9" w:rsidP="007576A9">
      <w:pPr>
        <w:widowControl w:val="0"/>
        <w:jc w:val="both"/>
      </w:pPr>
      <w:r w:rsidRPr="00C05531">
        <w:tab/>
      </w:r>
      <w:r w:rsidRPr="00C05531">
        <w:rPr>
          <w:b/>
        </w:rPr>
        <w:t>NOW, THEREFORE,</w:t>
      </w:r>
      <w:r w:rsidRPr="00C05531">
        <w:t xml:space="preserve"> The Council of The City of New York hereby resolves as follows:</w:t>
      </w:r>
    </w:p>
    <w:p w:rsidR="007576A9" w:rsidRPr="00C05531" w:rsidRDefault="007576A9" w:rsidP="007576A9">
      <w:pPr>
        <w:widowControl w:val="0"/>
        <w:jc w:val="both"/>
      </w:pPr>
    </w:p>
    <w:p w:rsidR="007576A9" w:rsidRPr="00C05531" w:rsidRDefault="007576A9" w:rsidP="007576A9">
      <w:pPr>
        <w:widowControl w:val="0"/>
        <w:ind w:left="720"/>
        <w:jc w:val="both"/>
      </w:pPr>
      <w:r w:rsidRPr="00C05531">
        <w:rPr>
          <w:b/>
        </w:rPr>
        <w:t xml:space="preserve">1.  </w:t>
      </w:r>
      <w:r w:rsidRPr="00C05531">
        <w:rPr>
          <w:b/>
          <w:u w:val="single"/>
        </w:rPr>
        <w:t>Approval of Modification.</w:t>
      </w:r>
      <w:r w:rsidRPr="00C05531">
        <w:t xml:space="preserve">  The City Council hereby approves, pursuant to Section 107(b) of the Charter, the actions proposed by the Mayor as set forth in the Modification.</w:t>
      </w:r>
    </w:p>
    <w:p w:rsidR="007576A9" w:rsidRPr="00C05531" w:rsidRDefault="007576A9" w:rsidP="007576A9">
      <w:pPr>
        <w:widowControl w:val="0"/>
        <w:jc w:val="both"/>
      </w:pPr>
    </w:p>
    <w:p w:rsidR="007576A9" w:rsidRPr="00C05531" w:rsidRDefault="007576A9" w:rsidP="007576A9">
      <w:pPr>
        <w:widowControl w:val="0"/>
        <w:jc w:val="both"/>
      </w:pPr>
      <w:r w:rsidRPr="00C05531">
        <w:tab/>
      </w:r>
      <w:r w:rsidRPr="00C05531">
        <w:rPr>
          <w:b/>
        </w:rPr>
        <w:t xml:space="preserve">2.  </w:t>
      </w:r>
      <w:r w:rsidRPr="00C05531">
        <w:rPr>
          <w:b/>
          <w:u w:val="single"/>
        </w:rPr>
        <w:t>Effective Date.</w:t>
      </w:r>
      <w:r w:rsidRPr="00C05531">
        <w:t xml:space="preserve">  This resolution shall take effect as of the date hereof.</w:t>
      </w:r>
    </w:p>
    <w:p w:rsidR="007576A9" w:rsidRPr="00C05531" w:rsidRDefault="007576A9" w:rsidP="007576A9">
      <w:pPr>
        <w:widowControl w:val="0"/>
        <w:jc w:val="both"/>
      </w:pPr>
    </w:p>
    <w:p w:rsidR="007576A9" w:rsidRPr="00C05531" w:rsidRDefault="007576A9" w:rsidP="007576A9">
      <w:pPr>
        <w:widowControl w:val="0"/>
        <w:jc w:val="both"/>
      </w:pPr>
    </w:p>
    <w:p w:rsidR="007576A9" w:rsidRPr="00C05531" w:rsidRDefault="007576A9" w:rsidP="007576A9">
      <w:pPr>
        <w:widowControl w:val="0"/>
        <w:ind w:left="720"/>
        <w:jc w:val="both"/>
      </w:pPr>
    </w:p>
    <w:p w:rsidR="007576A9" w:rsidRPr="00C05531" w:rsidRDefault="007576A9" w:rsidP="007576A9">
      <w:pPr>
        <w:widowControl w:val="0"/>
        <w:ind w:left="720"/>
        <w:jc w:val="both"/>
      </w:pPr>
      <w:r w:rsidRPr="00C05531">
        <w:t xml:space="preserve">I hereby certify that the foregoing is a true and complete copy of a resolution adopted by The Council of The City of New York on </w:t>
      </w:r>
      <w:r w:rsidRPr="00C05531">
        <w:rPr>
          <w:u w:val="single"/>
        </w:rPr>
        <w:t xml:space="preserve">                                   </w:t>
      </w:r>
      <w:r w:rsidRPr="00C05531">
        <w:t xml:space="preserve">  file in this office.</w:t>
      </w:r>
    </w:p>
    <w:p w:rsidR="007576A9" w:rsidRPr="00C05531" w:rsidRDefault="007576A9" w:rsidP="007576A9">
      <w:pPr>
        <w:widowControl w:val="0"/>
      </w:pPr>
    </w:p>
    <w:p w:rsidR="007576A9" w:rsidRPr="00C05531" w:rsidRDefault="007576A9" w:rsidP="007576A9">
      <w:pPr>
        <w:widowControl w:val="0"/>
        <w:rPr>
          <w:b/>
        </w:rPr>
      </w:pPr>
      <w:r w:rsidRPr="00C05531">
        <w:tab/>
      </w:r>
      <w:r w:rsidRPr="00C05531">
        <w:tab/>
      </w:r>
      <w:r w:rsidRPr="00C05531">
        <w:tab/>
      </w:r>
      <w:r w:rsidRPr="00C05531">
        <w:tab/>
      </w:r>
      <w:r w:rsidRPr="00C05531">
        <w:tab/>
      </w:r>
      <w:r w:rsidRPr="00C05531">
        <w:tab/>
      </w:r>
      <w:r w:rsidRPr="00C05531">
        <w:rPr>
          <w:b/>
          <w:u w:val="single"/>
        </w:rPr>
        <w:t xml:space="preserve">                                                               </w:t>
      </w:r>
    </w:p>
    <w:p w:rsidR="007576A9" w:rsidRPr="00C05531" w:rsidRDefault="007576A9" w:rsidP="007576A9">
      <w:pPr>
        <w:widowControl w:val="0"/>
        <w:ind w:left="3600"/>
        <w:rPr>
          <w:b/>
        </w:rPr>
      </w:pPr>
      <w:r w:rsidRPr="00C05531">
        <w:rPr>
          <w:b/>
        </w:rPr>
        <w:t>Clerk of the Council of the City of New York</w:t>
      </w:r>
    </w:p>
    <w:p w:rsidR="007576A9" w:rsidRPr="00C05531" w:rsidRDefault="007576A9" w:rsidP="007576A9">
      <w:pPr>
        <w:widowControl w:val="0"/>
        <w:ind w:left="3600"/>
        <w:rPr>
          <w:b/>
        </w:rPr>
      </w:pPr>
    </w:p>
    <w:p w:rsidR="007576A9" w:rsidRPr="00331D10" w:rsidRDefault="007576A9" w:rsidP="007576A9">
      <w:pPr>
        <w:widowControl w:val="0"/>
        <w:ind w:left="3600"/>
        <w:rPr>
          <w:b/>
          <w:u w:val="single"/>
        </w:rPr>
      </w:pPr>
      <w:r w:rsidRPr="00331D10">
        <w:rPr>
          <w:u w:val="single"/>
        </w:rPr>
        <w:tab/>
      </w:r>
      <w:r w:rsidRPr="00331D10">
        <w:rPr>
          <w:u w:val="single"/>
        </w:rPr>
        <w:tab/>
      </w:r>
      <w:r w:rsidRPr="00331D10">
        <w:rPr>
          <w:u w:val="single"/>
        </w:rPr>
        <w:tab/>
      </w:r>
      <w:r w:rsidRPr="00331D10">
        <w:rPr>
          <w:u w:val="single"/>
        </w:rPr>
        <w:tab/>
      </w:r>
      <w:r w:rsidRPr="00331D10">
        <w:rPr>
          <w:u w:val="single"/>
        </w:rPr>
        <w:tab/>
      </w:r>
      <w:r w:rsidRPr="00331D10">
        <w:rPr>
          <w:u w:val="single"/>
        </w:rPr>
        <w:tab/>
      </w:r>
      <w:r w:rsidRPr="00331D10">
        <w:rPr>
          <w:b/>
          <w:u w:val="single"/>
        </w:rPr>
        <w:tab/>
      </w:r>
    </w:p>
    <w:sectPr w:rsidR="007576A9" w:rsidRPr="00331D10">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90F" w:rsidRDefault="003B090F">
      <w:r>
        <w:separator/>
      </w:r>
    </w:p>
  </w:endnote>
  <w:endnote w:type="continuationSeparator" w:id="0">
    <w:p w:rsidR="003B090F" w:rsidRDefault="003B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805161"/>
      <w:docPartObj>
        <w:docPartGallery w:val="Page Numbers (Bottom of Page)"/>
        <w:docPartUnique/>
      </w:docPartObj>
    </w:sdtPr>
    <w:sdtEndPr>
      <w:rPr>
        <w:noProof/>
      </w:rPr>
    </w:sdtEndPr>
    <w:sdtContent>
      <w:p w:rsidR="0072242B" w:rsidRDefault="001B6B60">
        <w:pPr>
          <w:pStyle w:val="Footer"/>
          <w:jc w:val="right"/>
        </w:pPr>
        <w:r>
          <w:fldChar w:fldCharType="begin"/>
        </w:r>
        <w:r>
          <w:instrText xml:space="preserve"> PAGE   \* MERGEFORMAT </w:instrText>
        </w:r>
        <w:r>
          <w:fldChar w:fldCharType="separate"/>
        </w:r>
        <w:r w:rsidR="00C73857">
          <w:rPr>
            <w:noProof/>
          </w:rPr>
          <w:t>1</w:t>
        </w:r>
        <w:r>
          <w:rPr>
            <w:noProof/>
          </w:rPr>
          <w:fldChar w:fldCharType="end"/>
        </w:r>
      </w:p>
    </w:sdtContent>
  </w:sdt>
  <w:p w:rsidR="0072242B" w:rsidRDefault="003B0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90F" w:rsidRDefault="003B090F">
      <w:r>
        <w:separator/>
      </w:r>
    </w:p>
  </w:footnote>
  <w:footnote w:type="continuationSeparator" w:id="0">
    <w:p w:rsidR="003B090F" w:rsidRDefault="003B0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A9"/>
    <w:rsid w:val="001B6B60"/>
    <w:rsid w:val="003B090F"/>
    <w:rsid w:val="004956D1"/>
    <w:rsid w:val="007576A9"/>
    <w:rsid w:val="00C7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D63C"/>
  <w15:chartTrackingRefBased/>
  <w15:docId w15:val="{9AED818A-49D6-4284-BAA5-CD3E497E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6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76A9"/>
    <w:pPr>
      <w:keepNext/>
      <w:widowControl w:val="0"/>
      <w:ind w:left="3600"/>
      <w:outlineLvl w:val="0"/>
    </w:pPr>
    <w:rPr>
      <w:rFonts w:ascii="CG Times" w:hAnsi="CG 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6A9"/>
    <w:rPr>
      <w:rFonts w:ascii="CG Times" w:eastAsia="Times New Roman" w:hAnsi="CG Times" w:cs="Times New Roman"/>
      <w:b/>
      <w:sz w:val="24"/>
      <w:szCs w:val="24"/>
      <w:u w:val="single"/>
    </w:rPr>
  </w:style>
  <w:style w:type="paragraph" w:customStyle="1" w:styleId="WP9BlockText">
    <w:name w:val="WP9_Block Text"/>
    <w:basedOn w:val="Normal"/>
    <w:rsid w:val="007576A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ight="1440"/>
      <w:jc w:val="both"/>
    </w:pPr>
    <w:rPr>
      <w:rFonts w:ascii="CG Times" w:hAnsi="CG Times"/>
      <w:b/>
      <w:szCs w:val="20"/>
    </w:rPr>
  </w:style>
  <w:style w:type="paragraph" w:styleId="Footer">
    <w:name w:val="footer"/>
    <w:basedOn w:val="Normal"/>
    <w:link w:val="FooterChar"/>
    <w:uiPriority w:val="99"/>
    <w:unhideWhenUsed/>
    <w:rsid w:val="007576A9"/>
    <w:pPr>
      <w:tabs>
        <w:tab w:val="center" w:pos="4680"/>
        <w:tab w:val="right" w:pos="9360"/>
      </w:tabs>
    </w:pPr>
  </w:style>
  <w:style w:type="character" w:customStyle="1" w:styleId="FooterChar">
    <w:name w:val="Footer Char"/>
    <w:basedOn w:val="DefaultParagraphFont"/>
    <w:link w:val="Footer"/>
    <w:uiPriority w:val="99"/>
    <w:rsid w:val="007576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DelFranco, Ruthie</cp:lastModifiedBy>
  <cp:revision>4</cp:revision>
  <dcterms:created xsi:type="dcterms:W3CDTF">2019-12-19T14:40:00Z</dcterms:created>
  <dcterms:modified xsi:type="dcterms:W3CDTF">2019-12-19T18:00:00Z</dcterms:modified>
</cp:coreProperties>
</file>