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44B5" w14:textId="7F9DCEC0" w:rsidR="0058644F" w:rsidRDefault="0058644F" w:rsidP="0058644F">
      <w:pPr>
        <w:ind w:firstLine="0"/>
        <w:jc w:val="center"/>
      </w:pPr>
      <w:r>
        <w:t>Int. No.</w:t>
      </w:r>
      <w:r w:rsidR="00F12E31">
        <w:t xml:space="preserve"> 1807</w:t>
      </w:r>
      <w:bookmarkStart w:id="0" w:name="_GoBack"/>
      <w:bookmarkEnd w:id="0"/>
    </w:p>
    <w:p w14:paraId="3DCB9DDC" w14:textId="77777777" w:rsidR="0058644F" w:rsidRDefault="0058644F" w:rsidP="0058644F">
      <w:pPr>
        <w:ind w:firstLine="0"/>
        <w:jc w:val="center"/>
      </w:pPr>
    </w:p>
    <w:p w14:paraId="4773CD0D" w14:textId="77777777" w:rsidR="0058644F" w:rsidRDefault="0058644F" w:rsidP="0058644F">
      <w:pPr>
        <w:ind w:firstLine="0"/>
        <w:jc w:val="both"/>
      </w:pPr>
      <w:r>
        <w:t xml:space="preserve">By Council Member </w:t>
      </w:r>
      <w:r w:rsidR="000B4D89">
        <w:t>Koslowitz</w:t>
      </w:r>
    </w:p>
    <w:p w14:paraId="5584844D" w14:textId="77777777" w:rsidR="0058644F" w:rsidRDefault="0058644F" w:rsidP="0058644F">
      <w:pPr>
        <w:pStyle w:val="BodyText"/>
        <w:spacing w:line="240" w:lineRule="auto"/>
        <w:ind w:firstLine="0"/>
      </w:pPr>
    </w:p>
    <w:p w14:paraId="70B45E49" w14:textId="77777777" w:rsidR="00C00E56" w:rsidRPr="00C00E56" w:rsidRDefault="00C00E56" w:rsidP="0058644F">
      <w:pPr>
        <w:pStyle w:val="BodyText"/>
        <w:spacing w:line="240" w:lineRule="auto"/>
        <w:ind w:firstLine="0"/>
        <w:rPr>
          <w:vanish/>
        </w:rPr>
      </w:pPr>
      <w:r w:rsidRPr="00C00E56">
        <w:rPr>
          <w:vanish/>
        </w:rPr>
        <w:t>..Title</w:t>
      </w:r>
    </w:p>
    <w:p w14:paraId="57D4685F" w14:textId="080CB498" w:rsidR="0058644F" w:rsidRDefault="00C00E56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0B4D89">
            <w:t>administrative code of the city of New York</w:t>
          </w:r>
        </w:sdtContent>
      </w:sdt>
      <w:r w:rsidR="0058644F">
        <w:t xml:space="preserve">, in relation to </w:t>
      </w:r>
      <w:r w:rsidR="000B4D89">
        <w:t>requiring dogs to be restrained in public places</w:t>
      </w:r>
    </w:p>
    <w:p w14:paraId="6A78E79C" w14:textId="5375E1CD" w:rsidR="00C00E56" w:rsidRPr="00C00E56" w:rsidRDefault="00C00E56" w:rsidP="0058644F">
      <w:pPr>
        <w:pStyle w:val="BodyText"/>
        <w:spacing w:line="240" w:lineRule="auto"/>
        <w:ind w:firstLine="0"/>
        <w:rPr>
          <w:vanish/>
        </w:rPr>
      </w:pPr>
      <w:r w:rsidRPr="00C00E56">
        <w:rPr>
          <w:vanish/>
        </w:rPr>
        <w:t>..Body</w:t>
      </w:r>
    </w:p>
    <w:p w14:paraId="0AB4DBA8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575B7906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B3EAF79" w14:textId="77777777" w:rsidR="0058644F" w:rsidRDefault="0058644F" w:rsidP="0058644F">
      <w:pPr>
        <w:jc w:val="both"/>
      </w:pPr>
    </w:p>
    <w:p w14:paraId="5EDE9C0F" w14:textId="77777777" w:rsidR="0058644F" w:rsidRDefault="0058644F" w:rsidP="007B4A0F">
      <w:pPr>
        <w:spacing w:line="480" w:lineRule="auto"/>
        <w:ind w:firstLine="0"/>
        <w:jc w:val="both"/>
        <w:sectPr w:rsidR="0058644F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231F2F" w14:textId="42439D33" w:rsidR="00250B9A" w:rsidRDefault="00E312C1" w:rsidP="007B4A0F">
      <w:pPr>
        <w:spacing w:line="480" w:lineRule="auto"/>
        <w:jc w:val="both"/>
      </w:pPr>
      <w:r>
        <w:t>Section</w:t>
      </w:r>
      <w:r w:rsidR="00CF67ED">
        <w:t xml:space="preserve"> </w:t>
      </w:r>
      <w:r w:rsidR="00307E2C">
        <w:t>1</w:t>
      </w:r>
      <w:r w:rsidR="00CF67ED">
        <w:t xml:space="preserve">. </w:t>
      </w:r>
      <w:r w:rsidR="00250B9A">
        <w:t xml:space="preserve">Section 17-806 of the administrative code of the city of New York, as amended by local law </w:t>
      </w:r>
      <w:r w:rsidR="006C6276">
        <w:t xml:space="preserve">number </w:t>
      </w:r>
      <w:r w:rsidR="00250B9A">
        <w:t>59 for the year 2011, is amended to read as follows:</w:t>
      </w:r>
    </w:p>
    <w:p w14:paraId="1DDA1C94" w14:textId="40843D87" w:rsidR="00250B9A" w:rsidRPr="00250B9A" w:rsidRDefault="00250B9A" w:rsidP="00250B9A">
      <w:pPr>
        <w:spacing w:line="480" w:lineRule="auto"/>
        <w:jc w:val="both"/>
      </w:pPr>
      <w:r>
        <w:t>§ 17-806 Violations. Any person found to be in violation of subdivision (b), (c) or (d) of section 17-804, section 17-8014, [or] section 17-815</w:t>
      </w:r>
      <w:r w:rsidRPr="007B4A0F">
        <w:t xml:space="preserve"> </w:t>
      </w:r>
      <w:r>
        <w:rPr>
          <w:u w:val="single"/>
        </w:rPr>
        <w:t>or section 17-816</w:t>
      </w:r>
      <w:r>
        <w:t xml:space="preserve"> of this chapter or any of the rules promulgated thereunder shall be liable for a civil penalty of five hundred dollars for each violation. A proceeding to recover any civil penalty authorized pursuant to the provisions of this section shall be commenced by the service of a notice of violation which shall be returnable to the administrative tribunal authorized to adjudicate violations of the health code or the administrative code.</w:t>
      </w:r>
    </w:p>
    <w:p w14:paraId="1D15C2E5" w14:textId="76A0F94C" w:rsidR="0058644F" w:rsidRDefault="006119A6" w:rsidP="0058644F">
      <w:pPr>
        <w:spacing w:line="480" w:lineRule="auto"/>
        <w:jc w:val="both"/>
      </w:pPr>
      <w:r>
        <w:t xml:space="preserve">§ </w:t>
      </w:r>
      <w:r w:rsidR="00307E2C">
        <w:t>2</w:t>
      </w:r>
      <w:r>
        <w:t xml:space="preserve">. </w:t>
      </w:r>
      <w:r w:rsidR="00856F72">
        <w:t>Chapter 8 of title 17 of the administrative code of the city of New York is amended by adding a new section 17-816 to read as follows:</w:t>
      </w:r>
    </w:p>
    <w:p w14:paraId="66E27DB1" w14:textId="2C393019" w:rsidR="001A3210" w:rsidRDefault="00D808B1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§ 17-816</w:t>
      </w:r>
      <w:r w:rsidR="008873DD">
        <w:rPr>
          <w:u w:val="single"/>
        </w:rPr>
        <w:t xml:space="preserve"> </w:t>
      </w:r>
      <w:r w:rsidR="0018783F">
        <w:rPr>
          <w:u w:val="single"/>
        </w:rPr>
        <w:t>Restraint of dogs required</w:t>
      </w:r>
      <w:r w:rsidR="001A3210">
        <w:rPr>
          <w:u w:val="single"/>
        </w:rPr>
        <w:t xml:space="preserve">. </w:t>
      </w:r>
      <w:r w:rsidR="0047787A">
        <w:rPr>
          <w:u w:val="single"/>
        </w:rPr>
        <w:t>N</w:t>
      </w:r>
      <w:r w:rsidR="00605436">
        <w:rPr>
          <w:u w:val="single"/>
        </w:rPr>
        <w:t>ot</w:t>
      </w:r>
      <w:r w:rsidR="00B537EF">
        <w:rPr>
          <w:u w:val="single"/>
        </w:rPr>
        <w:t>withstanding any inconsistent provision of law or rule, n</w:t>
      </w:r>
      <w:r w:rsidR="0047787A">
        <w:rPr>
          <w:u w:val="single"/>
        </w:rPr>
        <w:t xml:space="preserve">o person owning, possessing or controlling any dog shall allow such dog to be in any </w:t>
      </w:r>
      <w:r w:rsidR="006047F8">
        <w:rPr>
          <w:u w:val="single"/>
        </w:rPr>
        <w:t>public place</w:t>
      </w:r>
      <w:r w:rsidR="001A3210">
        <w:rPr>
          <w:u w:val="single"/>
        </w:rPr>
        <w:t xml:space="preserve"> or in any open or unfenced area abutting a public place unless:</w:t>
      </w:r>
    </w:p>
    <w:p w14:paraId="19FCD97A" w14:textId="77777777" w:rsidR="001A3210" w:rsidRDefault="001A3210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a. Such dog is leashed or restrained; or</w:t>
      </w:r>
    </w:p>
    <w:p w14:paraId="142FDF8F" w14:textId="61B740D1" w:rsidR="001A3210" w:rsidRDefault="001A3210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b. Such dog is within a</w:t>
      </w:r>
      <w:r w:rsidR="004F12FA">
        <w:rPr>
          <w:u w:val="single"/>
        </w:rPr>
        <w:t>n area designated as a</w:t>
      </w:r>
      <w:r>
        <w:rPr>
          <w:u w:val="single"/>
        </w:rPr>
        <w:t xml:space="preserve"> dog run</w:t>
      </w:r>
      <w:r w:rsidR="00183107">
        <w:rPr>
          <w:u w:val="single"/>
        </w:rPr>
        <w:t xml:space="preserve"> by the department of parks and recreation</w:t>
      </w:r>
      <w:r>
        <w:rPr>
          <w:u w:val="single"/>
        </w:rPr>
        <w:t>.</w:t>
      </w:r>
    </w:p>
    <w:p w14:paraId="7B6D44F2" w14:textId="1C87DABA" w:rsidR="00350503" w:rsidRPr="00B851F5" w:rsidRDefault="00307E2C" w:rsidP="00F54076">
      <w:pPr>
        <w:spacing w:line="480" w:lineRule="auto"/>
        <w:jc w:val="both"/>
      </w:pPr>
      <w:r>
        <w:t>§ 3</w:t>
      </w:r>
      <w:r w:rsidR="00A05233">
        <w:t>.</w:t>
      </w:r>
      <w:r w:rsidR="00350503" w:rsidRPr="00B851F5">
        <w:t xml:space="preserve"> Chapter 1 of title 18 of the administrative code of the city of New York is amended by adding a new section 18-156 to read as follows:</w:t>
      </w:r>
    </w:p>
    <w:p w14:paraId="40EAF360" w14:textId="5C9AF64F" w:rsidR="00F54076" w:rsidRDefault="00350503" w:rsidP="00F54076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§ 18-156 Restraint of dogs. </w:t>
      </w:r>
      <w:r w:rsidR="00CE1E0C">
        <w:rPr>
          <w:u w:val="single"/>
        </w:rPr>
        <w:t xml:space="preserve">The department </w:t>
      </w:r>
      <w:r w:rsidR="002A4E50">
        <w:rPr>
          <w:u w:val="single"/>
        </w:rPr>
        <w:t>shall post signs at the entrance ways of each area where</w:t>
      </w:r>
      <w:r w:rsidR="001A40F1">
        <w:rPr>
          <w:u w:val="single"/>
        </w:rPr>
        <w:t xml:space="preserve">, </w:t>
      </w:r>
      <w:r w:rsidR="00915613">
        <w:rPr>
          <w:u w:val="single"/>
        </w:rPr>
        <w:t>prior to</w:t>
      </w:r>
      <w:r w:rsidR="001A40F1">
        <w:rPr>
          <w:u w:val="single"/>
        </w:rPr>
        <w:t xml:space="preserve"> the effective date of this section,</w:t>
      </w:r>
      <w:r w:rsidR="00CE1E0C">
        <w:rPr>
          <w:u w:val="single"/>
        </w:rPr>
        <w:t xml:space="preserve"> dogs </w:t>
      </w:r>
      <w:r w:rsidR="001A40F1">
        <w:rPr>
          <w:u w:val="single"/>
        </w:rPr>
        <w:t>were</w:t>
      </w:r>
      <w:r w:rsidR="00CE1E0C">
        <w:rPr>
          <w:u w:val="single"/>
        </w:rPr>
        <w:t xml:space="preserve"> permitted to be unrestrained during certain hours pursuant to </w:t>
      </w:r>
      <w:r w:rsidR="0040283E">
        <w:rPr>
          <w:u w:val="single"/>
        </w:rPr>
        <w:t xml:space="preserve">paragraph </w:t>
      </w:r>
      <w:r w:rsidR="006C6276">
        <w:rPr>
          <w:u w:val="single"/>
        </w:rPr>
        <w:t>(</w:t>
      </w:r>
      <w:r w:rsidR="0040283E">
        <w:rPr>
          <w:u w:val="single"/>
        </w:rPr>
        <w:t>3</w:t>
      </w:r>
      <w:r w:rsidR="006C6276">
        <w:rPr>
          <w:u w:val="single"/>
        </w:rPr>
        <w:t>)</w:t>
      </w:r>
      <w:r w:rsidR="0040283E">
        <w:rPr>
          <w:u w:val="single"/>
        </w:rPr>
        <w:t xml:space="preserve"> of subdivision </w:t>
      </w:r>
      <w:r w:rsidR="006C6276">
        <w:rPr>
          <w:u w:val="single"/>
        </w:rPr>
        <w:t>(</w:t>
      </w:r>
      <w:r w:rsidR="0040283E">
        <w:rPr>
          <w:u w:val="single"/>
        </w:rPr>
        <w:t>i</w:t>
      </w:r>
      <w:r w:rsidR="006C6276">
        <w:rPr>
          <w:u w:val="single"/>
        </w:rPr>
        <w:t>)</w:t>
      </w:r>
      <w:r w:rsidR="0040283E">
        <w:rPr>
          <w:u w:val="single"/>
        </w:rPr>
        <w:t xml:space="preserve"> of </w:t>
      </w:r>
      <w:r w:rsidR="00B23514">
        <w:rPr>
          <w:u w:val="single"/>
        </w:rPr>
        <w:t>section 1-04 of</w:t>
      </w:r>
      <w:r w:rsidR="006C6276">
        <w:rPr>
          <w:u w:val="single"/>
        </w:rPr>
        <w:t xml:space="preserve"> title 56 of the rules of the city of New York</w:t>
      </w:r>
      <w:r w:rsidR="00915613">
        <w:rPr>
          <w:u w:val="single"/>
        </w:rPr>
        <w:t>.</w:t>
      </w:r>
      <w:r w:rsidR="0040283E">
        <w:rPr>
          <w:u w:val="single"/>
        </w:rPr>
        <w:t xml:space="preserve"> </w:t>
      </w:r>
      <w:r w:rsidR="00915613">
        <w:rPr>
          <w:u w:val="single"/>
        </w:rPr>
        <w:t xml:space="preserve">Such signs shall state </w:t>
      </w:r>
      <w:r w:rsidR="00665DBB">
        <w:rPr>
          <w:u w:val="single"/>
        </w:rPr>
        <w:t>that dogs must be leashed or restrained in such areas</w:t>
      </w:r>
      <w:r w:rsidR="00722A25">
        <w:rPr>
          <w:u w:val="single"/>
        </w:rPr>
        <w:t xml:space="preserve"> pursuant to</w:t>
      </w:r>
      <w:r w:rsidR="00065C77">
        <w:rPr>
          <w:u w:val="single"/>
        </w:rPr>
        <w:t xml:space="preserve"> </w:t>
      </w:r>
      <w:r w:rsidR="00722A25">
        <w:rPr>
          <w:u w:val="single"/>
        </w:rPr>
        <w:t>section</w:t>
      </w:r>
      <w:r w:rsidR="00F02813">
        <w:rPr>
          <w:u w:val="single"/>
        </w:rPr>
        <w:t xml:space="preserve"> 17-816</w:t>
      </w:r>
      <w:r w:rsidR="0003639A">
        <w:rPr>
          <w:u w:val="single"/>
        </w:rPr>
        <w:t>, and the penalty for violati</w:t>
      </w:r>
      <w:r w:rsidR="00C54CF9">
        <w:rPr>
          <w:u w:val="single"/>
        </w:rPr>
        <w:t>ons</w:t>
      </w:r>
      <w:r w:rsidR="009B6129">
        <w:rPr>
          <w:u w:val="single"/>
        </w:rPr>
        <w:t xml:space="preserve"> </w:t>
      </w:r>
      <w:r w:rsidR="00333F74">
        <w:rPr>
          <w:u w:val="single"/>
        </w:rPr>
        <w:t>pursuant to section 17-806</w:t>
      </w:r>
      <w:r w:rsidR="00CE1E0C">
        <w:rPr>
          <w:u w:val="single"/>
        </w:rPr>
        <w:t>.</w:t>
      </w:r>
      <w:r w:rsidR="004D7845">
        <w:rPr>
          <w:u w:val="single"/>
        </w:rPr>
        <w:t xml:space="preserve"> </w:t>
      </w:r>
    </w:p>
    <w:p w14:paraId="3B3B34C5" w14:textId="38C1B1AD" w:rsidR="00307E2C" w:rsidRPr="00CF67ED" w:rsidRDefault="00376126" w:rsidP="00307E2C">
      <w:pPr>
        <w:spacing w:line="480" w:lineRule="auto"/>
        <w:jc w:val="both"/>
      </w:pPr>
      <w:r>
        <w:t>§</w:t>
      </w:r>
      <w:r w:rsidR="00307E2C">
        <w:t xml:space="preserve"> 4. </w:t>
      </w:r>
      <w:r w:rsidR="00307E2C" w:rsidRPr="00CF67ED">
        <w:t xml:space="preserve">a. </w:t>
      </w:r>
      <w:r w:rsidR="00307E2C">
        <w:t xml:space="preserve">Definitions. </w:t>
      </w:r>
      <w:r w:rsidR="00307E2C" w:rsidRPr="00CF67ED">
        <w:t>As used in this section, the term “dog run” means a fenced area of a park in which dogs are permitted to remain unleashed.</w:t>
      </w:r>
    </w:p>
    <w:p w14:paraId="69642A27" w14:textId="77777777" w:rsidR="00307E2C" w:rsidRPr="00CF67ED" w:rsidRDefault="00307E2C" w:rsidP="00307E2C">
      <w:pPr>
        <w:spacing w:line="480" w:lineRule="auto"/>
        <w:jc w:val="both"/>
      </w:pPr>
      <w:r w:rsidRPr="00CF67ED">
        <w:t xml:space="preserve">b. </w:t>
      </w:r>
      <w:r>
        <w:t xml:space="preserve">Report. </w:t>
      </w:r>
      <w:r w:rsidRPr="00CF67ED">
        <w:t>No later than</w:t>
      </w:r>
      <w:r>
        <w:t xml:space="preserve"> </w:t>
      </w:r>
      <w:r w:rsidRPr="00CF67ED">
        <w:t xml:space="preserve">90 days after the effective date of this local law, the commissioner </w:t>
      </w:r>
      <w:r>
        <w:t xml:space="preserve">of parks and recreation </w:t>
      </w:r>
      <w:r w:rsidRPr="00CF67ED">
        <w:t>shall submit to the speaker of the council a report on dog runs. Such report shall include, but need not be limited to, the following information:</w:t>
      </w:r>
    </w:p>
    <w:p w14:paraId="42B20A09" w14:textId="77777777" w:rsidR="00307E2C" w:rsidRPr="00CF67ED" w:rsidRDefault="00307E2C" w:rsidP="00307E2C">
      <w:pPr>
        <w:spacing w:line="480" w:lineRule="auto"/>
        <w:jc w:val="both"/>
      </w:pPr>
      <w:r w:rsidRPr="00CF67ED">
        <w:t>1. The total number of dog runs under the jurisdiction of the department, and each such dog run’s location;</w:t>
      </w:r>
    </w:p>
    <w:p w14:paraId="4337DC60" w14:textId="77777777" w:rsidR="00307E2C" w:rsidRPr="00CF67ED" w:rsidRDefault="00307E2C" w:rsidP="00307E2C">
      <w:pPr>
        <w:spacing w:line="480" w:lineRule="auto"/>
        <w:jc w:val="both"/>
      </w:pPr>
      <w:r w:rsidRPr="00CF67ED">
        <w:t>2. The total number of off-leash areas under the jurisdiction of the department, and each such area’s location; and</w:t>
      </w:r>
    </w:p>
    <w:p w14:paraId="510E384C" w14:textId="77777777" w:rsidR="00307E2C" w:rsidRPr="00CF67ED" w:rsidRDefault="00307E2C" w:rsidP="00307E2C">
      <w:pPr>
        <w:spacing w:line="480" w:lineRule="auto"/>
        <w:jc w:val="both"/>
        <w:rPr>
          <w:u w:val="single"/>
        </w:rPr>
      </w:pPr>
      <w:r w:rsidRPr="00CF67ED">
        <w:t xml:space="preserve">3. </w:t>
      </w:r>
      <w:r>
        <w:t>A list</w:t>
      </w:r>
      <w:r w:rsidRPr="00CF67ED">
        <w:t xml:space="preserve"> of areas under the jurisdiction of the department which </w:t>
      </w:r>
      <w:r>
        <w:t>could be made suitable for use</w:t>
      </w:r>
      <w:r w:rsidRPr="00CF67ED">
        <w:t xml:space="preserve"> as a dog run.</w:t>
      </w:r>
    </w:p>
    <w:p w14:paraId="185B53FF" w14:textId="13A8B58D" w:rsidR="00541DAB" w:rsidRPr="006D562C" w:rsidRDefault="00856F72" w:rsidP="0058644F">
      <w:pPr>
        <w:spacing w:line="480" w:lineRule="auto"/>
        <w:jc w:val="both"/>
        <w:rPr>
          <w:u w:val="single"/>
        </w:rPr>
      </w:pPr>
      <w:r>
        <w:t xml:space="preserve">§ </w:t>
      </w:r>
      <w:r w:rsidR="00350503">
        <w:t>5</w:t>
      </w:r>
      <w:r>
        <w:t xml:space="preserve">. </w:t>
      </w:r>
      <w:r w:rsidR="00541DAB">
        <w:t xml:space="preserve">This local law takes effect </w:t>
      </w:r>
      <w:r w:rsidR="00CE1E0C">
        <w:t>9</w:t>
      </w:r>
      <w:r w:rsidR="000B4D89">
        <w:t>0</w:t>
      </w:r>
      <w:r w:rsidR="00541DAB">
        <w:t xml:space="preserve"> days after it becomes law.</w:t>
      </w:r>
    </w:p>
    <w:p w14:paraId="02B20AE6" w14:textId="77777777" w:rsidR="0058644F" w:rsidRDefault="0058644F" w:rsidP="0058644F">
      <w:pPr>
        <w:ind w:firstLine="0"/>
        <w:jc w:val="both"/>
        <w:rPr>
          <w:sz w:val="18"/>
          <w:szCs w:val="18"/>
        </w:rPr>
        <w:sectPr w:rsidR="0058644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358C1F2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7F1510B8" w14:textId="77777777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662F4F54" w14:textId="77777777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0E77D5">
        <w:rPr>
          <w:sz w:val="18"/>
          <w:szCs w:val="18"/>
        </w:rPr>
        <w:t>12103</w:t>
      </w:r>
    </w:p>
    <w:p w14:paraId="40033B2F" w14:textId="1611B3EF" w:rsidR="0058644F" w:rsidRDefault="0081676C" w:rsidP="0058644F">
      <w:pPr>
        <w:ind w:firstLine="0"/>
        <w:rPr>
          <w:sz w:val="18"/>
          <w:szCs w:val="18"/>
        </w:rPr>
      </w:pPr>
      <w:r>
        <w:rPr>
          <w:sz w:val="18"/>
          <w:szCs w:val="18"/>
        </w:rPr>
        <w:t>11/19</w:t>
      </w:r>
      <w:r w:rsidR="000E77D5">
        <w:rPr>
          <w:sz w:val="18"/>
          <w:szCs w:val="18"/>
        </w:rPr>
        <w:t>/2019</w:t>
      </w:r>
    </w:p>
    <w:p w14:paraId="5702429B" w14:textId="77777777" w:rsidR="0058644F" w:rsidRDefault="0058644F" w:rsidP="0058644F">
      <w:pPr>
        <w:ind w:firstLine="0"/>
        <w:rPr>
          <w:sz w:val="18"/>
          <w:szCs w:val="18"/>
        </w:rPr>
      </w:pPr>
    </w:p>
    <w:p w14:paraId="0CC2078F" w14:textId="77777777" w:rsidR="0058644F" w:rsidRDefault="0058644F" w:rsidP="0058644F">
      <w:pPr>
        <w:ind w:firstLine="0"/>
        <w:rPr>
          <w:sz w:val="18"/>
          <w:szCs w:val="18"/>
        </w:rPr>
      </w:pPr>
    </w:p>
    <w:p w14:paraId="0AA8A4DC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BB085" w14:textId="77777777" w:rsidR="007D69FF" w:rsidRDefault="007D69FF">
      <w:r>
        <w:separator/>
      </w:r>
    </w:p>
  </w:endnote>
  <w:endnote w:type="continuationSeparator" w:id="0">
    <w:p w14:paraId="049596AD" w14:textId="77777777" w:rsidR="007D69FF" w:rsidRDefault="007D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23D92" w14:textId="0ACAA3B9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0CF20" w14:textId="77777777" w:rsidR="00292C42" w:rsidRDefault="007D69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301D1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9AED5" w14:textId="77777777" w:rsidR="008F0B17" w:rsidRDefault="007D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4B862" w14:textId="77777777" w:rsidR="007D69FF" w:rsidRDefault="007D69FF">
      <w:r>
        <w:separator/>
      </w:r>
    </w:p>
  </w:footnote>
  <w:footnote w:type="continuationSeparator" w:id="0">
    <w:p w14:paraId="733B4E88" w14:textId="77777777" w:rsidR="007D69FF" w:rsidRDefault="007D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27E4F"/>
    <w:rsid w:val="0003639A"/>
    <w:rsid w:val="00065C77"/>
    <w:rsid w:val="0009020A"/>
    <w:rsid w:val="000953E2"/>
    <w:rsid w:val="000A4367"/>
    <w:rsid w:val="000B4D89"/>
    <w:rsid w:val="000D40BE"/>
    <w:rsid w:val="000E77D5"/>
    <w:rsid w:val="000F6EA8"/>
    <w:rsid w:val="001009F6"/>
    <w:rsid w:val="001020BB"/>
    <w:rsid w:val="00153D93"/>
    <w:rsid w:val="00183107"/>
    <w:rsid w:val="0018783F"/>
    <w:rsid w:val="001A3210"/>
    <w:rsid w:val="001A40F1"/>
    <w:rsid w:val="00204421"/>
    <w:rsid w:val="00216783"/>
    <w:rsid w:val="00250B9A"/>
    <w:rsid w:val="002A4E50"/>
    <w:rsid w:val="002C0498"/>
    <w:rsid w:val="002F2B3C"/>
    <w:rsid w:val="00307E2C"/>
    <w:rsid w:val="0031529A"/>
    <w:rsid w:val="003200F3"/>
    <w:rsid w:val="00333F74"/>
    <w:rsid w:val="00350503"/>
    <w:rsid w:val="00364B51"/>
    <w:rsid w:val="00367E4E"/>
    <w:rsid w:val="00376126"/>
    <w:rsid w:val="00380C22"/>
    <w:rsid w:val="003F7BF5"/>
    <w:rsid w:val="0040283E"/>
    <w:rsid w:val="00431542"/>
    <w:rsid w:val="00464D1D"/>
    <w:rsid w:val="00467EEB"/>
    <w:rsid w:val="0047787A"/>
    <w:rsid w:val="004814B6"/>
    <w:rsid w:val="004913A8"/>
    <w:rsid w:val="004D1215"/>
    <w:rsid w:val="004D7845"/>
    <w:rsid w:val="004F12FA"/>
    <w:rsid w:val="004F38D0"/>
    <w:rsid w:val="00532DDA"/>
    <w:rsid w:val="00541DAB"/>
    <w:rsid w:val="00553ADD"/>
    <w:rsid w:val="005843E2"/>
    <w:rsid w:val="0058644F"/>
    <w:rsid w:val="00590FB5"/>
    <w:rsid w:val="005A3C43"/>
    <w:rsid w:val="005D3FCF"/>
    <w:rsid w:val="006047F8"/>
    <w:rsid w:val="00605436"/>
    <w:rsid w:val="00610269"/>
    <w:rsid w:val="006119A6"/>
    <w:rsid w:val="00665DBB"/>
    <w:rsid w:val="006722EF"/>
    <w:rsid w:val="006878CF"/>
    <w:rsid w:val="006C1B16"/>
    <w:rsid w:val="006C6276"/>
    <w:rsid w:val="00711561"/>
    <w:rsid w:val="00716A11"/>
    <w:rsid w:val="00722A25"/>
    <w:rsid w:val="00746D62"/>
    <w:rsid w:val="00762FFD"/>
    <w:rsid w:val="00774BC5"/>
    <w:rsid w:val="00776553"/>
    <w:rsid w:val="00780E9E"/>
    <w:rsid w:val="00792815"/>
    <w:rsid w:val="007B4A0F"/>
    <w:rsid w:val="007C32D8"/>
    <w:rsid w:val="007D6861"/>
    <w:rsid w:val="007D69FF"/>
    <w:rsid w:val="007E00DA"/>
    <w:rsid w:val="007F3E0B"/>
    <w:rsid w:val="0081676C"/>
    <w:rsid w:val="00856F72"/>
    <w:rsid w:val="008629B4"/>
    <w:rsid w:val="00866FAA"/>
    <w:rsid w:val="008873DD"/>
    <w:rsid w:val="00915613"/>
    <w:rsid w:val="00917CA1"/>
    <w:rsid w:val="00922BF4"/>
    <w:rsid w:val="00985A02"/>
    <w:rsid w:val="00991A2D"/>
    <w:rsid w:val="00996363"/>
    <w:rsid w:val="009B6129"/>
    <w:rsid w:val="009C0F46"/>
    <w:rsid w:val="00A05233"/>
    <w:rsid w:val="00B23514"/>
    <w:rsid w:val="00B537EF"/>
    <w:rsid w:val="00B851F5"/>
    <w:rsid w:val="00BB7831"/>
    <w:rsid w:val="00BC3CE2"/>
    <w:rsid w:val="00BE43CA"/>
    <w:rsid w:val="00C00E56"/>
    <w:rsid w:val="00C54CF9"/>
    <w:rsid w:val="00C65D26"/>
    <w:rsid w:val="00C8143E"/>
    <w:rsid w:val="00C83E9D"/>
    <w:rsid w:val="00CD7F6F"/>
    <w:rsid w:val="00CE1E0C"/>
    <w:rsid w:val="00CF67ED"/>
    <w:rsid w:val="00D25126"/>
    <w:rsid w:val="00D578CB"/>
    <w:rsid w:val="00D808B1"/>
    <w:rsid w:val="00D863A3"/>
    <w:rsid w:val="00DE034A"/>
    <w:rsid w:val="00DF5994"/>
    <w:rsid w:val="00E17485"/>
    <w:rsid w:val="00E2343F"/>
    <w:rsid w:val="00E312C1"/>
    <w:rsid w:val="00E53175"/>
    <w:rsid w:val="00EE1B04"/>
    <w:rsid w:val="00EF2640"/>
    <w:rsid w:val="00F01769"/>
    <w:rsid w:val="00F02813"/>
    <w:rsid w:val="00F12E31"/>
    <w:rsid w:val="00F212B7"/>
    <w:rsid w:val="00F54076"/>
    <w:rsid w:val="00F55567"/>
    <w:rsid w:val="00F64A37"/>
    <w:rsid w:val="00F81924"/>
    <w:rsid w:val="00FA528C"/>
    <w:rsid w:val="00FC3DF1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8270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paragraph" w:styleId="ListParagraph">
    <w:name w:val="List Paragraph"/>
    <w:basedOn w:val="Normal"/>
    <w:uiPriority w:val="34"/>
    <w:qFormat/>
    <w:rsid w:val="001A3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A0D06"/>
    <w:rsid w:val="004E7D01"/>
    <w:rsid w:val="00C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CEBC243A7AD2493EB52A67AABC6F2360">
    <w:name w:val="CEBC243A7AD2493EB52A67AABC6F2360"/>
    <w:rsid w:val="004E7D01"/>
  </w:style>
  <w:style w:type="paragraph" w:customStyle="1" w:styleId="48733E6C3F20458694A92B1F6717303C">
    <w:name w:val="48733E6C3F20458694A92B1F6717303C"/>
    <w:rsid w:val="004E7D01"/>
  </w:style>
  <w:style w:type="paragraph" w:customStyle="1" w:styleId="59605D81BD504FFAA20AF4912F2D040F">
    <w:name w:val="59605D81BD504FFAA20AF4912F2D040F"/>
    <w:rsid w:val="004E7D01"/>
  </w:style>
  <w:style w:type="paragraph" w:customStyle="1" w:styleId="E15A71F6C5564CD5A757CD4D5AEA6C56">
    <w:name w:val="E15A71F6C5564CD5A757CD4D5AEA6C56"/>
    <w:rsid w:val="004E7D01"/>
  </w:style>
  <w:style w:type="paragraph" w:customStyle="1" w:styleId="897E0C1A0A49498E8E59D4E9731CB397">
    <w:name w:val="897E0C1A0A49498E8E59D4E9731CB397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2538-B823-46D7-83CF-441E8D3B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DelFranco, Ruthie</cp:lastModifiedBy>
  <cp:revision>4</cp:revision>
  <dcterms:created xsi:type="dcterms:W3CDTF">2019-11-20T16:32:00Z</dcterms:created>
  <dcterms:modified xsi:type="dcterms:W3CDTF">2019-11-22T17:49:00Z</dcterms:modified>
</cp:coreProperties>
</file>