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C47680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C47680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C265AF">
        <w:rPr>
          <w:rFonts w:ascii="Times New Roman" w:hAnsi="Times New Roman"/>
          <w:b/>
          <w:szCs w:val="24"/>
        </w:rPr>
        <w:t>1161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C47680" w:rsidRPr="00C47680" w:rsidRDefault="00C47680">
      <w:pPr>
        <w:jc w:val="both"/>
        <w:rPr>
          <w:rFonts w:ascii="Times New Roman" w:hAnsi="Times New Roman"/>
          <w:b/>
          <w:vanish/>
          <w:szCs w:val="24"/>
        </w:rPr>
      </w:pPr>
      <w:r w:rsidRPr="00C47680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="00C778A7">
        <w:rPr>
          <w:rFonts w:ascii="Times New Roman" w:hAnsi="Times New Roman"/>
          <w:b/>
          <w:szCs w:val="24"/>
        </w:rPr>
        <w:t xml:space="preserve">a motion to file pursuant to withdrawal of the application regarding the </w:t>
      </w:r>
      <w:r w:rsidRPr="001A6466">
        <w:rPr>
          <w:rFonts w:ascii="Times New Roman" w:hAnsi="Times New Roman"/>
          <w:b/>
          <w:szCs w:val="24"/>
        </w:rPr>
        <w:t>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E33D9C">
        <w:rPr>
          <w:rFonts w:ascii="Times New Roman" w:hAnsi="Times New Roman"/>
          <w:b/>
          <w:szCs w:val="24"/>
        </w:rPr>
        <w:t>190</w:t>
      </w:r>
      <w:r w:rsidR="0099673A">
        <w:rPr>
          <w:rFonts w:ascii="Times New Roman" w:hAnsi="Times New Roman"/>
          <w:b/>
          <w:szCs w:val="24"/>
        </w:rPr>
        <w:t>403</w:t>
      </w:r>
      <w:r w:rsidR="00E33D9C">
        <w:rPr>
          <w:rFonts w:ascii="Times New Roman" w:hAnsi="Times New Roman"/>
          <w:b/>
          <w:szCs w:val="24"/>
        </w:rPr>
        <w:t xml:space="preserve"> </w:t>
      </w:r>
      <w:r w:rsidR="00F02B81">
        <w:rPr>
          <w:rFonts w:ascii="Times New Roman" w:hAnsi="Times New Roman"/>
          <w:b/>
          <w:szCs w:val="24"/>
        </w:rPr>
        <w:t>ZM</w:t>
      </w:r>
      <w:r w:rsidR="0099673A">
        <w:rPr>
          <w:rFonts w:ascii="Times New Roman" w:hAnsi="Times New Roman"/>
          <w:b/>
          <w:szCs w:val="24"/>
        </w:rPr>
        <w:t>X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3B2863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C265AF">
        <w:rPr>
          <w:rFonts w:ascii="Times New Roman" w:hAnsi="Times New Roman"/>
          <w:b/>
          <w:szCs w:val="24"/>
        </w:rPr>
        <w:t>578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C47680" w:rsidRDefault="00C47680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C47680">
        <w:rPr>
          <w:rFonts w:ascii="Times New Roman" w:hAnsi="Times New Roman"/>
          <w:vanish/>
          <w:szCs w:val="24"/>
        </w:rPr>
        <w:t>..Body</w:t>
      </w:r>
    </w:p>
    <w:p w:rsidR="00C47680" w:rsidRPr="001A6466" w:rsidRDefault="00C47680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AA6680" w:rsidRDefault="00600128" w:rsidP="00AA6680">
      <w:pPr>
        <w:jc w:val="both"/>
        <w:rPr>
          <w:rFonts w:ascii="Times New Roman" w:hAnsi="Times New Roman"/>
          <w:szCs w:val="24"/>
        </w:rPr>
      </w:pPr>
    </w:p>
    <w:p w:rsidR="00600128" w:rsidRPr="00EE0591" w:rsidRDefault="00F02B81" w:rsidP="00A260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0591">
        <w:rPr>
          <w:rFonts w:ascii="Times New Roman" w:hAnsi="Times New Roman"/>
          <w:sz w:val="24"/>
          <w:szCs w:val="24"/>
        </w:rPr>
        <w:tab/>
      </w:r>
      <w:r w:rsidR="003F7477" w:rsidRPr="00EE0591">
        <w:rPr>
          <w:rFonts w:ascii="Times New Roman" w:hAnsi="Times New Roman"/>
          <w:sz w:val="24"/>
          <w:szCs w:val="24"/>
        </w:rPr>
        <w:t xml:space="preserve">WHEREAS, </w:t>
      </w:r>
      <w:r w:rsidR="009E3B92" w:rsidRPr="00EE0591">
        <w:rPr>
          <w:rFonts w:ascii="Times New Roman" w:hAnsi="Times New Roman"/>
          <w:sz w:val="24"/>
          <w:szCs w:val="24"/>
        </w:rPr>
        <w:t xml:space="preserve">the </w:t>
      </w:r>
      <w:r w:rsidR="00B75BC8">
        <w:rPr>
          <w:rFonts w:ascii="Times New Roman" w:hAnsi="Times New Roman"/>
          <w:sz w:val="24"/>
          <w:szCs w:val="24"/>
        </w:rPr>
        <w:t xml:space="preserve">New York City </w:t>
      </w:r>
      <w:r w:rsidR="009E3B92" w:rsidRPr="00EE0591">
        <w:rPr>
          <w:rFonts w:ascii="Times New Roman" w:hAnsi="Times New Roman"/>
          <w:sz w:val="24"/>
          <w:szCs w:val="24"/>
        </w:rPr>
        <w:t xml:space="preserve">Planning Commission filed with the Council on </w:t>
      </w:r>
      <w:r w:rsidR="0099673A" w:rsidRPr="00EE0591">
        <w:rPr>
          <w:rFonts w:ascii="Times New Roman" w:hAnsi="Times New Roman"/>
          <w:sz w:val="24"/>
          <w:szCs w:val="24"/>
        </w:rPr>
        <w:t>September 26</w:t>
      </w:r>
      <w:r w:rsidR="009E3B92" w:rsidRPr="00EE0591">
        <w:rPr>
          <w:rFonts w:ascii="Times New Roman" w:hAnsi="Times New Roman"/>
          <w:sz w:val="24"/>
          <w:szCs w:val="24"/>
        </w:rPr>
        <w:t xml:space="preserve">, 2019, its decision dated </w:t>
      </w:r>
      <w:r w:rsidR="0099673A" w:rsidRPr="00EE0591">
        <w:rPr>
          <w:rFonts w:ascii="Times New Roman" w:hAnsi="Times New Roman"/>
          <w:sz w:val="24"/>
          <w:szCs w:val="24"/>
        </w:rPr>
        <w:t>September 25</w:t>
      </w:r>
      <w:r w:rsidR="009E3B92" w:rsidRPr="00EE0591">
        <w:rPr>
          <w:rFonts w:ascii="Times New Roman" w:hAnsi="Times New Roman"/>
          <w:sz w:val="24"/>
          <w:szCs w:val="24"/>
        </w:rPr>
        <w:t xml:space="preserve">, 2019 (the "Decision"), on the application submitted by </w:t>
      </w:r>
      <w:r w:rsidR="0099673A" w:rsidRPr="00EE0591">
        <w:rPr>
          <w:rFonts w:ascii="Times New Roman" w:hAnsi="Times New Roman"/>
          <w:sz w:val="24"/>
          <w:szCs w:val="24"/>
        </w:rPr>
        <w:t>the New York City Department of City Planning</w:t>
      </w:r>
      <w:r w:rsidR="00971C63" w:rsidRPr="00EE0591">
        <w:rPr>
          <w:rFonts w:ascii="Times New Roman" w:hAnsi="Times New Roman"/>
          <w:sz w:val="24"/>
          <w:szCs w:val="24"/>
        </w:rPr>
        <w:t>,</w:t>
      </w:r>
      <w:r w:rsidR="00E64613" w:rsidRPr="00EE0591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="00600128" w:rsidRPr="00EE0591">
        <w:rPr>
          <w:rFonts w:ascii="Times New Roman" w:hAnsi="Times New Roman"/>
          <w:sz w:val="24"/>
          <w:szCs w:val="24"/>
        </w:rPr>
        <w:t>pursuant to Sections 197</w:t>
      </w:r>
      <w:r w:rsidR="00600128" w:rsidRPr="00EE0591">
        <w:rPr>
          <w:rFonts w:ascii="Times New Roman" w:hAnsi="Times New Roman"/>
          <w:sz w:val="24"/>
          <w:szCs w:val="24"/>
        </w:rPr>
        <w:noBreakHyphen/>
        <w:t>c and 20</w:t>
      </w:r>
      <w:r w:rsidR="00131A67" w:rsidRPr="00EE0591">
        <w:rPr>
          <w:rFonts w:ascii="Times New Roman" w:hAnsi="Times New Roman"/>
          <w:sz w:val="24"/>
          <w:szCs w:val="24"/>
        </w:rPr>
        <w:t>1</w:t>
      </w:r>
      <w:r w:rsidR="00600128" w:rsidRPr="00EE0591">
        <w:rPr>
          <w:rFonts w:ascii="Times New Roman" w:hAnsi="Times New Roman"/>
          <w:sz w:val="24"/>
          <w:szCs w:val="24"/>
        </w:rPr>
        <w:t xml:space="preserve"> of the New York City Charter, for an amendment </w:t>
      </w:r>
      <w:r w:rsidR="004F4479" w:rsidRPr="00EE0591">
        <w:rPr>
          <w:rFonts w:ascii="Times New Roman" w:hAnsi="Times New Roman"/>
          <w:sz w:val="24"/>
          <w:szCs w:val="24"/>
        </w:rPr>
        <w:t>of</w:t>
      </w:r>
      <w:r w:rsidR="00600128" w:rsidRPr="00EE0591">
        <w:rPr>
          <w:rFonts w:ascii="Times New Roman" w:hAnsi="Times New Roman"/>
          <w:sz w:val="24"/>
          <w:szCs w:val="24"/>
        </w:rPr>
        <w:t xml:space="preserve"> the Zoning Map</w:t>
      </w:r>
      <w:r w:rsidR="003A5C05" w:rsidRPr="00EE0591">
        <w:rPr>
          <w:rFonts w:ascii="Times New Roman" w:hAnsi="Times New Roman"/>
          <w:sz w:val="24"/>
          <w:szCs w:val="24"/>
        </w:rPr>
        <w:t xml:space="preserve">, </w:t>
      </w:r>
      <w:r w:rsidR="00F55500" w:rsidRPr="00EE0591">
        <w:rPr>
          <w:rFonts w:ascii="Times New Roman" w:hAnsi="Times New Roman"/>
          <w:sz w:val="24"/>
          <w:szCs w:val="24"/>
        </w:rPr>
        <w:t>Section No</w:t>
      </w:r>
      <w:r w:rsidR="0099673A" w:rsidRPr="00EE0591">
        <w:rPr>
          <w:rFonts w:ascii="Times New Roman" w:hAnsi="Times New Roman"/>
          <w:sz w:val="24"/>
          <w:szCs w:val="24"/>
        </w:rPr>
        <w:t>s</w:t>
      </w:r>
      <w:r w:rsidR="00F55500" w:rsidRPr="00EE0591">
        <w:rPr>
          <w:rFonts w:ascii="Times New Roman" w:hAnsi="Times New Roman"/>
          <w:sz w:val="24"/>
          <w:szCs w:val="24"/>
        </w:rPr>
        <w:t xml:space="preserve">. </w:t>
      </w:r>
      <w:r w:rsidR="0099673A" w:rsidRPr="00EE0591">
        <w:rPr>
          <w:rFonts w:ascii="Times New Roman" w:hAnsi="Times New Roman"/>
          <w:sz w:val="24"/>
          <w:szCs w:val="24"/>
        </w:rPr>
        <w:t>1a, 1b, 1c, and 1d</w:t>
      </w:r>
      <w:r w:rsidR="008C0574" w:rsidRPr="00EE0591">
        <w:rPr>
          <w:rFonts w:ascii="Times New Roman" w:hAnsi="Times New Roman"/>
          <w:sz w:val="24"/>
          <w:szCs w:val="24"/>
        </w:rPr>
        <w:t>,</w:t>
      </w:r>
      <w:r w:rsidR="00CB16D5" w:rsidRPr="00EE0591">
        <w:rPr>
          <w:rFonts w:ascii="Times New Roman" w:hAnsi="Times New Roman"/>
          <w:sz w:val="24"/>
          <w:szCs w:val="24"/>
        </w:rPr>
        <w:t xml:space="preserve"> </w:t>
      </w:r>
      <w:r w:rsidR="0099673A" w:rsidRPr="00EE0591">
        <w:rPr>
          <w:rFonts w:ascii="Times New Roman" w:hAnsi="Times New Roman"/>
          <w:sz w:val="24"/>
          <w:szCs w:val="24"/>
        </w:rPr>
        <w:t xml:space="preserve">eliminating a Special Natural Area District (NA-2) and establishing a Special Natural Resources District (SNRD), which in conjunction with the related action would </w:t>
      </w:r>
      <w:r w:rsidR="00AA6680" w:rsidRPr="00EE0591">
        <w:rPr>
          <w:rFonts w:ascii="Times New Roman" w:hAnsi="Times New Roman"/>
          <w:sz w:val="24"/>
          <w:szCs w:val="24"/>
        </w:rPr>
        <w:t xml:space="preserve">establish the Special Natural Resources District (“SNRD”), </w:t>
      </w:r>
      <w:bookmarkStart w:id="1" w:name="_Hlk19870622"/>
      <w:r w:rsidR="00AA6680" w:rsidRPr="00EE0591">
        <w:rPr>
          <w:rFonts w:ascii="Times New Roman" w:hAnsi="Times New Roman"/>
          <w:sz w:val="24"/>
          <w:szCs w:val="24"/>
        </w:rPr>
        <w:t>coterminous with the existing Special Natural Areas District (“SNAD”, NA-2) (Article X, Chapter 5), to update the special district regulations</w:t>
      </w:r>
      <w:r w:rsidR="00A260AF" w:rsidRPr="00EE0591">
        <w:rPr>
          <w:rFonts w:ascii="Times New Roman" w:hAnsi="Times New Roman"/>
          <w:sz w:val="24"/>
          <w:szCs w:val="24"/>
        </w:rPr>
        <w:t xml:space="preserve"> in the </w:t>
      </w:r>
      <w:r w:rsidR="00AA6680" w:rsidRPr="00EE0591">
        <w:rPr>
          <w:rFonts w:ascii="Times New Roman" w:hAnsi="Times New Roman"/>
          <w:sz w:val="24"/>
          <w:szCs w:val="24"/>
        </w:rPr>
        <w:t>Borough of the Bronx, Community District 8 and Staten Island, Community Districts 1, 2, and 3</w:t>
      </w:r>
      <w:r w:rsidR="00A260AF" w:rsidRPr="00EE0591">
        <w:rPr>
          <w:rFonts w:ascii="Times New Roman" w:hAnsi="Times New Roman"/>
          <w:sz w:val="24"/>
          <w:szCs w:val="24"/>
        </w:rPr>
        <w:t xml:space="preserve"> </w:t>
      </w:r>
      <w:bookmarkEnd w:id="1"/>
      <w:r w:rsidR="00600128" w:rsidRPr="00EE0591">
        <w:rPr>
          <w:rFonts w:ascii="Times New Roman" w:hAnsi="Times New Roman"/>
          <w:sz w:val="24"/>
          <w:szCs w:val="24"/>
        </w:rPr>
        <w:t xml:space="preserve">(ULURP No. C </w:t>
      </w:r>
      <w:r w:rsidR="00E33D9C" w:rsidRPr="00EE0591">
        <w:rPr>
          <w:rFonts w:ascii="Times New Roman" w:hAnsi="Times New Roman"/>
          <w:sz w:val="24"/>
          <w:szCs w:val="24"/>
        </w:rPr>
        <w:t>190</w:t>
      </w:r>
      <w:r w:rsidR="00A260AF" w:rsidRPr="00EE0591">
        <w:rPr>
          <w:rFonts w:ascii="Times New Roman" w:hAnsi="Times New Roman"/>
          <w:sz w:val="24"/>
          <w:szCs w:val="24"/>
        </w:rPr>
        <w:t>403</w:t>
      </w:r>
      <w:r w:rsidRPr="00EE0591">
        <w:rPr>
          <w:rFonts w:ascii="Times New Roman" w:hAnsi="Times New Roman"/>
          <w:sz w:val="24"/>
          <w:szCs w:val="24"/>
        </w:rPr>
        <w:t xml:space="preserve"> ZM</w:t>
      </w:r>
      <w:r w:rsidR="00A260AF" w:rsidRPr="00EE0591">
        <w:rPr>
          <w:rFonts w:ascii="Times New Roman" w:hAnsi="Times New Roman"/>
          <w:sz w:val="24"/>
          <w:szCs w:val="24"/>
        </w:rPr>
        <w:t>X</w:t>
      </w:r>
      <w:r w:rsidR="00600128" w:rsidRPr="00EE0591">
        <w:rPr>
          <w:rFonts w:ascii="Times New Roman" w:hAnsi="Times New Roman"/>
          <w:sz w:val="24"/>
          <w:szCs w:val="24"/>
        </w:rPr>
        <w:t>)</w:t>
      </w:r>
      <w:r w:rsidR="004C5864" w:rsidRPr="00EE0591">
        <w:rPr>
          <w:rFonts w:ascii="Times New Roman" w:hAnsi="Times New Roman"/>
          <w:bCs/>
          <w:sz w:val="24"/>
          <w:szCs w:val="24"/>
        </w:rPr>
        <w:t xml:space="preserve"> </w:t>
      </w:r>
      <w:r w:rsidR="00600128" w:rsidRPr="00EE0591">
        <w:rPr>
          <w:rFonts w:ascii="Times New Roman" w:hAnsi="Times New Roman"/>
          <w:sz w:val="24"/>
          <w:szCs w:val="24"/>
        </w:rPr>
        <w:t>(the "Application");</w:t>
      </w:r>
    </w:p>
    <w:p w:rsidR="00945F2E" w:rsidRPr="00EE0591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F02B81" w:rsidRDefault="003F7477" w:rsidP="00F02B81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szCs w:val="24"/>
        </w:rPr>
        <w:tab/>
      </w:r>
      <w:r w:rsidR="00BB6BA6"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="00BB6BA6" w:rsidRPr="00F02B81">
        <w:rPr>
          <w:rFonts w:ascii="Times New Roman" w:hAnsi="Times New Roman"/>
          <w:szCs w:val="24"/>
        </w:rPr>
        <w:t xml:space="preserve"> </w:t>
      </w:r>
      <w:r w:rsidR="00091CCB">
        <w:rPr>
          <w:rFonts w:ascii="Times New Roman" w:hAnsi="Times New Roman"/>
          <w:szCs w:val="24"/>
        </w:rPr>
        <w:t>N 190</w:t>
      </w:r>
      <w:r w:rsidR="00A260AF">
        <w:rPr>
          <w:rFonts w:ascii="Times New Roman" w:hAnsi="Times New Roman"/>
          <w:szCs w:val="24"/>
        </w:rPr>
        <w:t>430(A)</w:t>
      </w:r>
      <w:r w:rsidR="00091CCB">
        <w:rPr>
          <w:rFonts w:ascii="Times New Roman" w:hAnsi="Times New Roman"/>
          <w:szCs w:val="24"/>
        </w:rPr>
        <w:t xml:space="preserve"> </w:t>
      </w:r>
      <w:r w:rsidR="00F02B81" w:rsidRPr="00F02B81">
        <w:rPr>
          <w:rFonts w:ascii="Times New Roman" w:hAnsi="Times New Roman"/>
          <w:spacing w:val="-4"/>
          <w:szCs w:val="24"/>
        </w:rPr>
        <w:t>Z</w:t>
      </w:r>
      <w:r w:rsidR="00091CCB">
        <w:rPr>
          <w:rFonts w:ascii="Times New Roman" w:hAnsi="Times New Roman"/>
          <w:spacing w:val="-4"/>
          <w:szCs w:val="24"/>
        </w:rPr>
        <w:t>R</w:t>
      </w:r>
      <w:r w:rsidR="00A260AF">
        <w:rPr>
          <w:rFonts w:ascii="Times New Roman" w:hAnsi="Times New Roman"/>
          <w:spacing w:val="-4"/>
          <w:szCs w:val="24"/>
        </w:rPr>
        <w:t>Y</w:t>
      </w:r>
      <w:r w:rsidR="00BB6BA6" w:rsidRPr="00F02B81">
        <w:rPr>
          <w:rFonts w:ascii="Times New Roman" w:hAnsi="Times New Roman"/>
          <w:szCs w:val="24"/>
        </w:rPr>
        <w:t xml:space="preserve"> (</w:t>
      </w:r>
      <w:r w:rsidR="003B2863">
        <w:rPr>
          <w:rFonts w:ascii="Times New Roman" w:hAnsi="Times New Roman"/>
          <w:szCs w:val="24"/>
        </w:rPr>
        <w:t xml:space="preserve">Pre. </w:t>
      </w:r>
      <w:r w:rsidR="00BB6BA6" w:rsidRPr="00F02B81">
        <w:rPr>
          <w:rFonts w:ascii="Times New Roman" w:hAnsi="Times New Roman"/>
          <w:szCs w:val="24"/>
        </w:rPr>
        <w:t xml:space="preserve">L.U. No. </w:t>
      </w:r>
      <w:r w:rsidR="00C265AF">
        <w:rPr>
          <w:rFonts w:ascii="Times New Roman" w:hAnsi="Times New Roman"/>
          <w:szCs w:val="24"/>
        </w:rPr>
        <w:t>579</w:t>
      </w:r>
      <w:r w:rsidR="00BB6BA6" w:rsidRPr="00F02B81">
        <w:rPr>
          <w:rFonts w:ascii="Times New Roman" w:hAnsi="Times New Roman"/>
          <w:szCs w:val="24"/>
        </w:rPr>
        <w:t xml:space="preserve">), a </w:t>
      </w:r>
      <w:r w:rsidR="00536CE4">
        <w:rPr>
          <w:rFonts w:ascii="Times New Roman" w:hAnsi="Times New Roman"/>
          <w:szCs w:val="24"/>
        </w:rPr>
        <w:t>z</w:t>
      </w:r>
      <w:r w:rsidR="00F02B81" w:rsidRPr="00F02B81">
        <w:rPr>
          <w:rFonts w:ascii="Times New Roman" w:hAnsi="Times New Roman"/>
          <w:bCs/>
          <w:snapToGrid/>
          <w:szCs w:val="24"/>
        </w:rPr>
        <w:t>oning text amendment</w:t>
      </w:r>
      <w:r w:rsidR="00A260AF">
        <w:rPr>
          <w:rFonts w:ascii="Times New Roman" w:hAnsi="Times New Roman"/>
          <w:bCs/>
          <w:snapToGrid/>
          <w:szCs w:val="24"/>
        </w:rPr>
        <w:t>, as modified;</w:t>
      </w:r>
    </w:p>
    <w:p w:rsidR="00B27976" w:rsidRPr="001A6466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C778A7" w:rsidRPr="00C778A7" w:rsidRDefault="00C778A7" w:rsidP="00C778A7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ab/>
      </w:r>
      <w:r w:rsidRPr="00C778A7">
        <w:rPr>
          <w:rFonts w:ascii="Times New Roman" w:hAnsi="Times New Roman"/>
          <w:bCs/>
          <w:snapToGrid/>
          <w:szCs w:val="24"/>
        </w:rPr>
        <w:t xml:space="preserve">WHEREAS, by submission dated </w:t>
      </w:r>
      <w:r w:rsidR="00B40C61">
        <w:rPr>
          <w:rFonts w:ascii="Times New Roman" w:hAnsi="Times New Roman"/>
          <w:bCs/>
          <w:snapToGrid/>
          <w:szCs w:val="24"/>
        </w:rPr>
        <w:t>October 10</w:t>
      </w:r>
      <w:r w:rsidRPr="00C778A7">
        <w:rPr>
          <w:rFonts w:ascii="Times New Roman" w:hAnsi="Times New Roman"/>
          <w:bCs/>
          <w:snapToGrid/>
          <w:szCs w:val="24"/>
        </w:rPr>
        <w:t>, 201</w:t>
      </w:r>
      <w:r>
        <w:rPr>
          <w:rFonts w:ascii="Times New Roman" w:hAnsi="Times New Roman"/>
          <w:bCs/>
          <w:snapToGrid/>
          <w:szCs w:val="24"/>
        </w:rPr>
        <w:t>9</w:t>
      </w:r>
      <w:r w:rsidRPr="00C778A7">
        <w:rPr>
          <w:rFonts w:ascii="Times New Roman" w:hAnsi="Times New Roman"/>
          <w:bCs/>
          <w:snapToGrid/>
          <w:szCs w:val="24"/>
        </w:rPr>
        <w:t xml:space="preserve"> and submitted to the Council on </w:t>
      </w:r>
      <w:r w:rsidR="00B40C61">
        <w:rPr>
          <w:rFonts w:ascii="Times New Roman" w:hAnsi="Times New Roman"/>
          <w:bCs/>
          <w:snapToGrid/>
          <w:szCs w:val="24"/>
        </w:rPr>
        <w:t>October 10</w:t>
      </w:r>
      <w:r w:rsidRPr="00C778A7">
        <w:rPr>
          <w:rFonts w:ascii="Times New Roman" w:hAnsi="Times New Roman"/>
          <w:bCs/>
          <w:snapToGrid/>
          <w:szCs w:val="24"/>
        </w:rPr>
        <w:t>, 201</w:t>
      </w:r>
      <w:r>
        <w:rPr>
          <w:rFonts w:ascii="Times New Roman" w:hAnsi="Times New Roman"/>
          <w:bCs/>
          <w:snapToGrid/>
          <w:szCs w:val="24"/>
        </w:rPr>
        <w:t>9</w:t>
      </w:r>
      <w:r w:rsidRPr="00C778A7">
        <w:rPr>
          <w:rFonts w:ascii="Times New Roman" w:hAnsi="Times New Roman"/>
          <w:bCs/>
          <w:snapToGrid/>
          <w:szCs w:val="24"/>
        </w:rPr>
        <w:t xml:space="preserve">, the </w:t>
      </w:r>
      <w:r w:rsidR="009E3B92">
        <w:rPr>
          <w:rFonts w:ascii="Times New Roman" w:hAnsi="Times New Roman"/>
          <w:bCs/>
          <w:snapToGrid/>
          <w:szCs w:val="24"/>
        </w:rPr>
        <w:t>Applicant withdrew the application.</w:t>
      </w:r>
    </w:p>
    <w:p w:rsidR="00C778A7" w:rsidRPr="00C778A7" w:rsidRDefault="00C778A7" w:rsidP="00C778A7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C778A7" w:rsidRPr="00C778A7" w:rsidRDefault="00C778A7" w:rsidP="00C778A7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C778A7">
        <w:rPr>
          <w:rFonts w:ascii="Times New Roman" w:hAnsi="Times New Roman"/>
          <w:snapToGrid/>
          <w:szCs w:val="24"/>
        </w:rPr>
        <w:t>RESOLVED:</w:t>
      </w:r>
    </w:p>
    <w:p w:rsidR="00C778A7" w:rsidRPr="00C778A7" w:rsidRDefault="00C778A7" w:rsidP="00C778A7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C778A7" w:rsidRPr="00C778A7" w:rsidRDefault="00C778A7" w:rsidP="00C778A7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C778A7">
        <w:rPr>
          <w:rFonts w:ascii="Times New Roman" w:hAnsi="Times New Roman"/>
          <w:snapToGrid/>
          <w:szCs w:val="24"/>
        </w:rPr>
        <w:tab/>
        <w:t>The Council approves the motion to file pursuant to withdrawal in accordance with Rules 7.90 and 11.</w:t>
      </w:r>
      <w:r w:rsidR="00C91A77">
        <w:rPr>
          <w:rFonts w:ascii="Times New Roman" w:hAnsi="Times New Roman"/>
          <w:snapToGrid/>
          <w:szCs w:val="24"/>
        </w:rPr>
        <w:t>60(b)</w:t>
      </w:r>
      <w:r w:rsidRPr="00C778A7">
        <w:rPr>
          <w:rFonts w:ascii="Times New Roman" w:hAnsi="Times New Roman"/>
          <w:snapToGrid/>
          <w:szCs w:val="24"/>
        </w:rPr>
        <w:t xml:space="preserve"> of the Rules of the Council.</w:t>
      </w:r>
    </w:p>
    <w:p w:rsidR="00C778A7" w:rsidRDefault="00C778A7" w:rsidP="00D66E63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  </w:t>
      </w: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C265AF">
        <w:rPr>
          <w:rFonts w:ascii="Times New Roman" w:hAnsi="Times New Roman"/>
          <w:szCs w:val="24"/>
        </w:rPr>
        <w:t>November 14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8254A5" w:rsidRDefault="008254A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8254A5" w:rsidRDefault="008254A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B40C61" w:rsidRDefault="00B40C61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B40C61" w:rsidRDefault="00B40C61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B40C61" w:rsidRPr="001A6466" w:rsidRDefault="00B40C61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5C" w:rsidRDefault="0060235C">
      <w:r>
        <w:separator/>
      </w:r>
    </w:p>
  </w:endnote>
  <w:endnote w:type="continuationSeparator" w:id="0">
    <w:p w:rsidR="0060235C" w:rsidRDefault="006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5C" w:rsidRDefault="0060235C">
      <w:r>
        <w:separator/>
      </w:r>
    </w:p>
  </w:footnote>
  <w:footnote w:type="continuationSeparator" w:id="0">
    <w:p w:rsidR="0060235C" w:rsidRDefault="0060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C47680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9E3B92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8254A5">
      <w:rPr>
        <w:rFonts w:ascii="Times New Roman" w:hAnsi="Times New Roman"/>
        <w:b/>
        <w:bCs/>
        <w:szCs w:val="24"/>
      </w:rPr>
      <w:t>190</w:t>
    </w:r>
    <w:r w:rsidR="00A260AF">
      <w:rPr>
        <w:rFonts w:ascii="Times New Roman" w:hAnsi="Times New Roman"/>
        <w:b/>
        <w:bCs/>
        <w:szCs w:val="24"/>
      </w:rPr>
      <w:t>403</w:t>
    </w:r>
    <w:r>
      <w:rPr>
        <w:rFonts w:ascii="Times New Roman" w:hAnsi="Times New Roman"/>
        <w:b/>
        <w:bCs/>
        <w:szCs w:val="24"/>
      </w:rPr>
      <w:t xml:space="preserve"> Z</w:t>
    </w:r>
    <w:r w:rsidR="005A59BE">
      <w:rPr>
        <w:rFonts w:ascii="Times New Roman" w:hAnsi="Times New Roman"/>
        <w:b/>
        <w:bCs/>
        <w:szCs w:val="24"/>
      </w:rPr>
      <w:t>M</w:t>
    </w:r>
    <w:r w:rsidR="00A260AF">
      <w:rPr>
        <w:rFonts w:ascii="Times New Roman" w:hAnsi="Times New Roman"/>
        <w:b/>
        <w:bCs/>
        <w:szCs w:val="24"/>
      </w:rPr>
      <w:t>X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C265AF">
      <w:rPr>
        <w:rFonts w:ascii="Times New Roman" w:hAnsi="Times New Roman"/>
        <w:b/>
        <w:bCs/>
        <w:szCs w:val="24"/>
      </w:rPr>
      <w:t>1161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3B2863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C265AF">
      <w:rPr>
        <w:rFonts w:ascii="Times New Roman" w:hAnsi="Times New Roman"/>
        <w:b/>
        <w:bCs/>
        <w:szCs w:val="24"/>
      </w:rPr>
      <w:t>578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3CA"/>
    <w:multiLevelType w:val="hybridMultilevel"/>
    <w:tmpl w:val="9B4E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5814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1CCB"/>
    <w:rsid w:val="0009312C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46E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7082"/>
    <w:rsid w:val="001926A0"/>
    <w:rsid w:val="001937D5"/>
    <w:rsid w:val="001A0737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57EA"/>
    <w:rsid w:val="001F5F4F"/>
    <w:rsid w:val="00202E52"/>
    <w:rsid w:val="002069DC"/>
    <w:rsid w:val="00206E99"/>
    <w:rsid w:val="002177FA"/>
    <w:rsid w:val="002220DE"/>
    <w:rsid w:val="00224B74"/>
    <w:rsid w:val="002251D6"/>
    <w:rsid w:val="00225CE8"/>
    <w:rsid w:val="0023380A"/>
    <w:rsid w:val="002427B4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3665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3F7B"/>
    <w:rsid w:val="00384888"/>
    <w:rsid w:val="003878AA"/>
    <w:rsid w:val="003906C8"/>
    <w:rsid w:val="0039774E"/>
    <w:rsid w:val="003A37F3"/>
    <w:rsid w:val="003A3FA4"/>
    <w:rsid w:val="003A5C05"/>
    <w:rsid w:val="003B220B"/>
    <w:rsid w:val="003B2863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3F7477"/>
    <w:rsid w:val="0040220D"/>
    <w:rsid w:val="004023FF"/>
    <w:rsid w:val="004030F3"/>
    <w:rsid w:val="00404AE4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265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5715"/>
    <w:rsid w:val="00485BDA"/>
    <w:rsid w:val="0048710D"/>
    <w:rsid w:val="0049097F"/>
    <w:rsid w:val="0049414B"/>
    <w:rsid w:val="004A1C4B"/>
    <w:rsid w:val="004A32CD"/>
    <w:rsid w:val="004A4902"/>
    <w:rsid w:val="004A7FA0"/>
    <w:rsid w:val="004B2772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5C9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235C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571D0"/>
    <w:rsid w:val="006614E2"/>
    <w:rsid w:val="00662206"/>
    <w:rsid w:val="006671D2"/>
    <w:rsid w:val="00675BD3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6260"/>
    <w:rsid w:val="00701627"/>
    <w:rsid w:val="007040F1"/>
    <w:rsid w:val="00714228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86A50"/>
    <w:rsid w:val="0078720E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5EC6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3D4B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4A5"/>
    <w:rsid w:val="00825DD0"/>
    <w:rsid w:val="0083267F"/>
    <w:rsid w:val="00836768"/>
    <w:rsid w:val="0084025C"/>
    <w:rsid w:val="0084148E"/>
    <w:rsid w:val="008436A3"/>
    <w:rsid w:val="008439E7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3FC1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C26"/>
    <w:rsid w:val="008D74E5"/>
    <w:rsid w:val="008D7CA4"/>
    <w:rsid w:val="008E25AC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53D"/>
    <w:rsid w:val="009959D8"/>
    <w:rsid w:val="0099673A"/>
    <w:rsid w:val="009A10E6"/>
    <w:rsid w:val="009A2BB4"/>
    <w:rsid w:val="009A2D42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D79C3"/>
    <w:rsid w:val="009E06F7"/>
    <w:rsid w:val="009E0962"/>
    <w:rsid w:val="009E3126"/>
    <w:rsid w:val="009E3B61"/>
    <w:rsid w:val="009E3B92"/>
    <w:rsid w:val="009E65E1"/>
    <w:rsid w:val="009F181F"/>
    <w:rsid w:val="009F2090"/>
    <w:rsid w:val="009F2FEE"/>
    <w:rsid w:val="009F6442"/>
    <w:rsid w:val="00A135E6"/>
    <w:rsid w:val="00A13D1E"/>
    <w:rsid w:val="00A24E1B"/>
    <w:rsid w:val="00A260AF"/>
    <w:rsid w:val="00A337CA"/>
    <w:rsid w:val="00A40F15"/>
    <w:rsid w:val="00A51F60"/>
    <w:rsid w:val="00A54B41"/>
    <w:rsid w:val="00A61D03"/>
    <w:rsid w:val="00A62C6B"/>
    <w:rsid w:val="00A77B47"/>
    <w:rsid w:val="00A84DB8"/>
    <w:rsid w:val="00A85049"/>
    <w:rsid w:val="00A850CA"/>
    <w:rsid w:val="00A92A21"/>
    <w:rsid w:val="00A962F2"/>
    <w:rsid w:val="00AA0B18"/>
    <w:rsid w:val="00AA2494"/>
    <w:rsid w:val="00AA425E"/>
    <w:rsid w:val="00AA6680"/>
    <w:rsid w:val="00AA6791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2B0A"/>
    <w:rsid w:val="00B0311F"/>
    <w:rsid w:val="00B03975"/>
    <w:rsid w:val="00B061D6"/>
    <w:rsid w:val="00B07FF7"/>
    <w:rsid w:val="00B10484"/>
    <w:rsid w:val="00B12F2F"/>
    <w:rsid w:val="00B16497"/>
    <w:rsid w:val="00B16B3A"/>
    <w:rsid w:val="00B20E46"/>
    <w:rsid w:val="00B221A8"/>
    <w:rsid w:val="00B27976"/>
    <w:rsid w:val="00B279DF"/>
    <w:rsid w:val="00B27A43"/>
    <w:rsid w:val="00B363E3"/>
    <w:rsid w:val="00B3701E"/>
    <w:rsid w:val="00B40C61"/>
    <w:rsid w:val="00B41DEF"/>
    <w:rsid w:val="00B42617"/>
    <w:rsid w:val="00B42D24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5BC8"/>
    <w:rsid w:val="00B76EE6"/>
    <w:rsid w:val="00B82624"/>
    <w:rsid w:val="00B9070C"/>
    <w:rsid w:val="00B91033"/>
    <w:rsid w:val="00BA504B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53B8"/>
    <w:rsid w:val="00BF5B13"/>
    <w:rsid w:val="00BF5D4B"/>
    <w:rsid w:val="00BF6EAA"/>
    <w:rsid w:val="00C00EB9"/>
    <w:rsid w:val="00C02670"/>
    <w:rsid w:val="00C125AC"/>
    <w:rsid w:val="00C15BF7"/>
    <w:rsid w:val="00C23216"/>
    <w:rsid w:val="00C265AF"/>
    <w:rsid w:val="00C34A33"/>
    <w:rsid w:val="00C376F1"/>
    <w:rsid w:val="00C37C3B"/>
    <w:rsid w:val="00C47680"/>
    <w:rsid w:val="00C50016"/>
    <w:rsid w:val="00C50564"/>
    <w:rsid w:val="00C52B66"/>
    <w:rsid w:val="00C54C70"/>
    <w:rsid w:val="00C55908"/>
    <w:rsid w:val="00C60DED"/>
    <w:rsid w:val="00C75341"/>
    <w:rsid w:val="00C778A7"/>
    <w:rsid w:val="00C805D6"/>
    <w:rsid w:val="00C830DA"/>
    <w:rsid w:val="00C91A77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47FE4"/>
    <w:rsid w:val="00D650B1"/>
    <w:rsid w:val="00D658C0"/>
    <w:rsid w:val="00D66E63"/>
    <w:rsid w:val="00D72D90"/>
    <w:rsid w:val="00D7751A"/>
    <w:rsid w:val="00D77FD9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3D5"/>
    <w:rsid w:val="00DC47AD"/>
    <w:rsid w:val="00DC78B6"/>
    <w:rsid w:val="00DE073E"/>
    <w:rsid w:val="00DE07D6"/>
    <w:rsid w:val="00DE411A"/>
    <w:rsid w:val="00DF0ABE"/>
    <w:rsid w:val="00DF1D33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3D9C"/>
    <w:rsid w:val="00E34C63"/>
    <w:rsid w:val="00E34DAD"/>
    <w:rsid w:val="00E35CFF"/>
    <w:rsid w:val="00E37CCD"/>
    <w:rsid w:val="00E449E2"/>
    <w:rsid w:val="00E46A9B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5E0B"/>
    <w:rsid w:val="00EC7835"/>
    <w:rsid w:val="00ED000D"/>
    <w:rsid w:val="00ED3243"/>
    <w:rsid w:val="00ED3484"/>
    <w:rsid w:val="00ED43D9"/>
    <w:rsid w:val="00ED58D4"/>
    <w:rsid w:val="00ED597C"/>
    <w:rsid w:val="00ED61E9"/>
    <w:rsid w:val="00EE0591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BF75476"/>
  <w15:chartTrackingRefBased/>
  <w15:docId w15:val="{010CE160-0D88-4047-9548-E8A940AE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16A4-C9B6-472F-B96A-7663BCCE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2019-07-18T15:56:00Z</cp:lastPrinted>
  <dcterms:created xsi:type="dcterms:W3CDTF">2019-11-18T17:28:00Z</dcterms:created>
  <dcterms:modified xsi:type="dcterms:W3CDTF">2019-11-18T17:28:00Z</dcterms:modified>
</cp:coreProperties>
</file>