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2B24D" w14:textId="77777777" w:rsidR="006B4A62" w:rsidRPr="00AC55AD" w:rsidRDefault="00092583">
      <w:pPr>
        <w:pStyle w:val="Heading1"/>
        <w:rPr>
          <w:szCs w:val="24"/>
        </w:rPr>
      </w:pPr>
      <w:bookmarkStart w:id="0" w:name="_GoBack"/>
      <w:bookmarkEnd w:id="0"/>
      <w:r w:rsidRPr="00AC55AD">
        <w:rPr>
          <w:szCs w:val="24"/>
        </w:rPr>
        <w:t>T</w:t>
      </w:r>
      <w:r w:rsidR="006B4A62" w:rsidRPr="00AC55AD">
        <w:rPr>
          <w:szCs w:val="24"/>
        </w:rPr>
        <w:t>HE COUNCIL</w:t>
      </w:r>
    </w:p>
    <w:p w14:paraId="63FF16A7" w14:textId="77777777" w:rsidR="006B4A62" w:rsidRPr="00AC55AD" w:rsidRDefault="006B4A62">
      <w:pPr>
        <w:jc w:val="center"/>
        <w:rPr>
          <w:b/>
          <w:sz w:val="24"/>
          <w:szCs w:val="24"/>
        </w:rPr>
      </w:pPr>
    </w:p>
    <w:p w14:paraId="4C14E6F9" w14:textId="77777777" w:rsidR="006B4A62" w:rsidRPr="00AC55AD" w:rsidRDefault="006B4A62">
      <w:pPr>
        <w:jc w:val="center"/>
        <w:rPr>
          <w:b/>
          <w:sz w:val="24"/>
          <w:szCs w:val="24"/>
        </w:rPr>
      </w:pPr>
      <w:r w:rsidRPr="00AC55AD">
        <w:rPr>
          <w:b/>
          <w:sz w:val="24"/>
          <w:szCs w:val="24"/>
        </w:rPr>
        <w:t>JOINT REPORT OF THE LAND USE COMMITTEE</w:t>
      </w:r>
    </w:p>
    <w:p w14:paraId="58EDC449" w14:textId="77777777" w:rsidR="006B4A62" w:rsidRPr="00AC55AD" w:rsidRDefault="006B4A62">
      <w:pPr>
        <w:jc w:val="center"/>
        <w:rPr>
          <w:b/>
          <w:sz w:val="24"/>
          <w:szCs w:val="24"/>
        </w:rPr>
      </w:pPr>
      <w:r w:rsidRPr="00AC55AD">
        <w:rPr>
          <w:b/>
          <w:sz w:val="24"/>
          <w:szCs w:val="24"/>
        </w:rPr>
        <w:t xml:space="preserve">AND THE </w:t>
      </w:r>
    </w:p>
    <w:p w14:paraId="348FF897" w14:textId="77777777" w:rsidR="006B4A62" w:rsidRPr="00AC55AD" w:rsidRDefault="006B4A62">
      <w:pPr>
        <w:jc w:val="center"/>
        <w:rPr>
          <w:b/>
          <w:sz w:val="24"/>
          <w:szCs w:val="24"/>
        </w:rPr>
      </w:pPr>
      <w:r w:rsidRPr="00AC55AD">
        <w:rPr>
          <w:b/>
          <w:sz w:val="24"/>
          <w:szCs w:val="24"/>
        </w:rPr>
        <w:t>SUBCOMMITTEE ON ZONING AND FRANCHISES</w:t>
      </w:r>
    </w:p>
    <w:p w14:paraId="12408B0E" w14:textId="77777777" w:rsidR="006B4A62" w:rsidRPr="00AC55AD" w:rsidRDefault="006B4A62">
      <w:pPr>
        <w:jc w:val="center"/>
        <w:rPr>
          <w:b/>
          <w:sz w:val="24"/>
          <w:szCs w:val="24"/>
        </w:rPr>
      </w:pPr>
    </w:p>
    <w:p w14:paraId="51235587" w14:textId="4AC67875" w:rsidR="006B4A62" w:rsidRDefault="00597C71">
      <w:pPr>
        <w:jc w:val="center"/>
        <w:rPr>
          <w:b/>
          <w:sz w:val="24"/>
          <w:szCs w:val="24"/>
        </w:rPr>
      </w:pPr>
      <w:proofErr w:type="spellStart"/>
      <w:r>
        <w:rPr>
          <w:b/>
          <w:sz w:val="24"/>
          <w:szCs w:val="24"/>
        </w:rPr>
        <w:t>Preconsidered</w:t>
      </w:r>
      <w:proofErr w:type="spellEnd"/>
      <w:r>
        <w:rPr>
          <w:b/>
          <w:sz w:val="24"/>
          <w:szCs w:val="24"/>
        </w:rPr>
        <w:t xml:space="preserve"> </w:t>
      </w:r>
      <w:r w:rsidR="00C66096">
        <w:rPr>
          <w:b/>
          <w:sz w:val="24"/>
          <w:szCs w:val="24"/>
        </w:rPr>
        <w:t>L.U.</w:t>
      </w:r>
      <w:r w:rsidR="007E1D61">
        <w:rPr>
          <w:b/>
          <w:sz w:val="24"/>
          <w:szCs w:val="24"/>
        </w:rPr>
        <w:t xml:space="preserve"> </w:t>
      </w:r>
      <w:r w:rsidR="00562122">
        <w:rPr>
          <w:b/>
          <w:sz w:val="24"/>
          <w:szCs w:val="24"/>
        </w:rPr>
        <w:t xml:space="preserve">Nos. </w:t>
      </w:r>
      <w:r w:rsidR="005A7310">
        <w:rPr>
          <w:b/>
          <w:sz w:val="24"/>
          <w:szCs w:val="24"/>
        </w:rPr>
        <w:t>578</w:t>
      </w:r>
      <w:r w:rsidR="00B85331">
        <w:rPr>
          <w:b/>
          <w:sz w:val="24"/>
          <w:szCs w:val="24"/>
        </w:rPr>
        <w:t xml:space="preserve"> and </w:t>
      </w:r>
      <w:r w:rsidR="005A7310">
        <w:rPr>
          <w:b/>
          <w:sz w:val="24"/>
          <w:szCs w:val="24"/>
        </w:rPr>
        <w:t>579</w:t>
      </w:r>
    </w:p>
    <w:p w14:paraId="5394F3C8" w14:textId="2AA5864A" w:rsidR="00562122" w:rsidRPr="00AC55AD" w:rsidRDefault="00562122">
      <w:pPr>
        <w:jc w:val="center"/>
        <w:rPr>
          <w:b/>
          <w:sz w:val="24"/>
          <w:szCs w:val="24"/>
        </w:rPr>
      </w:pPr>
      <w:r>
        <w:rPr>
          <w:b/>
          <w:sz w:val="24"/>
          <w:szCs w:val="24"/>
        </w:rPr>
        <w:t xml:space="preserve">(Res. Nos.  </w:t>
      </w:r>
      <w:r w:rsidR="005A7310">
        <w:rPr>
          <w:b/>
          <w:sz w:val="24"/>
          <w:szCs w:val="24"/>
        </w:rPr>
        <w:t>1161</w:t>
      </w:r>
      <w:r w:rsidR="00A07B12">
        <w:rPr>
          <w:b/>
          <w:sz w:val="24"/>
          <w:szCs w:val="24"/>
        </w:rPr>
        <w:t xml:space="preserve"> </w:t>
      </w:r>
      <w:r>
        <w:rPr>
          <w:b/>
          <w:sz w:val="24"/>
          <w:szCs w:val="24"/>
        </w:rPr>
        <w:t xml:space="preserve">and </w:t>
      </w:r>
      <w:r w:rsidR="005A7310">
        <w:rPr>
          <w:b/>
          <w:sz w:val="24"/>
          <w:szCs w:val="24"/>
        </w:rPr>
        <w:t>1162</w:t>
      </w:r>
      <w:r>
        <w:rPr>
          <w:b/>
          <w:sz w:val="24"/>
          <w:szCs w:val="24"/>
        </w:rPr>
        <w:t>)</w:t>
      </w:r>
    </w:p>
    <w:p w14:paraId="14593466" w14:textId="77777777" w:rsidR="006B4A62" w:rsidRPr="00AC55AD" w:rsidRDefault="006B4A62">
      <w:pPr>
        <w:jc w:val="center"/>
        <w:rPr>
          <w:b/>
          <w:sz w:val="24"/>
          <w:szCs w:val="24"/>
        </w:rPr>
      </w:pPr>
    </w:p>
    <w:p w14:paraId="3D3BE062" w14:textId="77777777" w:rsidR="006B4A62" w:rsidRDefault="008C57EF" w:rsidP="00C45B5E">
      <w:pPr>
        <w:jc w:val="center"/>
        <w:rPr>
          <w:b/>
          <w:sz w:val="24"/>
          <w:szCs w:val="24"/>
        </w:rPr>
      </w:pPr>
      <w:r w:rsidRPr="00AC55AD">
        <w:rPr>
          <w:b/>
          <w:sz w:val="24"/>
          <w:szCs w:val="24"/>
        </w:rPr>
        <w:t>By Council Member</w:t>
      </w:r>
      <w:r w:rsidR="0071456F" w:rsidRPr="00AC55AD">
        <w:rPr>
          <w:b/>
          <w:sz w:val="24"/>
          <w:szCs w:val="24"/>
        </w:rPr>
        <w:t xml:space="preserve">s </w:t>
      </w:r>
      <w:r w:rsidR="00C45B5E">
        <w:rPr>
          <w:b/>
          <w:sz w:val="24"/>
          <w:szCs w:val="24"/>
        </w:rPr>
        <w:t xml:space="preserve">Salamanca </w:t>
      </w:r>
      <w:r w:rsidR="0071456F" w:rsidRPr="00AC55AD">
        <w:rPr>
          <w:b/>
          <w:sz w:val="24"/>
          <w:szCs w:val="24"/>
        </w:rPr>
        <w:t xml:space="preserve">and </w:t>
      </w:r>
      <w:r w:rsidR="00B31CEC">
        <w:rPr>
          <w:b/>
          <w:sz w:val="24"/>
          <w:szCs w:val="24"/>
        </w:rPr>
        <w:t>Moya</w:t>
      </w:r>
    </w:p>
    <w:p w14:paraId="3D1BD356" w14:textId="77777777" w:rsidR="00C45B5E" w:rsidRPr="00AC55AD" w:rsidRDefault="00C45B5E" w:rsidP="00C45B5E">
      <w:pPr>
        <w:jc w:val="both"/>
        <w:rPr>
          <w:b/>
          <w:sz w:val="24"/>
          <w:szCs w:val="24"/>
        </w:rPr>
      </w:pPr>
    </w:p>
    <w:p w14:paraId="6F876BDF" w14:textId="77777777" w:rsidR="0071456F" w:rsidRPr="00AC55AD" w:rsidRDefault="006B4A62" w:rsidP="0071456F">
      <w:pPr>
        <w:pStyle w:val="Heading2"/>
        <w:rPr>
          <w:szCs w:val="24"/>
        </w:rPr>
      </w:pPr>
      <w:r w:rsidRPr="00AC55AD">
        <w:rPr>
          <w:szCs w:val="24"/>
        </w:rPr>
        <w:t>SUBJECT</w:t>
      </w:r>
    </w:p>
    <w:p w14:paraId="39423DDA" w14:textId="77777777" w:rsidR="0071456F" w:rsidRPr="00AC55AD" w:rsidRDefault="0071456F" w:rsidP="0071456F">
      <w:pPr>
        <w:pStyle w:val="Heading2"/>
        <w:rPr>
          <w:szCs w:val="24"/>
        </w:rPr>
      </w:pPr>
    </w:p>
    <w:p w14:paraId="20E79B2C" w14:textId="78E9D6E0" w:rsidR="004C5853" w:rsidRDefault="004C5853" w:rsidP="004C5853">
      <w:pPr>
        <w:tabs>
          <w:tab w:val="left" w:pos="7020"/>
        </w:tabs>
        <w:ind w:right="-810"/>
        <w:jc w:val="both"/>
        <w:rPr>
          <w:b/>
          <w:sz w:val="24"/>
          <w:szCs w:val="24"/>
        </w:rPr>
      </w:pPr>
      <w:r>
        <w:rPr>
          <w:b/>
          <w:sz w:val="24"/>
          <w:szCs w:val="24"/>
        </w:rPr>
        <w:t>CITYWIDE/BRONX</w:t>
      </w:r>
      <w:r w:rsidR="00A07B12">
        <w:rPr>
          <w:b/>
          <w:sz w:val="24"/>
          <w:szCs w:val="24"/>
        </w:rPr>
        <w:t xml:space="preserve"> </w:t>
      </w:r>
      <w:r>
        <w:rPr>
          <w:b/>
          <w:sz w:val="24"/>
          <w:szCs w:val="24"/>
        </w:rPr>
        <w:t>CB-</w:t>
      </w:r>
      <w:proofErr w:type="gramStart"/>
      <w:r>
        <w:rPr>
          <w:b/>
          <w:sz w:val="24"/>
          <w:szCs w:val="24"/>
        </w:rPr>
        <w:t xml:space="preserve">8  </w:t>
      </w:r>
      <w:r w:rsidR="00A07B12">
        <w:rPr>
          <w:b/>
          <w:sz w:val="24"/>
          <w:szCs w:val="24"/>
        </w:rPr>
        <w:t>–</w:t>
      </w:r>
      <w:proofErr w:type="gramEnd"/>
      <w:r w:rsidR="00A07B12">
        <w:rPr>
          <w:b/>
          <w:sz w:val="24"/>
          <w:szCs w:val="24"/>
        </w:rPr>
        <w:t xml:space="preserve"> </w:t>
      </w:r>
      <w:r>
        <w:rPr>
          <w:b/>
          <w:sz w:val="24"/>
          <w:szCs w:val="24"/>
        </w:rPr>
        <w:t xml:space="preserve"> </w:t>
      </w:r>
      <w:r w:rsidR="0055716E">
        <w:rPr>
          <w:b/>
          <w:sz w:val="24"/>
          <w:szCs w:val="24"/>
        </w:rPr>
        <w:t>TWO</w:t>
      </w:r>
      <w:r w:rsidR="00C82611">
        <w:rPr>
          <w:b/>
          <w:sz w:val="24"/>
          <w:szCs w:val="24"/>
        </w:rPr>
        <w:t xml:space="preserve"> APPLICATIONS RELATED TO </w:t>
      </w:r>
      <w:r>
        <w:rPr>
          <w:b/>
          <w:sz w:val="24"/>
          <w:szCs w:val="24"/>
        </w:rPr>
        <w:t xml:space="preserve">BRONX </w:t>
      </w:r>
    </w:p>
    <w:p w14:paraId="3D4BA724" w14:textId="3C35C16A" w:rsidR="004C5853" w:rsidRDefault="004C5853" w:rsidP="004C5853">
      <w:pPr>
        <w:tabs>
          <w:tab w:val="left" w:pos="3240"/>
          <w:tab w:val="left" w:pos="7020"/>
        </w:tabs>
        <w:ind w:right="-810"/>
        <w:jc w:val="both"/>
        <w:rPr>
          <w:b/>
          <w:sz w:val="24"/>
          <w:szCs w:val="24"/>
        </w:rPr>
      </w:pPr>
      <w:r>
        <w:rPr>
          <w:b/>
          <w:sz w:val="24"/>
          <w:szCs w:val="24"/>
        </w:rPr>
        <w:tab/>
        <w:t xml:space="preserve">SPECIAL DISTRICTS TEXT AMENDMENT </w:t>
      </w:r>
      <w:r w:rsidRPr="004C5853">
        <w:rPr>
          <w:rFonts w:ascii="Times New Roman Bold" w:hAnsi="Times New Roman Bold"/>
          <w:b/>
          <w:sz w:val="24"/>
          <w:szCs w:val="24"/>
        </w:rPr>
        <w:t>(SNRD</w:t>
      </w:r>
      <w:r>
        <w:rPr>
          <w:b/>
          <w:sz w:val="24"/>
          <w:szCs w:val="24"/>
        </w:rPr>
        <w:t xml:space="preserve">) </w:t>
      </w:r>
    </w:p>
    <w:p w14:paraId="1A57ECD8" w14:textId="75418825" w:rsidR="00A819F7" w:rsidRDefault="00A819F7" w:rsidP="0055716E">
      <w:pPr>
        <w:tabs>
          <w:tab w:val="left" w:pos="2070"/>
          <w:tab w:val="left" w:pos="7020"/>
        </w:tabs>
        <w:ind w:right="-810"/>
        <w:jc w:val="both"/>
        <w:rPr>
          <w:b/>
          <w:sz w:val="24"/>
          <w:szCs w:val="24"/>
        </w:rPr>
      </w:pPr>
    </w:p>
    <w:p w14:paraId="569CD71F" w14:textId="77777777" w:rsidR="001C1EAC" w:rsidRDefault="001C1EAC" w:rsidP="00A07B12">
      <w:pPr>
        <w:ind w:right="90"/>
        <w:jc w:val="both"/>
        <w:rPr>
          <w:b/>
          <w:sz w:val="24"/>
          <w:szCs w:val="24"/>
        </w:rPr>
      </w:pPr>
    </w:p>
    <w:p w14:paraId="59F59D19" w14:textId="76E2CBFA" w:rsidR="00802D5F" w:rsidRPr="0055716E" w:rsidRDefault="0055716E" w:rsidP="00A07B12">
      <w:pPr>
        <w:ind w:right="90"/>
        <w:jc w:val="both"/>
        <w:rPr>
          <w:b/>
          <w:sz w:val="24"/>
          <w:szCs w:val="24"/>
        </w:rPr>
      </w:pPr>
      <w:r w:rsidRPr="0055716E">
        <w:rPr>
          <w:b/>
          <w:sz w:val="24"/>
          <w:szCs w:val="24"/>
        </w:rPr>
        <w:t>C 190</w:t>
      </w:r>
      <w:r w:rsidR="004C5853">
        <w:rPr>
          <w:b/>
          <w:sz w:val="24"/>
          <w:szCs w:val="24"/>
        </w:rPr>
        <w:t xml:space="preserve">403 </w:t>
      </w:r>
      <w:r w:rsidRPr="0055716E">
        <w:rPr>
          <w:b/>
          <w:sz w:val="24"/>
          <w:szCs w:val="24"/>
        </w:rPr>
        <w:t>ZM</w:t>
      </w:r>
      <w:r w:rsidR="004C5853">
        <w:rPr>
          <w:b/>
          <w:sz w:val="24"/>
          <w:szCs w:val="24"/>
        </w:rPr>
        <w:t>X</w:t>
      </w:r>
      <w:r w:rsidRPr="0055716E">
        <w:rPr>
          <w:b/>
          <w:sz w:val="24"/>
          <w:szCs w:val="24"/>
        </w:rPr>
        <w:t xml:space="preserve"> </w:t>
      </w:r>
      <w:r w:rsidR="00C82611" w:rsidRPr="0055716E">
        <w:rPr>
          <w:b/>
          <w:sz w:val="24"/>
          <w:szCs w:val="24"/>
        </w:rPr>
        <w:t>(</w:t>
      </w:r>
      <w:r w:rsidR="00597C71">
        <w:rPr>
          <w:b/>
          <w:sz w:val="24"/>
          <w:szCs w:val="24"/>
        </w:rPr>
        <w:t xml:space="preserve">Pre. </w:t>
      </w:r>
      <w:r w:rsidR="00C82611" w:rsidRPr="0055716E">
        <w:rPr>
          <w:b/>
          <w:sz w:val="24"/>
          <w:szCs w:val="24"/>
        </w:rPr>
        <w:t xml:space="preserve">L.U. </w:t>
      </w:r>
      <w:r w:rsidR="00562122" w:rsidRPr="0055716E">
        <w:rPr>
          <w:b/>
          <w:sz w:val="24"/>
          <w:szCs w:val="24"/>
        </w:rPr>
        <w:t xml:space="preserve">No. </w:t>
      </w:r>
      <w:r w:rsidR="005A7310">
        <w:rPr>
          <w:b/>
          <w:sz w:val="24"/>
          <w:szCs w:val="24"/>
        </w:rPr>
        <w:t>578</w:t>
      </w:r>
      <w:r w:rsidR="00C82611" w:rsidRPr="0055716E">
        <w:rPr>
          <w:b/>
          <w:sz w:val="24"/>
          <w:szCs w:val="24"/>
        </w:rPr>
        <w:t>)</w:t>
      </w:r>
    </w:p>
    <w:p w14:paraId="3E98A3F2" w14:textId="77777777" w:rsidR="00C82611" w:rsidRPr="00CD1900" w:rsidRDefault="00C82611" w:rsidP="00CD1900">
      <w:pPr>
        <w:jc w:val="both"/>
        <w:rPr>
          <w:sz w:val="24"/>
          <w:szCs w:val="24"/>
        </w:rPr>
      </w:pPr>
    </w:p>
    <w:p w14:paraId="6902385A" w14:textId="502CD1F3" w:rsidR="004C5853" w:rsidRPr="004C5853" w:rsidRDefault="00562122" w:rsidP="004C5853">
      <w:pPr>
        <w:jc w:val="both"/>
        <w:rPr>
          <w:sz w:val="24"/>
          <w:szCs w:val="24"/>
        </w:rPr>
      </w:pPr>
      <w:r w:rsidRPr="00CD1900">
        <w:rPr>
          <w:sz w:val="24"/>
          <w:szCs w:val="24"/>
        </w:rPr>
        <w:tab/>
      </w:r>
      <w:r w:rsidR="00A07B12" w:rsidRPr="00531B15">
        <w:rPr>
          <w:sz w:val="24"/>
          <w:szCs w:val="24"/>
        </w:rPr>
        <w:t>City Planning Commission decision approving an application</w:t>
      </w:r>
      <w:r w:rsidR="00A07B12" w:rsidRPr="003E57DC">
        <w:rPr>
          <w:color w:val="000000"/>
          <w:sz w:val="24"/>
          <w:szCs w:val="22"/>
        </w:rPr>
        <w:t xml:space="preserve"> </w:t>
      </w:r>
      <w:r w:rsidR="0055716E" w:rsidRPr="0055716E">
        <w:rPr>
          <w:rFonts w:eastAsia="Calibri"/>
          <w:sz w:val="24"/>
          <w:szCs w:val="24"/>
        </w:rPr>
        <w:t xml:space="preserve">submitted by </w:t>
      </w:r>
      <w:r w:rsidR="004C5853">
        <w:rPr>
          <w:rFonts w:eastAsia="Calibri"/>
          <w:sz w:val="24"/>
          <w:szCs w:val="24"/>
        </w:rPr>
        <w:t xml:space="preserve">the </w:t>
      </w:r>
      <w:r w:rsidR="004C5853" w:rsidRPr="004C5853">
        <w:rPr>
          <w:sz w:val="24"/>
          <w:szCs w:val="24"/>
        </w:rPr>
        <w:t>N</w:t>
      </w:r>
      <w:r w:rsidR="004C5853">
        <w:rPr>
          <w:sz w:val="24"/>
          <w:szCs w:val="24"/>
        </w:rPr>
        <w:t xml:space="preserve">ew </w:t>
      </w:r>
      <w:r w:rsidR="004C5853" w:rsidRPr="004C5853">
        <w:rPr>
          <w:sz w:val="24"/>
          <w:szCs w:val="24"/>
        </w:rPr>
        <w:t>Y</w:t>
      </w:r>
      <w:r w:rsidR="004C5853">
        <w:rPr>
          <w:sz w:val="24"/>
          <w:szCs w:val="24"/>
        </w:rPr>
        <w:t xml:space="preserve">ork </w:t>
      </w:r>
      <w:r w:rsidR="004C5853" w:rsidRPr="004C5853">
        <w:rPr>
          <w:sz w:val="24"/>
          <w:szCs w:val="24"/>
        </w:rPr>
        <w:t>C</w:t>
      </w:r>
      <w:r w:rsidR="004C5853">
        <w:rPr>
          <w:sz w:val="24"/>
          <w:szCs w:val="24"/>
        </w:rPr>
        <w:t>ity</w:t>
      </w:r>
      <w:r w:rsidR="004C5853" w:rsidRPr="004C5853">
        <w:rPr>
          <w:sz w:val="24"/>
          <w:szCs w:val="24"/>
        </w:rPr>
        <w:t xml:space="preserve"> Department of City Planning pursuant to Section 197-c and 201 of the New York City Charter for the amendment of the Zoning Map, Section Nos. 1a, 1b, 1c, and 1d:</w:t>
      </w:r>
    </w:p>
    <w:p w14:paraId="1538C53E" w14:textId="77777777" w:rsidR="004C5853" w:rsidRPr="004C5853" w:rsidRDefault="004C5853" w:rsidP="004C5853">
      <w:pPr>
        <w:jc w:val="both"/>
        <w:rPr>
          <w:sz w:val="24"/>
          <w:szCs w:val="24"/>
        </w:rPr>
      </w:pPr>
    </w:p>
    <w:p w14:paraId="3DF38842" w14:textId="77777777" w:rsidR="004C5853" w:rsidRPr="004C5853" w:rsidRDefault="004C5853" w:rsidP="004C5853">
      <w:pPr>
        <w:numPr>
          <w:ilvl w:val="0"/>
          <w:numId w:val="12"/>
        </w:numPr>
        <w:tabs>
          <w:tab w:val="left" w:pos="720"/>
        </w:tabs>
        <w:ind w:left="720"/>
        <w:contextualSpacing/>
        <w:jc w:val="both"/>
        <w:rPr>
          <w:sz w:val="24"/>
          <w:szCs w:val="24"/>
        </w:rPr>
      </w:pPr>
      <w:r w:rsidRPr="004C5853">
        <w:rPr>
          <w:sz w:val="24"/>
          <w:szCs w:val="24"/>
        </w:rPr>
        <w:t xml:space="preserve">eliminating a Special Natural Area District (NA-2) bounded by a boundary line of The City of New York, Riverdale Avenue, a line 300 feet southerly of West 261st Street, Independence Avenue, a line 600 feet northerly of West 256th Street, Arlington Avenue, West 254th Street, Henry Hudson Parkway West, West 252nd Street, Henry Hudson Parkway East, West 253rd Street, The Post Road, West 252nd Street, Tibbett Avenue, West 244th Street, Manhattan College Parkway, Henry Hudson Parkway East, West 246th Street, Henry Hudson Parkway West, West 249th Street, Arlington Avenue, a line perpendicular to the easterly street line of Arlington Avenue distant 268 feet northerly (as measured along the street line) from the point of intersection of the easterly street line of Arlington Avenue and the northwesterly street line of West 246th Street, West 246th Street, Independence Avenue, West 240th Street, the centerline of the former West 240th Street and its westerly centerline prolongation, Douglass Avenue, West 235th Street, Independence Avenue, West 232nd Street, Henry Hudson Parkway, West 231st Street, Independence Avenue, the westerly centerline prolongation of West 230th Street, Palisade Avenue, a line 620 feet southerly of the westerly prolongation of the southerly street line of West 231st Street, the easterly boundary line of Penn Central R.O.W. (Metro North Hudson Line), the northerly, easterly and southeasterly boundary lines of a park and its southwesterly prolongation, </w:t>
      </w:r>
      <w:proofErr w:type="spellStart"/>
      <w:r w:rsidRPr="004C5853">
        <w:rPr>
          <w:sz w:val="24"/>
          <w:szCs w:val="24"/>
        </w:rPr>
        <w:t>Edsall</w:t>
      </w:r>
      <w:proofErr w:type="spellEnd"/>
      <w:r w:rsidRPr="004C5853">
        <w:rPr>
          <w:sz w:val="24"/>
          <w:szCs w:val="24"/>
        </w:rPr>
        <w:t xml:space="preserve"> Avenue (northerly portion), Johnson Avenue, the southerly boundary line of a park and its easterly and westerly prolongations, the U.S. </w:t>
      </w:r>
      <w:proofErr w:type="spellStart"/>
      <w:r w:rsidRPr="004C5853">
        <w:rPr>
          <w:sz w:val="24"/>
          <w:szCs w:val="24"/>
        </w:rPr>
        <w:t>Pierhead</w:t>
      </w:r>
      <w:proofErr w:type="spellEnd"/>
      <w:r w:rsidRPr="004C5853">
        <w:rPr>
          <w:sz w:val="24"/>
          <w:szCs w:val="24"/>
        </w:rPr>
        <w:t xml:space="preserve"> and Bulkhead Line, the northwesterly prolongation of the U.S. </w:t>
      </w:r>
      <w:proofErr w:type="spellStart"/>
      <w:r w:rsidRPr="004C5853">
        <w:rPr>
          <w:sz w:val="24"/>
          <w:szCs w:val="24"/>
        </w:rPr>
        <w:t>Pierhead</w:t>
      </w:r>
      <w:proofErr w:type="spellEnd"/>
      <w:r w:rsidRPr="004C5853">
        <w:rPr>
          <w:sz w:val="24"/>
          <w:szCs w:val="24"/>
        </w:rPr>
        <w:t xml:space="preserve"> and Bulkhead Line, and the westerly boundary line of a park and its southerly and northerly prolongations; and</w:t>
      </w:r>
    </w:p>
    <w:p w14:paraId="42BF1050" w14:textId="77777777" w:rsidR="004C5853" w:rsidRPr="004C5853" w:rsidRDefault="004C5853" w:rsidP="004C5853">
      <w:pPr>
        <w:ind w:left="1080"/>
        <w:contextualSpacing/>
        <w:jc w:val="both"/>
        <w:rPr>
          <w:sz w:val="24"/>
          <w:szCs w:val="24"/>
        </w:rPr>
      </w:pPr>
    </w:p>
    <w:p w14:paraId="36E199B7" w14:textId="77777777" w:rsidR="004C5853" w:rsidRPr="004C5853" w:rsidRDefault="004C5853" w:rsidP="004C5853">
      <w:pPr>
        <w:numPr>
          <w:ilvl w:val="0"/>
          <w:numId w:val="12"/>
        </w:numPr>
        <w:tabs>
          <w:tab w:val="left" w:pos="720"/>
        </w:tabs>
        <w:ind w:left="720"/>
        <w:contextualSpacing/>
        <w:jc w:val="both"/>
        <w:rPr>
          <w:sz w:val="24"/>
          <w:szCs w:val="24"/>
        </w:rPr>
      </w:pPr>
      <w:r w:rsidRPr="004C5853">
        <w:rPr>
          <w:sz w:val="24"/>
          <w:szCs w:val="24"/>
        </w:rPr>
        <w:lastRenderedPageBreak/>
        <w:t xml:space="preserve">establishing a Special Natural Resources District (SNRD) bounded by a boundary line of The City of New York, Riverdale Avenue, a line 300 feet southerly of West 261st Street, Independence Avenue, a line 600 feet northerly of West 256th Street, Arlington Avenue, West 254th Street, Henry Hudson Parkway West, West 252nd Street, Henry Hudson Parkway East, West 253rd Street, The Post Road, West 252nd Street, Tibbett Avenue, West 244th Street, Manhattan College Parkway, Henry Hudson Parkway East, West 246th Street, Henry Hudson Parkway West, West 249th Street, Arlington Avenue, a line perpendicular to the easterly street line of Arlington Avenue distant 268 feet northerly (as measured along the street line) from the point of intersection of the easterly street line of Arlington Avenue and the northwesterly street line of West 246th Street, West 246th Street, Independence Avenue, West 240th Street, the centerline of the former West 240th Street and its westerly centerline prolongation, Douglass Avenue, West 235th Street, Independence Avenue, West 232nd Street, Henry Hudson Parkway, West 231st Street, Independence Avenue, the westerly centerline prolongation of West 230th Street, Palisade Avenue, a line 620 feet southerly of the westerly prolongation of the southerly street line of West 231st Street, the easterly boundary line of Penn Central R.O.W. (Metro North Hudson Line), the northerly, easterly and southeasterly boundary lines of a park and its southwesterly prolongation, </w:t>
      </w:r>
      <w:proofErr w:type="spellStart"/>
      <w:r w:rsidRPr="004C5853">
        <w:rPr>
          <w:sz w:val="24"/>
          <w:szCs w:val="24"/>
        </w:rPr>
        <w:t>Edsall</w:t>
      </w:r>
      <w:proofErr w:type="spellEnd"/>
      <w:r w:rsidRPr="004C5853">
        <w:rPr>
          <w:sz w:val="24"/>
          <w:szCs w:val="24"/>
        </w:rPr>
        <w:t xml:space="preserve"> Avenue (northerly portion), Johnson Avenue, the southerly boundary line of a park and its easterly and westerly prolongations, the U.S. </w:t>
      </w:r>
      <w:proofErr w:type="spellStart"/>
      <w:r w:rsidRPr="004C5853">
        <w:rPr>
          <w:sz w:val="24"/>
          <w:szCs w:val="24"/>
        </w:rPr>
        <w:t>Pierhead</w:t>
      </w:r>
      <w:proofErr w:type="spellEnd"/>
      <w:r w:rsidRPr="004C5853">
        <w:rPr>
          <w:sz w:val="24"/>
          <w:szCs w:val="24"/>
        </w:rPr>
        <w:t xml:space="preserve"> and Bulkhead Line, the northwesterly prolongation of the U.S. </w:t>
      </w:r>
      <w:proofErr w:type="spellStart"/>
      <w:r w:rsidRPr="004C5853">
        <w:rPr>
          <w:sz w:val="24"/>
          <w:szCs w:val="24"/>
        </w:rPr>
        <w:t>Pierhead</w:t>
      </w:r>
      <w:proofErr w:type="spellEnd"/>
      <w:r w:rsidRPr="004C5853">
        <w:rPr>
          <w:sz w:val="24"/>
          <w:szCs w:val="24"/>
        </w:rPr>
        <w:t xml:space="preserve"> and Bulkhead Line, and the westerly boundary line of a park and its southerly and northerly prolongations;</w:t>
      </w:r>
    </w:p>
    <w:p w14:paraId="07D2D45B" w14:textId="77777777" w:rsidR="004C5853" w:rsidRPr="004C5853" w:rsidRDefault="004C5853" w:rsidP="004C5853">
      <w:pPr>
        <w:jc w:val="both"/>
        <w:rPr>
          <w:sz w:val="24"/>
          <w:szCs w:val="24"/>
        </w:rPr>
      </w:pPr>
    </w:p>
    <w:p w14:paraId="3E29567D" w14:textId="77777777" w:rsidR="004C5853" w:rsidRPr="004C5853" w:rsidRDefault="004C5853" w:rsidP="004C5853">
      <w:pPr>
        <w:jc w:val="both"/>
        <w:rPr>
          <w:sz w:val="24"/>
          <w:szCs w:val="24"/>
        </w:rPr>
      </w:pPr>
      <w:r w:rsidRPr="004C5853">
        <w:rPr>
          <w:sz w:val="24"/>
          <w:szCs w:val="24"/>
        </w:rPr>
        <w:t xml:space="preserve">Borough of the Bronx, Community District 8, as shown on a diagram (for illustrative purposes only) dated May 6, 2019.  </w:t>
      </w:r>
    </w:p>
    <w:p w14:paraId="3BB075B6" w14:textId="0C37260E" w:rsidR="00A07B12" w:rsidRPr="00A07B12" w:rsidRDefault="00A07B12" w:rsidP="004C5853">
      <w:pPr>
        <w:jc w:val="both"/>
        <w:rPr>
          <w:sz w:val="24"/>
          <w:szCs w:val="24"/>
        </w:rPr>
      </w:pPr>
    </w:p>
    <w:p w14:paraId="7BA0ADD7" w14:textId="77777777" w:rsidR="00A07B12" w:rsidRDefault="00A07B12" w:rsidP="0055716E">
      <w:pPr>
        <w:spacing w:after="2" w:line="241" w:lineRule="auto"/>
        <w:ind w:left="-5" w:hanging="10"/>
        <w:rPr>
          <w:color w:val="000000"/>
          <w:sz w:val="24"/>
          <w:szCs w:val="22"/>
        </w:rPr>
      </w:pPr>
    </w:p>
    <w:p w14:paraId="1B4A6B01" w14:textId="555438E9" w:rsidR="00F33120" w:rsidRPr="0055716E" w:rsidRDefault="0055716E" w:rsidP="00F503C5">
      <w:pPr>
        <w:jc w:val="both"/>
        <w:rPr>
          <w:b/>
          <w:sz w:val="24"/>
          <w:szCs w:val="24"/>
        </w:rPr>
      </w:pPr>
      <w:r w:rsidRPr="0055716E">
        <w:rPr>
          <w:rFonts w:eastAsia="Cambria"/>
          <w:b/>
          <w:sz w:val="24"/>
          <w:szCs w:val="24"/>
        </w:rPr>
        <w:t>N 190</w:t>
      </w:r>
      <w:r w:rsidR="004C5853">
        <w:rPr>
          <w:rFonts w:eastAsia="Cambria"/>
          <w:b/>
          <w:sz w:val="24"/>
          <w:szCs w:val="24"/>
        </w:rPr>
        <w:t>430(A)</w:t>
      </w:r>
      <w:r w:rsidRPr="0055716E">
        <w:rPr>
          <w:rFonts w:eastAsia="Cambria"/>
          <w:b/>
          <w:sz w:val="24"/>
          <w:szCs w:val="24"/>
        </w:rPr>
        <w:t xml:space="preserve"> ZR</w:t>
      </w:r>
      <w:r w:rsidR="004C5853">
        <w:rPr>
          <w:rFonts w:eastAsia="Cambria"/>
          <w:b/>
          <w:sz w:val="24"/>
          <w:szCs w:val="24"/>
        </w:rPr>
        <w:t>Y</w:t>
      </w:r>
      <w:r w:rsidRPr="0055716E">
        <w:rPr>
          <w:b/>
          <w:sz w:val="24"/>
          <w:szCs w:val="24"/>
        </w:rPr>
        <w:t xml:space="preserve"> </w:t>
      </w:r>
      <w:r w:rsidR="002E3ABA" w:rsidRPr="0055716E">
        <w:rPr>
          <w:b/>
          <w:sz w:val="24"/>
          <w:szCs w:val="24"/>
        </w:rPr>
        <w:t>(</w:t>
      </w:r>
      <w:r w:rsidR="00597C71">
        <w:rPr>
          <w:b/>
          <w:sz w:val="24"/>
          <w:szCs w:val="24"/>
        </w:rPr>
        <w:t xml:space="preserve">Pre. </w:t>
      </w:r>
      <w:r w:rsidR="002E3ABA" w:rsidRPr="0055716E">
        <w:rPr>
          <w:b/>
          <w:sz w:val="24"/>
          <w:szCs w:val="24"/>
        </w:rPr>
        <w:t xml:space="preserve">L.U. </w:t>
      </w:r>
      <w:r w:rsidR="00562122" w:rsidRPr="0055716E">
        <w:rPr>
          <w:b/>
          <w:sz w:val="24"/>
          <w:szCs w:val="24"/>
        </w:rPr>
        <w:t xml:space="preserve">No. </w:t>
      </w:r>
      <w:r w:rsidR="005A7310">
        <w:rPr>
          <w:b/>
          <w:sz w:val="24"/>
          <w:szCs w:val="24"/>
        </w:rPr>
        <w:t>579</w:t>
      </w:r>
      <w:r w:rsidR="002E3ABA" w:rsidRPr="0055716E">
        <w:rPr>
          <w:b/>
          <w:sz w:val="24"/>
          <w:szCs w:val="24"/>
        </w:rPr>
        <w:t>)</w:t>
      </w:r>
    </w:p>
    <w:p w14:paraId="10F7D11E" w14:textId="77777777" w:rsidR="002E3ABA" w:rsidRPr="00F503C5" w:rsidRDefault="002E3ABA" w:rsidP="00B4558D">
      <w:pPr>
        <w:jc w:val="both"/>
        <w:rPr>
          <w:sz w:val="24"/>
          <w:szCs w:val="24"/>
        </w:rPr>
      </w:pPr>
    </w:p>
    <w:p w14:paraId="37E14AC8" w14:textId="08ADBF40" w:rsidR="00CD1900" w:rsidRPr="00DD4675" w:rsidRDefault="00B4558D" w:rsidP="00CD1900">
      <w:pPr>
        <w:jc w:val="both"/>
        <w:rPr>
          <w:rFonts w:eastAsia="Calibri"/>
          <w:bCs/>
          <w:sz w:val="24"/>
          <w:szCs w:val="24"/>
        </w:rPr>
      </w:pPr>
      <w:r>
        <w:rPr>
          <w:sz w:val="24"/>
          <w:szCs w:val="24"/>
        </w:rPr>
        <w:tab/>
      </w:r>
      <w:r w:rsidRPr="00531B15">
        <w:rPr>
          <w:sz w:val="24"/>
          <w:szCs w:val="24"/>
        </w:rPr>
        <w:t>City Planning Commission decision approving an</w:t>
      </w:r>
      <w:r>
        <w:rPr>
          <w:sz w:val="24"/>
          <w:szCs w:val="24"/>
        </w:rPr>
        <w:t xml:space="preserve"> </w:t>
      </w:r>
      <w:r w:rsidRPr="00B4558D">
        <w:rPr>
          <w:rFonts w:eastAsia="Calibri"/>
          <w:sz w:val="24"/>
          <w:szCs w:val="24"/>
        </w:rPr>
        <w:t xml:space="preserve">application </w:t>
      </w:r>
      <w:r w:rsidR="0055716E" w:rsidRPr="0055716E">
        <w:rPr>
          <w:rFonts w:eastAsia="Cambria"/>
          <w:sz w:val="24"/>
          <w:szCs w:val="24"/>
        </w:rPr>
        <w:t xml:space="preserve">submitted by </w:t>
      </w:r>
      <w:r w:rsidR="00441C27" w:rsidRPr="00441C27">
        <w:rPr>
          <w:rFonts w:eastAsia="Calibri"/>
          <w:bCs/>
          <w:sz w:val="24"/>
          <w:szCs w:val="24"/>
        </w:rPr>
        <w:t xml:space="preserve">the </w:t>
      </w:r>
      <w:r w:rsidR="00441C27">
        <w:rPr>
          <w:rFonts w:eastAsia="Calibri"/>
          <w:bCs/>
          <w:sz w:val="24"/>
          <w:szCs w:val="24"/>
        </w:rPr>
        <w:t xml:space="preserve">New York City </w:t>
      </w:r>
      <w:r w:rsidR="00441C27" w:rsidRPr="00441C27">
        <w:rPr>
          <w:rFonts w:eastAsia="Calibri"/>
          <w:bCs/>
          <w:sz w:val="24"/>
          <w:szCs w:val="24"/>
        </w:rPr>
        <w:t>Department of City Planning, pursuant to Section 201 of the New York City Charter, for an amendment of the Zoning Resolution of the City of New York, establishing the Special Natural Resources District (Article XIV, Chapter 3), and modifying related provisions, including regulations related to Article X, Chapter 5 (</w:t>
      </w:r>
      <w:r w:rsidR="00441C27">
        <w:rPr>
          <w:rFonts w:eastAsia="Calibri"/>
          <w:bCs/>
          <w:sz w:val="24"/>
          <w:szCs w:val="24"/>
        </w:rPr>
        <w:t>Special Natural Areas District).</w:t>
      </w:r>
    </w:p>
    <w:p w14:paraId="58FEA5BC" w14:textId="77777777" w:rsidR="00874275" w:rsidRDefault="00874275" w:rsidP="00CD1900">
      <w:pPr>
        <w:tabs>
          <w:tab w:val="left" w:pos="720"/>
        </w:tabs>
        <w:autoSpaceDE w:val="0"/>
        <w:autoSpaceDN w:val="0"/>
        <w:adjustRightInd w:val="0"/>
        <w:jc w:val="both"/>
        <w:rPr>
          <w:sz w:val="24"/>
          <w:szCs w:val="24"/>
        </w:rPr>
      </w:pPr>
    </w:p>
    <w:p w14:paraId="3C28F749" w14:textId="77777777" w:rsidR="00562122" w:rsidRDefault="00562122" w:rsidP="00F33120">
      <w:pPr>
        <w:autoSpaceDE w:val="0"/>
        <w:autoSpaceDN w:val="0"/>
        <w:adjustRightInd w:val="0"/>
        <w:jc w:val="both"/>
        <w:rPr>
          <w:sz w:val="24"/>
          <w:szCs w:val="24"/>
        </w:rPr>
      </w:pPr>
    </w:p>
    <w:p w14:paraId="74BD6E3C" w14:textId="77777777" w:rsidR="003A1232" w:rsidRPr="003A1232" w:rsidRDefault="003A1232" w:rsidP="00F503C5">
      <w:pPr>
        <w:pStyle w:val="Heading2"/>
        <w:jc w:val="both"/>
        <w:rPr>
          <w:b w:val="0"/>
          <w:szCs w:val="24"/>
          <w:u w:val="none"/>
        </w:rPr>
      </w:pPr>
    </w:p>
    <w:p w14:paraId="0AA38B22" w14:textId="7B1521C5" w:rsidR="00F503C5" w:rsidRPr="00AC55AD" w:rsidRDefault="00F503C5" w:rsidP="00F503C5">
      <w:pPr>
        <w:pStyle w:val="Heading2"/>
        <w:jc w:val="both"/>
        <w:rPr>
          <w:szCs w:val="24"/>
        </w:rPr>
      </w:pPr>
      <w:r>
        <w:rPr>
          <w:szCs w:val="24"/>
        </w:rPr>
        <w:t>I</w:t>
      </w:r>
      <w:r w:rsidRPr="00AC55AD">
        <w:rPr>
          <w:szCs w:val="24"/>
        </w:rPr>
        <w:t>NTENT</w:t>
      </w:r>
    </w:p>
    <w:p w14:paraId="3F1D4223" w14:textId="77777777" w:rsidR="00F503C5" w:rsidRPr="00AC55AD" w:rsidRDefault="00F503C5" w:rsidP="0055716E">
      <w:pPr>
        <w:jc w:val="both"/>
        <w:rPr>
          <w:sz w:val="24"/>
          <w:szCs w:val="24"/>
        </w:rPr>
      </w:pPr>
    </w:p>
    <w:p w14:paraId="6FF7C213" w14:textId="5676742E" w:rsidR="009C7456" w:rsidRDefault="009C7456" w:rsidP="009C7456">
      <w:pPr>
        <w:tabs>
          <w:tab w:val="left" w:pos="720"/>
        </w:tabs>
        <w:jc w:val="both"/>
        <w:rPr>
          <w:sz w:val="24"/>
          <w:szCs w:val="24"/>
        </w:rPr>
      </w:pPr>
      <w:r>
        <w:rPr>
          <w:sz w:val="24"/>
          <w:szCs w:val="24"/>
        </w:rPr>
        <w:tab/>
      </w:r>
      <w:r w:rsidRPr="009C7456">
        <w:rPr>
          <w:sz w:val="24"/>
          <w:szCs w:val="24"/>
        </w:rPr>
        <w:t xml:space="preserve">To </w:t>
      </w:r>
      <w:r>
        <w:rPr>
          <w:sz w:val="24"/>
          <w:szCs w:val="24"/>
        </w:rPr>
        <w:t xml:space="preserve">convert </w:t>
      </w:r>
      <w:r w:rsidRPr="009C7456">
        <w:rPr>
          <w:rFonts w:eastAsia="Calibri"/>
          <w:sz w:val="24"/>
          <w:szCs w:val="22"/>
        </w:rPr>
        <w:t>SNAD (NA-2) in the Bronx to SNRD</w:t>
      </w:r>
      <w:r>
        <w:rPr>
          <w:rFonts w:eastAsia="Calibri"/>
          <w:sz w:val="24"/>
          <w:szCs w:val="22"/>
        </w:rPr>
        <w:t xml:space="preserve">, </w:t>
      </w:r>
      <w:r w:rsidRPr="009C7456">
        <w:rPr>
          <w:rFonts w:eastAsia="Calibri"/>
          <w:sz w:val="24"/>
          <w:szCs w:val="22"/>
        </w:rPr>
        <w:t>coterminous with the existing SNAD NA-2 boundary</w:t>
      </w:r>
      <w:r>
        <w:rPr>
          <w:rFonts w:eastAsia="Calibri"/>
          <w:sz w:val="24"/>
          <w:szCs w:val="22"/>
        </w:rPr>
        <w:t xml:space="preserve"> and </w:t>
      </w:r>
      <w:r w:rsidR="003A1232" w:rsidRPr="003A1232">
        <w:rPr>
          <w:rFonts w:eastAsia="Calibri"/>
          <w:sz w:val="24"/>
          <w:szCs w:val="22"/>
        </w:rPr>
        <w:t>establish the SNRD in Section 143-00 i</w:t>
      </w:r>
      <w:r w:rsidR="00B9631D">
        <w:rPr>
          <w:rFonts w:eastAsia="Calibri"/>
          <w:sz w:val="24"/>
          <w:szCs w:val="22"/>
        </w:rPr>
        <w:t>n Article XIV, Chapter 3 – SNRD;</w:t>
      </w:r>
      <w:r w:rsidR="003A1232" w:rsidRPr="003A1232">
        <w:rPr>
          <w:rFonts w:eastAsia="Calibri"/>
          <w:sz w:val="24"/>
          <w:szCs w:val="22"/>
        </w:rPr>
        <w:t xml:space="preserve"> and modify Article X, Chapter 5 to remove NA-2 applicability from the existing SNAD</w:t>
      </w:r>
      <w:r w:rsidR="003A1232">
        <w:rPr>
          <w:rFonts w:eastAsia="Calibri"/>
          <w:sz w:val="24"/>
          <w:szCs w:val="22"/>
        </w:rPr>
        <w:t xml:space="preserve"> in the Borough of the Bronx, Community District 8 and Staten Island, Community Districts 1, 2, and 3.</w:t>
      </w:r>
    </w:p>
    <w:p w14:paraId="56411651" w14:textId="77777777" w:rsidR="009C7456" w:rsidRDefault="009C7456" w:rsidP="009C7456">
      <w:pPr>
        <w:tabs>
          <w:tab w:val="left" w:pos="720"/>
        </w:tabs>
        <w:jc w:val="both"/>
        <w:rPr>
          <w:sz w:val="24"/>
          <w:szCs w:val="24"/>
        </w:rPr>
      </w:pPr>
    </w:p>
    <w:p w14:paraId="2B430F92" w14:textId="77777777" w:rsidR="009C7456" w:rsidRDefault="009C7456" w:rsidP="009C7456">
      <w:pPr>
        <w:tabs>
          <w:tab w:val="left" w:pos="720"/>
        </w:tabs>
        <w:jc w:val="both"/>
        <w:rPr>
          <w:sz w:val="24"/>
          <w:szCs w:val="24"/>
        </w:rPr>
      </w:pPr>
    </w:p>
    <w:p w14:paraId="302F9A20" w14:textId="77777777" w:rsidR="00DB712B" w:rsidRDefault="00DB712B" w:rsidP="004D4F79">
      <w:pPr>
        <w:jc w:val="both"/>
        <w:rPr>
          <w:rFonts w:eastAsia="Calibri"/>
          <w:sz w:val="24"/>
          <w:szCs w:val="24"/>
        </w:rPr>
      </w:pPr>
    </w:p>
    <w:p w14:paraId="2D388508" w14:textId="77777777" w:rsidR="009019B7" w:rsidRDefault="009019B7" w:rsidP="001603F5">
      <w:pPr>
        <w:jc w:val="both"/>
        <w:rPr>
          <w:sz w:val="24"/>
          <w:szCs w:val="24"/>
        </w:rPr>
      </w:pPr>
    </w:p>
    <w:p w14:paraId="6C5461B7" w14:textId="77777777" w:rsidR="00562122" w:rsidRDefault="00562122" w:rsidP="001603F5">
      <w:pPr>
        <w:jc w:val="both"/>
        <w:rPr>
          <w:sz w:val="24"/>
          <w:szCs w:val="24"/>
        </w:rPr>
      </w:pPr>
    </w:p>
    <w:p w14:paraId="7C359333" w14:textId="77777777" w:rsidR="006B4A62" w:rsidRPr="00AC55AD" w:rsidRDefault="006B4A62">
      <w:pPr>
        <w:pStyle w:val="Heading2"/>
        <w:jc w:val="both"/>
        <w:rPr>
          <w:szCs w:val="24"/>
        </w:rPr>
      </w:pPr>
      <w:r w:rsidRPr="00AC55AD">
        <w:rPr>
          <w:szCs w:val="24"/>
        </w:rPr>
        <w:t>PUBLIC HEARING</w:t>
      </w:r>
    </w:p>
    <w:p w14:paraId="2E5D171F" w14:textId="77777777" w:rsidR="006B4A62" w:rsidRPr="00AC55AD" w:rsidRDefault="006B4A62">
      <w:pPr>
        <w:jc w:val="both"/>
        <w:rPr>
          <w:b/>
          <w:sz w:val="24"/>
          <w:szCs w:val="24"/>
        </w:rPr>
      </w:pPr>
    </w:p>
    <w:p w14:paraId="4E20740F" w14:textId="0BB205B0" w:rsidR="00ED29D3" w:rsidRDefault="006B4A62" w:rsidP="00C66096">
      <w:pPr>
        <w:jc w:val="both"/>
        <w:rPr>
          <w:sz w:val="24"/>
          <w:szCs w:val="24"/>
        </w:rPr>
      </w:pPr>
      <w:r w:rsidRPr="00AC55AD">
        <w:rPr>
          <w:b/>
          <w:sz w:val="24"/>
          <w:szCs w:val="24"/>
        </w:rPr>
        <w:tab/>
        <w:t>DATE:</w:t>
      </w:r>
      <w:r w:rsidR="0072025D">
        <w:rPr>
          <w:b/>
          <w:sz w:val="24"/>
          <w:szCs w:val="24"/>
        </w:rPr>
        <w:t xml:space="preserve">     </w:t>
      </w:r>
      <w:r w:rsidR="00ED29D3" w:rsidRPr="00ED29D3">
        <w:rPr>
          <w:b/>
          <w:sz w:val="24"/>
          <w:szCs w:val="24"/>
        </w:rPr>
        <w:t>NO PUBLIC HEARING HELD</w:t>
      </w:r>
    </w:p>
    <w:p w14:paraId="39AF4FA8" w14:textId="77777777" w:rsidR="009019B7" w:rsidRDefault="009019B7" w:rsidP="00C66096">
      <w:pPr>
        <w:jc w:val="both"/>
        <w:rPr>
          <w:sz w:val="24"/>
          <w:szCs w:val="24"/>
        </w:rPr>
      </w:pPr>
    </w:p>
    <w:p w14:paraId="158FB647" w14:textId="5FDB8D5F" w:rsidR="0055716E" w:rsidRPr="00ED29D3" w:rsidRDefault="00ED29D3" w:rsidP="00C66096">
      <w:pPr>
        <w:jc w:val="both"/>
        <w:rPr>
          <w:b/>
          <w:sz w:val="24"/>
          <w:szCs w:val="24"/>
        </w:rPr>
      </w:pPr>
      <w:r>
        <w:rPr>
          <w:sz w:val="24"/>
          <w:szCs w:val="24"/>
        </w:rPr>
        <w:tab/>
      </w:r>
    </w:p>
    <w:p w14:paraId="455077E4" w14:textId="77777777" w:rsidR="00DB712B" w:rsidRDefault="00DB712B" w:rsidP="00C66096">
      <w:pPr>
        <w:jc w:val="both"/>
        <w:rPr>
          <w:sz w:val="24"/>
          <w:szCs w:val="24"/>
        </w:rPr>
      </w:pPr>
    </w:p>
    <w:p w14:paraId="3B144536" w14:textId="77777777" w:rsidR="001C1EAC" w:rsidRDefault="001C1EAC" w:rsidP="00F62D5F">
      <w:pPr>
        <w:pStyle w:val="Heading2"/>
        <w:jc w:val="both"/>
        <w:rPr>
          <w:szCs w:val="24"/>
        </w:rPr>
      </w:pPr>
    </w:p>
    <w:p w14:paraId="13B00B3A" w14:textId="77777777" w:rsidR="00F62D5F" w:rsidRPr="00AC55AD" w:rsidRDefault="00F62D5F" w:rsidP="00F62D5F">
      <w:pPr>
        <w:pStyle w:val="Heading2"/>
        <w:jc w:val="both"/>
        <w:rPr>
          <w:szCs w:val="24"/>
        </w:rPr>
      </w:pPr>
      <w:r w:rsidRPr="00AC55AD">
        <w:rPr>
          <w:szCs w:val="24"/>
        </w:rPr>
        <w:t>SUBCOMMITTEE RECOMMENDATION</w:t>
      </w:r>
      <w:r w:rsidR="0085450A">
        <w:rPr>
          <w:szCs w:val="24"/>
        </w:rPr>
        <w:t xml:space="preserve"> </w:t>
      </w:r>
    </w:p>
    <w:p w14:paraId="63AB650B" w14:textId="77777777" w:rsidR="00F62D5F" w:rsidRPr="00AC55AD" w:rsidRDefault="00F62D5F" w:rsidP="00F62D5F">
      <w:pPr>
        <w:jc w:val="both"/>
        <w:rPr>
          <w:b/>
          <w:sz w:val="24"/>
          <w:szCs w:val="24"/>
        </w:rPr>
      </w:pPr>
    </w:p>
    <w:p w14:paraId="415040F2" w14:textId="1E7724B2" w:rsidR="00F62D5F" w:rsidRPr="00AC55AD" w:rsidRDefault="00F62D5F" w:rsidP="00F62D5F">
      <w:pPr>
        <w:jc w:val="both"/>
        <w:rPr>
          <w:sz w:val="24"/>
          <w:szCs w:val="24"/>
        </w:rPr>
      </w:pPr>
      <w:r w:rsidRPr="00AC55AD">
        <w:rPr>
          <w:b/>
          <w:sz w:val="24"/>
          <w:szCs w:val="24"/>
        </w:rPr>
        <w:tab/>
        <w:t>DATE:</w:t>
      </w:r>
      <w:r w:rsidRPr="00AC55AD">
        <w:rPr>
          <w:sz w:val="24"/>
          <w:szCs w:val="24"/>
        </w:rPr>
        <w:t xml:space="preserve">  </w:t>
      </w:r>
      <w:r w:rsidR="003A1232">
        <w:rPr>
          <w:sz w:val="24"/>
          <w:szCs w:val="24"/>
        </w:rPr>
        <w:t>November 4</w:t>
      </w:r>
      <w:r w:rsidR="00DB712B">
        <w:rPr>
          <w:sz w:val="24"/>
          <w:szCs w:val="24"/>
        </w:rPr>
        <w:t>, 2019</w:t>
      </w:r>
    </w:p>
    <w:p w14:paraId="3ED8579C" w14:textId="56218E24" w:rsidR="00F62D5F" w:rsidRPr="00AC55AD" w:rsidRDefault="00F62D5F" w:rsidP="00F62D5F">
      <w:pPr>
        <w:jc w:val="both"/>
        <w:rPr>
          <w:sz w:val="24"/>
          <w:szCs w:val="24"/>
        </w:rPr>
      </w:pPr>
    </w:p>
    <w:p w14:paraId="0CA5D165" w14:textId="5C030327" w:rsidR="00CA77CA" w:rsidRPr="00AC55AD" w:rsidRDefault="00CA77CA" w:rsidP="00CA77CA">
      <w:pPr>
        <w:pStyle w:val="BodyText"/>
        <w:ind w:right="-180"/>
        <w:rPr>
          <w:szCs w:val="24"/>
        </w:rPr>
      </w:pPr>
      <w:r w:rsidRPr="00AC55AD">
        <w:rPr>
          <w:szCs w:val="24"/>
        </w:rPr>
        <w:tab/>
        <w:t xml:space="preserve">The Subcommittee recommends that the Land Use Committee approve the </w:t>
      </w:r>
      <w:r w:rsidR="00A30C24">
        <w:rPr>
          <w:szCs w:val="24"/>
        </w:rPr>
        <w:t>motion to file pursuant to withdrawal of the application</w:t>
      </w:r>
      <w:r w:rsidR="008E4A5F">
        <w:rPr>
          <w:szCs w:val="24"/>
        </w:rPr>
        <w:t>s</w:t>
      </w:r>
      <w:r w:rsidR="00A30C24">
        <w:rPr>
          <w:szCs w:val="24"/>
        </w:rPr>
        <w:t xml:space="preserve"> </w:t>
      </w:r>
      <w:r w:rsidR="001768AA">
        <w:rPr>
          <w:szCs w:val="24"/>
        </w:rPr>
        <w:t xml:space="preserve">by the Applicant </w:t>
      </w:r>
      <w:r w:rsidR="00714DA4">
        <w:rPr>
          <w:szCs w:val="24"/>
        </w:rPr>
        <w:t xml:space="preserve">on </w:t>
      </w:r>
      <w:r w:rsidR="00597C71">
        <w:rPr>
          <w:szCs w:val="24"/>
        </w:rPr>
        <w:t xml:space="preserve">Pre. </w:t>
      </w:r>
      <w:r w:rsidR="00714DA4">
        <w:rPr>
          <w:szCs w:val="24"/>
        </w:rPr>
        <w:t xml:space="preserve">L.U. Nos. </w:t>
      </w:r>
      <w:r w:rsidR="005A7310">
        <w:rPr>
          <w:szCs w:val="24"/>
        </w:rPr>
        <w:t>578</w:t>
      </w:r>
      <w:r w:rsidR="00714DA4">
        <w:rPr>
          <w:szCs w:val="24"/>
        </w:rPr>
        <w:t xml:space="preserve"> and </w:t>
      </w:r>
      <w:r w:rsidR="005A7310">
        <w:rPr>
          <w:szCs w:val="24"/>
        </w:rPr>
        <w:t>579</w:t>
      </w:r>
      <w:r w:rsidR="00714DA4">
        <w:rPr>
          <w:szCs w:val="24"/>
        </w:rPr>
        <w:t>.</w:t>
      </w:r>
    </w:p>
    <w:p w14:paraId="505EBB60" w14:textId="77777777" w:rsidR="00F62D5F" w:rsidRDefault="00F62D5F" w:rsidP="00F62D5F">
      <w:pPr>
        <w:jc w:val="both"/>
        <w:rPr>
          <w:b/>
          <w:sz w:val="24"/>
          <w:szCs w:val="24"/>
          <w:u w:val="single"/>
        </w:rPr>
      </w:pPr>
    </w:p>
    <w:p w14:paraId="5D4727BE" w14:textId="77777777" w:rsidR="008F56EF" w:rsidRDefault="001603F5" w:rsidP="001603F5">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p>
    <w:p w14:paraId="5A17F615" w14:textId="49995727" w:rsidR="00A6256D" w:rsidRPr="00A6256D" w:rsidRDefault="00A6256D" w:rsidP="00A6256D">
      <w:pPr>
        <w:tabs>
          <w:tab w:val="left" w:pos="2520"/>
          <w:tab w:val="left" w:pos="5040"/>
        </w:tabs>
        <w:rPr>
          <w:rFonts w:eastAsia="Calibri"/>
          <w:sz w:val="24"/>
          <w:szCs w:val="24"/>
        </w:rPr>
      </w:pPr>
      <w:r w:rsidRPr="00A6256D">
        <w:rPr>
          <w:rFonts w:eastAsia="Calibri"/>
          <w:sz w:val="24"/>
          <w:szCs w:val="24"/>
        </w:rPr>
        <w:t>Moya</w:t>
      </w:r>
      <w:r w:rsidRPr="00A6256D">
        <w:rPr>
          <w:rFonts w:eastAsia="Calibri"/>
          <w:sz w:val="24"/>
          <w:szCs w:val="24"/>
        </w:rPr>
        <w:tab/>
      </w:r>
      <w:r>
        <w:rPr>
          <w:rFonts w:eastAsia="Calibri"/>
          <w:sz w:val="24"/>
          <w:szCs w:val="24"/>
        </w:rPr>
        <w:t>None</w:t>
      </w:r>
      <w:r>
        <w:rPr>
          <w:rFonts w:eastAsia="Calibri"/>
          <w:sz w:val="24"/>
          <w:szCs w:val="24"/>
        </w:rPr>
        <w:tab/>
      </w:r>
      <w:proofErr w:type="spellStart"/>
      <w:r>
        <w:rPr>
          <w:rFonts w:eastAsia="Calibri"/>
          <w:sz w:val="24"/>
          <w:szCs w:val="24"/>
        </w:rPr>
        <w:t>None</w:t>
      </w:r>
      <w:proofErr w:type="spellEnd"/>
    </w:p>
    <w:p w14:paraId="64485F0A" w14:textId="77777777" w:rsidR="00A6256D" w:rsidRPr="00A6256D" w:rsidRDefault="00A6256D" w:rsidP="00A6256D">
      <w:pPr>
        <w:rPr>
          <w:rFonts w:eastAsia="Calibri"/>
          <w:sz w:val="24"/>
          <w:szCs w:val="24"/>
        </w:rPr>
      </w:pPr>
      <w:r w:rsidRPr="00A6256D">
        <w:rPr>
          <w:rFonts w:eastAsia="Calibri"/>
          <w:sz w:val="24"/>
          <w:szCs w:val="24"/>
        </w:rPr>
        <w:t>Levin</w:t>
      </w:r>
      <w:r w:rsidRPr="00A6256D">
        <w:rPr>
          <w:rFonts w:eastAsia="Calibri"/>
          <w:sz w:val="24"/>
          <w:szCs w:val="24"/>
        </w:rPr>
        <w:tab/>
      </w:r>
    </w:p>
    <w:p w14:paraId="4772F38D" w14:textId="77777777" w:rsidR="00A6256D" w:rsidRPr="00A6256D" w:rsidRDefault="00A6256D" w:rsidP="00A6256D">
      <w:pPr>
        <w:rPr>
          <w:rFonts w:eastAsia="Calibri"/>
          <w:sz w:val="24"/>
          <w:szCs w:val="24"/>
        </w:rPr>
      </w:pPr>
      <w:r w:rsidRPr="00A6256D">
        <w:rPr>
          <w:rFonts w:eastAsia="Calibri"/>
          <w:sz w:val="24"/>
          <w:szCs w:val="24"/>
        </w:rPr>
        <w:t>Richards</w:t>
      </w:r>
      <w:r w:rsidRPr="00A6256D">
        <w:rPr>
          <w:rFonts w:eastAsia="Calibri"/>
          <w:sz w:val="24"/>
          <w:szCs w:val="24"/>
        </w:rPr>
        <w:tab/>
      </w:r>
    </w:p>
    <w:p w14:paraId="43C76334" w14:textId="77777777" w:rsidR="00A6256D" w:rsidRPr="00A6256D" w:rsidRDefault="00A6256D" w:rsidP="00A6256D">
      <w:pPr>
        <w:rPr>
          <w:rFonts w:eastAsia="Calibri"/>
          <w:sz w:val="24"/>
          <w:szCs w:val="24"/>
        </w:rPr>
      </w:pPr>
      <w:r w:rsidRPr="00A6256D">
        <w:rPr>
          <w:rFonts w:eastAsia="Calibri"/>
          <w:sz w:val="24"/>
          <w:szCs w:val="24"/>
        </w:rPr>
        <w:t>Reynoso</w:t>
      </w:r>
      <w:r w:rsidRPr="00A6256D">
        <w:rPr>
          <w:rFonts w:eastAsia="Calibri"/>
          <w:sz w:val="24"/>
          <w:szCs w:val="24"/>
        </w:rPr>
        <w:tab/>
      </w:r>
    </w:p>
    <w:p w14:paraId="5335906A" w14:textId="77777777" w:rsidR="00A6256D" w:rsidRPr="00A6256D" w:rsidRDefault="00A6256D" w:rsidP="00A6256D">
      <w:pPr>
        <w:rPr>
          <w:rFonts w:eastAsia="Calibri"/>
          <w:sz w:val="24"/>
          <w:szCs w:val="24"/>
        </w:rPr>
      </w:pPr>
      <w:r w:rsidRPr="00A6256D">
        <w:rPr>
          <w:rFonts w:eastAsia="Calibri"/>
          <w:sz w:val="24"/>
          <w:szCs w:val="24"/>
        </w:rPr>
        <w:t>Grodenchik</w:t>
      </w:r>
      <w:r w:rsidRPr="00A6256D">
        <w:rPr>
          <w:rFonts w:eastAsia="Calibri"/>
          <w:sz w:val="24"/>
          <w:szCs w:val="24"/>
        </w:rPr>
        <w:tab/>
      </w:r>
    </w:p>
    <w:p w14:paraId="0DCC8403" w14:textId="0EE64E92" w:rsidR="001603F5" w:rsidRPr="00DD4675" w:rsidRDefault="00A6256D" w:rsidP="00DD4675">
      <w:pPr>
        <w:rPr>
          <w:rFonts w:eastAsia="Calibri"/>
          <w:sz w:val="24"/>
          <w:szCs w:val="24"/>
        </w:rPr>
      </w:pPr>
      <w:r w:rsidRPr="00A6256D">
        <w:rPr>
          <w:rFonts w:eastAsia="Calibri"/>
          <w:sz w:val="24"/>
          <w:szCs w:val="24"/>
        </w:rPr>
        <w:t>Rivera</w:t>
      </w:r>
      <w:r w:rsidRPr="00A6256D">
        <w:rPr>
          <w:rFonts w:eastAsia="Calibri"/>
          <w:sz w:val="24"/>
          <w:szCs w:val="24"/>
        </w:rPr>
        <w:tab/>
      </w:r>
    </w:p>
    <w:p w14:paraId="79F10E59" w14:textId="77777777" w:rsidR="00AD72EB" w:rsidRDefault="00AD72EB" w:rsidP="00121CA7">
      <w:pPr>
        <w:jc w:val="both"/>
        <w:rPr>
          <w:sz w:val="24"/>
          <w:szCs w:val="24"/>
        </w:rPr>
      </w:pPr>
    </w:p>
    <w:p w14:paraId="2FC0736E" w14:textId="209C81C9" w:rsidR="00AD72EB" w:rsidRDefault="00AD72EB" w:rsidP="00121CA7">
      <w:pPr>
        <w:jc w:val="both"/>
        <w:rPr>
          <w:sz w:val="24"/>
          <w:szCs w:val="24"/>
        </w:rPr>
      </w:pPr>
    </w:p>
    <w:p w14:paraId="2F2BB125" w14:textId="77777777" w:rsidR="0072025D" w:rsidRDefault="0072025D" w:rsidP="00121CA7">
      <w:pPr>
        <w:jc w:val="both"/>
        <w:rPr>
          <w:sz w:val="24"/>
          <w:szCs w:val="24"/>
        </w:rPr>
      </w:pPr>
    </w:p>
    <w:p w14:paraId="0519099F" w14:textId="77777777" w:rsidR="00AD72EB" w:rsidRDefault="00AD72EB" w:rsidP="00121CA7">
      <w:pPr>
        <w:jc w:val="both"/>
        <w:rPr>
          <w:sz w:val="24"/>
          <w:szCs w:val="24"/>
        </w:rPr>
      </w:pPr>
    </w:p>
    <w:p w14:paraId="2C92D741" w14:textId="77777777" w:rsidR="00F62D5F" w:rsidRPr="008A7D9E" w:rsidRDefault="00F62D5F" w:rsidP="00F62D5F">
      <w:pPr>
        <w:jc w:val="both"/>
        <w:rPr>
          <w:sz w:val="24"/>
          <w:szCs w:val="24"/>
        </w:rPr>
      </w:pPr>
      <w:r w:rsidRPr="008A7D9E">
        <w:rPr>
          <w:b/>
          <w:sz w:val="24"/>
          <w:szCs w:val="24"/>
          <w:u w:val="single"/>
        </w:rPr>
        <w:t>COMMITTEE ACTION</w:t>
      </w:r>
    </w:p>
    <w:p w14:paraId="18589ED3" w14:textId="77777777" w:rsidR="00F62D5F" w:rsidRPr="008A7D9E" w:rsidRDefault="00F62D5F" w:rsidP="00F62D5F">
      <w:pPr>
        <w:jc w:val="both"/>
        <w:rPr>
          <w:sz w:val="24"/>
          <w:szCs w:val="24"/>
        </w:rPr>
      </w:pPr>
    </w:p>
    <w:p w14:paraId="1AD1BFB3" w14:textId="52029C3F" w:rsidR="00F62D5F" w:rsidRPr="0096249B" w:rsidRDefault="00F62D5F" w:rsidP="00F62D5F">
      <w:pPr>
        <w:tabs>
          <w:tab w:val="left" w:pos="-1440"/>
        </w:tabs>
        <w:jc w:val="both"/>
        <w:rPr>
          <w:sz w:val="24"/>
          <w:szCs w:val="24"/>
        </w:rPr>
      </w:pPr>
      <w:r w:rsidRPr="008A7D9E">
        <w:rPr>
          <w:sz w:val="24"/>
          <w:szCs w:val="24"/>
        </w:rPr>
        <w:tab/>
      </w:r>
      <w:r w:rsidRPr="008A7D9E">
        <w:rPr>
          <w:b/>
          <w:sz w:val="24"/>
          <w:szCs w:val="24"/>
        </w:rPr>
        <w:t xml:space="preserve">DATE:  </w:t>
      </w:r>
      <w:r w:rsidR="003A1232">
        <w:rPr>
          <w:sz w:val="24"/>
          <w:szCs w:val="24"/>
        </w:rPr>
        <w:t>November 12</w:t>
      </w:r>
      <w:r w:rsidR="00DB712B" w:rsidRPr="008F56EF">
        <w:rPr>
          <w:sz w:val="24"/>
          <w:szCs w:val="24"/>
        </w:rPr>
        <w:t>, 2019</w:t>
      </w:r>
    </w:p>
    <w:p w14:paraId="7BB3EE98" w14:textId="77777777" w:rsidR="00F62D5F" w:rsidRPr="008A7D9E" w:rsidRDefault="00F62D5F" w:rsidP="00F62D5F">
      <w:pPr>
        <w:jc w:val="both"/>
        <w:rPr>
          <w:sz w:val="24"/>
          <w:szCs w:val="24"/>
        </w:rPr>
      </w:pPr>
    </w:p>
    <w:p w14:paraId="40D542BE" w14:textId="6ABD07E1" w:rsidR="008F56EF" w:rsidRDefault="00F62D5F" w:rsidP="001603F5">
      <w:pPr>
        <w:pStyle w:val="BodyText"/>
        <w:ind w:right="-180"/>
        <w:rPr>
          <w:szCs w:val="24"/>
        </w:rPr>
      </w:pPr>
      <w:r w:rsidRPr="008A7D9E">
        <w:rPr>
          <w:szCs w:val="24"/>
        </w:rPr>
        <w:tab/>
        <w:t xml:space="preserve">The Committee recommends that the Council </w:t>
      </w:r>
      <w:r w:rsidR="008F56EF">
        <w:rPr>
          <w:szCs w:val="24"/>
        </w:rPr>
        <w:t>approve the attached resolutions.</w:t>
      </w:r>
    </w:p>
    <w:p w14:paraId="506E40E0" w14:textId="6B9309E9" w:rsidR="001603F5" w:rsidRDefault="001603F5" w:rsidP="001603F5">
      <w:pPr>
        <w:pStyle w:val="BodyText"/>
        <w:ind w:right="-180"/>
        <w:rPr>
          <w:szCs w:val="24"/>
        </w:rPr>
      </w:pPr>
    </w:p>
    <w:p w14:paraId="3AD64379" w14:textId="0B5C470F" w:rsidR="00DB712B" w:rsidRDefault="001603F5" w:rsidP="001603F5">
      <w:pPr>
        <w:tabs>
          <w:tab w:val="left" w:pos="-1440"/>
          <w:tab w:val="left" w:pos="2520"/>
          <w:tab w:val="left" w:pos="4860"/>
          <w:tab w:val="left" w:pos="5040"/>
        </w:tabs>
        <w:jc w:val="both"/>
        <w:rPr>
          <w:b/>
          <w:sz w:val="24"/>
          <w:szCs w:val="24"/>
        </w:rPr>
      </w:pPr>
      <w:r w:rsidRPr="002F0DA8">
        <w:rPr>
          <w:b/>
          <w:sz w:val="24"/>
          <w:szCs w:val="24"/>
        </w:rPr>
        <w:t>In Favor:</w:t>
      </w:r>
      <w:r w:rsidRPr="002F0DA8">
        <w:rPr>
          <w:b/>
          <w:sz w:val="24"/>
          <w:szCs w:val="24"/>
        </w:rPr>
        <w:tab/>
        <w:t>Against:</w:t>
      </w:r>
      <w:r w:rsidRPr="002F0DA8">
        <w:rPr>
          <w:b/>
          <w:sz w:val="24"/>
          <w:szCs w:val="24"/>
        </w:rPr>
        <w:tab/>
      </w:r>
      <w:r w:rsidRPr="002F0DA8">
        <w:rPr>
          <w:b/>
          <w:sz w:val="24"/>
          <w:szCs w:val="24"/>
        </w:rPr>
        <w:tab/>
        <w:t>Abstain:</w:t>
      </w:r>
    </w:p>
    <w:p w14:paraId="1276A142" w14:textId="29D82D5B" w:rsidR="000E50ED" w:rsidRPr="000E50ED" w:rsidRDefault="000E50ED" w:rsidP="000E50ED">
      <w:pPr>
        <w:tabs>
          <w:tab w:val="left" w:pos="2520"/>
          <w:tab w:val="left" w:pos="5040"/>
        </w:tabs>
        <w:rPr>
          <w:rFonts w:eastAsiaTheme="minorHAnsi"/>
          <w:sz w:val="24"/>
          <w:szCs w:val="24"/>
        </w:rPr>
      </w:pPr>
      <w:r w:rsidRPr="000E50ED">
        <w:rPr>
          <w:rFonts w:eastAsiaTheme="minorHAnsi"/>
          <w:sz w:val="24"/>
          <w:szCs w:val="24"/>
        </w:rPr>
        <w:t>Salamanca</w:t>
      </w:r>
      <w:r>
        <w:rPr>
          <w:rFonts w:eastAsiaTheme="minorHAnsi"/>
          <w:sz w:val="24"/>
          <w:szCs w:val="24"/>
        </w:rPr>
        <w:tab/>
        <w:t>None</w:t>
      </w:r>
      <w:r>
        <w:rPr>
          <w:rFonts w:eastAsiaTheme="minorHAnsi"/>
          <w:sz w:val="24"/>
          <w:szCs w:val="24"/>
        </w:rPr>
        <w:tab/>
        <w:t>None</w:t>
      </w:r>
      <w:r>
        <w:rPr>
          <w:rFonts w:eastAsiaTheme="minorHAnsi"/>
          <w:sz w:val="24"/>
          <w:szCs w:val="24"/>
        </w:rPr>
        <w:tab/>
      </w:r>
    </w:p>
    <w:p w14:paraId="6C152349" w14:textId="77777777" w:rsidR="000E50ED" w:rsidRPr="000E50ED" w:rsidRDefault="000E50ED" w:rsidP="000E50ED">
      <w:pPr>
        <w:rPr>
          <w:rFonts w:eastAsiaTheme="minorHAnsi"/>
          <w:sz w:val="24"/>
          <w:szCs w:val="24"/>
        </w:rPr>
      </w:pPr>
      <w:r w:rsidRPr="000E50ED">
        <w:rPr>
          <w:rFonts w:eastAsiaTheme="minorHAnsi"/>
          <w:sz w:val="24"/>
          <w:szCs w:val="24"/>
        </w:rPr>
        <w:t>Gibson</w:t>
      </w:r>
    </w:p>
    <w:p w14:paraId="01F79E36" w14:textId="77777777" w:rsidR="000E50ED" w:rsidRPr="000E50ED" w:rsidRDefault="000E50ED" w:rsidP="000E50ED">
      <w:pPr>
        <w:rPr>
          <w:rFonts w:eastAsiaTheme="minorHAnsi"/>
          <w:sz w:val="24"/>
          <w:szCs w:val="24"/>
        </w:rPr>
      </w:pPr>
      <w:r w:rsidRPr="000E50ED">
        <w:rPr>
          <w:rFonts w:eastAsiaTheme="minorHAnsi"/>
          <w:sz w:val="24"/>
          <w:szCs w:val="24"/>
        </w:rPr>
        <w:t>Barron</w:t>
      </w:r>
    </w:p>
    <w:p w14:paraId="137D264E" w14:textId="77777777" w:rsidR="000E50ED" w:rsidRPr="000E50ED" w:rsidRDefault="000E50ED" w:rsidP="000E50ED">
      <w:pPr>
        <w:rPr>
          <w:rFonts w:eastAsiaTheme="minorHAnsi"/>
          <w:sz w:val="24"/>
          <w:szCs w:val="24"/>
        </w:rPr>
      </w:pPr>
      <w:r w:rsidRPr="000E50ED">
        <w:rPr>
          <w:rFonts w:eastAsiaTheme="minorHAnsi"/>
          <w:sz w:val="24"/>
          <w:szCs w:val="24"/>
        </w:rPr>
        <w:t>Deutsch</w:t>
      </w:r>
    </w:p>
    <w:p w14:paraId="43334A04" w14:textId="77777777" w:rsidR="000E50ED" w:rsidRPr="000E50ED" w:rsidRDefault="000E50ED" w:rsidP="000E50ED">
      <w:pPr>
        <w:rPr>
          <w:rFonts w:eastAsiaTheme="minorHAnsi"/>
          <w:sz w:val="24"/>
          <w:szCs w:val="24"/>
        </w:rPr>
      </w:pPr>
      <w:r w:rsidRPr="000E50ED">
        <w:rPr>
          <w:rFonts w:eastAsiaTheme="minorHAnsi"/>
          <w:sz w:val="24"/>
          <w:szCs w:val="24"/>
        </w:rPr>
        <w:t>Koo</w:t>
      </w:r>
    </w:p>
    <w:p w14:paraId="21AB5778" w14:textId="77777777" w:rsidR="000E50ED" w:rsidRPr="000E50ED" w:rsidRDefault="000E50ED" w:rsidP="000E50ED">
      <w:pPr>
        <w:rPr>
          <w:rFonts w:eastAsiaTheme="minorHAnsi"/>
          <w:sz w:val="24"/>
          <w:szCs w:val="24"/>
        </w:rPr>
      </w:pPr>
      <w:r w:rsidRPr="000E50ED">
        <w:rPr>
          <w:rFonts w:eastAsiaTheme="minorHAnsi"/>
          <w:sz w:val="24"/>
          <w:szCs w:val="24"/>
        </w:rPr>
        <w:t>Lancman</w:t>
      </w:r>
    </w:p>
    <w:p w14:paraId="45474C2B" w14:textId="77777777" w:rsidR="000E50ED" w:rsidRPr="000E50ED" w:rsidRDefault="000E50ED" w:rsidP="000E50ED">
      <w:pPr>
        <w:rPr>
          <w:rFonts w:eastAsiaTheme="minorHAnsi"/>
          <w:sz w:val="24"/>
          <w:szCs w:val="24"/>
        </w:rPr>
      </w:pPr>
      <w:r w:rsidRPr="000E50ED">
        <w:rPr>
          <w:rFonts w:eastAsiaTheme="minorHAnsi"/>
          <w:sz w:val="24"/>
          <w:szCs w:val="24"/>
        </w:rPr>
        <w:t>Levin</w:t>
      </w:r>
    </w:p>
    <w:p w14:paraId="5B41E297" w14:textId="77777777" w:rsidR="000E50ED" w:rsidRPr="000E50ED" w:rsidRDefault="000E50ED" w:rsidP="000E50ED">
      <w:pPr>
        <w:rPr>
          <w:rFonts w:eastAsiaTheme="minorHAnsi"/>
          <w:sz w:val="24"/>
          <w:szCs w:val="24"/>
        </w:rPr>
      </w:pPr>
      <w:r w:rsidRPr="000E50ED">
        <w:rPr>
          <w:rFonts w:eastAsiaTheme="minorHAnsi"/>
          <w:sz w:val="24"/>
          <w:szCs w:val="24"/>
        </w:rPr>
        <w:t>Miller</w:t>
      </w:r>
    </w:p>
    <w:p w14:paraId="099E93F3" w14:textId="77777777" w:rsidR="000E50ED" w:rsidRPr="000E50ED" w:rsidRDefault="000E50ED" w:rsidP="000E50ED">
      <w:pPr>
        <w:rPr>
          <w:rFonts w:eastAsiaTheme="minorHAnsi"/>
          <w:sz w:val="24"/>
          <w:szCs w:val="24"/>
        </w:rPr>
      </w:pPr>
      <w:r w:rsidRPr="000E50ED">
        <w:rPr>
          <w:rFonts w:eastAsiaTheme="minorHAnsi"/>
          <w:sz w:val="24"/>
          <w:szCs w:val="24"/>
        </w:rPr>
        <w:t>Reynoso</w:t>
      </w:r>
    </w:p>
    <w:p w14:paraId="239E83A2" w14:textId="77777777" w:rsidR="000E50ED" w:rsidRPr="000E50ED" w:rsidRDefault="000E50ED" w:rsidP="000E50ED">
      <w:pPr>
        <w:rPr>
          <w:rFonts w:eastAsiaTheme="minorHAnsi"/>
          <w:sz w:val="24"/>
          <w:szCs w:val="24"/>
        </w:rPr>
      </w:pPr>
      <w:r w:rsidRPr="000E50ED">
        <w:rPr>
          <w:rFonts w:eastAsiaTheme="minorHAnsi"/>
          <w:sz w:val="24"/>
          <w:szCs w:val="24"/>
        </w:rPr>
        <w:t>Richards</w:t>
      </w:r>
    </w:p>
    <w:p w14:paraId="132C93BA" w14:textId="77777777" w:rsidR="000E50ED" w:rsidRPr="000E50ED" w:rsidRDefault="000E50ED" w:rsidP="000E50ED">
      <w:pPr>
        <w:rPr>
          <w:rFonts w:eastAsiaTheme="minorHAnsi"/>
          <w:sz w:val="24"/>
          <w:szCs w:val="24"/>
        </w:rPr>
      </w:pPr>
      <w:r w:rsidRPr="000E50ED">
        <w:rPr>
          <w:rFonts w:eastAsiaTheme="minorHAnsi"/>
          <w:sz w:val="24"/>
          <w:szCs w:val="24"/>
        </w:rPr>
        <w:t>Treyger</w:t>
      </w:r>
    </w:p>
    <w:p w14:paraId="302C110D" w14:textId="77777777" w:rsidR="000E50ED" w:rsidRPr="000E50ED" w:rsidRDefault="000E50ED" w:rsidP="000E50ED">
      <w:pPr>
        <w:rPr>
          <w:rFonts w:eastAsiaTheme="minorHAnsi"/>
          <w:sz w:val="24"/>
          <w:szCs w:val="24"/>
        </w:rPr>
      </w:pPr>
      <w:r w:rsidRPr="000E50ED">
        <w:rPr>
          <w:rFonts w:eastAsiaTheme="minorHAnsi"/>
          <w:sz w:val="24"/>
          <w:szCs w:val="24"/>
        </w:rPr>
        <w:t>Grodenchik</w:t>
      </w:r>
    </w:p>
    <w:p w14:paraId="2596E855" w14:textId="77777777" w:rsidR="000E50ED" w:rsidRPr="000E50ED" w:rsidRDefault="000E50ED" w:rsidP="000E50ED">
      <w:pPr>
        <w:rPr>
          <w:rFonts w:eastAsiaTheme="minorHAnsi"/>
          <w:sz w:val="24"/>
          <w:szCs w:val="24"/>
        </w:rPr>
      </w:pPr>
      <w:r w:rsidRPr="000E50ED">
        <w:rPr>
          <w:rFonts w:eastAsiaTheme="minorHAnsi"/>
          <w:sz w:val="24"/>
          <w:szCs w:val="24"/>
        </w:rPr>
        <w:t>Adams</w:t>
      </w:r>
    </w:p>
    <w:p w14:paraId="295BB8BB" w14:textId="77777777" w:rsidR="000E50ED" w:rsidRPr="000E50ED" w:rsidRDefault="000E50ED" w:rsidP="000E50ED">
      <w:pPr>
        <w:rPr>
          <w:rFonts w:eastAsiaTheme="minorHAnsi"/>
          <w:sz w:val="24"/>
          <w:szCs w:val="24"/>
        </w:rPr>
      </w:pPr>
      <w:r w:rsidRPr="000E50ED">
        <w:rPr>
          <w:rFonts w:eastAsiaTheme="minorHAnsi"/>
          <w:sz w:val="24"/>
          <w:szCs w:val="24"/>
        </w:rPr>
        <w:t>Diaz</w:t>
      </w:r>
    </w:p>
    <w:p w14:paraId="3ECAAC16" w14:textId="77777777" w:rsidR="000E50ED" w:rsidRPr="000E50ED" w:rsidRDefault="000E50ED" w:rsidP="000E50ED">
      <w:pPr>
        <w:rPr>
          <w:rFonts w:eastAsiaTheme="minorHAnsi"/>
          <w:sz w:val="24"/>
          <w:szCs w:val="24"/>
        </w:rPr>
      </w:pPr>
      <w:r w:rsidRPr="000E50ED">
        <w:rPr>
          <w:rFonts w:eastAsiaTheme="minorHAnsi"/>
          <w:sz w:val="24"/>
          <w:szCs w:val="24"/>
        </w:rPr>
        <w:t>Moya</w:t>
      </w:r>
    </w:p>
    <w:p w14:paraId="00388CC8" w14:textId="77777777" w:rsidR="000E50ED" w:rsidRPr="000E50ED" w:rsidRDefault="000E50ED" w:rsidP="000E50ED">
      <w:pPr>
        <w:rPr>
          <w:rFonts w:eastAsiaTheme="minorHAnsi"/>
          <w:sz w:val="24"/>
          <w:szCs w:val="24"/>
        </w:rPr>
      </w:pPr>
      <w:r w:rsidRPr="000E50ED">
        <w:rPr>
          <w:rFonts w:eastAsiaTheme="minorHAnsi"/>
          <w:sz w:val="24"/>
          <w:szCs w:val="24"/>
        </w:rPr>
        <w:t>Rivera</w:t>
      </w:r>
    </w:p>
    <w:p w14:paraId="6E1EB023" w14:textId="77777777" w:rsidR="000E50ED" w:rsidRPr="000E50ED" w:rsidRDefault="000E50ED" w:rsidP="001603F5">
      <w:pPr>
        <w:tabs>
          <w:tab w:val="left" w:pos="-1440"/>
          <w:tab w:val="left" w:pos="2520"/>
          <w:tab w:val="left" w:pos="4860"/>
          <w:tab w:val="left" w:pos="5040"/>
        </w:tabs>
        <w:jc w:val="both"/>
        <w:rPr>
          <w:sz w:val="24"/>
          <w:szCs w:val="24"/>
        </w:rPr>
      </w:pPr>
    </w:p>
    <w:sectPr w:rsidR="000E50ED" w:rsidRPr="000E50ED" w:rsidSect="004C5853">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28AE5" w14:textId="77777777" w:rsidR="00C1372B" w:rsidRDefault="00C1372B">
      <w:r>
        <w:separator/>
      </w:r>
    </w:p>
  </w:endnote>
  <w:endnote w:type="continuationSeparator" w:id="0">
    <w:p w14:paraId="27E2A069" w14:textId="77777777" w:rsidR="00C1372B" w:rsidRDefault="00C1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00F18" w14:textId="77777777"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EFE9D5" w14:textId="77777777"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8F0EB" w14:textId="77777777"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89AE9" w14:textId="77777777" w:rsidR="00C1372B" w:rsidRDefault="00C1372B">
      <w:r>
        <w:separator/>
      </w:r>
    </w:p>
  </w:footnote>
  <w:footnote w:type="continuationSeparator" w:id="0">
    <w:p w14:paraId="1EC2B26A" w14:textId="77777777" w:rsidR="00C1372B" w:rsidRDefault="00C13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82CAB" w14:textId="77777777" w:rsidR="0096249B" w:rsidRDefault="0096249B">
    <w:pPr>
      <w:pStyle w:val="Header"/>
      <w:rPr>
        <w:b/>
        <w:bCs/>
        <w:sz w:val="24"/>
      </w:rPr>
    </w:pPr>
  </w:p>
  <w:p w14:paraId="67A657C3" w14:textId="77777777" w:rsidR="0096249B" w:rsidRDefault="0096249B">
    <w:pPr>
      <w:pStyle w:val="Header"/>
      <w:rPr>
        <w:b/>
        <w:bCs/>
        <w:sz w:val="24"/>
      </w:rPr>
    </w:pPr>
  </w:p>
  <w:p w14:paraId="7381C428" w14:textId="1894F5C7" w:rsidR="00574106" w:rsidRDefault="00574106">
    <w:pPr>
      <w:pStyle w:val="Header"/>
      <w:rPr>
        <w:b/>
        <w:bCs/>
        <w:sz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AB4C3F">
      <w:rPr>
        <w:b/>
        <w:bCs/>
        <w:noProof/>
        <w:sz w:val="24"/>
      </w:rPr>
      <w:t>4</w:t>
    </w:r>
    <w:r>
      <w:rPr>
        <w:b/>
        <w:bCs/>
        <w:sz w:val="24"/>
      </w:rPr>
      <w:fldChar w:fldCharType="end"/>
    </w:r>
    <w:r>
      <w:rPr>
        <w:b/>
        <w:bCs/>
        <w:sz w:val="24"/>
      </w:rPr>
      <w:t xml:space="preserve"> of </w:t>
    </w:r>
    <w:r>
      <w:rPr>
        <w:b/>
        <w:bCs/>
        <w:sz w:val="24"/>
      </w:rPr>
      <w:fldChar w:fldCharType="begin"/>
    </w:r>
    <w:r>
      <w:rPr>
        <w:b/>
        <w:bCs/>
        <w:sz w:val="24"/>
      </w:rPr>
      <w:instrText xml:space="preserve"> NUMPAGES </w:instrText>
    </w:r>
    <w:r>
      <w:rPr>
        <w:b/>
        <w:bCs/>
        <w:sz w:val="24"/>
      </w:rPr>
      <w:fldChar w:fldCharType="separate"/>
    </w:r>
    <w:r w:rsidR="00AB4C3F">
      <w:rPr>
        <w:b/>
        <w:bCs/>
        <w:noProof/>
        <w:sz w:val="24"/>
      </w:rPr>
      <w:t>4</w:t>
    </w:r>
    <w:r>
      <w:rPr>
        <w:b/>
        <w:bCs/>
        <w:sz w:val="24"/>
      </w:rPr>
      <w:fldChar w:fldCharType="end"/>
    </w:r>
  </w:p>
  <w:p w14:paraId="544F1716" w14:textId="6FAB2649" w:rsidR="00822B56" w:rsidRDefault="0055716E" w:rsidP="00822B56">
    <w:pPr>
      <w:rPr>
        <w:b/>
        <w:sz w:val="24"/>
        <w:szCs w:val="24"/>
      </w:rPr>
    </w:pPr>
    <w:r>
      <w:rPr>
        <w:b/>
        <w:sz w:val="24"/>
        <w:szCs w:val="24"/>
      </w:rPr>
      <w:t>C 190</w:t>
    </w:r>
    <w:r w:rsidR="00441C27">
      <w:rPr>
        <w:b/>
        <w:sz w:val="24"/>
        <w:szCs w:val="24"/>
      </w:rPr>
      <w:t>403</w:t>
    </w:r>
    <w:r>
      <w:rPr>
        <w:b/>
        <w:sz w:val="24"/>
        <w:szCs w:val="24"/>
      </w:rPr>
      <w:t xml:space="preserve"> ZM</w:t>
    </w:r>
    <w:r w:rsidR="00441C27">
      <w:rPr>
        <w:b/>
        <w:sz w:val="24"/>
        <w:szCs w:val="24"/>
      </w:rPr>
      <w:t>X</w:t>
    </w:r>
    <w:r w:rsidR="00A91F53">
      <w:rPr>
        <w:b/>
        <w:sz w:val="24"/>
        <w:szCs w:val="24"/>
      </w:rPr>
      <w:t xml:space="preserve"> and</w:t>
    </w:r>
    <w:r w:rsidR="00822B56">
      <w:rPr>
        <w:b/>
        <w:sz w:val="24"/>
        <w:szCs w:val="24"/>
      </w:rPr>
      <w:t xml:space="preserve"> </w:t>
    </w:r>
    <w:r>
      <w:rPr>
        <w:b/>
        <w:sz w:val="24"/>
        <w:szCs w:val="24"/>
      </w:rPr>
      <w:t>N 190</w:t>
    </w:r>
    <w:r w:rsidR="00441C27">
      <w:rPr>
        <w:b/>
        <w:sz w:val="24"/>
        <w:szCs w:val="24"/>
      </w:rPr>
      <w:t xml:space="preserve">430(A) </w:t>
    </w:r>
    <w:r w:rsidR="00A91F53" w:rsidRPr="00CD1900">
      <w:rPr>
        <w:b/>
        <w:sz w:val="24"/>
        <w:szCs w:val="24"/>
      </w:rPr>
      <w:t>ZR</w:t>
    </w:r>
    <w:r w:rsidR="00441C27">
      <w:rPr>
        <w:b/>
        <w:sz w:val="24"/>
        <w:szCs w:val="24"/>
      </w:rPr>
      <w:t>Y</w:t>
    </w:r>
  </w:p>
  <w:p w14:paraId="793577D6" w14:textId="6F984DCB" w:rsidR="001A727A" w:rsidRPr="00AC55AD" w:rsidRDefault="00597C71" w:rsidP="001A727A">
    <w:pPr>
      <w:rPr>
        <w:b/>
        <w:sz w:val="24"/>
        <w:szCs w:val="24"/>
      </w:rPr>
    </w:pPr>
    <w:r>
      <w:rPr>
        <w:b/>
        <w:sz w:val="24"/>
        <w:szCs w:val="24"/>
      </w:rPr>
      <w:t xml:space="preserve">Pre. </w:t>
    </w:r>
    <w:r w:rsidR="00574106" w:rsidRPr="00AC55AD">
      <w:rPr>
        <w:b/>
        <w:sz w:val="24"/>
        <w:szCs w:val="24"/>
      </w:rPr>
      <w:t>L.U</w:t>
    </w:r>
    <w:r w:rsidR="00562122">
      <w:rPr>
        <w:b/>
        <w:sz w:val="24"/>
        <w:szCs w:val="24"/>
      </w:rPr>
      <w:t>.</w:t>
    </w:r>
    <w:r w:rsidR="00574106" w:rsidRPr="00AC55AD">
      <w:rPr>
        <w:b/>
        <w:sz w:val="24"/>
        <w:szCs w:val="24"/>
      </w:rPr>
      <w:t xml:space="preserve"> No</w:t>
    </w:r>
    <w:r w:rsidR="003D00D6">
      <w:rPr>
        <w:b/>
        <w:sz w:val="24"/>
        <w:szCs w:val="24"/>
      </w:rPr>
      <w:t>s</w:t>
    </w:r>
    <w:r w:rsidR="00574106" w:rsidRPr="00AC55AD">
      <w:rPr>
        <w:b/>
        <w:sz w:val="24"/>
        <w:szCs w:val="24"/>
      </w:rPr>
      <w:t xml:space="preserve">. </w:t>
    </w:r>
    <w:r w:rsidR="005A7310">
      <w:rPr>
        <w:b/>
        <w:sz w:val="24"/>
        <w:szCs w:val="24"/>
      </w:rPr>
      <w:t>578</w:t>
    </w:r>
    <w:r w:rsidR="00A91F53">
      <w:rPr>
        <w:b/>
        <w:sz w:val="24"/>
        <w:szCs w:val="24"/>
      </w:rPr>
      <w:t xml:space="preserve"> and </w:t>
    </w:r>
    <w:r w:rsidR="005A7310">
      <w:rPr>
        <w:b/>
        <w:sz w:val="24"/>
        <w:szCs w:val="24"/>
      </w:rPr>
      <w:t>579</w:t>
    </w:r>
    <w:r w:rsidR="00B4558D">
      <w:rPr>
        <w:b/>
        <w:sz w:val="24"/>
        <w:szCs w:val="24"/>
      </w:rPr>
      <w:t xml:space="preserve"> </w:t>
    </w:r>
    <w:r w:rsidR="001A727A">
      <w:rPr>
        <w:b/>
        <w:sz w:val="24"/>
        <w:szCs w:val="24"/>
      </w:rPr>
      <w:t xml:space="preserve">(Res. Nos.  </w:t>
    </w:r>
    <w:r w:rsidR="005A7310">
      <w:rPr>
        <w:b/>
        <w:sz w:val="24"/>
        <w:szCs w:val="24"/>
      </w:rPr>
      <w:t>1161</w:t>
    </w:r>
    <w:r w:rsidR="00B8604F">
      <w:rPr>
        <w:b/>
        <w:sz w:val="24"/>
        <w:szCs w:val="24"/>
      </w:rPr>
      <w:t xml:space="preserve"> and </w:t>
    </w:r>
    <w:r w:rsidR="005A7310">
      <w:rPr>
        <w:b/>
        <w:sz w:val="24"/>
        <w:szCs w:val="24"/>
      </w:rPr>
      <w:t>1162</w:t>
    </w:r>
    <w:r w:rsidR="00B8604F">
      <w:rPr>
        <w:b/>
        <w:sz w:val="24"/>
        <w:szCs w:val="24"/>
      </w:rPr>
      <w:t>)</w:t>
    </w:r>
  </w:p>
  <w:p w14:paraId="13434C93" w14:textId="77777777" w:rsidR="00574106" w:rsidRPr="00DB712B" w:rsidRDefault="00574106">
    <w:pPr>
      <w:rPr>
        <w:b/>
        <w:sz w:val="24"/>
        <w:szCs w:val="24"/>
      </w:rPr>
    </w:pPr>
  </w:p>
  <w:p w14:paraId="17DD5263" w14:textId="77777777" w:rsidR="0096249B" w:rsidRPr="00DB712B" w:rsidRDefault="0096249B">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33D94F4E"/>
    <w:multiLevelType w:val="hybridMultilevel"/>
    <w:tmpl w:val="703E9D3A"/>
    <w:lvl w:ilvl="0" w:tplc="69B0E6A2">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ABC6">
      <w:start w:val="1"/>
      <w:numFmt w:val="bullet"/>
      <w:lvlText w:val="o"/>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8703A">
      <w:start w:val="1"/>
      <w:numFmt w:val="bullet"/>
      <w:lvlText w:val="▪"/>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2781C">
      <w:start w:val="1"/>
      <w:numFmt w:val="bullet"/>
      <w:lvlText w:val="•"/>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012">
      <w:start w:val="1"/>
      <w:numFmt w:val="bullet"/>
      <w:lvlText w:val="o"/>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86FC4">
      <w:start w:val="1"/>
      <w:numFmt w:val="bullet"/>
      <w:lvlText w:val="▪"/>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2DD96">
      <w:start w:val="1"/>
      <w:numFmt w:val="bullet"/>
      <w:lvlText w:val="•"/>
      <w:lvlJc w:val="left"/>
      <w:pPr>
        <w:ind w:left="7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293C6">
      <w:start w:val="1"/>
      <w:numFmt w:val="bullet"/>
      <w:lvlText w:val="o"/>
      <w:lvlJc w:val="left"/>
      <w:pPr>
        <w:ind w:left="8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04256">
      <w:start w:val="1"/>
      <w:numFmt w:val="bullet"/>
      <w:lvlText w:val="▪"/>
      <w:lvlJc w:val="left"/>
      <w:pPr>
        <w:ind w:left="9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476582"/>
    <w:multiLevelType w:val="hybridMultilevel"/>
    <w:tmpl w:val="ACCCBC32"/>
    <w:lvl w:ilvl="0" w:tplc="D1DA16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7B7FE7"/>
    <w:multiLevelType w:val="hybridMultilevel"/>
    <w:tmpl w:val="107E1B06"/>
    <w:lvl w:ilvl="0" w:tplc="02BAF5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6A1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0E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A00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48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6B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C3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C9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4E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6814ED"/>
    <w:multiLevelType w:val="hybridMultilevel"/>
    <w:tmpl w:val="1C8A5452"/>
    <w:lvl w:ilvl="0" w:tplc="5414D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6"/>
  </w:num>
  <w:num w:numId="5">
    <w:abstractNumId w:val="2"/>
  </w:num>
  <w:num w:numId="6">
    <w:abstractNumId w:val="0"/>
  </w:num>
  <w:num w:numId="7">
    <w:abstractNumId w:val="11"/>
  </w:num>
  <w:num w:numId="8">
    <w:abstractNumId w:val="3"/>
  </w:num>
  <w:num w:numId="9">
    <w:abstractNumId w:val="8"/>
  </w:num>
  <w:num w:numId="10">
    <w:abstractNumId w:val="4"/>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3ADC"/>
    <w:rsid w:val="00011975"/>
    <w:rsid w:val="00016251"/>
    <w:rsid w:val="00031734"/>
    <w:rsid w:val="0005525D"/>
    <w:rsid w:val="00056EE3"/>
    <w:rsid w:val="00066523"/>
    <w:rsid w:val="00075B80"/>
    <w:rsid w:val="00092583"/>
    <w:rsid w:val="00094157"/>
    <w:rsid w:val="000A0895"/>
    <w:rsid w:val="000A452E"/>
    <w:rsid w:val="000B7BD7"/>
    <w:rsid w:val="000D2C4F"/>
    <w:rsid w:val="000D3A72"/>
    <w:rsid w:val="000D74C8"/>
    <w:rsid w:val="000E4D02"/>
    <w:rsid w:val="000E50ED"/>
    <w:rsid w:val="000E68B9"/>
    <w:rsid w:val="000F2E93"/>
    <w:rsid w:val="000F35E8"/>
    <w:rsid w:val="00107C84"/>
    <w:rsid w:val="00111C68"/>
    <w:rsid w:val="001176F7"/>
    <w:rsid w:val="00121CA7"/>
    <w:rsid w:val="0012287C"/>
    <w:rsid w:val="00147164"/>
    <w:rsid w:val="001603F5"/>
    <w:rsid w:val="001612F3"/>
    <w:rsid w:val="00163A10"/>
    <w:rsid w:val="001666F0"/>
    <w:rsid w:val="001711EC"/>
    <w:rsid w:val="0017417F"/>
    <w:rsid w:val="001768AA"/>
    <w:rsid w:val="0017736D"/>
    <w:rsid w:val="00181848"/>
    <w:rsid w:val="00185A8E"/>
    <w:rsid w:val="00190878"/>
    <w:rsid w:val="001A129E"/>
    <w:rsid w:val="001A727A"/>
    <w:rsid w:val="001A7819"/>
    <w:rsid w:val="001B4A96"/>
    <w:rsid w:val="001B604A"/>
    <w:rsid w:val="001C1EAC"/>
    <w:rsid w:val="001C1F71"/>
    <w:rsid w:val="001D2E81"/>
    <w:rsid w:val="001E49A3"/>
    <w:rsid w:val="001E5EE8"/>
    <w:rsid w:val="001F7BC9"/>
    <w:rsid w:val="00205AC3"/>
    <w:rsid w:val="002128FC"/>
    <w:rsid w:val="00220243"/>
    <w:rsid w:val="0022162A"/>
    <w:rsid w:val="00237D9E"/>
    <w:rsid w:val="0025191D"/>
    <w:rsid w:val="00254DAB"/>
    <w:rsid w:val="00255711"/>
    <w:rsid w:val="002735E3"/>
    <w:rsid w:val="00282698"/>
    <w:rsid w:val="00285C77"/>
    <w:rsid w:val="00286E6D"/>
    <w:rsid w:val="0029256C"/>
    <w:rsid w:val="002956CB"/>
    <w:rsid w:val="00297F6C"/>
    <w:rsid w:val="002B189F"/>
    <w:rsid w:val="002B4CD8"/>
    <w:rsid w:val="002C4D73"/>
    <w:rsid w:val="002C5F9F"/>
    <w:rsid w:val="002D1EC2"/>
    <w:rsid w:val="002E3ABA"/>
    <w:rsid w:val="002F58E9"/>
    <w:rsid w:val="002F5CB4"/>
    <w:rsid w:val="002F7B48"/>
    <w:rsid w:val="00304C25"/>
    <w:rsid w:val="00306524"/>
    <w:rsid w:val="003134E7"/>
    <w:rsid w:val="00324ED1"/>
    <w:rsid w:val="00331FDB"/>
    <w:rsid w:val="003336C1"/>
    <w:rsid w:val="003410BD"/>
    <w:rsid w:val="003411F8"/>
    <w:rsid w:val="00342EC3"/>
    <w:rsid w:val="003441FF"/>
    <w:rsid w:val="003458BF"/>
    <w:rsid w:val="00362003"/>
    <w:rsid w:val="00362E64"/>
    <w:rsid w:val="003672FC"/>
    <w:rsid w:val="00367CD7"/>
    <w:rsid w:val="0037232E"/>
    <w:rsid w:val="00382769"/>
    <w:rsid w:val="003954AA"/>
    <w:rsid w:val="003A1232"/>
    <w:rsid w:val="003A7045"/>
    <w:rsid w:val="003B171F"/>
    <w:rsid w:val="003B4966"/>
    <w:rsid w:val="003C4F48"/>
    <w:rsid w:val="003D00D6"/>
    <w:rsid w:val="003D3B3F"/>
    <w:rsid w:val="003E33D0"/>
    <w:rsid w:val="003E57DC"/>
    <w:rsid w:val="004062C1"/>
    <w:rsid w:val="00411FF8"/>
    <w:rsid w:val="00441C27"/>
    <w:rsid w:val="00446196"/>
    <w:rsid w:val="0044724C"/>
    <w:rsid w:val="0046504D"/>
    <w:rsid w:val="00473BC1"/>
    <w:rsid w:val="00485687"/>
    <w:rsid w:val="004A11E9"/>
    <w:rsid w:val="004A67AA"/>
    <w:rsid w:val="004C2A30"/>
    <w:rsid w:val="004C5853"/>
    <w:rsid w:val="004C71BD"/>
    <w:rsid w:val="004D4F79"/>
    <w:rsid w:val="004D75E1"/>
    <w:rsid w:val="004E4066"/>
    <w:rsid w:val="004E45EA"/>
    <w:rsid w:val="004F0D6D"/>
    <w:rsid w:val="004F7BB9"/>
    <w:rsid w:val="00502382"/>
    <w:rsid w:val="005025E0"/>
    <w:rsid w:val="00502A0B"/>
    <w:rsid w:val="00517A25"/>
    <w:rsid w:val="005308DC"/>
    <w:rsid w:val="00531B15"/>
    <w:rsid w:val="005331EE"/>
    <w:rsid w:val="005341AD"/>
    <w:rsid w:val="00534EEA"/>
    <w:rsid w:val="005372BA"/>
    <w:rsid w:val="005374B6"/>
    <w:rsid w:val="00553067"/>
    <w:rsid w:val="0055716E"/>
    <w:rsid w:val="005578FA"/>
    <w:rsid w:val="00557CCE"/>
    <w:rsid w:val="00562122"/>
    <w:rsid w:val="005666B0"/>
    <w:rsid w:val="0056731C"/>
    <w:rsid w:val="00567AE7"/>
    <w:rsid w:val="00572325"/>
    <w:rsid w:val="00574106"/>
    <w:rsid w:val="00586013"/>
    <w:rsid w:val="00597C71"/>
    <w:rsid w:val="005A159C"/>
    <w:rsid w:val="005A299B"/>
    <w:rsid w:val="005A7310"/>
    <w:rsid w:val="005C3812"/>
    <w:rsid w:val="005E16D9"/>
    <w:rsid w:val="005E5B80"/>
    <w:rsid w:val="005E76ED"/>
    <w:rsid w:val="00612875"/>
    <w:rsid w:val="0061671B"/>
    <w:rsid w:val="006225A8"/>
    <w:rsid w:val="006228B2"/>
    <w:rsid w:val="00625B86"/>
    <w:rsid w:val="00632DBC"/>
    <w:rsid w:val="006357EF"/>
    <w:rsid w:val="006507DB"/>
    <w:rsid w:val="00651C7B"/>
    <w:rsid w:val="0065326C"/>
    <w:rsid w:val="00661C15"/>
    <w:rsid w:val="00661D83"/>
    <w:rsid w:val="006627BF"/>
    <w:rsid w:val="006721B3"/>
    <w:rsid w:val="00684DF1"/>
    <w:rsid w:val="006876C3"/>
    <w:rsid w:val="006A378B"/>
    <w:rsid w:val="006B01F0"/>
    <w:rsid w:val="006B0678"/>
    <w:rsid w:val="006B4A62"/>
    <w:rsid w:val="006C02E8"/>
    <w:rsid w:val="006D6E02"/>
    <w:rsid w:val="006E18F9"/>
    <w:rsid w:val="006E640C"/>
    <w:rsid w:val="006E6D25"/>
    <w:rsid w:val="006F0D55"/>
    <w:rsid w:val="007105B3"/>
    <w:rsid w:val="0071456F"/>
    <w:rsid w:val="00714DA4"/>
    <w:rsid w:val="0072025D"/>
    <w:rsid w:val="00720732"/>
    <w:rsid w:val="00720C6B"/>
    <w:rsid w:val="00720E53"/>
    <w:rsid w:val="007304AA"/>
    <w:rsid w:val="00730FC3"/>
    <w:rsid w:val="007311A2"/>
    <w:rsid w:val="00736830"/>
    <w:rsid w:val="00745C38"/>
    <w:rsid w:val="0075798E"/>
    <w:rsid w:val="00761381"/>
    <w:rsid w:val="007752AA"/>
    <w:rsid w:val="00777589"/>
    <w:rsid w:val="007803BF"/>
    <w:rsid w:val="0078122D"/>
    <w:rsid w:val="00785C91"/>
    <w:rsid w:val="0078686B"/>
    <w:rsid w:val="007B3BC5"/>
    <w:rsid w:val="007B6758"/>
    <w:rsid w:val="007C3023"/>
    <w:rsid w:val="007C4ED6"/>
    <w:rsid w:val="007C6ADB"/>
    <w:rsid w:val="007E0FC3"/>
    <w:rsid w:val="007E1D61"/>
    <w:rsid w:val="007E497D"/>
    <w:rsid w:val="007F3BE0"/>
    <w:rsid w:val="008017D6"/>
    <w:rsid w:val="00802D5F"/>
    <w:rsid w:val="008042C9"/>
    <w:rsid w:val="008079E1"/>
    <w:rsid w:val="008142C0"/>
    <w:rsid w:val="00822B56"/>
    <w:rsid w:val="0082576D"/>
    <w:rsid w:val="00825C44"/>
    <w:rsid w:val="008270A5"/>
    <w:rsid w:val="00847FF0"/>
    <w:rsid w:val="00850C63"/>
    <w:rsid w:val="0085450A"/>
    <w:rsid w:val="0085749E"/>
    <w:rsid w:val="00861F6D"/>
    <w:rsid w:val="00865C97"/>
    <w:rsid w:val="00874275"/>
    <w:rsid w:val="00876065"/>
    <w:rsid w:val="008804F5"/>
    <w:rsid w:val="008829E3"/>
    <w:rsid w:val="00885A17"/>
    <w:rsid w:val="0089302B"/>
    <w:rsid w:val="008A07CC"/>
    <w:rsid w:val="008B05E5"/>
    <w:rsid w:val="008B1ADE"/>
    <w:rsid w:val="008C0525"/>
    <w:rsid w:val="008C57EF"/>
    <w:rsid w:val="008D2BD5"/>
    <w:rsid w:val="008D713C"/>
    <w:rsid w:val="008E4A5F"/>
    <w:rsid w:val="008F56EF"/>
    <w:rsid w:val="008F652C"/>
    <w:rsid w:val="009019B7"/>
    <w:rsid w:val="009139E3"/>
    <w:rsid w:val="00920E58"/>
    <w:rsid w:val="00930CCF"/>
    <w:rsid w:val="009346A6"/>
    <w:rsid w:val="009367B0"/>
    <w:rsid w:val="00940F52"/>
    <w:rsid w:val="00944498"/>
    <w:rsid w:val="0096249B"/>
    <w:rsid w:val="00971402"/>
    <w:rsid w:val="009751A7"/>
    <w:rsid w:val="009761F7"/>
    <w:rsid w:val="0098234B"/>
    <w:rsid w:val="00985DE2"/>
    <w:rsid w:val="0099137D"/>
    <w:rsid w:val="009914A9"/>
    <w:rsid w:val="00993766"/>
    <w:rsid w:val="00995826"/>
    <w:rsid w:val="009978F4"/>
    <w:rsid w:val="009A053F"/>
    <w:rsid w:val="009A07E4"/>
    <w:rsid w:val="009A4F94"/>
    <w:rsid w:val="009A5CBC"/>
    <w:rsid w:val="009B2BD9"/>
    <w:rsid w:val="009C1EAF"/>
    <w:rsid w:val="009C7456"/>
    <w:rsid w:val="009F6D7B"/>
    <w:rsid w:val="00A07B12"/>
    <w:rsid w:val="00A24D52"/>
    <w:rsid w:val="00A30C24"/>
    <w:rsid w:val="00A34A23"/>
    <w:rsid w:val="00A35B26"/>
    <w:rsid w:val="00A46D4D"/>
    <w:rsid w:val="00A51DA8"/>
    <w:rsid w:val="00A6256D"/>
    <w:rsid w:val="00A70BA6"/>
    <w:rsid w:val="00A7408D"/>
    <w:rsid w:val="00A819F7"/>
    <w:rsid w:val="00A83A1C"/>
    <w:rsid w:val="00A91F53"/>
    <w:rsid w:val="00AA5076"/>
    <w:rsid w:val="00AA5556"/>
    <w:rsid w:val="00AB4C3F"/>
    <w:rsid w:val="00AB5ADB"/>
    <w:rsid w:val="00AC2BAD"/>
    <w:rsid w:val="00AC55AD"/>
    <w:rsid w:val="00AC70A6"/>
    <w:rsid w:val="00AD287E"/>
    <w:rsid w:val="00AD72EB"/>
    <w:rsid w:val="00AF4CBE"/>
    <w:rsid w:val="00B06400"/>
    <w:rsid w:val="00B31CEC"/>
    <w:rsid w:val="00B41795"/>
    <w:rsid w:val="00B4558D"/>
    <w:rsid w:val="00B574E3"/>
    <w:rsid w:val="00B84FB7"/>
    <w:rsid w:val="00B85331"/>
    <w:rsid w:val="00B8604F"/>
    <w:rsid w:val="00B87B6B"/>
    <w:rsid w:val="00B91EBF"/>
    <w:rsid w:val="00B9631D"/>
    <w:rsid w:val="00BB47E6"/>
    <w:rsid w:val="00BC018B"/>
    <w:rsid w:val="00BD55EA"/>
    <w:rsid w:val="00BE2460"/>
    <w:rsid w:val="00BE38F6"/>
    <w:rsid w:val="00BF47D1"/>
    <w:rsid w:val="00BF6DEB"/>
    <w:rsid w:val="00C06CEE"/>
    <w:rsid w:val="00C12C9E"/>
    <w:rsid w:val="00C1372B"/>
    <w:rsid w:val="00C14D9B"/>
    <w:rsid w:val="00C15C8D"/>
    <w:rsid w:val="00C2034B"/>
    <w:rsid w:val="00C259E6"/>
    <w:rsid w:val="00C26AF8"/>
    <w:rsid w:val="00C35C4D"/>
    <w:rsid w:val="00C37704"/>
    <w:rsid w:val="00C43A23"/>
    <w:rsid w:val="00C45B5E"/>
    <w:rsid w:val="00C469DA"/>
    <w:rsid w:val="00C512C5"/>
    <w:rsid w:val="00C517BC"/>
    <w:rsid w:val="00C66096"/>
    <w:rsid w:val="00C82611"/>
    <w:rsid w:val="00CA1330"/>
    <w:rsid w:val="00CA48DF"/>
    <w:rsid w:val="00CA77CA"/>
    <w:rsid w:val="00CC4F29"/>
    <w:rsid w:val="00CD0CF2"/>
    <w:rsid w:val="00CD1900"/>
    <w:rsid w:val="00CF4952"/>
    <w:rsid w:val="00CF56E6"/>
    <w:rsid w:val="00CF5D21"/>
    <w:rsid w:val="00CF6AAC"/>
    <w:rsid w:val="00CF7581"/>
    <w:rsid w:val="00D113D0"/>
    <w:rsid w:val="00D1502E"/>
    <w:rsid w:val="00D277DF"/>
    <w:rsid w:val="00D45CF7"/>
    <w:rsid w:val="00D50C6B"/>
    <w:rsid w:val="00D617EE"/>
    <w:rsid w:val="00D63EEB"/>
    <w:rsid w:val="00D67ADE"/>
    <w:rsid w:val="00D70CE2"/>
    <w:rsid w:val="00D75382"/>
    <w:rsid w:val="00D753C1"/>
    <w:rsid w:val="00D7792D"/>
    <w:rsid w:val="00D942E0"/>
    <w:rsid w:val="00D9488E"/>
    <w:rsid w:val="00DB25EB"/>
    <w:rsid w:val="00DB44FE"/>
    <w:rsid w:val="00DB712B"/>
    <w:rsid w:val="00DC0312"/>
    <w:rsid w:val="00DC30B8"/>
    <w:rsid w:val="00DD4675"/>
    <w:rsid w:val="00DD4F65"/>
    <w:rsid w:val="00DE2433"/>
    <w:rsid w:val="00DF5B2C"/>
    <w:rsid w:val="00DF7B23"/>
    <w:rsid w:val="00E00BD1"/>
    <w:rsid w:val="00E01C44"/>
    <w:rsid w:val="00E201F4"/>
    <w:rsid w:val="00E22AC6"/>
    <w:rsid w:val="00E2345E"/>
    <w:rsid w:val="00E2628E"/>
    <w:rsid w:val="00E271CB"/>
    <w:rsid w:val="00E30BEB"/>
    <w:rsid w:val="00E41834"/>
    <w:rsid w:val="00E57560"/>
    <w:rsid w:val="00E642B8"/>
    <w:rsid w:val="00E655BA"/>
    <w:rsid w:val="00E6596B"/>
    <w:rsid w:val="00E670D2"/>
    <w:rsid w:val="00E67538"/>
    <w:rsid w:val="00E67C60"/>
    <w:rsid w:val="00E72FCD"/>
    <w:rsid w:val="00E82506"/>
    <w:rsid w:val="00E854D1"/>
    <w:rsid w:val="00E874A9"/>
    <w:rsid w:val="00E9169B"/>
    <w:rsid w:val="00E95C0E"/>
    <w:rsid w:val="00EA1C33"/>
    <w:rsid w:val="00EC45E3"/>
    <w:rsid w:val="00ED29D3"/>
    <w:rsid w:val="00ED3463"/>
    <w:rsid w:val="00ED6487"/>
    <w:rsid w:val="00EE6026"/>
    <w:rsid w:val="00F0710C"/>
    <w:rsid w:val="00F16D02"/>
    <w:rsid w:val="00F22D20"/>
    <w:rsid w:val="00F33120"/>
    <w:rsid w:val="00F37312"/>
    <w:rsid w:val="00F4174E"/>
    <w:rsid w:val="00F503C5"/>
    <w:rsid w:val="00F6048C"/>
    <w:rsid w:val="00F62D5F"/>
    <w:rsid w:val="00F6482B"/>
    <w:rsid w:val="00F64A73"/>
    <w:rsid w:val="00F9255D"/>
    <w:rsid w:val="00FA6A88"/>
    <w:rsid w:val="00FB1280"/>
    <w:rsid w:val="00FB1F60"/>
    <w:rsid w:val="00FB23BF"/>
    <w:rsid w:val="00FB4F30"/>
    <w:rsid w:val="00FC2627"/>
    <w:rsid w:val="00FC2C4A"/>
    <w:rsid w:val="00FD2633"/>
    <w:rsid w:val="00FD4C8C"/>
    <w:rsid w:val="00FE0570"/>
    <w:rsid w:val="00FE09C2"/>
    <w:rsid w:val="00FE4AF4"/>
    <w:rsid w:val="00FE5840"/>
    <w:rsid w:val="00FF03EC"/>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6953B"/>
  <w15:docId w15:val="{57687F66-1E20-4A5A-A10A-C8D74E3C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1"/>
    <w:qFormat/>
    <w:rsid w:val="003B4966"/>
    <w:pPr>
      <w:ind w:left="720"/>
      <w:contextualSpacing/>
    </w:pPr>
  </w:style>
  <w:style w:type="character" w:customStyle="1" w:styleId="ListParagraphChar">
    <w:name w:val="List Paragraph Char"/>
    <w:basedOn w:val="DefaultParagraphFont"/>
    <w:link w:val="ListParagraph"/>
    <w:uiPriority w:val="1"/>
    <w:rsid w:val="00CD1900"/>
  </w:style>
  <w:style w:type="character" w:styleId="CommentReference">
    <w:name w:val="annotation reference"/>
    <w:basedOn w:val="DefaultParagraphFont"/>
    <w:semiHidden/>
    <w:unhideWhenUsed/>
    <w:rsid w:val="000F35E8"/>
    <w:rPr>
      <w:sz w:val="16"/>
      <w:szCs w:val="16"/>
    </w:rPr>
  </w:style>
  <w:style w:type="paragraph" w:styleId="CommentText">
    <w:name w:val="annotation text"/>
    <w:basedOn w:val="Normal"/>
    <w:link w:val="CommentTextChar"/>
    <w:semiHidden/>
    <w:unhideWhenUsed/>
    <w:rsid w:val="000F35E8"/>
  </w:style>
  <w:style w:type="character" w:customStyle="1" w:styleId="CommentTextChar">
    <w:name w:val="Comment Text Char"/>
    <w:basedOn w:val="DefaultParagraphFont"/>
    <w:link w:val="CommentText"/>
    <w:semiHidden/>
    <w:rsid w:val="000F35E8"/>
  </w:style>
  <w:style w:type="paragraph" w:styleId="CommentSubject">
    <w:name w:val="annotation subject"/>
    <w:basedOn w:val="CommentText"/>
    <w:next w:val="CommentText"/>
    <w:link w:val="CommentSubjectChar"/>
    <w:semiHidden/>
    <w:unhideWhenUsed/>
    <w:rsid w:val="000F35E8"/>
    <w:rPr>
      <w:b/>
      <w:bCs/>
    </w:rPr>
  </w:style>
  <w:style w:type="character" w:customStyle="1" w:styleId="CommentSubjectChar">
    <w:name w:val="Comment Subject Char"/>
    <w:basedOn w:val="CommentTextChar"/>
    <w:link w:val="CommentSubject"/>
    <w:semiHidden/>
    <w:rsid w:val="000F35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3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7000F-D496-42CB-A03A-9C61EE6A8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4990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2</cp:revision>
  <cp:lastPrinted>2019-07-18T15:59:00Z</cp:lastPrinted>
  <dcterms:created xsi:type="dcterms:W3CDTF">2019-11-18T17:20:00Z</dcterms:created>
  <dcterms:modified xsi:type="dcterms:W3CDTF">2019-11-18T17:20:00Z</dcterms:modified>
</cp:coreProperties>
</file>