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6CD8" w14:textId="1DA5656C" w:rsidR="004E1CF2" w:rsidRDefault="004E1CF2" w:rsidP="00E97376">
      <w:pPr>
        <w:ind w:firstLine="0"/>
        <w:jc w:val="center"/>
      </w:pPr>
      <w:r>
        <w:t>Int. No.</w:t>
      </w:r>
      <w:r w:rsidR="00E64AC9">
        <w:t xml:space="preserve"> 1797</w:t>
      </w:r>
    </w:p>
    <w:p w14:paraId="555C5609" w14:textId="77777777" w:rsidR="00E97376" w:rsidRDefault="00E97376" w:rsidP="00E97376">
      <w:pPr>
        <w:ind w:firstLine="0"/>
        <w:jc w:val="center"/>
      </w:pPr>
    </w:p>
    <w:p w14:paraId="66006E48" w14:textId="77777777" w:rsidR="00D6218A" w:rsidRDefault="00D6218A" w:rsidP="00D6218A">
      <w:pPr>
        <w:ind w:firstLine="0"/>
        <w:jc w:val="both"/>
      </w:pPr>
      <w:r>
        <w:t>By Council Members Levine, Louis, Kallos, Chin, Powers, Rosenthal, Ayala, Reynoso, Holden, Cabrera, Lander, Dromm, Moya, Rivera, Rodriguez, Brannan, Van Bramer, Adams, Maisel, Levin, Menchaca, Koslowitz, Ampry-Samuel, Rose and Miller (by request of the Manhattan Borough President)</w:t>
      </w:r>
    </w:p>
    <w:p w14:paraId="27272B1F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744A9F3F" w14:textId="77777777" w:rsidR="00CA1973" w:rsidRPr="00CA1973" w:rsidRDefault="00CA1973" w:rsidP="007101A2">
      <w:pPr>
        <w:pStyle w:val="BodyText"/>
        <w:spacing w:line="240" w:lineRule="auto"/>
        <w:ind w:firstLine="0"/>
        <w:rPr>
          <w:vanish/>
        </w:rPr>
      </w:pPr>
      <w:r w:rsidRPr="00CA1973">
        <w:rPr>
          <w:vanish/>
        </w:rPr>
        <w:t>..Title</w:t>
      </w:r>
    </w:p>
    <w:p w14:paraId="24AE0FF1" w14:textId="3AFAA0A9" w:rsidR="004E1CF2" w:rsidRDefault="00CA1973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BD0CBF">
        <w:t>administrative code of the city of New York</w:t>
      </w:r>
      <w:r w:rsidR="004E1CF2">
        <w:t>, in relation to</w:t>
      </w:r>
      <w:r w:rsidR="00873B26">
        <w:t xml:space="preserve"> </w:t>
      </w:r>
      <w:r w:rsidR="00BD0CBF">
        <w:t>creating a</w:t>
      </w:r>
      <w:r w:rsidR="00543492">
        <w:t>n</w:t>
      </w:r>
      <w:r w:rsidR="00BD0CBF">
        <w:t xml:space="preserve"> informational campaign</w:t>
      </w:r>
      <w:r w:rsidR="00543492">
        <w:t xml:space="preserve"> concerning workers’ rights under the earned safe and sick time act</w:t>
      </w:r>
    </w:p>
    <w:p w14:paraId="3BF247FE" w14:textId="38DE00FF" w:rsidR="00CA1973" w:rsidRPr="00CA1973" w:rsidRDefault="00CA1973" w:rsidP="007101A2">
      <w:pPr>
        <w:pStyle w:val="BodyText"/>
        <w:spacing w:line="240" w:lineRule="auto"/>
        <w:ind w:firstLine="0"/>
        <w:rPr>
          <w:vanish/>
        </w:rPr>
      </w:pPr>
      <w:r w:rsidRPr="00CA1973">
        <w:rPr>
          <w:vanish/>
        </w:rPr>
        <w:t>..Body</w:t>
      </w:r>
    </w:p>
    <w:p w14:paraId="44A6558F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3C2D33F4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D2EEBC9" w14:textId="77777777" w:rsidR="004E1CF2" w:rsidRDefault="004E1CF2" w:rsidP="006662DF">
      <w:pPr>
        <w:jc w:val="both"/>
      </w:pPr>
    </w:p>
    <w:p w14:paraId="7C18572E" w14:textId="77777777" w:rsidR="006A691C" w:rsidRDefault="006A691C" w:rsidP="007101A2">
      <w:pPr>
        <w:spacing w:line="480" w:lineRule="auto"/>
        <w:jc w:val="both"/>
        <w:sectPr w:rsidR="006A691C" w:rsidSect="008F0B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D585C2" w14:textId="0B486E9F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666E71">
        <w:t xml:space="preserve"> Chapter 8</w:t>
      </w:r>
      <w:r w:rsidR="00666E71" w:rsidRPr="00426F38">
        <w:t xml:space="preserve"> of </w:t>
      </w:r>
      <w:r w:rsidR="00C4266D">
        <w:t>t</w:t>
      </w:r>
      <w:r w:rsidR="00666E71">
        <w:t>itle 20</w:t>
      </w:r>
      <w:r w:rsidR="00666E71" w:rsidRPr="00426F38">
        <w:t xml:space="preserve"> of the administrative code of the city of </w:t>
      </w:r>
      <w:r w:rsidR="00666E71">
        <w:t>New</w:t>
      </w:r>
      <w:r w:rsidR="00666E71" w:rsidRPr="00426F38">
        <w:t xml:space="preserve"> York is amended by adding</w:t>
      </w:r>
      <w:r w:rsidR="00EB19F8">
        <w:t xml:space="preserve"> a</w:t>
      </w:r>
      <w:r w:rsidR="00666E71" w:rsidRPr="00426F38">
        <w:t xml:space="preserve"> new section</w:t>
      </w:r>
      <w:r w:rsidR="00666E71" w:rsidRPr="00666E71">
        <w:t xml:space="preserve"> 20-9</w:t>
      </w:r>
      <w:r w:rsidR="000C57B0">
        <w:t>19.1</w:t>
      </w:r>
      <w:r w:rsidR="00666E71" w:rsidRPr="00666E71">
        <w:t xml:space="preserve"> </w:t>
      </w:r>
      <w:r w:rsidR="00666E71" w:rsidRPr="00426F38">
        <w:t>to read as follows</w:t>
      </w:r>
      <w:r w:rsidR="000827FF">
        <w:t>:</w:t>
      </w:r>
    </w:p>
    <w:p w14:paraId="36793BAB" w14:textId="2220626A" w:rsidR="00EF3A44" w:rsidRDefault="00BD0CBF" w:rsidP="00BD0CBF">
      <w:pPr>
        <w:spacing w:line="480" w:lineRule="auto"/>
        <w:jc w:val="both"/>
        <w:rPr>
          <w:u w:val="single"/>
        </w:rPr>
      </w:pPr>
      <w:r w:rsidRPr="002A3631">
        <w:rPr>
          <w:u w:val="single"/>
        </w:rPr>
        <w:t>§ 20-9</w:t>
      </w:r>
      <w:r w:rsidR="002A3631">
        <w:rPr>
          <w:u w:val="single"/>
        </w:rPr>
        <w:t>19.1</w:t>
      </w:r>
      <w:r>
        <w:rPr>
          <w:u w:val="single"/>
        </w:rPr>
        <w:t xml:space="preserve"> </w:t>
      </w:r>
      <w:r w:rsidRPr="00BD0CBF">
        <w:rPr>
          <w:u w:val="single"/>
        </w:rPr>
        <w:t xml:space="preserve">Public education campaign. </w:t>
      </w:r>
      <w:r w:rsidR="00EF3A44">
        <w:rPr>
          <w:u w:val="single"/>
        </w:rPr>
        <w:t xml:space="preserve">a. </w:t>
      </w:r>
      <w:r>
        <w:rPr>
          <w:u w:val="single"/>
        </w:rPr>
        <w:t xml:space="preserve">The commissioner shall </w:t>
      </w:r>
      <w:r w:rsidR="006633C2">
        <w:rPr>
          <w:u w:val="single"/>
        </w:rPr>
        <w:t>engage in</w:t>
      </w:r>
      <w:r w:rsidR="006633C2" w:rsidRPr="00BD0CBF">
        <w:rPr>
          <w:u w:val="single"/>
        </w:rPr>
        <w:t xml:space="preserve"> </w:t>
      </w:r>
      <w:r w:rsidRPr="00BD0CBF">
        <w:rPr>
          <w:u w:val="single"/>
        </w:rPr>
        <w:t>ongoing public education efforts to inform employers, employment agencies,</w:t>
      </w:r>
      <w:r w:rsidR="000827FF">
        <w:rPr>
          <w:u w:val="single"/>
        </w:rPr>
        <w:t xml:space="preserve"> </w:t>
      </w:r>
      <w:r w:rsidR="00852BB8">
        <w:rPr>
          <w:u w:val="single"/>
        </w:rPr>
        <w:t>e</w:t>
      </w:r>
      <w:r w:rsidR="000827FF">
        <w:rPr>
          <w:u w:val="single"/>
        </w:rPr>
        <w:t>mployees</w:t>
      </w:r>
      <w:r w:rsidRPr="00BD0CBF">
        <w:rPr>
          <w:u w:val="single"/>
        </w:rPr>
        <w:t xml:space="preserve"> and job applicants about their rights and responsibilities under this </w:t>
      </w:r>
      <w:r>
        <w:rPr>
          <w:u w:val="single"/>
        </w:rPr>
        <w:t>chapter</w:t>
      </w:r>
      <w:r w:rsidRPr="00BD0CBF">
        <w:rPr>
          <w:u w:val="single"/>
        </w:rPr>
        <w:t>.</w:t>
      </w:r>
      <w:r>
        <w:rPr>
          <w:u w:val="single"/>
        </w:rPr>
        <w:t xml:space="preserve"> Such campaign shall include</w:t>
      </w:r>
      <w:r w:rsidR="00EF3A44">
        <w:rPr>
          <w:u w:val="single"/>
        </w:rPr>
        <w:t xml:space="preserve"> but</w:t>
      </w:r>
      <w:r w:rsidR="006633C2">
        <w:rPr>
          <w:u w:val="single"/>
        </w:rPr>
        <w:t xml:space="preserve"> need</w:t>
      </w:r>
      <w:r w:rsidR="00EF3A44">
        <w:rPr>
          <w:u w:val="single"/>
        </w:rPr>
        <w:t xml:space="preserve"> not be limited to: </w:t>
      </w:r>
    </w:p>
    <w:p w14:paraId="63F2E0F1" w14:textId="20456E32" w:rsidR="00EF3A44" w:rsidRDefault="00EF3A44" w:rsidP="00EF3A44">
      <w:pPr>
        <w:spacing w:line="480" w:lineRule="auto"/>
        <w:jc w:val="both"/>
        <w:rPr>
          <w:u w:val="single"/>
        </w:rPr>
      </w:pPr>
      <w:r w:rsidRPr="00EF3A44">
        <w:rPr>
          <w:u w:val="single"/>
        </w:rPr>
        <w:t>1.</w:t>
      </w:r>
      <w:r>
        <w:rPr>
          <w:u w:val="single"/>
        </w:rPr>
        <w:t xml:space="preserve"> </w:t>
      </w:r>
      <w:r w:rsidR="00C131B6">
        <w:rPr>
          <w:u w:val="single"/>
        </w:rPr>
        <w:t>I</w:t>
      </w:r>
      <w:r w:rsidRPr="00EF3A44">
        <w:rPr>
          <w:u w:val="single"/>
        </w:rPr>
        <w:t xml:space="preserve">n coordination with the </w:t>
      </w:r>
      <w:r w:rsidR="000C57B0">
        <w:rPr>
          <w:u w:val="single"/>
        </w:rPr>
        <w:t>d</w:t>
      </w:r>
      <w:r w:rsidRPr="00EF3A44">
        <w:rPr>
          <w:u w:val="single"/>
        </w:rPr>
        <w:t xml:space="preserve">epartment of </w:t>
      </w:r>
      <w:r w:rsidR="000C57B0">
        <w:rPr>
          <w:u w:val="single"/>
        </w:rPr>
        <w:t>h</w:t>
      </w:r>
      <w:r w:rsidRPr="00EF3A44">
        <w:rPr>
          <w:u w:val="single"/>
        </w:rPr>
        <w:t xml:space="preserve">ealth and </w:t>
      </w:r>
      <w:r w:rsidR="000C57B0">
        <w:rPr>
          <w:u w:val="single"/>
        </w:rPr>
        <w:t>m</w:t>
      </w:r>
      <w:r w:rsidRPr="00EF3A44">
        <w:rPr>
          <w:u w:val="single"/>
        </w:rPr>
        <w:t xml:space="preserve">ental </w:t>
      </w:r>
      <w:r w:rsidR="000C57B0">
        <w:rPr>
          <w:u w:val="single"/>
        </w:rPr>
        <w:t>h</w:t>
      </w:r>
      <w:r w:rsidRPr="00EF3A44">
        <w:rPr>
          <w:u w:val="single"/>
        </w:rPr>
        <w:t xml:space="preserve">ygiene </w:t>
      </w:r>
      <w:r w:rsidR="00C131B6">
        <w:rPr>
          <w:u w:val="single"/>
        </w:rPr>
        <w:t>the</w:t>
      </w:r>
      <w:r w:rsidRPr="00EF3A44">
        <w:rPr>
          <w:u w:val="single"/>
        </w:rPr>
        <w:t xml:space="preserve"> distribut</w:t>
      </w:r>
      <w:r w:rsidR="00C131B6">
        <w:rPr>
          <w:u w:val="single"/>
        </w:rPr>
        <w:t>ion of</w:t>
      </w:r>
      <w:r w:rsidRPr="00EF3A44">
        <w:rPr>
          <w:u w:val="single"/>
        </w:rPr>
        <w:t xml:space="preserve"> posters, flyers and</w:t>
      </w:r>
      <w:r>
        <w:rPr>
          <w:u w:val="single"/>
        </w:rPr>
        <w:t xml:space="preserve"> </w:t>
      </w:r>
      <w:r w:rsidR="006633C2">
        <w:rPr>
          <w:u w:val="single"/>
        </w:rPr>
        <w:t xml:space="preserve">other </w:t>
      </w:r>
      <w:r w:rsidRPr="00EF3A44">
        <w:rPr>
          <w:u w:val="single"/>
        </w:rPr>
        <w:t>written materials</w:t>
      </w:r>
      <w:r>
        <w:rPr>
          <w:u w:val="single"/>
        </w:rPr>
        <w:t xml:space="preserve"> concerning employees’ rights pursuant </w:t>
      </w:r>
      <w:r w:rsidR="00EB19F8">
        <w:rPr>
          <w:u w:val="single"/>
        </w:rPr>
        <w:t xml:space="preserve">to </w:t>
      </w:r>
      <w:r>
        <w:rPr>
          <w:u w:val="single"/>
        </w:rPr>
        <w:t>this chapter</w:t>
      </w:r>
      <w:r w:rsidR="00F32554">
        <w:rPr>
          <w:u w:val="single"/>
        </w:rPr>
        <w:t>,</w:t>
      </w:r>
      <w:r>
        <w:rPr>
          <w:u w:val="single"/>
        </w:rPr>
        <w:t xml:space="preserve"> </w:t>
      </w:r>
      <w:r w:rsidRPr="00EF3A44">
        <w:rPr>
          <w:u w:val="single"/>
        </w:rPr>
        <w:t>to pharmacies, doctors’ offices</w:t>
      </w:r>
      <w:r w:rsidR="007301B1">
        <w:rPr>
          <w:u w:val="single"/>
        </w:rPr>
        <w:t>, and hospitals</w:t>
      </w:r>
      <w:r w:rsidRPr="00EF3A44">
        <w:rPr>
          <w:u w:val="single"/>
        </w:rPr>
        <w:t xml:space="preserve"> and such other sites as may be appropriate. </w:t>
      </w:r>
    </w:p>
    <w:p w14:paraId="77AC64E0" w14:textId="61098F4D" w:rsidR="00F32554" w:rsidRDefault="00F32554" w:rsidP="00EF3A44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EB19F8">
        <w:rPr>
          <w:u w:val="single"/>
        </w:rPr>
        <w:t>An invitation to</w:t>
      </w:r>
      <w:r>
        <w:rPr>
          <w:u w:val="single"/>
        </w:rPr>
        <w:t xml:space="preserve"> the New York </w:t>
      </w:r>
      <w:r w:rsidR="00E93747">
        <w:rPr>
          <w:u w:val="single"/>
        </w:rPr>
        <w:t>c</w:t>
      </w:r>
      <w:r>
        <w:rPr>
          <w:u w:val="single"/>
        </w:rPr>
        <w:t xml:space="preserve">ity </w:t>
      </w:r>
      <w:r w:rsidR="00E93747">
        <w:rPr>
          <w:u w:val="single"/>
        </w:rPr>
        <w:t>h</w:t>
      </w:r>
      <w:r>
        <w:rPr>
          <w:u w:val="single"/>
        </w:rPr>
        <w:t xml:space="preserve">ealth and </w:t>
      </w:r>
      <w:r w:rsidR="00E93747">
        <w:rPr>
          <w:u w:val="single"/>
        </w:rPr>
        <w:t>h</w:t>
      </w:r>
      <w:r>
        <w:rPr>
          <w:u w:val="single"/>
        </w:rPr>
        <w:t xml:space="preserve">ospitals </w:t>
      </w:r>
      <w:r w:rsidR="00E93747">
        <w:rPr>
          <w:u w:val="single"/>
        </w:rPr>
        <w:t>c</w:t>
      </w:r>
      <w:r>
        <w:rPr>
          <w:u w:val="single"/>
        </w:rPr>
        <w:t xml:space="preserve">orporation to participate in </w:t>
      </w:r>
      <w:r w:rsidR="00E93747">
        <w:rPr>
          <w:u w:val="single"/>
        </w:rPr>
        <w:t xml:space="preserve">the </w:t>
      </w:r>
      <w:r w:rsidR="00EB19F8">
        <w:rPr>
          <w:u w:val="single"/>
        </w:rPr>
        <w:t xml:space="preserve">posting and </w:t>
      </w:r>
      <w:r>
        <w:rPr>
          <w:u w:val="single"/>
        </w:rPr>
        <w:t xml:space="preserve">dissemination of </w:t>
      </w:r>
      <w:r w:rsidRPr="00EF3A44">
        <w:rPr>
          <w:u w:val="single"/>
        </w:rPr>
        <w:t>posters, flyers and</w:t>
      </w:r>
      <w:r>
        <w:rPr>
          <w:u w:val="single"/>
        </w:rPr>
        <w:t xml:space="preserve"> </w:t>
      </w:r>
      <w:r w:rsidRPr="00EF3A44">
        <w:rPr>
          <w:u w:val="single"/>
        </w:rPr>
        <w:t>written materials</w:t>
      </w:r>
      <w:r>
        <w:rPr>
          <w:u w:val="single"/>
        </w:rPr>
        <w:t xml:space="preserve"> concerning employees’ rights pursuant to this chapter</w:t>
      </w:r>
      <w:r w:rsidR="00EB19F8">
        <w:rPr>
          <w:u w:val="single"/>
        </w:rPr>
        <w:t>.</w:t>
      </w:r>
    </w:p>
    <w:p w14:paraId="2BA6D1B9" w14:textId="3DCDC9A7" w:rsidR="00BD0CBF" w:rsidRPr="00EB19F8" w:rsidRDefault="00EF3A44" w:rsidP="00EB19F8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Pr="00EF3A44">
        <w:rPr>
          <w:u w:val="single"/>
        </w:rPr>
        <w:t>Nothing in this chapter shall be construed to</w:t>
      </w:r>
      <w:r>
        <w:rPr>
          <w:u w:val="single"/>
        </w:rPr>
        <w:t xml:space="preserve"> require the </w:t>
      </w:r>
      <w:r w:rsidRPr="00EF3A44">
        <w:rPr>
          <w:u w:val="single"/>
        </w:rPr>
        <w:t xml:space="preserve">acceptance </w:t>
      </w:r>
      <w:r>
        <w:rPr>
          <w:u w:val="single"/>
        </w:rPr>
        <w:t>or</w:t>
      </w:r>
      <w:r w:rsidRPr="00EF3A44">
        <w:rPr>
          <w:u w:val="single"/>
        </w:rPr>
        <w:t xml:space="preserve"> display of such materials by private entities.</w:t>
      </w:r>
      <w:r>
        <w:rPr>
          <w:u w:val="single"/>
        </w:rPr>
        <w:t xml:space="preserve"> </w:t>
      </w:r>
      <w:r w:rsidRPr="00EB19F8">
        <w:rPr>
          <w:u w:val="single"/>
        </w:rPr>
        <w:t xml:space="preserve">        </w:t>
      </w:r>
      <w:r w:rsidR="00BD0CBF" w:rsidRPr="00EB19F8">
        <w:rPr>
          <w:u w:val="single"/>
        </w:rPr>
        <w:t xml:space="preserve"> </w:t>
      </w:r>
    </w:p>
    <w:p w14:paraId="39C872DC" w14:textId="3468178B" w:rsidR="00EB19F8" w:rsidRPr="00EB19F8" w:rsidRDefault="00595589" w:rsidP="00EB19F8">
      <w:pPr>
        <w:spacing w:line="480" w:lineRule="auto"/>
        <w:jc w:val="both"/>
        <w:rPr>
          <w:u w:val="single"/>
        </w:rPr>
      </w:pPr>
      <w:r>
        <w:t>§ 2.</w:t>
      </w:r>
      <w:r w:rsidR="00EB19F8">
        <w:t xml:space="preserve"> </w:t>
      </w:r>
      <w:r w:rsidR="00EB19F8" w:rsidRPr="00EB19F8">
        <w:t>This local law take</w:t>
      </w:r>
      <w:r w:rsidR="00030867">
        <w:t>s</w:t>
      </w:r>
      <w:r w:rsidR="00EB19F8" w:rsidRPr="00EB19F8">
        <w:t xml:space="preserve"> effect 120 days after it becomes law except that the </w:t>
      </w:r>
      <w:r w:rsidR="00E93747">
        <w:t>c</w:t>
      </w:r>
      <w:r w:rsidR="00EB19F8">
        <w:t xml:space="preserve">ommissioner </w:t>
      </w:r>
      <w:r w:rsidR="00E93747">
        <w:t xml:space="preserve">of consumer affairs may </w:t>
      </w:r>
      <w:r w:rsidR="00EB19F8" w:rsidRPr="00EB19F8">
        <w:t>take such measures as are necessary for its implementation, including the promulgation of rules</w:t>
      </w:r>
      <w:r w:rsidR="00E93747">
        <w:t>, before such date</w:t>
      </w:r>
      <w:r w:rsidR="00EB19F8">
        <w:t>.</w:t>
      </w:r>
    </w:p>
    <w:p w14:paraId="59EB34CB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F55258A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708DF825" w14:textId="77777777" w:rsidR="00EB262D" w:rsidRDefault="00EB19F8" w:rsidP="007101A2">
      <w:pPr>
        <w:ind w:firstLine="0"/>
        <w:jc w:val="both"/>
        <w:rPr>
          <w:sz w:val="18"/>
          <w:szCs w:val="18"/>
        </w:rPr>
      </w:pPr>
      <w:r w:rsidRPr="00EB19F8">
        <w:rPr>
          <w:sz w:val="18"/>
          <w:szCs w:val="18"/>
        </w:rPr>
        <w:lastRenderedPageBreak/>
        <w:t>IS</w:t>
      </w:r>
    </w:p>
    <w:p w14:paraId="11759B8E" w14:textId="09AD2EB9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FE2057" w:rsidRPr="00FE2057">
        <w:rPr>
          <w:sz w:val="18"/>
          <w:szCs w:val="18"/>
        </w:rPr>
        <w:t>6525</w:t>
      </w:r>
    </w:p>
    <w:p w14:paraId="67DD50A7" w14:textId="77777777" w:rsidR="004E1CF2" w:rsidRDefault="00FE205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8/12/2019</w:t>
      </w:r>
    </w:p>
    <w:p w14:paraId="306C0E1B" w14:textId="77777777" w:rsidR="00AE212E" w:rsidRDefault="00AE212E" w:rsidP="007101A2">
      <w:pPr>
        <w:ind w:firstLine="0"/>
        <w:rPr>
          <w:sz w:val="18"/>
          <w:szCs w:val="18"/>
        </w:rPr>
      </w:pPr>
    </w:p>
    <w:p w14:paraId="3C65E9D1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07DDF" w14:textId="77777777" w:rsidR="009F6A32" w:rsidRDefault="009F6A32">
      <w:r>
        <w:separator/>
      </w:r>
    </w:p>
    <w:p w14:paraId="05699CC5" w14:textId="77777777" w:rsidR="009F6A32" w:rsidRDefault="009F6A32"/>
  </w:endnote>
  <w:endnote w:type="continuationSeparator" w:id="0">
    <w:p w14:paraId="5C17AFF7" w14:textId="77777777" w:rsidR="009F6A32" w:rsidRDefault="009F6A32">
      <w:r>
        <w:continuationSeparator/>
      </w:r>
    </w:p>
    <w:p w14:paraId="13C682A1" w14:textId="77777777" w:rsidR="009F6A32" w:rsidRDefault="009F6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C573E" w14:textId="77777777" w:rsidR="00DB1D0E" w:rsidRDefault="00DB1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67334" w14:textId="0B9212E5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E595F" w14:textId="77777777" w:rsidR="00292C42" w:rsidRDefault="00292C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1DA7C" w14:textId="2EBD9ECD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7AC94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B9D19" w14:textId="77777777" w:rsidR="009F6A32" w:rsidRDefault="009F6A32">
      <w:r>
        <w:separator/>
      </w:r>
    </w:p>
    <w:p w14:paraId="3B86A405" w14:textId="77777777" w:rsidR="009F6A32" w:rsidRDefault="009F6A32"/>
  </w:footnote>
  <w:footnote w:type="continuationSeparator" w:id="0">
    <w:p w14:paraId="72DC801B" w14:textId="77777777" w:rsidR="009F6A32" w:rsidRDefault="009F6A32">
      <w:r>
        <w:continuationSeparator/>
      </w:r>
    </w:p>
    <w:p w14:paraId="102B8AE4" w14:textId="77777777" w:rsidR="009F6A32" w:rsidRDefault="009F6A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2F46" w14:textId="77777777" w:rsidR="00DB1D0E" w:rsidRDefault="00DB1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8E7C8" w14:textId="77777777" w:rsidR="00DB1D0E" w:rsidRDefault="00DB1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FA70A" w14:textId="77777777" w:rsidR="00DB1D0E" w:rsidRDefault="00DB1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3A4"/>
    <w:multiLevelType w:val="hybridMultilevel"/>
    <w:tmpl w:val="D422C31E"/>
    <w:lvl w:ilvl="0" w:tplc="FB48A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365F1"/>
    <w:multiLevelType w:val="hybridMultilevel"/>
    <w:tmpl w:val="4536A90A"/>
    <w:lvl w:ilvl="0" w:tplc="D008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765AC"/>
    <w:multiLevelType w:val="hybridMultilevel"/>
    <w:tmpl w:val="23585B5C"/>
    <w:lvl w:ilvl="0" w:tplc="117AB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BF"/>
    <w:rsid w:val="00002623"/>
    <w:rsid w:val="0000353D"/>
    <w:rsid w:val="000135A3"/>
    <w:rsid w:val="00030867"/>
    <w:rsid w:val="00035181"/>
    <w:rsid w:val="000502BC"/>
    <w:rsid w:val="00056BB0"/>
    <w:rsid w:val="00064AFB"/>
    <w:rsid w:val="0008279D"/>
    <w:rsid w:val="000827FF"/>
    <w:rsid w:val="0009173E"/>
    <w:rsid w:val="00094A70"/>
    <w:rsid w:val="000C57B0"/>
    <w:rsid w:val="000D05BE"/>
    <w:rsid w:val="000D4A7F"/>
    <w:rsid w:val="0010189F"/>
    <w:rsid w:val="001073BD"/>
    <w:rsid w:val="00115B31"/>
    <w:rsid w:val="001509BF"/>
    <w:rsid w:val="00150A27"/>
    <w:rsid w:val="0015307E"/>
    <w:rsid w:val="00162FC0"/>
    <w:rsid w:val="00165627"/>
    <w:rsid w:val="00167107"/>
    <w:rsid w:val="00176F82"/>
    <w:rsid w:val="00180BD2"/>
    <w:rsid w:val="00195A80"/>
    <w:rsid w:val="001D4249"/>
    <w:rsid w:val="001D4266"/>
    <w:rsid w:val="001E60E0"/>
    <w:rsid w:val="00205741"/>
    <w:rsid w:val="00206CC6"/>
    <w:rsid w:val="00207323"/>
    <w:rsid w:val="0021642E"/>
    <w:rsid w:val="0022099D"/>
    <w:rsid w:val="002226DF"/>
    <w:rsid w:val="0023040D"/>
    <w:rsid w:val="00234F8E"/>
    <w:rsid w:val="00241F94"/>
    <w:rsid w:val="002603E5"/>
    <w:rsid w:val="00270162"/>
    <w:rsid w:val="00280955"/>
    <w:rsid w:val="00292C42"/>
    <w:rsid w:val="002A3631"/>
    <w:rsid w:val="002C4435"/>
    <w:rsid w:val="002D5F4F"/>
    <w:rsid w:val="002F196D"/>
    <w:rsid w:val="002F269C"/>
    <w:rsid w:val="00301E5D"/>
    <w:rsid w:val="003127A8"/>
    <w:rsid w:val="003141DA"/>
    <w:rsid w:val="00320D3B"/>
    <w:rsid w:val="003238B8"/>
    <w:rsid w:val="0033027F"/>
    <w:rsid w:val="003447CD"/>
    <w:rsid w:val="00352CA7"/>
    <w:rsid w:val="003720CF"/>
    <w:rsid w:val="003828F9"/>
    <w:rsid w:val="003874A1"/>
    <w:rsid w:val="00387754"/>
    <w:rsid w:val="003A29EF"/>
    <w:rsid w:val="003A40FF"/>
    <w:rsid w:val="003A75C2"/>
    <w:rsid w:val="003F26F9"/>
    <w:rsid w:val="003F3109"/>
    <w:rsid w:val="00403608"/>
    <w:rsid w:val="00427FFD"/>
    <w:rsid w:val="00432688"/>
    <w:rsid w:val="0044041B"/>
    <w:rsid w:val="00444642"/>
    <w:rsid w:val="00447A01"/>
    <w:rsid w:val="00465293"/>
    <w:rsid w:val="004948B5"/>
    <w:rsid w:val="00497233"/>
    <w:rsid w:val="004B097C"/>
    <w:rsid w:val="004E1CF2"/>
    <w:rsid w:val="004F3343"/>
    <w:rsid w:val="005020E8"/>
    <w:rsid w:val="005127A6"/>
    <w:rsid w:val="00526FF8"/>
    <w:rsid w:val="00543492"/>
    <w:rsid w:val="00550E96"/>
    <w:rsid w:val="00554C35"/>
    <w:rsid w:val="0057235A"/>
    <w:rsid w:val="00586366"/>
    <w:rsid w:val="00595589"/>
    <w:rsid w:val="005A1EBD"/>
    <w:rsid w:val="005B5DE4"/>
    <w:rsid w:val="005C6980"/>
    <w:rsid w:val="005D4A03"/>
    <w:rsid w:val="005E655A"/>
    <w:rsid w:val="005E7681"/>
    <w:rsid w:val="005F3AA6"/>
    <w:rsid w:val="00626A55"/>
    <w:rsid w:val="00630AB3"/>
    <w:rsid w:val="006633C2"/>
    <w:rsid w:val="006662DF"/>
    <w:rsid w:val="00666E71"/>
    <w:rsid w:val="00681A93"/>
    <w:rsid w:val="00687344"/>
    <w:rsid w:val="006A003E"/>
    <w:rsid w:val="006A691C"/>
    <w:rsid w:val="006B26AF"/>
    <w:rsid w:val="006B590A"/>
    <w:rsid w:val="006B5AB9"/>
    <w:rsid w:val="006C29D8"/>
    <w:rsid w:val="006D3E3C"/>
    <w:rsid w:val="006D562C"/>
    <w:rsid w:val="006F5CC7"/>
    <w:rsid w:val="00701E19"/>
    <w:rsid w:val="007101A2"/>
    <w:rsid w:val="007218EB"/>
    <w:rsid w:val="0072551E"/>
    <w:rsid w:val="00727F04"/>
    <w:rsid w:val="007301B1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2EDC"/>
    <w:rsid w:val="00806569"/>
    <w:rsid w:val="00810FA1"/>
    <w:rsid w:val="0081510D"/>
    <w:rsid w:val="008167F4"/>
    <w:rsid w:val="0083646C"/>
    <w:rsid w:val="00840463"/>
    <w:rsid w:val="0085260B"/>
    <w:rsid w:val="00852BB8"/>
    <w:rsid w:val="00853E42"/>
    <w:rsid w:val="00872BFD"/>
    <w:rsid w:val="00873B26"/>
    <w:rsid w:val="00875729"/>
    <w:rsid w:val="00876114"/>
    <w:rsid w:val="00880099"/>
    <w:rsid w:val="008E28FA"/>
    <w:rsid w:val="008F0B17"/>
    <w:rsid w:val="008F2F4A"/>
    <w:rsid w:val="00900ACB"/>
    <w:rsid w:val="00925D71"/>
    <w:rsid w:val="0094029B"/>
    <w:rsid w:val="00961288"/>
    <w:rsid w:val="009815F4"/>
    <w:rsid w:val="009822E5"/>
    <w:rsid w:val="00990ECE"/>
    <w:rsid w:val="009F6A32"/>
    <w:rsid w:val="00A03635"/>
    <w:rsid w:val="00A10451"/>
    <w:rsid w:val="00A269C2"/>
    <w:rsid w:val="00A46ACE"/>
    <w:rsid w:val="00A531EC"/>
    <w:rsid w:val="00A654D0"/>
    <w:rsid w:val="00A964B5"/>
    <w:rsid w:val="00AD1881"/>
    <w:rsid w:val="00AE212E"/>
    <w:rsid w:val="00AF39A5"/>
    <w:rsid w:val="00B00324"/>
    <w:rsid w:val="00B15D83"/>
    <w:rsid w:val="00B1635A"/>
    <w:rsid w:val="00B30100"/>
    <w:rsid w:val="00B301BE"/>
    <w:rsid w:val="00B47730"/>
    <w:rsid w:val="00B91B56"/>
    <w:rsid w:val="00BA4408"/>
    <w:rsid w:val="00BA599A"/>
    <w:rsid w:val="00BB6434"/>
    <w:rsid w:val="00BC1806"/>
    <w:rsid w:val="00BD0CBF"/>
    <w:rsid w:val="00BD4E49"/>
    <w:rsid w:val="00BF76F0"/>
    <w:rsid w:val="00C131B6"/>
    <w:rsid w:val="00C4266D"/>
    <w:rsid w:val="00C92A35"/>
    <w:rsid w:val="00C93F56"/>
    <w:rsid w:val="00C96CEE"/>
    <w:rsid w:val="00CA09E2"/>
    <w:rsid w:val="00CA1973"/>
    <w:rsid w:val="00CA2899"/>
    <w:rsid w:val="00CA30A1"/>
    <w:rsid w:val="00CA6B5C"/>
    <w:rsid w:val="00CC4ED3"/>
    <w:rsid w:val="00CC6933"/>
    <w:rsid w:val="00CE602C"/>
    <w:rsid w:val="00CF17D2"/>
    <w:rsid w:val="00D06166"/>
    <w:rsid w:val="00D30A34"/>
    <w:rsid w:val="00D52CE9"/>
    <w:rsid w:val="00D6218A"/>
    <w:rsid w:val="00D82596"/>
    <w:rsid w:val="00D929DF"/>
    <w:rsid w:val="00D94395"/>
    <w:rsid w:val="00D975BE"/>
    <w:rsid w:val="00DB1D0E"/>
    <w:rsid w:val="00DB2479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64AC9"/>
    <w:rsid w:val="00E754EA"/>
    <w:rsid w:val="00E84A4E"/>
    <w:rsid w:val="00E93747"/>
    <w:rsid w:val="00E96AB4"/>
    <w:rsid w:val="00E97376"/>
    <w:rsid w:val="00EB19F8"/>
    <w:rsid w:val="00EB262D"/>
    <w:rsid w:val="00EB4F54"/>
    <w:rsid w:val="00EB5A95"/>
    <w:rsid w:val="00EC5C12"/>
    <w:rsid w:val="00ED266D"/>
    <w:rsid w:val="00ED2846"/>
    <w:rsid w:val="00ED6ADF"/>
    <w:rsid w:val="00EF1E62"/>
    <w:rsid w:val="00EF3A44"/>
    <w:rsid w:val="00F01C1E"/>
    <w:rsid w:val="00F0418B"/>
    <w:rsid w:val="00F12CB7"/>
    <w:rsid w:val="00F1371E"/>
    <w:rsid w:val="00F23C44"/>
    <w:rsid w:val="00F32554"/>
    <w:rsid w:val="00F33321"/>
    <w:rsid w:val="00F34140"/>
    <w:rsid w:val="00F60349"/>
    <w:rsid w:val="00F82693"/>
    <w:rsid w:val="00FA5BBD"/>
    <w:rsid w:val="00FA63F7"/>
    <w:rsid w:val="00FB2FD6"/>
    <w:rsid w:val="00FC0FEA"/>
    <w:rsid w:val="00FC547E"/>
    <w:rsid w:val="00FC6EDE"/>
    <w:rsid w:val="00FE2057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98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3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3C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3C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E316-4690-4686-9EDE-1813AC6B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2019-11-07T20:53:00Z</dcterms:created>
  <dcterms:modified xsi:type="dcterms:W3CDTF">2021-01-11T17:43:00Z</dcterms:modified>
</cp:coreProperties>
</file>