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7" w:type="dxa"/>
        <w:jc w:val="center"/>
        <w:tblLook w:val="0600" w:firstRow="0" w:lastRow="0" w:firstColumn="0" w:lastColumn="0" w:noHBand="1" w:noVBand="1"/>
      </w:tblPr>
      <w:tblGrid>
        <w:gridCol w:w="6032"/>
        <w:gridCol w:w="4975"/>
      </w:tblGrid>
      <w:tr w:rsidR="002A39A8" w:rsidRPr="00012730" w14:paraId="5D260FE8" w14:textId="77777777" w:rsidTr="00EA12ED">
        <w:trPr>
          <w:trHeight w:val="1698"/>
          <w:jc w:val="center"/>
        </w:trPr>
        <w:tc>
          <w:tcPr>
            <w:tcW w:w="6032" w:type="dxa"/>
            <w:tcBorders>
              <w:bottom w:val="single" w:sz="4" w:space="0" w:color="auto"/>
            </w:tcBorders>
          </w:tcPr>
          <w:p w14:paraId="79D92580" w14:textId="77777777" w:rsidR="002A39A8" w:rsidRPr="00012730" w:rsidRDefault="002A39A8" w:rsidP="00EA12ED">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40A5D902" wp14:editId="3582E8AF">
                  <wp:extent cx="13620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396" t="-970" r="-1396" b="-970"/>
                          <a:stretch>
                            <a:fillRect/>
                          </a:stretch>
                        </pic:blipFill>
                        <pic:spPr bwMode="auto">
                          <a:xfrm>
                            <a:off x="0" y="0"/>
                            <a:ext cx="1362075" cy="1247775"/>
                          </a:xfrm>
                          <a:prstGeom prst="rect">
                            <a:avLst/>
                          </a:prstGeom>
                          <a:noFill/>
                          <a:ln>
                            <a:noFill/>
                          </a:ln>
                        </pic:spPr>
                      </pic:pic>
                    </a:graphicData>
                  </a:graphic>
                </wp:inline>
              </w:drawing>
            </w:r>
          </w:p>
        </w:tc>
        <w:tc>
          <w:tcPr>
            <w:tcW w:w="4975" w:type="dxa"/>
            <w:tcBorders>
              <w:bottom w:val="single" w:sz="4" w:space="0" w:color="auto"/>
            </w:tcBorders>
          </w:tcPr>
          <w:p w14:paraId="1A8095F7" w14:textId="77777777" w:rsidR="002A39A8" w:rsidRDefault="002A39A8" w:rsidP="00EA12ED">
            <w:pPr>
              <w:rPr>
                <w:b/>
                <w:bCs/>
                <w:smallCaps/>
              </w:rPr>
            </w:pPr>
            <w:r>
              <w:rPr>
                <w:b/>
                <w:bCs/>
                <w:smallCaps/>
              </w:rPr>
              <w:t>The Council of the City of New York</w:t>
            </w:r>
          </w:p>
          <w:p w14:paraId="5205DEF3" w14:textId="77777777" w:rsidR="002A39A8" w:rsidRDefault="002A39A8" w:rsidP="00EA12ED">
            <w:pPr>
              <w:rPr>
                <w:b/>
                <w:bCs/>
                <w:smallCaps/>
              </w:rPr>
            </w:pPr>
            <w:r>
              <w:rPr>
                <w:b/>
                <w:bCs/>
                <w:smallCaps/>
              </w:rPr>
              <w:t>Finance Division</w:t>
            </w:r>
          </w:p>
          <w:p w14:paraId="4646EF49" w14:textId="77777777" w:rsidR="002A39A8" w:rsidRDefault="002A39A8" w:rsidP="00EA12ED">
            <w:pPr>
              <w:spacing w:before="120"/>
              <w:rPr>
                <w:b/>
                <w:bCs/>
                <w:smallCaps/>
              </w:rPr>
            </w:pPr>
            <w:r>
              <w:rPr>
                <w:b/>
                <w:bCs/>
                <w:smallCaps/>
              </w:rPr>
              <w:t>Latonia McKinney, Director</w:t>
            </w:r>
          </w:p>
          <w:p w14:paraId="2A56A9A6" w14:textId="77777777" w:rsidR="002A39A8" w:rsidRDefault="002A39A8" w:rsidP="00EA12ED">
            <w:pPr>
              <w:spacing w:before="120"/>
            </w:pPr>
            <w:r>
              <w:rPr>
                <w:b/>
                <w:bCs/>
                <w:smallCaps/>
              </w:rPr>
              <w:t>Fiscal Impact Statement</w:t>
            </w:r>
          </w:p>
          <w:p w14:paraId="59B70EE2" w14:textId="77777777" w:rsidR="002A39A8" w:rsidRPr="00ED74D9" w:rsidRDefault="002A39A8" w:rsidP="00EA12ED">
            <w:pPr>
              <w:rPr>
                <w:b/>
                <w:bCs/>
                <w:sz w:val="16"/>
                <w:szCs w:val="16"/>
              </w:rPr>
            </w:pPr>
          </w:p>
          <w:p w14:paraId="5EC2DC2D" w14:textId="77777777" w:rsidR="002A39A8" w:rsidRDefault="002A39A8" w:rsidP="00EA12ED">
            <w:pPr>
              <w:rPr>
                <w:b/>
                <w:bCs/>
              </w:rPr>
            </w:pPr>
            <w:r w:rsidRPr="00F14828">
              <w:rPr>
                <w:b/>
                <w:bCs/>
                <w:smallCaps/>
              </w:rPr>
              <w:t xml:space="preserve">Proposed </w:t>
            </w:r>
            <w:r w:rsidRPr="00EE2325">
              <w:rPr>
                <w:b/>
                <w:bCs/>
                <w:smallCaps/>
              </w:rPr>
              <w:t>Intro. No</w:t>
            </w:r>
            <w:r>
              <w:rPr>
                <w:b/>
                <w:bCs/>
              </w:rPr>
              <w:t>: 30-A</w:t>
            </w:r>
          </w:p>
          <w:p w14:paraId="74858FA6" w14:textId="77777777" w:rsidR="002A39A8" w:rsidRPr="00A267C7" w:rsidRDefault="002A39A8" w:rsidP="00EA12ED">
            <w:pPr>
              <w:rPr>
                <w:color w:val="FF0000"/>
                <w:sz w:val="16"/>
                <w:szCs w:val="16"/>
              </w:rPr>
            </w:pPr>
          </w:p>
          <w:p w14:paraId="42E4C353" w14:textId="77777777" w:rsidR="002A39A8" w:rsidRPr="00A267C7" w:rsidRDefault="002A39A8" w:rsidP="00EA12ED">
            <w:pPr>
              <w:tabs>
                <w:tab w:val="left" w:pos="-1440"/>
              </w:tabs>
              <w:ind w:left="1440" w:hanging="1440"/>
              <w:rPr>
                <w:color w:val="FF0000"/>
              </w:rPr>
            </w:pPr>
            <w:r>
              <w:rPr>
                <w:b/>
                <w:bCs/>
                <w:smallCaps/>
              </w:rPr>
              <w:t>Committee</w:t>
            </w:r>
            <w:r>
              <w:rPr>
                <w:b/>
                <w:bCs/>
              </w:rPr>
              <w:t>: Housing and Buildings</w:t>
            </w:r>
          </w:p>
        </w:tc>
      </w:tr>
      <w:tr w:rsidR="002A39A8" w:rsidRPr="00012730" w14:paraId="0B3B9FF0" w14:textId="77777777" w:rsidTr="00EA12ED">
        <w:trPr>
          <w:trHeight w:val="986"/>
          <w:jc w:val="center"/>
        </w:trPr>
        <w:tc>
          <w:tcPr>
            <w:tcW w:w="6032" w:type="dxa"/>
            <w:tcBorders>
              <w:top w:val="single" w:sz="4" w:space="0" w:color="auto"/>
            </w:tcBorders>
          </w:tcPr>
          <w:p w14:paraId="183D1F6F" w14:textId="77777777" w:rsidR="002A39A8" w:rsidRPr="0063076D" w:rsidRDefault="002A39A8" w:rsidP="00EA12ED">
            <w:pPr>
              <w:autoSpaceDE w:val="0"/>
              <w:autoSpaceDN w:val="0"/>
              <w:adjustRightInd w:val="0"/>
              <w:rPr>
                <w:rFonts w:eastAsia="Calibri"/>
              </w:rPr>
            </w:pPr>
            <w:r w:rsidRPr="00012730">
              <w:rPr>
                <w:b/>
                <w:bCs/>
                <w:smallCaps/>
              </w:rPr>
              <w:t>Title:</w:t>
            </w:r>
            <w:r>
              <w:rPr>
                <w:bCs/>
              </w:rPr>
              <w:t xml:space="preserve"> </w:t>
            </w:r>
            <w:r w:rsidRPr="00EA7DCF">
              <w:rPr>
                <w:rFonts w:eastAsia="Calibri"/>
              </w:rPr>
              <w:t xml:space="preserve">A Local Law </w:t>
            </w:r>
            <w:r w:rsidRPr="002A39A8">
              <w:rPr>
                <w:rFonts w:eastAsia="Calibri"/>
              </w:rPr>
              <w:t>to amend the administrative code of the city of New York, in relation to the recovery of relocation expenses incurred by the department of housing preservation and development pursuant to a vacate order</w:t>
            </w:r>
          </w:p>
        </w:tc>
        <w:tc>
          <w:tcPr>
            <w:tcW w:w="4975" w:type="dxa"/>
            <w:tcBorders>
              <w:top w:val="single" w:sz="4" w:space="0" w:color="auto"/>
            </w:tcBorders>
          </w:tcPr>
          <w:p w14:paraId="7BEBAB3B" w14:textId="45AFD080" w:rsidR="002A39A8" w:rsidRPr="00AB560F" w:rsidRDefault="002A39A8" w:rsidP="00EA12ED">
            <w:pPr>
              <w:suppressLineNumbers/>
              <w:tabs>
                <w:tab w:val="left" w:pos="-720"/>
              </w:tabs>
              <w:suppressAutoHyphens/>
              <w:rPr>
                <w:spacing w:val="-3"/>
              </w:rPr>
            </w:pPr>
            <w:r w:rsidRPr="00EA7DCF">
              <w:rPr>
                <w:b/>
                <w:bCs/>
                <w:smallCaps/>
              </w:rPr>
              <w:t>Sponsors</w:t>
            </w:r>
            <w:r w:rsidRPr="00EA7DCF">
              <w:rPr>
                <w:b/>
                <w:bCs/>
              </w:rPr>
              <w:t xml:space="preserve">: </w:t>
            </w:r>
            <w:r w:rsidRPr="002A39A8">
              <w:t>Chin, C</w:t>
            </w:r>
            <w:r>
              <w:t xml:space="preserve">ornegy, Brannan, Levine, Rivera, </w:t>
            </w:r>
            <w:r w:rsidRPr="002A39A8">
              <w:t>Lancman</w:t>
            </w:r>
            <w:r w:rsidR="00F769F1">
              <w:t>,</w:t>
            </w:r>
            <w:r>
              <w:t xml:space="preserve"> Kallos</w:t>
            </w:r>
            <w:r w:rsidR="00F769F1">
              <w:t xml:space="preserve"> and Rosenthal</w:t>
            </w:r>
          </w:p>
          <w:p w14:paraId="1B14E255" w14:textId="77777777" w:rsidR="002A39A8" w:rsidRPr="00422B5D" w:rsidRDefault="002A39A8" w:rsidP="00EA12ED"/>
        </w:tc>
      </w:tr>
    </w:tbl>
    <w:p w14:paraId="0973717D" w14:textId="5A116CED" w:rsidR="00556A48" w:rsidRDefault="002A39A8" w:rsidP="007300F4">
      <w:pPr>
        <w:spacing w:before="100" w:beforeAutospacing="1"/>
      </w:pPr>
      <w:r>
        <w:rPr>
          <w:b/>
          <w:smallCaps/>
        </w:rPr>
        <w:t>Su</w:t>
      </w:r>
      <w:bookmarkStart w:id="0" w:name="_GoBack"/>
      <w:bookmarkEnd w:id="0"/>
      <w:r>
        <w:rPr>
          <w:b/>
          <w:smallCaps/>
        </w:rPr>
        <w:t>mmary of Legislation:</w:t>
      </w:r>
      <w:r>
        <w:t xml:space="preserve"> Proposed Intro. No. 30-A</w:t>
      </w:r>
      <w:r w:rsidRPr="00EA7DCF">
        <w:t xml:space="preserve"> </w:t>
      </w:r>
      <w:r w:rsidRPr="002A39A8">
        <w:t>would establish that outstanding charges resulting from relocation expenses incurred by the Department of Housing Preservation and Development</w:t>
      </w:r>
      <w:r>
        <w:t xml:space="preserve"> (HPD)</w:t>
      </w:r>
      <w:r w:rsidRPr="002A39A8">
        <w:t xml:space="preserve"> following the issuance of certain vacate orders constitute a tax lien on a property.</w:t>
      </w:r>
    </w:p>
    <w:p w14:paraId="2CD57DD6" w14:textId="77777777" w:rsidR="00184A06" w:rsidRDefault="00184A06" w:rsidP="00184A06">
      <w:pPr>
        <w:pStyle w:val="NoSpacing"/>
      </w:pPr>
    </w:p>
    <w:p w14:paraId="154941C7" w14:textId="77777777" w:rsidR="002A39A8" w:rsidRDefault="002A39A8" w:rsidP="002A39A8">
      <w:pPr>
        <w:pStyle w:val="FlushLeft"/>
        <w:rPr>
          <w:szCs w:val="24"/>
        </w:rPr>
      </w:pPr>
      <w:r w:rsidRPr="00012730">
        <w:rPr>
          <w:b/>
          <w:smallCaps/>
        </w:rPr>
        <w:t>Effective Date:</w:t>
      </w:r>
      <w:r>
        <w:t xml:space="preserve"> </w:t>
      </w:r>
      <w:r w:rsidRPr="004C28F2">
        <w:rPr>
          <w:szCs w:val="24"/>
        </w:rPr>
        <w:t>This local law</w:t>
      </w:r>
      <w:r>
        <w:rPr>
          <w:szCs w:val="24"/>
        </w:rPr>
        <w:t xml:space="preserve"> would take</w:t>
      </w:r>
      <w:r w:rsidRPr="004C28F2">
        <w:rPr>
          <w:szCs w:val="24"/>
        </w:rPr>
        <w:t xml:space="preserve"> effect</w:t>
      </w:r>
      <w:r>
        <w:rPr>
          <w:szCs w:val="24"/>
        </w:rPr>
        <w:t xml:space="preserve"> two </w:t>
      </w:r>
      <w:r w:rsidRPr="002A39A8">
        <w:rPr>
          <w:szCs w:val="24"/>
        </w:rPr>
        <w:t>years after i</w:t>
      </w:r>
      <w:r>
        <w:rPr>
          <w:szCs w:val="24"/>
        </w:rPr>
        <w:t xml:space="preserve">t becomes law, except that the Commissioner of </w:t>
      </w:r>
      <w:r w:rsidR="005B4C28">
        <w:rPr>
          <w:szCs w:val="24"/>
        </w:rPr>
        <w:t>HPD</w:t>
      </w:r>
      <w:r w:rsidRPr="002A39A8">
        <w:rPr>
          <w:szCs w:val="24"/>
        </w:rPr>
        <w:t xml:space="preserve"> may take such measures as are necessary for its implementation, including the promulgation of rules, prior to such effective date.</w:t>
      </w:r>
    </w:p>
    <w:p w14:paraId="366D2A43" w14:textId="77777777" w:rsidR="002A39A8" w:rsidRPr="00012730" w:rsidRDefault="002A39A8" w:rsidP="002A39A8">
      <w:pPr>
        <w:pStyle w:val="FlushLeft"/>
      </w:pPr>
      <w:r w:rsidRPr="00012730">
        <w:rPr>
          <w:b/>
          <w:smallCaps/>
        </w:rPr>
        <w:t>Fiscal Year In Which Full Fiscal Impact Anticipated:</w:t>
      </w:r>
      <w:r w:rsidR="009A7B22">
        <w:t xml:space="preserve"> Fiscal 2023</w:t>
      </w:r>
    </w:p>
    <w:p w14:paraId="14FB244F" w14:textId="77777777" w:rsidR="002A39A8" w:rsidRDefault="002A39A8" w:rsidP="002A39A8">
      <w:pPr>
        <w:pBdr>
          <w:top w:val="single" w:sz="4" w:space="1" w:color="auto"/>
        </w:pBdr>
        <w:spacing w:before="240"/>
        <w:rPr>
          <w:b/>
          <w:smallCaps/>
        </w:rPr>
      </w:pPr>
      <w:r w:rsidRPr="00012730">
        <w:rPr>
          <w:b/>
          <w:smallCaps/>
        </w:rPr>
        <w:t>Fiscal Impact Statement:</w:t>
      </w:r>
    </w:p>
    <w:p w14:paraId="01ACA79F" w14:textId="77777777" w:rsidR="002A39A8" w:rsidRPr="00012730" w:rsidRDefault="002A39A8" w:rsidP="002A39A8">
      <w:pPr>
        <w:pStyle w:val="NoSpacing"/>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2A39A8" w:rsidRPr="00012730" w14:paraId="72026CD6" w14:textId="77777777" w:rsidTr="00EA12ED">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57A725B9" w14:textId="77777777" w:rsidR="002A39A8" w:rsidRPr="001A6C74" w:rsidRDefault="002A39A8" w:rsidP="00EA12ED">
            <w:pPr>
              <w:spacing w:line="201" w:lineRule="exact"/>
              <w:jc w:val="center"/>
              <w:rPr>
                <w:sz w:val="22"/>
                <w:szCs w:val="22"/>
              </w:rPr>
            </w:pPr>
          </w:p>
          <w:p w14:paraId="425F156F" w14:textId="77777777" w:rsidR="002A39A8" w:rsidRPr="001A6C74" w:rsidRDefault="002A39A8" w:rsidP="00EA12ED">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54C60B08" w14:textId="77777777" w:rsidR="002A39A8" w:rsidRPr="001A6C74" w:rsidRDefault="002A39A8" w:rsidP="00EA12ED">
            <w:pPr>
              <w:jc w:val="center"/>
              <w:rPr>
                <w:b/>
                <w:bCs/>
                <w:sz w:val="22"/>
                <w:szCs w:val="22"/>
              </w:rPr>
            </w:pPr>
            <w:r>
              <w:rPr>
                <w:b/>
                <w:bCs/>
                <w:sz w:val="22"/>
                <w:szCs w:val="22"/>
              </w:rPr>
              <w:t>Effective FY22</w:t>
            </w:r>
          </w:p>
          <w:p w14:paraId="4CA2053A" w14:textId="77777777" w:rsidR="002A39A8" w:rsidRPr="001A6C74" w:rsidRDefault="002A39A8" w:rsidP="00EA12ED">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7EAF5B4E" w14:textId="77777777" w:rsidR="002A39A8" w:rsidRPr="001A6C74" w:rsidRDefault="002A39A8" w:rsidP="00EA12ED">
            <w:pPr>
              <w:jc w:val="center"/>
              <w:rPr>
                <w:b/>
                <w:bCs/>
                <w:sz w:val="22"/>
                <w:szCs w:val="22"/>
              </w:rPr>
            </w:pPr>
            <w:r>
              <w:rPr>
                <w:b/>
                <w:bCs/>
                <w:sz w:val="22"/>
                <w:szCs w:val="22"/>
              </w:rPr>
              <w:t>FY Succeeding Effective FY23</w:t>
            </w:r>
          </w:p>
        </w:tc>
        <w:tc>
          <w:tcPr>
            <w:tcW w:w="1754" w:type="dxa"/>
            <w:tcBorders>
              <w:top w:val="double" w:sz="7" w:space="0" w:color="000000"/>
              <w:left w:val="single" w:sz="7" w:space="0" w:color="000000"/>
              <w:bottom w:val="single" w:sz="6" w:space="0" w:color="FFFFFF"/>
              <w:right w:val="double" w:sz="7" w:space="0" w:color="000000"/>
            </w:tcBorders>
            <w:vAlign w:val="center"/>
          </w:tcPr>
          <w:p w14:paraId="284ECC5A" w14:textId="77777777" w:rsidR="002A39A8" w:rsidRPr="001A6C74" w:rsidRDefault="002A39A8" w:rsidP="00EA12ED">
            <w:pPr>
              <w:jc w:val="center"/>
              <w:rPr>
                <w:b/>
                <w:bCs/>
                <w:sz w:val="22"/>
                <w:szCs w:val="22"/>
              </w:rPr>
            </w:pPr>
            <w:r w:rsidRPr="001A6C74">
              <w:rPr>
                <w:b/>
                <w:bCs/>
                <w:sz w:val="22"/>
                <w:szCs w:val="22"/>
              </w:rPr>
              <w:t xml:space="preserve">Full Fiscal </w:t>
            </w:r>
            <w:r>
              <w:rPr>
                <w:b/>
                <w:bCs/>
                <w:sz w:val="22"/>
                <w:szCs w:val="22"/>
              </w:rPr>
              <w:t>Impact FY23</w:t>
            </w:r>
          </w:p>
        </w:tc>
      </w:tr>
      <w:tr w:rsidR="002A39A8" w:rsidRPr="00012730" w14:paraId="60175D5A" w14:textId="77777777" w:rsidTr="00EA12ED">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62164D45" w14:textId="77777777" w:rsidR="002A39A8" w:rsidRPr="001A6C74" w:rsidRDefault="002A39A8" w:rsidP="00EA12ED">
            <w:pPr>
              <w:jc w:val="center"/>
              <w:rPr>
                <w:b/>
                <w:bCs/>
                <w:sz w:val="22"/>
                <w:szCs w:val="22"/>
              </w:rPr>
            </w:pPr>
            <w:r w:rsidRPr="001A6C74">
              <w:rPr>
                <w:b/>
                <w:bCs/>
                <w:sz w:val="22"/>
                <w:szCs w:val="22"/>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0C9F2FE7" w14:textId="77777777" w:rsidR="002A39A8" w:rsidRPr="009A7B22" w:rsidRDefault="002A39A8" w:rsidP="00FB6536">
            <w:pPr>
              <w:jc w:val="center"/>
              <w:rPr>
                <w:bCs/>
                <w:sz w:val="22"/>
                <w:szCs w:val="22"/>
              </w:rPr>
            </w:pPr>
            <w:r w:rsidRPr="009A7B22">
              <w:rPr>
                <w:bCs/>
                <w:sz w:val="22"/>
                <w:szCs w:val="22"/>
              </w:rPr>
              <w:t>$</w:t>
            </w:r>
            <w:r w:rsidR="00FB6536">
              <w:rPr>
                <w:sz w:val="22"/>
                <w:szCs w:val="22"/>
              </w:rPr>
              <w:t>784,</w:t>
            </w:r>
            <w:r w:rsidR="009A7B22" w:rsidRPr="009A7B22">
              <w:rPr>
                <w:sz w:val="22"/>
                <w:szCs w:val="22"/>
              </w:rPr>
              <w:t>4</w:t>
            </w:r>
            <w:r w:rsidR="00FB6536">
              <w:rPr>
                <w:sz w:val="22"/>
                <w:szCs w:val="22"/>
              </w:rPr>
              <w:t>33</w:t>
            </w:r>
          </w:p>
        </w:tc>
        <w:tc>
          <w:tcPr>
            <w:tcW w:w="1754" w:type="dxa"/>
            <w:tcBorders>
              <w:top w:val="single" w:sz="7" w:space="0" w:color="000000"/>
              <w:left w:val="single" w:sz="7" w:space="0" w:color="000000"/>
              <w:bottom w:val="single" w:sz="6" w:space="0" w:color="FFFFFF"/>
              <w:right w:val="single" w:sz="6" w:space="0" w:color="FFFFFF"/>
            </w:tcBorders>
            <w:vAlign w:val="center"/>
          </w:tcPr>
          <w:p w14:paraId="51FD709B" w14:textId="77777777" w:rsidR="002A39A8" w:rsidRPr="009A7B22" w:rsidRDefault="009A7B22" w:rsidP="00EA12ED">
            <w:pPr>
              <w:jc w:val="center"/>
              <w:rPr>
                <w:bCs/>
                <w:sz w:val="22"/>
                <w:szCs w:val="22"/>
              </w:rPr>
            </w:pPr>
            <w:r w:rsidRPr="009A7B22">
              <w:rPr>
                <w:bCs/>
                <w:sz w:val="22"/>
                <w:szCs w:val="22"/>
              </w:rPr>
              <w:t>$</w:t>
            </w:r>
            <w:r w:rsidRPr="009A7B22">
              <w:rPr>
                <w:sz w:val="22"/>
                <w:szCs w:val="22"/>
              </w:rPr>
              <w:t>1,045,911</w:t>
            </w:r>
          </w:p>
        </w:tc>
        <w:tc>
          <w:tcPr>
            <w:tcW w:w="1754" w:type="dxa"/>
            <w:tcBorders>
              <w:top w:val="single" w:sz="7" w:space="0" w:color="000000"/>
              <w:left w:val="single" w:sz="7" w:space="0" w:color="000000"/>
              <w:bottom w:val="single" w:sz="6" w:space="0" w:color="FFFFFF"/>
              <w:right w:val="double" w:sz="7" w:space="0" w:color="000000"/>
            </w:tcBorders>
            <w:vAlign w:val="center"/>
          </w:tcPr>
          <w:p w14:paraId="02D5D34A" w14:textId="77777777" w:rsidR="002A39A8" w:rsidRPr="009A7B22" w:rsidRDefault="009A7B22" w:rsidP="00EA12ED">
            <w:pPr>
              <w:jc w:val="center"/>
              <w:rPr>
                <w:bCs/>
                <w:sz w:val="22"/>
                <w:szCs w:val="22"/>
              </w:rPr>
            </w:pPr>
            <w:r w:rsidRPr="009A7B22">
              <w:rPr>
                <w:bCs/>
                <w:sz w:val="22"/>
                <w:szCs w:val="22"/>
              </w:rPr>
              <w:t>$</w:t>
            </w:r>
            <w:r w:rsidRPr="009A7B22">
              <w:rPr>
                <w:sz w:val="22"/>
                <w:szCs w:val="22"/>
              </w:rPr>
              <w:t>1,045,911</w:t>
            </w:r>
          </w:p>
        </w:tc>
      </w:tr>
      <w:tr w:rsidR="002A39A8" w:rsidRPr="00B56409" w14:paraId="52FD272B" w14:textId="77777777" w:rsidTr="00EA12ED">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7B652A9F" w14:textId="77777777" w:rsidR="002A39A8" w:rsidRPr="001A6C74" w:rsidRDefault="002A39A8" w:rsidP="00EA12ED">
            <w:pPr>
              <w:jc w:val="center"/>
              <w:rPr>
                <w:b/>
                <w:bCs/>
                <w:sz w:val="22"/>
                <w:szCs w:val="22"/>
              </w:rPr>
            </w:pPr>
            <w:r w:rsidRPr="001A6C74">
              <w:rPr>
                <w:b/>
                <w:bCs/>
                <w:sz w:val="22"/>
                <w:szCs w:val="22"/>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7321204D" w14:textId="77777777" w:rsidR="002A39A8" w:rsidRPr="009A7B22" w:rsidRDefault="002A39A8" w:rsidP="00EA12ED">
            <w:pPr>
              <w:jc w:val="center"/>
              <w:rPr>
                <w:bCs/>
                <w:sz w:val="22"/>
                <w:szCs w:val="22"/>
              </w:rPr>
            </w:pPr>
            <w:r w:rsidRPr="009A7B22">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58E124A1" w14:textId="77777777" w:rsidR="002A39A8" w:rsidRPr="009A7B22" w:rsidRDefault="002A39A8" w:rsidP="00EA12ED">
            <w:pPr>
              <w:jc w:val="center"/>
              <w:rPr>
                <w:bCs/>
                <w:sz w:val="22"/>
                <w:szCs w:val="22"/>
              </w:rPr>
            </w:pPr>
            <w:r w:rsidRPr="009A7B22">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50471BAA" w14:textId="77777777" w:rsidR="002A39A8" w:rsidRPr="009A7B22" w:rsidRDefault="002A39A8" w:rsidP="00EA12ED">
            <w:pPr>
              <w:jc w:val="center"/>
              <w:rPr>
                <w:bCs/>
                <w:sz w:val="22"/>
                <w:szCs w:val="22"/>
              </w:rPr>
            </w:pPr>
            <w:r w:rsidRPr="009A7B22">
              <w:rPr>
                <w:bCs/>
                <w:sz w:val="22"/>
                <w:szCs w:val="22"/>
              </w:rPr>
              <w:t>$0</w:t>
            </w:r>
          </w:p>
        </w:tc>
      </w:tr>
      <w:tr w:rsidR="002A39A8" w:rsidRPr="00012730" w14:paraId="347C29D0" w14:textId="77777777" w:rsidTr="00EA12ED">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54D4715D" w14:textId="77777777" w:rsidR="002A39A8" w:rsidRPr="001A6C74" w:rsidRDefault="002A39A8" w:rsidP="00EA12ED">
            <w:pPr>
              <w:spacing w:after="58"/>
              <w:jc w:val="center"/>
              <w:rPr>
                <w:b/>
                <w:bCs/>
                <w:sz w:val="22"/>
                <w:szCs w:val="22"/>
              </w:rPr>
            </w:pPr>
            <w:r w:rsidRPr="001A6C74">
              <w:rPr>
                <w:b/>
                <w:bCs/>
                <w:sz w:val="22"/>
                <w:szCs w:val="22"/>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750DE755" w14:textId="77777777" w:rsidR="002A39A8" w:rsidRPr="009A7B22" w:rsidRDefault="002A39A8">
            <w:pPr>
              <w:jc w:val="center"/>
              <w:rPr>
                <w:bCs/>
                <w:sz w:val="22"/>
                <w:szCs w:val="22"/>
              </w:rPr>
            </w:pPr>
            <w:r w:rsidRPr="009A7B22">
              <w:rPr>
                <w:bCs/>
                <w:sz w:val="22"/>
                <w:szCs w:val="22"/>
              </w:rPr>
              <w:t>$</w:t>
            </w:r>
            <w:r w:rsidR="00FB6536">
              <w:rPr>
                <w:sz w:val="22"/>
                <w:szCs w:val="22"/>
              </w:rPr>
              <w:t>784</w:t>
            </w:r>
            <w:r w:rsidR="009A7B22" w:rsidRPr="009A7B22">
              <w:rPr>
                <w:sz w:val="22"/>
                <w:szCs w:val="22"/>
              </w:rPr>
              <w:t>,</w:t>
            </w:r>
            <w:r w:rsidR="00FB6536">
              <w:rPr>
                <w:sz w:val="22"/>
                <w:szCs w:val="22"/>
              </w:rPr>
              <w:t>433</w:t>
            </w:r>
          </w:p>
        </w:tc>
        <w:tc>
          <w:tcPr>
            <w:tcW w:w="1754" w:type="dxa"/>
            <w:tcBorders>
              <w:top w:val="single" w:sz="7" w:space="0" w:color="000000"/>
              <w:left w:val="single" w:sz="7" w:space="0" w:color="000000"/>
              <w:bottom w:val="single" w:sz="7" w:space="0" w:color="000000"/>
              <w:right w:val="single" w:sz="6" w:space="0" w:color="FFFFFF"/>
            </w:tcBorders>
            <w:vAlign w:val="center"/>
          </w:tcPr>
          <w:p w14:paraId="31708CF5" w14:textId="77777777" w:rsidR="002A39A8" w:rsidRPr="009A7B22" w:rsidRDefault="009A7B22" w:rsidP="00EA12ED">
            <w:pPr>
              <w:jc w:val="center"/>
              <w:rPr>
                <w:bCs/>
                <w:sz w:val="22"/>
                <w:szCs w:val="22"/>
              </w:rPr>
            </w:pPr>
            <w:r w:rsidRPr="009A7B22">
              <w:rPr>
                <w:bCs/>
                <w:sz w:val="22"/>
                <w:szCs w:val="22"/>
              </w:rPr>
              <w:t>$</w:t>
            </w:r>
            <w:r w:rsidRPr="009A7B22">
              <w:rPr>
                <w:sz w:val="22"/>
                <w:szCs w:val="22"/>
              </w:rPr>
              <w:t>1,045,911</w:t>
            </w:r>
          </w:p>
        </w:tc>
        <w:tc>
          <w:tcPr>
            <w:tcW w:w="1754" w:type="dxa"/>
            <w:tcBorders>
              <w:top w:val="single" w:sz="7" w:space="0" w:color="000000"/>
              <w:left w:val="single" w:sz="7" w:space="0" w:color="000000"/>
              <w:bottom w:val="single" w:sz="7" w:space="0" w:color="000000"/>
              <w:right w:val="double" w:sz="7" w:space="0" w:color="000000"/>
            </w:tcBorders>
            <w:vAlign w:val="center"/>
          </w:tcPr>
          <w:p w14:paraId="45DC6E31" w14:textId="77777777" w:rsidR="002A39A8" w:rsidRPr="009A7B22" w:rsidRDefault="009A7B22" w:rsidP="00EA12ED">
            <w:pPr>
              <w:jc w:val="center"/>
              <w:rPr>
                <w:bCs/>
                <w:sz w:val="22"/>
                <w:szCs w:val="22"/>
              </w:rPr>
            </w:pPr>
            <w:r w:rsidRPr="009A7B22">
              <w:rPr>
                <w:bCs/>
                <w:sz w:val="22"/>
                <w:szCs w:val="22"/>
              </w:rPr>
              <w:t>$</w:t>
            </w:r>
            <w:r w:rsidRPr="009A7B22">
              <w:rPr>
                <w:sz w:val="22"/>
                <w:szCs w:val="22"/>
              </w:rPr>
              <w:t>1,045,911</w:t>
            </w:r>
          </w:p>
        </w:tc>
      </w:tr>
    </w:tbl>
    <w:p w14:paraId="1A5CEC81" w14:textId="77777777" w:rsidR="002A39A8" w:rsidRPr="00012730" w:rsidRDefault="002A39A8" w:rsidP="009A7B22">
      <w:pPr>
        <w:pStyle w:val="NoSpacing"/>
      </w:pPr>
    </w:p>
    <w:p w14:paraId="79E9BF77" w14:textId="6924B996" w:rsidR="008A7193" w:rsidRPr="005C245D" w:rsidRDefault="002A39A8" w:rsidP="008A7193">
      <w:r w:rsidRPr="00012730">
        <w:rPr>
          <w:b/>
          <w:smallCaps/>
        </w:rPr>
        <w:t xml:space="preserve">Impact on Revenues: </w:t>
      </w:r>
      <w:r>
        <w:rPr>
          <w:b/>
          <w:smallCaps/>
        </w:rPr>
        <w:t xml:space="preserve"> </w:t>
      </w:r>
      <w:r w:rsidR="008252C6">
        <w:t>It is estimated that the enactment of this legislation</w:t>
      </w:r>
      <w:r w:rsidR="00F46D8B" w:rsidRPr="00F46D8B">
        <w:t xml:space="preserve"> would </w:t>
      </w:r>
      <w:r w:rsidR="00F46D8B">
        <w:t>have</w:t>
      </w:r>
      <w:r w:rsidR="00F46D8B" w:rsidRPr="00F46D8B">
        <w:t xml:space="preserve"> impact on revenues</w:t>
      </w:r>
      <w:r w:rsidR="008252C6">
        <w:t>.</w:t>
      </w:r>
      <w:r w:rsidR="00F23DD6">
        <w:t xml:space="preserve"> This </w:t>
      </w:r>
      <w:r w:rsidR="00F46D8B">
        <w:t>revenue</w:t>
      </w:r>
      <w:r w:rsidR="00F23DD6">
        <w:t xml:space="preserve"> estimate assumes that buildings </w:t>
      </w:r>
      <w:r w:rsidR="00557087">
        <w:t xml:space="preserve">subject to </w:t>
      </w:r>
      <w:r w:rsidR="00F7695B">
        <w:t>liens</w:t>
      </w:r>
      <w:r w:rsidR="00F23DD6">
        <w:t xml:space="preserve"> </w:t>
      </w:r>
      <w:r w:rsidR="00557087">
        <w:t xml:space="preserve">for relocation expenses </w:t>
      </w:r>
      <w:r w:rsidR="00F23DD6">
        <w:t xml:space="preserve">would pay base fines before penalties and interest </w:t>
      </w:r>
      <w:r w:rsidR="00F46D8B">
        <w:t>accrue</w:t>
      </w:r>
      <w:r w:rsidR="00F23DD6">
        <w:t>.</w:t>
      </w:r>
      <w:r w:rsidR="00B217E5">
        <w:t xml:space="preserve"> </w:t>
      </w:r>
      <w:r w:rsidR="00F851B0">
        <w:t xml:space="preserve">According to the December 2018 HPD monthly shelter census report, the average daily overnight census </w:t>
      </w:r>
      <w:r w:rsidR="00FA658C">
        <w:t xml:space="preserve">count </w:t>
      </w:r>
      <w:r w:rsidR="00F851B0">
        <w:t xml:space="preserve">for households utilizing </w:t>
      </w:r>
      <w:r w:rsidR="00AD5400">
        <w:t>temporary housing</w:t>
      </w:r>
      <w:r w:rsidR="00F851B0">
        <w:t xml:space="preserve"> was 908 households. Additionally, </w:t>
      </w:r>
      <w:r w:rsidR="00B217E5">
        <w:t>a</w:t>
      </w:r>
      <w:r w:rsidR="00F23DD6">
        <w:t>ccording to information</w:t>
      </w:r>
      <w:r w:rsidR="00B217E5">
        <w:t xml:space="preserve"> available on NYC Open Data, from January 2018 to December 2018, the City issued</w:t>
      </w:r>
      <w:r w:rsidR="00F31B82">
        <w:t xml:space="preserve"> 642 vacate orders in total, including 33 vacate orders </w:t>
      </w:r>
      <w:r w:rsidR="00F7695B">
        <w:t>resulting from</w:t>
      </w:r>
      <w:r w:rsidR="00671122">
        <w:t xml:space="preserve"> uninhabitable conditions. Thus, this estimate assumes </w:t>
      </w:r>
      <w:r w:rsidR="0010744C">
        <w:t xml:space="preserve">that </w:t>
      </w:r>
      <w:r w:rsidR="00671122">
        <w:t>HPD-issued vacate orders related to habitability account for about five percent of the annual share of vacate orders issued</w:t>
      </w:r>
      <w:r w:rsidR="00E03A1F">
        <w:t xml:space="preserve"> and </w:t>
      </w:r>
      <w:r w:rsidR="0010744C">
        <w:t xml:space="preserve">of </w:t>
      </w:r>
      <w:r w:rsidR="00E03A1F">
        <w:t xml:space="preserve">households utilizing </w:t>
      </w:r>
      <w:r w:rsidR="00D84195">
        <w:t>temporary housing</w:t>
      </w:r>
      <w:r w:rsidR="00E03A1F">
        <w:t>.</w:t>
      </w:r>
      <w:r w:rsidR="008A7193">
        <w:t xml:space="preserve"> </w:t>
      </w:r>
      <w:r w:rsidR="008A7193" w:rsidRPr="008A7193">
        <w:t xml:space="preserve">Applying this percentage to the </w:t>
      </w:r>
      <w:r w:rsidR="008A7193">
        <w:t xml:space="preserve">estimated </w:t>
      </w:r>
      <w:r w:rsidR="008A7193" w:rsidRPr="008A7193">
        <w:t>$</w:t>
      </w:r>
      <w:r w:rsidR="008A7193">
        <w:t>20.9</w:t>
      </w:r>
      <w:r w:rsidR="008A7193" w:rsidRPr="008A7193">
        <w:t xml:space="preserve"> million</w:t>
      </w:r>
      <w:r w:rsidR="008A7193">
        <w:t xml:space="preserve"> annual budget</w:t>
      </w:r>
      <w:r w:rsidR="004378B7">
        <w:t xml:space="preserve"> for HPD administered emergency </w:t>
      </w:r>
      <w:r w:rsidR="008A7193">
        <w:t xml:space="preserve">facilities, </w:t>
      </w:r>
      <w:r w:rsidR="00E52E01">
        <w:t xml:space="preserve">this estimate assumes about $1.0 million in annual temporary shelter costs are not currently collected and </w:t>
      </w:r>
      <w:r w:rsidR="008A7193">
        <w:t xml:space="preserve">would now be subject to further enforcement under the legislation, and therefore </w:t>
      </w:r>
      <w:r w:rsidR="0010744C">
        <w:t xml:space="preserve">would </w:t>
      </w:r>
      <w:r w:rsidR="008A7193">
        <w:t>result in approximately $1</w:t>
      </w:r>
      <w:r w:rsidR="00FA658C">
        <w:t>.0</w:t>
      </w:r>
      <w:r w:rsidR="008A7193">
        <w:t xml:space="preserve"> million in </w:t>
      </w:r>
      <w:r w:rsidR="00F7695B">
        <w:t xml:space="preserve">additional </w:t>
      </w:r>
      <w:r w:rsidR="008A7193">
        <w:t>annual revenue beginning in Fiscal 2023.</w:t>
      </w:r>
      <w:r w:rsidR="008A7193" w:rsidRPr="008A7193">
        <w:t xml:space="preserve"> </w:t>
      </w:r>
      <w:r w:rsidR="00F46D8B">
        <w:t>The prorated amount for Fiscal 2022</w:t>
      </w:r>
      <w:r w:rsidR="007572B4">
        <w:t xml:space="preserve"> is estimated to be </w:t>
      </w:r>
      <w:r w:rsidR="00FB6536">
        <w:t>approximately $78</w:t>
      </w:r>
      <w:r w:rsidR="0010744C">
        <w:t>5</w:t>
      </w:r>
      <w:r w:rsidR="00FB6536">
        <w:t>,</w:t>
      </w:r>
      <w:r w:rsidR="0010744C">
        <w:t>000</w:t>
      </w:r>
      <w:r w:rsidR="00FB6536">
        <w:t>.</w:t>
      </w:r>
    </w:p>
    <w:p w14:paraId="176337B0" w14:textId="77777777" w:rsidR="002A39A8" w:rsidRDefault="002A39A8" w:rsidP="008252C6">
      <w:pPr>
        <w:spacing w:before="240"/>
      </w:pPr>
      <w:r w:rsidRPr="005D3344">
        <w:rPr>
          <w:b/>
          <w:smallCaps/>
        </w:rPr>
        <w:t>Impact on Expenditures:</w:t>
      </w:r>
      <w:r>
        <w:t xml:space="preserve"> </w:t>
      </w:r>
      <w:r w:rsidRPr="00EA7DCF">
        <w:t xml:space="preserve">It is anticipated that there would be no impact on expenditures resulting from the enactment of this legislation because existing resources would be used by </w:t>
      </w:r>
      <w:r>
        <w:t>HPD</w:t>
      </w:r>
      <w:r w:rsidRPr="00EA7DCF">
        <w:t xml:space="preserve"> </w:t>
      </w:r>
      <w:r w:rsidR="00D71D16">
        <w:t xml:space="preserve">and </w:t>
      </w:r>
      <w:r w:rsidR="0033607F">
        <w:t>the Department of Finance (</w:t>
      </w:r>
      <w:r w:rsidR="00D71D16">
        <w:t>DOF</w:t>
      </w:r>
      <w:r w:rsidR="0033607F">
        <w:t>)</w:t>
      </w:r>
      <w:r w:rsidR="00D71D16">
        <w:t xml:space="preserve"> </w:t>
      </w:r>
      <w:r w:rsidRPr="00EA7DCF">
        <w:t xml:space="preserve">to implement </w:t>
      </w:r>
      <w:r>
        <w:t xml:space="preserve">its </w:t>
      </w:r>
      <w:r w:rsidRPr="00EA7DCF">
        <w:t>provisions.</w:t>
      </w:r>
    </w:p>
    <w:p w14:paraId="545C0D5D" w14:textId="5325058A" w:rsidR="002A39A8" w:rsidRDefault="002A39A8" w:rsidP="002A39A8">
      <w:pPr>
        <w:spacing w:before="240"/>
      </w:pPr>
      <w:r w:rsidRPr="00012730">
        <w:rPr>
          <w:b/>
          <w:smallCaps/>
        </w:rPr>
        <w:t>Source of Funds To Cover Estimated Costs:</w:t>
      </w:r>
      <w:r>
        <w:t xml:space="preserve"> </w:t>
      </w:r>
      <w:r w:rsidR="0010744C">
        <w:t>N/A</w:t>
      </w:r>
    </w:p>
    <w:p w14:paraId="6A798BFD" w14:textId="77777777" w:rsidR="002A39A8" w:rsidRDefault="002A39A8" w:rsidP="002A39A8">
      <w:pPr>
        <w:pStyle w:val="NoSpacing"/>
        <w:rPr>
          <w:b/>
          <w:smallCaps/>
        </w:rPr>
      </w:pPr>
    </w:p>
    <w:p w14:paraId="096A4B2B" w14:textId="77777777" w:rsidR="00E1529F" w:rsidRDefault="00E1529F" w:rsidP="002A39A8">
      <w:pPr>
        <w:pStyle w:val="NoSpacing"/>
        <w:rPr>
          <w:b/>
          <w:smallCaps/>
        </w:rPr>
      </w:pPr>
    </w:p>
    <w:p w14:paraId="53FC55A1" w14:textId="72CEFA6E" w:rsidR="002A39A8" w:rsidRPr="0010744C" w:rsidRDefault="002A39A8" w:rsidP="002A39A8">
      <w:pPr>
        <w:pStyle w:val="NoSpacing"/>
      </w:pPr>
      <w:r w:rsidRPr="00E1529F">
        <w:rPr>
          <w:b/>
          <w:smallCaps/>
        </w:rPr>
        <w:lastRenderedPageBreak/>
        <w:t>Source of Information</w:t>
      </w:r>
      <w:r w:rsidRPr="0010744C">
        <w:rPr>
          <w:b/>
          <w:smallCaps/>
        </w:rPr>
        <w:t>:</w:t>
      </w:r>
      <w:r w:rsidRPr="00ED532F">
        <w:t xml:space="preserve">  </w:t>
      </w:r>
      <w:r>
        <w:tab/>
      </w:r>
      <w:r w:rsidRPr="0010744C">
        <w:t>New York City Council Finance Division</w:t>
      </w:r>
    </w:p>
    <w:p w14:paraId="126DF0D6" w14:textId="77777777" w:rsidR="002A39A8" w:rsidRPr="0010744C" w:rsidRDefault="002A39A8" w:rsidP="002A39A8">
      <w:pPr>
        <w:pStyle w:val="NoSpacing"/>
      </w:pPr>
      <w:r w:rsidRPr="0010744C">
        <w:tab/>
      </w:r>
      <w:r w:rsidRPr="0010744C">
        <w:tab/>
      </w:r>
      <w:r w:rsidRPr="0010744C">
        <w:tab/>
      </w:r>
      <w:r w:rsidRPr="0010744C">
        <w:tab/>
        <w:t>New York City Open Data</w:t>
      </w:r>
      <w:r w:rsidRPr="0010744C">
        <w:tab/>
      </w:r>
    </w:p>
    <w:p w14:paraId="1EBCF213" w14:textId="77777777" w:rsidR="00161377" w:rsidRPr="0010744C" w:rsidRDefault="00865934" w:rsidP="00AA3212">
      <w:pPr>
        <w:pStyle w:val="NoSpacing"/>
        <w:ind w:left="2880"/>
      </w:pPr>
      <w:r w:rsidRPr="0010744C">
        <w:t xml:space="preserve">HPD </w:t>
      </w:r>
      <w:r w:rsidR="00161377" w:rsidRPr="0010744C">
        <w:t xml:space="preserve">Monthly Shelter Census Report for the month of December 2018 </w:t>
      </w:r>
      <w:r w:rsidR="00AA3212" w:rsidRPr="0010744C">
        <w:t xml:space="preserve">(Local Law 37 report) </w:t>
      </w:r>
    </w:p>
    <w:p w14:paraId="519F7C72" w14:textId="77777777" w:rsidR="002A39A8" w:rsidRDefault="002A39A8" w:rsidP="002A39A8">
      <w:pPr>
        <w:pStyle w:val="NoSpacing"/>
        <w:rPr>
          <w:b/>
          <w:color w:val="FF0000"/>
        </w:rPr>
      </w:pPr>
      <w:r>
        <w:t xml:space="preserve"> </w:t>
      </w:r>
      <w:r>
        <w:tab/>
      </w:r>
      <w:r>
        <w:tab/>
      </w:r>
      <w:r>
        <w:tab/>
      </w:r>
      <w:r w:rsidRPr="000B41A6">
        <w:rPr>
          <w:b/>
          <w:color w:val="FF0000"/>
        </w:rPr>
        <w:t xml:space="preserve">         </w:t>
      </w:r>
    </w:p>
    <w:p w14:paraId="6E760E6F" w14:textId="77777777" w:rsidR="002A39A8" w:rsidRPr="00012730" w:rsidRDefault="002A39A8" w:rsidP="002A39A8">
      <w:pPr>
        <w:pStyle w:val="NoSpacing"/>
      </w:pPr>
      <w:r w:rsidRPr="00F7695B">
        <w:rPr>
          <w:b/>
          <w:smallCaps/>
        </w:rPr>
        <w:t>Estimate Prepared by:</w:t>
      </w:r>
      <w:r w:rsidRPr="00012730">
        <w:rPr>
          <w:b/>
          <w:smallCaps/>
        </w:rPr>
        <w:tab/>
      </w:r>
      <w:r>
        <w:t xml:space="preserve">Sarah Gastelum, Principal Financial Analyst </w:t>
      </w:r>
    </w:p>
    <w:p w14:paraId="42149D2E" w14:textId="77777777" w:rsidR="002A39A8" w:rsidRPr="00012730" w:rsidRDefault="002A39A8" w:rsidP="002A39A8">
      <w:r w:rsidRPr="00012730">
        <w:rPr>
          <w:b/>
          <w:smallCaps/>
        </w:rPr>
        <w:tab/>
      </w:r>
      <w:r w:rsidRPr="00012730">
        <w:rPr>
          <w:b/>
          <w:smallCaps/>
        </w:rPr>
        <w:tab/>
      </w:r>
      <w:r w:rsidRPr="00012730">
        <w:rPr>
          <w:b/>
          <w:smallCaps/>
        </w:rPr>
        <w:tab/>
      </w:r>
      <w:r w:rsidRPr="00012730">
        <w:rPr>
          <w:b/>
          <w:smallCaps/>
        </w:rPr>
        <w:tab/>
      </w:r>
      <w:r w:rsidRPr="00012730">
        <w:rPr>
          <w:b/>
          <w:smallCaps/>
        </w:rPr>
        <w:tab/>
      </w:r>
    </w:p>
    <w:p w14:paraId="2BDEB412" w14:textId="77777777" w:rsidR="002A39A8" w:rsidRDefault="002A39A8" w:rsidP="002A39A8">
      <w:r w:rsidRPr="00012730">
        <w:rPr>
          <w:b/>
          <w:smallCaps/>
        </w:rPr>
        <w:t xml:space="preserve">Estimated Reviewed </w:t>
      </w:r>
      <w:r>
        <w:rPr>
          <w:b/>
          <w:smallCaps/>
        </w:rPr>
        <w:t>b</w:t>
      </w:r>
      <w:r w:rsidRPr="00012730">
        <w:rPr>
          <w:b/>
          <w:smallCaps/>
        </w:rPr>
        <w:t>y:</w:t>
      </w:r>
      <w:r w:rsidRPr="00012730">
        <w:rPr>
          <w:b/>
          <w:smallCaps/>
        </w:rPr>
        <w:tab/>
      </w:r>
      <w:r>
        <w:t>Noah Brick, Assistant Counsel</w:t>
      </w:r>
    </w:p>
    <w:p w14:paraId="19AEDF86" w14:textId="77777777" w:rsidR="002A39A8" w:rsidRPr="002A39A8" w:rsidRDefault="002A39A8" w:rsidP="002A39A8">
      <w:pPr>
        <w:ind w:left="2160" w:firstLine="720"/>
      </w:pPr>
      <w:r>
        <w:t>Chima Obichere</w:t>
      </w:r>
      <w:r w:rsidRPr="00012730">
        <w:t xml:space="preserve">, </w:t>
      </w:r>
      <w:r>
        <w:t xml:space="preserve">Unit Head </w:t>
      </w:r>
      <w:r>
        <w:tab/>
      </w:r>
      <w:r>
        <w:tab/>
      </w:r>
      <w:r>
        <w:tab/>
      </w:r>
    </w:p>
    <w:p w14:paraId="64C1C802" w14:textId="1E4930ED" w:rsidR="002A39A8" w:rsidRPr="003C616E" w:rsidRDefault="002A39A8" w:rsidP="002A39A8">
      <w:pPr>
        <w:spacing w:before="120" w:after="120"/>
      </w:pPr>
      <w:r w:rsidRPr="00012730">
        <w:rPr>
          <w:b/>
          <w:smallCaps/>
        </w:rPr>
        <w:t>Legislative History:</w:t>
      </w:r>
      <w:r>
        <w:t xml:space="preserve"> </w:t>
      </w:r>
      <w:r w:rsidRPr="009C7D2D">
        <w:t xml:space="preserve">This legislation was introduced to the full Council on </w:t>
      </w:r>
      <w:r>
        <w:t>January 31</w:t>
      </w:r>
      <w:r w:rsidRPr="009C7D2D">
        <w:t xml:space="preserve">, 2018 as Intro. No. </w:t>
      </w:r>
      <w:r>
        <w:t>30</w:t>
      </w:r>
      <w:r w:rsidRPr="009C7D2D">
        <w:t xml:space="preserve"> and was referred to the Committee on Housing and Buildings (Committee). The Committee heard the legislation on December 13, 2018, and the legislation was laid over. The legislation was subsequently amended and th</w:t>
      </w:r>
      <w:r>
        <w:t xml:space="preserve">e amended legislation, Proposed </w:t>
      </w:r>
      <w:r w:rsidRPr="009C7D2D">
        <w:t xml:space="preserve">Intro. No. </w:t>
      </w:r>
      <w:r>
        <w:t>30</w:t>
      </w:r>
      <w:r w:rsidRPr="009C7D2D">
        <w:t xml:space="preserve">-A, will be considered by the Committee </w:t>
      </w:r>
      <w:r w:rsidRPr="005547D4">
        <w:t xml:space="preserve">on </w:t>
      </w:r>
      <w:r w:rsidRPr="00E1529F">
        <w:t xml:space="preserve">August </w:t>
      </w:r>
      <w:r w:rsidR="00D56FF5">
        <w:t>14</w:t>
      </w:r>
      <w:r w:rsidRPr="00E1529F">
        <w:t>, 2019</w:t>
      </w:r>
      <w:r w:rsidRPr="009C7D2D">
        <w:t>.</w:t>
      </w:r>
      <w:r>
        <w:t xml:space="preserve"> Following</w:t>
      </w:r>
      <w:r w:rsidRPr="009C7D2D">
        <w:t xml:space="preserve"> a successful </w:t>
      </w:r>
      <w:r>
        <w:t xml:space="preserve">Committee </w:t>
      </w:r>
      <w:r w:rsidRPr="009C7D2D">
        <w:t xml:space="preserve">vote, </w:t>
      </w:r>
      <w:r>
        <w:t xml:space="preserve">the bill </w:t>
      </w:r>
      <w:r w:rsidRPr="009C7D2D">
        <w:t xml:space="preserve">will be submitted to the full Council for a vote on </w:t>
      </w:r>
      <w:r>
        <w:t>August 14</w:t>
      </w:r>
      <w:r w:rsidRPr="005547D4">
        <w:t>, 2019.</w:t>
      </w:r>
      <w:r w:rsidRPr="003C616E">
        <w:t xml:space="preserve">      </w:t>
      </w:r>
    </w:p>
    <w:p w14:paraId="7C204AF0" w14:textId="78D59D7B" w:rsidR="002A39A8" w:rsidRDefault="002A39A8" w:rsidP="002A39A8">
      <w:r w:rsidRPr="000D7CB8">
        <w:rPr>
          <w:b/>
          <w:smallCaps/>
        </w:rPr>
        <w:t>Date Prepared:</w:t>
      </w:r>
      <w:r w:rsidR="00F7695B">
        <w:t xml:space="preserve"> August 7</w:t>
      </w:r>
      <w:r>
        <w:t>, 2019</w:t>
      </w:r>
    </w:p>
    <w:p w14:paraId="7DE7CCB9" w14:textId="77777777" w:rsidR="006474F4" w:rsidRDefault="007300F4"/>
    <w:sectPr w:rsidR="006474F4" w:rsidSect="006A0996">
      <w:footerReference w:type="default" r:id="rId8"/>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2FBB6" w14:textId="77777777" w:rsidR="000D7703" w:rsidRDefault="000D7703" w:rsidP="002A39A8">
      <w:r>
        <w:separator/>
      </w:r>
    </w:p>
  </w:endnote>
  <w:endnote w:type="continuationSeparator" w:id="0">
    <w:p w14:paraId="40DA9844" w14:textId="77777777" w:rsidR="000D7703" w:rsidRDefault="000D7703" w:rsidP="002A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9AB4" w14:textId="30B416D2" w:rsidR="00284CB5" w:rsidRPr="0080234B" w:rsidRDefault="00800569">
    <w:pPr>
      <w:pStyle w:val="Footer"/>
      <w:pBdr>
        <w:top w:val="thinThickSmallGap" w:sz="24" w:space="1" w:color="823B0B" w:themeColor="accent2" w:themeShade="7F"/>
      </w:pBdr>
      <w:rPr>
        <w:rFonts w:eastAsiaTheme="majorEastAsia"/>
      </w:rPr>
    </w:pPr>
    <w:r>
      <w:t xml:space="preserve">Proposed </w:t>
    </w:r>
    <w:r w:rsidRPr="0080234B">
      <w:t>Intro.</w:t>
    </w:r>
    <w:r>
      <w:t xml:space="preserve"> No.</w:t>
    </w:r>
    <w:r w:rsidRPr="0080234B">
      <w:t xml:space="preserve"> </w:t>
    </w:r>
    <w:r w:rsidR="002A39A8">
      <w:t>30-A</w:t>
    </w:r>
    <w:r w:rsidRPr="0080234B">
      <w:rPr>
        <w:rFonts w:eastAsiaTheme="majorEastAsia"/>
      </w:rPr>
      <w:ptab w:relativeTo="margin" w:alignment="right" w:leader="none"/>
    </w:r>
    <w:r w:rsidRPr="0080234B">
      <w:rPr>
        <w:rFonts w:eastAsiaTheme="majorEastAsia"/>
      </w:rPr>
      <w:t xml:space="preserve">Page </w:t>
    </w:r>
    <w:r w:rsidRPr="0080234B">
      <w:rPr>
        <w:rFonts w:eastAsiaTheme="minorEastAsia"/>
      </w:rPr>
      <w:fldChar w:fldCharType="begin"/>
    </w:r>
    <w:r w:rsidRPr="0080234B">
      <w:instrText xml:space="preserve"> PAGE   \* MERGEFORMAT </w:instrText>
    </w:r>
    <w:r w:rsidRPr="0080234B">
      <w:rPr>
        <w:rFonts w:eastAsiaTheme="minorEastAsia"/>
      </w:rPr>
      <w:fldChar w:fldCharType="separate"/>
    </w:r>
    <w:r w:rsidR="007300F4" w:rsidRPr="007300F4">
      <w:rPr>
        <w:rFonts w:eastAsiaTheme="majorEastAsia"/>
        <w:noProof/>
      </w:rPr>
      <w:t>2</w:t>
    </w:r>
    <w:r w:rsidRPr="0080234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03F12" w14:textId="77777777" w:rsidR="000D7703" w:rsidRDefault="000D7703" w:rsidP="002A39A8">
      <w:r>
        <w:separator/>
      </w:r>
    </w:p>
  </w:footnote>
  <w:footnote w:type="continuationSeparator" w:id="0">
    <w:p w14:paraId="47216FE9" w14:textId="77777777" w:rsidR="000D7703" w:rsidRDefault="000D7703" w:rsidP="002A3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A8"/>
    <w:rsid w:val="000D7703"/>
    <w:rsid w:val="0010744C"/>
    <w:rsid w:val="00161377"/>
    <w:rsid w:val="00184A06"/>
    <w:rsid w:val="002A39A8"/>
    <w:rsid w:val="0033607F"/>
    <w:rsid w:val="00392593"/>
    <w:rsid w:val="003B0A0B"/>
    <w:rsid w:val="004012EB"/>
    <w:rsid w:val="004378B7"/>
    <w:rsid w:val="00537A25"/>
    <w:rsid w:val="00556A48"/>
    <w:rsid w:val="00557087"/>
    <w:rsid w:val="00575D32"/>
    <w:rsid w:val="005B4C28"/>
    <w:rsid w:val="00671122"/>
    <w:rsid w:val="006A0E19"/>
    <w:rsid w:val="00716088"/>
    <w:rsid w:val="007300F4"/>
    <w:rsid w:val="007572B4"/>
    <w:rsid w:val="00800569"/>
    <w:rsid w:val="008252C6"/>
    <w:rsid w:val="00865934"/>
    <w:rsid w:val="008A660A"/>
    <w:rsid w:val="008A7193"/>
    <w:rsid w:val="008D6787"/>
    <w:rsid w:val="00914EC5"/>
    <w:rsid w:val="00963BB5"/>
    <w:rsid w:val="009A7B22"/>
    <w:rsid w:val="00AA3212"/>
    <w:rsid w:val="00AD5400"/>
    <w:rsid w:val="00B217E5"/>
    <w:rsid w:val="00B355F0"/>
    <w:rsid w:val="00BA0D8B"/>
    <w:rsid w:val="00C70CEE"/>
    <w:rsid w:val="00D56FF5"/>
    <w:rsid w:val="00D71D16"/>
    <w:rsid w:val="00D84195"/>
    <w:rsid w:val="00DD032B"/>
    <w:rsid w:val="00DF2050"/>
    <w:rsid w:val="00DF5244"/>
    <w:rsid w:val="00E03A1F"/>
    <w:rsid w:val="00E1529F"/>
    <w:rsid w:val="00E52E01"/>
    <w:rsid w:val="00E63E6A"/>
    <w:rsid w:val="00E66541"/>
    <w:rsid w:val="00E8174D"/>
    <w:rsid w:val="00E850A4"/>
    <w:rsid w:val="00F23DD6"/>
    <w:rsid w:val="00F252CE"/>
    <w:rsid w:val="00F31B82"/>
    <w:rsid w:val="00F34F1E"/>
    <w:rsid w:val="00F46D8B"/>
    <w:rsid w:val="00F746A5"/>
    <w:rsid w:val="00F7695B"/>
    <w:rsid w:val="00F769F1"/>
    <w:rsid w:val="00F851B0"/>
    <w:rsid w:val="00FA1372"/>
    <w:rsid w:val="00FA658C"/>
    <w:rsid w:val="00FB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ECCC"/>
  <w15:chartTrackingRefBased/>
  <w15:docId w15:val="{10069905-860C-48F5-A8FE-7E9D9B61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9A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39A8"/>
    <w:pPr>
      <w:tabs>
        <w:tab w:val="center" w:pos="4680"/>
        <w:tab w:val="right" w:pos="9360"/>
      </w:tabs>
    </w:pPr>
  </w:style>
  <w:style w:type="character" w:customStyle="1" w:styleId="FooterChar">
    <w:name w:val="Footer Char"/>
    <w:basedOn w:val="DefaultParagraphFont"/>
    <w:link w:val="Footer"/>
    <w:uiPriority w:val="99"/>
    <w:rsid w:val="002A39A8"/>
    <w:rPr>
      <w:rFonts w:ascii="Times New Roman" w:eastAsia="Times New Roman" w:hAnsi="Times New Roman" w:cs="Times New Roman"/>
      <w:sz w:val="24"/>
      <w:szCs w:val="24"/>
    </w:rPr>
  </w:style>
  <w:style w:type="paragraph" w:styleId="NoSpacing">
    <w:name w:val="No Spacing"/>
    <w:uiPriority w:val="1"/>
    <w:qFormat/>
    <w:rsid w:val="002A39A8"/>
    <w:pPr>
      <w:spacing w:after="0" w:line="240" w:lineRule="auto"/>
      <w:jc w:val="both"/>
    </w:pPr>
    <w:rPr>
      <w:rFonts w:ascii="Times New Roman" w:eastAsia="Times New Roman" w:hAnsi="Times New Roman" w:cs="Times New Roman"/>
      <w:sz w:val="24"/>
      <w:szCs w:val="24"/>
    </w:rPr>
  </w:style>
  <w:style w:type="paragraph" w:customStyle="1" w:styleId="FlushLeft">
    <w:name w:val="Flush Left"/>
    <w:aliases w:val="FL"/>
    <w:basedOn w:val="Normal"/>
    <w:rsid w:val="002A39A8"/>
    <w:pPr>
      <w:suppressAutoHyphens/>
      <w:spacing w:after="240"/>
    </w:pPr>
    <w:rPr>
      <w:szCs w:val="20"/>
    </w:rPr>
  </w:style>
  <w:style w:type="paragraph" w:styleId="Header">
    <w:name w:val="header"/>
    <w:basedOn w:val="Normal"/>
    <w:link w:val="HeaderChar"/>
    <w:uiPriority w:val="99"/>
    <w:unhideWhenUsed/>
    <w:rsid w:val="002A39A8"/>
    <w:pPr>
      <w:tabs>
        <w:tab w:val="center" w:pos="4680"/>
        <w:tab w:val="right" w:pos="9360"/>
      </w:tabs>
    </w:pPr>
  </w:style>
  <w:style w:type="character" w:customStyle="1" w:styleId="HeaderChar">
    <w:name w:val="Header Char"/>
    <w:basedOn w:val="DefaultParagraphFont"/>
    <w:link w:val="Header"/>
    <w:uiPriority w:val="99"/>
    <w:rsid w:val="002A39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69F1"/>
    <w:rPr>
      <w:sz w:val="18"/>
      <w:szCs w:val="18"/>
    </w:rPr>
  </w:style>
  <w:style w:type="character" w:customStyle="1" w:styleId="BalloonTextChar">
    <w:name w:val="Balloon Text Char"/>
    <w:basedOn w:val="DefaultParagraphFont"/>
    <w:link w:val="BalloonText"/>
    <w:uiPriority w:val="99"/>
    <w:semiHidden/>
    <w:rsid w:val="00F769F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49610-04CF-43F0-BFC7-D7ADC114B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Gastelum, Sarah</dc:creator>
  <cp:keywords/>
  <dc:description/>
  <cp:lastModifiedBy>Pagan, Maria</cp:lastModifiedBy>
  <cp:revision>3</cp:revision>
  <dcterms:created xsi:type="dcterms:W3CDTF">2019-08-13T17:25:00Z</dcterms:created>
  <dcterms:modified xsi:type="dcterms:W3CDTF">2019-08-14T12:50:00Z</dcterms:modified>
</cp:coreProperties>
</file>