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53" w:rsidRPr="00007415" w:rsidRDefault="00AC7153" w:rsidP="00AC7153">
      <w:pPr>
        <w:spacing w:after="0" w:line="240" w:lineRule="auto"/>
        <w:ind w:firstLine="720"/>
        <w:jc w:val="right"/>
        <w:rPr>
          <w:rFonts w:ascii="Times New Roman" w:hAnsi="Times New Roman" w:cs="Times New Roman"/>
          <w:bCs/>
          <w:color w:val="000000"/>
          <w:sz w:val="24"/>
          <w:szCs w:val="24"/>
        </w:rPr>
      </w:pPr>
      <w:bookmarkStart w:id="0" w:name="_GoBack"/>
      <w:bookmarkEnd w:id="0"/>
      <w:r w:rsidRPr="00007415">
        <w:rPr>
          <w:rFonts w:ascii="Times New Roman" w:hAnsi="Times New Roman" w:cs="Times New Roman"/>
          <w:color w:val="000000"/>
          <w:sz w:val="24"/>
          <w:szCs w:val="24"/>
          <w:u w:val="single"/>
        </w:rPr>
        <w:t>Committee on Public Safety</w:t>
      </w:r>
    </w:p>
    <w:p w:rsidR="00AC7153" w:rsidRPr="00007415" w:rsidRDefault="00AC7153" w:rsidP="00AC7153">
      <w:pPr>
        <w:spacing w:after="0" w:line="240" w:lineRule="auto"/>
        <w:ind w:left="-720"/>
        <w:jc w:val="right"/>
        <w:rPr>
          <w:rFonts w:ascii="Times New Roman" w:hAnsi="Times New Roman" w:cs="Times New Roman"/>
          <w:bCs/>
          <w:color w:val="000000"/>
          <w:sz w:val="24"/>
          <w:szCs w:val="24"/>
        </w:rPr>
      </w:pPr>
      <w:r w:rsidRPr="00007415">
        <w:rPr>
          <w:rFonts w:ascii="Times New Roman" w:hAnsi="Times New Roman" w:cs="Times New Roman"/>
          <w:bCs/>
          <w:color w:val="000000"/>
          <w:sz w:val="24"/>
          <w:szCs w:val="24"/>
        </w:rPr>
        <w:t xml:space="preserve">Daniel Ades, </w:t>
      </w:r>
      <w:r w:rsidRPr="00007415">
        <w:rPr>
          <w:rFonts w:ascii="Times New Roman" w:hAnsi="Times New Roman" w:cs="Times New Roman"/>
          <w:bCs/>
          <w:i/>
          <w:color w:val="000000"/>
          <w:sz w:val="24"/>
          <w:szCs w:val="24"/>
        </w:rPr>
        <w:t xml:space="preserve">Senior Counsel </w:t>
      </w:r>
    </w:p>
    <w:p w:rsidR="00AC7153" w:rsidRPr="00007415" w:rsidRDefault="00AC7153" w:rsidP="00AC7153">
      <w:pPr>
        <w:spacing w:after="0" w:line="240" w:lineRule="auto"/>
        <w:ind w:left="-720"/>
        <w:jc w:val="right"/>
        <w:rPr>
          <w:rFonts w:ascii="Times New Roman" w:hAnsi="Times New Roman" w:cs="Times New Roman"/>
          <w:bCs/>
          <w:color w:val="000000"/>
          <w:sz w:val="24"/>
          <w:szCs w:val="24"/>
        </w:rPr>
      </w:pPr>
      <w:r w:rsidRPr="00007415">
        <w:rPr>
          <w:rFonts w:ascii="Times New Roman" w:hAnsi="Times New Roman" w:cs="Times New Roman"/>
          <w:bCs/>
          <w:color w:val="000000"/>
          <w:sz w:val="24"/>
          <w:szCs w:val="24"/>
        </w:rPr>
        <w:t xml:space="preserve">Casie Addison, </w:t>
      </w:r>
      <w:r w:rsidRPr="00007415">
        <w:rPr>
          <w:rFonts w:ascii="Times New Roman" w:hAnsi="Times New Roman" w:cs="Times New Roman"/>
          <w:bCs/>
          <w:i/>
          <w:color w:val="000000"/>
          <w:sz w:val="24"/>
          <w:szCs w:val="24"/>
        </w:rPr>
        <w:t>Senior</w:t>
      </w:r>
      <w:r w:rsidRPr="00007415">
        <w:rPr>
          <w:rFonts w:ascii="Times New Roman" w:hAnsi="Times New Roman" w:cs="Times New Roman"/>
          <w:bCs/>
          <w:color w:val="000000"/>
          <w:sz w:val="24"/>
          <w:szCs w:val="24"/>
        </w:rPr>
        <w:t xml:space="preserve"> </w:t>
      </w:r>
      <w:r w:rsidRPr="00007415">
        <w:rPr>
          <w:rFonts w:ascii="Times New Roman" w:hAnsi="Times New Roman" w:cs="Times New Roman"/>
          <w:bCs/>
          <w:i/>
          <w:color w:val="000000"/>
          <w:sz w:val="24"/>
          <w:szCs w:val="24"/>
        </w:rPr>
        <w:t>Policy Analyst</w:t>
      </w:r>
      <w:r w:rsidRPr="00007415">
        <w:rPr>
          <w:rFonts w:ascii="Times New Roman" w:hAnsi="Times New Roman" w:cs="Times New Roman"/>
          <w:bCs/>
          <w:color w:val="000000"/>
          <w:sz w:val="24"/>
          <w:szCs w:val="24"/>
        </w:rPr>
        <w:t xml:space="preserve"> </w:t>
      </w:r>
    </w:p>
    <w:p w:rsidR="00AC7153" w:rsidRPr="00007415" w:rsidRDefault="00AC7153" w:rsidP="00AC7153">
      <w:pPr>
        <w:spacing w:after="0" w:line="240" w:lineRule="auto"/>
        <w:ind w:left="-720"/>
        <w:jc w:val="right"/>
        <w:rPr>
          <w:rFonts w:ascii="Times New Roman" w:hAnsi="Times New Roman" w:cs="Times New Roman"/>
          <w:bCs/>
          <w:i/>
          <w:color w:val="000000"/>
          <w:sz w:val="24"/>
          <w:szCs w:val="24"/>
        </w:rPr>
      </w:pPr>
      <w:r w:rsidRPr="00007415">
        <w:rPr>
          <w:rFonts w:ascii="Times New Roman" w:hAnsi="Times New Roman" w:cs="Times New Roman"/>
          <w:bCs/>
          <w:color w:val="000000"/>
          <w:sz w:val="24"/>
          <w:szCs w:val="24"/>
        </w:rPr>
        <w:t xml:space="preserve">Nevin Singh, </w:t>
      </w:r>
      <w:r w:rsidRPr="00007415">
        <w:rPr>
          <w:rFonts w:ascii="Times New Roman" w:hAnsi="Times New Roman" w:cs="Times New Roman"/>
          <w:bCs/>
          <w:i/>
          <w:color w:val="000000"/>
          <w:sz w:val="24"/>
          <w:szCs w:val="24"/>
        </w:rPr>
        <w:t xml:space="preserve">Financial Analyst </w:t>
      </w:r>
    </w:p>
    <w:p w:rsidR="000C4563" w:rsidRPr="0028744E" w:rsidRDefault="000C4563" w:rsidP="00AC7153">
      <w:pPr>
        <w:jc w:val="right"/>
        <w:rPr>
          <w:rFonts w:ascii="Times New Roman" w:hAnsi="Times New Roman" w:cs="Times New Roman"/>
          <w:sz w:val="24"/>
          <w:szCs w:val="24"/>
        </w:rPr>
      </w:pPr>
    </w:p>
    <w:p w:rsidR="00AC7153" w:rsidRPr="0028744E" w:rsidRDefault="00AC7153" w:rsidP="00AC7153">
      <w:pPr>
        <w:jc w:val="center"/>
        <w:rPr>
          <w:rFonts w:ascii="Times New Roman" w:hAnsi="Times New Roman" w:cs="Times New Roman"/>
          <w:sz w:val="24"/>
          <w:szCs w:val="24"/>
        </w:rPr>
      </w:pPr>
      <w:r w:rsidRPr="00007415">
        <w:rPr>
          <w:rFonts w:ascii="Times New Roman" w:eastAsia="Times New Roman" w:hAnsi="Times New Roman" w:cs="Times New Roman"/>
          <w:noProof/>
          <w:color w:val="FF0000"/>
          <w:sz w:val="24"/>
          <w:szCs w:val="24"/>
        </w:rPr>
        <w:drawing>
          <wp:inline distT="0" distB="0" distL="0" distR="0" wp14:anchorId="449101D1" wp14:editId="09FF86AC">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rsidR="00AC7153" w:rsidRPr="0028744E" w:rsidRDefault="00AC7153" w:rsidP="00AC7153">
      <w:pPr>
        <w:keepNext/>
        <w:spacing w:before="240" w:after="60" w:line="240" w:lineRule="auto"/>
        <w:jc w:val="center"/>
        <w:outlineLvl w:val="1"/>
        <w:rPr>
          <w:rFonts w:ascii="Times New Roman" w:eastAsia="Times New Roman" w:hAnsi="Times New Roman" w:cs="Times New Roman"/>
          <w:b/>
          <w:bCs/>
          <w:sz w:val="24"/>
          <w:szCs w:val="24"/>
        </w:rPr>
      </w:pPr>
      <w:r w:rsidRPr="0028744E">
        <w:rPr>
          <w:rFonts w:ascii="Times New Roman" w:eastAsia="Times New Roman" w:hAnsi="Times New Roman" w:cs="Times New Roman"/>
          <w:b/>
          <w:bCs/>
          <w:sz w:val="24"/>
          <w:szCs w:val="24"/>
        </w:rPr>
        <w:t>THE COUNCIL OF THE CITY OF NEW YORK</w:t>
      </w:r>
    </w:p>
    <w:p w:rsidR="00AC7153" w:rsidRPr="00007415" w:rsidRDefault="00AC7153" w:rsidP="00AC7153">
      <w:pPr>
        <w:spacing w:after="0" w:line="240" w:lineRule="auto"/>
        <w:rPr>
          <w:rFonts w:ascii="Times New Roman" w:eastAsia="Times New Roman" w:hAnsi="Times New Roman" w:cs="Times New Roman"/>
          <w:sz w:val="24"/>
          <w:szCs w:val="24"/>
        </w:rPr>
      </w:pPr>
    </w:p>
    <w:p w:rsidR="00AC7153" w:rsidRPr="00EA22BF" w:rsidRDefault="00AC7153" w:rsidP="00AC7153">
      <w:pPr>
        <w:keepNext/>
        <w:spacing w:after="0" w:line="240" w:lineRule="auto"/>
        <w:jc w:val="center"/>
        <w:outlineLvl w:val="0"/>
        <w:rPr>
          <w:rFonts w:ascii="Times New Roman" w:eastAsia="Times New Roman" w:hAnsi="Times New Roman" w:cs="Times New Roman"/>
          <w:b/>
          <w:bCs/>
          <w:caps/>
          <w:sz w:val="24"/>
          <w:szCs w:val="24"/>
          <w:u w:val="single"/>
        </w:rPr>
      </w:pPr>
      <w:r w:rsidRPr="004F5A08">
        <w:rPr>
          <w:rFonts w:ascii="Times New Roman" w:eastAsia="Times New Roman" w:hAnsi="Times New Roman" w:cs="Times New Roman"/>
          <w:b/>
          <w:bCs/>
          <w:caps/>
          <w:sz w:val="24"/>
          <w:szCs w:val="24"/>
          <w:u w:val="single"/>
        </w:rPr>
        <w:t xml:space="preserve">COMMITTEE REPORT OF THE JUSTICE </w:t>
      </w:r>
      <w:r w:rsidRPr="00EA22BF">
        <w:rPr>
          <w:rFonts w:ascii="Times New Roman" w:eastAsia="Times New Roman" w:hAnsi="Times New Roman" w:cs="Times New Roman"/>
          <w:b/>
          <w:bCs/>
          <w:caps/>
          <w:sz w:val="24"/>
          <w:szCs w:val="24"/>
          <w:u w:val="single"/>
        </w:rPr>
        <w:t>DIVISION</w:t>
      </w:r>
    </w:p>
    <w:p w:rsidR="00AC7153" w:rsidRPr="00007415" w:rsidRDefault="00AC7153" w:rsidP="00AC7153">
      <w:pPr>
        <w:spacing w:after="0" w:line="240" w:lineRule="auto"/>
        <w:jc w:val="center"/>
        <w:rPr>
          <w:rFonts w:ascii="Times New Roman" w:eastAsia="Times New Roman" w:hAnsi="Times New Roman" w:cs="Times New Roman"/>
          <w:i/>
          <w:iCs/>
          <w:sz w:val="24"/>
          <w:szCs w:val="24"/>
        </w:rPr>
      </w:pPr>
      <w:r w:rsidRPr="00007415">
        <w:rPr>
          <w:rFonts w:ascii="Times New Roman" w:eastAsia="Times New Roman" w:hAnsi="Times New Roman" w:cs="Times New Roman"/>
          <w:i/>
          <w:iCs/>
          <w:sz w:val="24"/>
          <w:szCs w:val="24"/>
        </w:rPr>
        <w:t xml:space="preserve">Jeffrey Baker, Legislative Director </w:t>
      </w:r>
    </w:p>
    <w:p w:rsidR="00AC7153" w:rsidRPr="00007415" w:rsidRDefault="00AC7153" w:rsidP="00AC7153">
      <w:pPr>
        <w:spacing w:after="0" w:line="240" w:lineRule="auto"/>
        <w:jc w:val="center"/>
        <w:rPr>
          <w:rFonts w:ascii="Times New Roman" w:eastAsia="Times New Roman" w:hAnsi="Times New Roman" w:cs="Times New Roman"/>
          <w:i/>
          <w:iCs/>
          <w:sz w:val="24"/>
          <w:szCs w:val="24"/>
        </w:rPr>
      </w:pPr>
      <w:r w:rsidRPr="00007415">
        <w:rPr>
          <w:rFonts w:ascii="Times New Roman" w:eastAsia="Times New Roman" w:hAnsi="Times New Roman" w:cs="Times New Roman"/>
          <w:i/>
          <w:iCs/>
          <w:sz w:val="24"/>
          <w:szCs w:val="24"/>
        </w:rPr>
        <w:t>Brian Crow, Deputy Director, Justice Division</w:t>
      </w:r>
    </w:p>
    <w:p w:rsidR="00AC7153" w:rsidRPr="00007415" w:rsidRDefault="00AC7153" w:rsidP="00AC7153">
      <w:pPr>
        <w:spacing w:after="0" w:line="240" w:lineRule="auto"/>
        <w:jc w:val="center"/>
        <w:rPr>
          <w:rFonts w:ascii="Times New Roman" w:eastAsia="Times New Roman" w:hAnsi="Times New Roman" w:cs="Times New Roman"/>
          <w:i/>
          <w:sz w:val="24"/>
          <w:szCs w:val="24"/>
        </w:rPr>
      </w:pPr>
    </w:p>
    <w:p w:rsidR="00AC7153" w:rsidRPr="00007415" w:rsidRDefault="00AC7153" w:rsidP="00AC7153">
      <w:pPr>
        <w:spacing w:after="0" w:line="240" w:lineRule="auto"/>
        <w:rPr>
          <w:rFonts w:ascii="Times New Roman" w:eastAsia="Times New Roman" w:hAnsi="Times New Roman" w:cs="Times New Roman"/>
          <w:i/>
          <w:sz w:val="24"/>
          <w:szCs w:val="24"/>
        </w:rPr>
      </w:pPr>
    </w:p>
    <w:p w:rsidR="00AC7153" w:rsidRPr="00007415" w:rsidRDefault="00AC7153" w:rsidP="00AC7153">
      <w:pPr>
        <w:keepNext/>
        <w:spacing w:after="0" w:line="240" w:lineRule="auto"/>
        <w:jc w:val="center"/>
        <w:outlineLvl w:val="0"/>
        <w:rPr>
          <w:rFonts w:ascii="Times New Roman" w:eastAsia="Times New Roman" w:hAnsi="Times New Roman" w:cs="Times New Roman"/>
          <w:b/>
          <w:bCs/>
          <w:sz w:val="24"/>
          <w:szCs w:val="24"/>
          <w:u w:val="single"/>
        </w:rPr>
      </w:pPr>
      <w:r w:rsidRPr="00007415">
        <w:rPr>
          <w:rFonts w:ascii="Times New Roman" w:eastAsia="Times New Roman" w:hAnsi="Times New Roman" w:cs="Times New Roman"/>
          <w:b/>
          <w:bCs/>
          <w:sz w:val="24"/>
          <w:szCs w:val="24"/>
          <w:u w:val="single"/>
        </w:rPr>
        <w:t>COMMITTEE ON PUBLIC SAFETY</w:t>
      </w:r>
    </w:p>
    <w:p w:rsidR="00AC7153" w:rsidRPr="0028744E" w:rsidRDefault="00AC7153" w:rsidP="00AC7153">
      <w:pPr>
        <w:keepNext/>
        <w:spacing w:after="0" w:line="240" w:lineRule="auto"/>
        <w:jc w:val="center"/>
        <w:outlineLvl w:val="0"/>
        <w:rPr>
          <w:rFonts w:ascii="Times New Roman" w:eastAsia="Times New Roman" w:hAnsi="Times New Roman" w:cs="Times New Roman"/>
          <w:i/>
          <w:iCs/>
          <w:sz w:val="24"/>
          <w:szCs w:val="24"/>
        </w:rPr>
      </w:pPr>
    </w:p>
    <w:p w:rsidR="00AC7153" w:rsidRPr="00007415" w:rsidRDefault="00AC7153" w:rsidP="00AC7153">
      <w:pPr>
        <w:keepNext/>
        <w:spacing w:after="0" w:line="240" w:lineRule="auto"/>
        <w:jc w:val="center"/>
        <w:outlineLvl w:val="0"/>
        <w:rPr>
          <w:rFonts w:ascii="Times New Roman" w:eastAsia="Times New Roman" w:hAnsi="Times New Roman" w:cs="Times New Roman"/>
          <w:i/>
          <w:iCs/>
          <w:sz w:val="24"/>
          <w:szCs w:val="24"/>
        </w:rPr>
      </w:pPr>
      <w:r w:rsidRPr="00007415">
        <w:rPr>
          <w:rFonts w:ascii="Times New Roman" w:eastAsia="Times New Roman" w:hAnsi="Times New Roman" w:cs="Times New Roman"/>
          <w:i/>
          <w:iCs/>
          <w:sz w:val="24"/>
          <w:szCs w:val="24"/>
        </w:rPr>
        <w:t>Hon. Donovan Richards, Jr., Chair</w:t>
      </w:r>
    </w:p>
    <w:p w:rsidR="00AC7153" w:rsidRPr="0028744E" w:rsidRDefault="00AC7153" w:rsidP="00AC7153">
      <w:pPr>
        <w:jc w:val="center"/>
        <w:rPr>
          <w:rFonts w:ascii="Times New Roman" w:hAnsi="Times New Roman" w:cs="Times New Roman"/>
          <w:sz w:val="24"/>
          <w:szCs w:val="24"/>
        </w:rPr>
      </w:pPr>
    </w:p>
    <w:p w:rsidR="00AC7153" w:rsidRPr="00007415" w:rsidRDefault="00AC7153" w:rsidP="00AC7153">
      <w:pPr>
        <w:jc w:val="center"/>
        <w:rPr>
          <w:rFonts w:ascii="Times New Roman" w:hAnsi="Times New Roman" w:cs="Times New Roman"/>
          <w:b/>
          <w:sz w:val="24"/>
          <w:szCs w:val="24"/>
        </w:rPr>
      </w:pPr>
      <w:r w:rsidRPr="00007415">
        <w:rPr>
          <w:rFonts w:ascii="Times New Roman" w:hAnsi="Times New Roman" w:cs="Times New Roman"/>
          <w:b/>
          <w:sz w:val="24"/>
          <w:szCs w:val="24"/>
        </w:rPr>
        <w:t xml:space="preserve">June 27, 2019 </w:t>
      </w:r>
    </w:p>
    <w:p w:rsidR="00AC7153" w:rsidRPr="004F5A08" w:rsidRDefault="00AC7153" w:rsidP="00AC7153">
      <w:pPr>
        <w:jc w:val="center"/>
        <w:rPr>
          <w:rFonts w:ascii="Times New Roman" w:hAnsi="Times New Roman" w:cs="Times New Roman"/>
          <w:b/>
          <w:sz w:val="24"/>
          <w:szCs w:val="24"/>
        </w:rPr>
      </w:pPr>
    </w:p>
    <w:p w:rsidR="00B45E1E" w:rsidRPr="00007415" w:rsidRDefault="00A87E65" w:rsidP="0028744E">
      <w:pPr>
        <w:spacing w:after="0"/>
        <w:rPr>
          <w:rFonts w:ascii="Times New Roman" w:eastAsia="Times New Roman" w:hAnsi="Times New Roman" w:cs="Times New Roman"/>
          <w:b/>
          <w:color w:val="000000"/>
          <w:sz w:val="24"/>
          <w:szCs w:val="24"/>
          <w:shd w:val="clear" w:color="auto" w:fill="FFFFFF"/>
        </w:rPr>
      </w:pPr>
      <w:r w:rsidRPr="00EA22BF">
        <w:rPr>
          <w:rFonts w:ascii="Times New Roman" w:eastAsia="Times New Roman" w:hAnsi="Times New Roman" w:cs="Times New Roman"/>
          <w:b/>
          <w:color w:val="000000"/>
          <w:sz w:val="24"/>
          <w:szCs w:val="24"/>
          <w:shd w:val="clear" w:color="auto" w:fill="FFFFFF"/>
        </w:rPr>
        <w:t>PRECONS</w:t>
      </w:r>
      <w:r w:rsidR="00B45E1E" w:rsidRPr="00EA22BF">
        <w:rPr>
          <w:rFonts w:ascii="Times New Roman" w:eastAsia="Times New Roman" w:hAnsi="Times New Roman" w:cs="Times New Roman"/>
          <w:b/>
          <w:color w:val="000000"/>
          <w:sz w:val="24"/>
          <w:szCs w:val="24"/>
          <w:shd w:val="clear" w:color="auto" w:fill="FFFFFF"/>
        </w:rPr>
        <w:t>.</w:t>
      </w:r>
      <w:r w:rsidRPr="00007415">
        <w:rPr>
          <w:rFonts w:ascii="Times New Roman" w:eastAsia="Times New Roman" w:hAnsi="Times New Roman" w:cs="Times New Roman"/>
          <w:b/>
          <w:color w:val="000000"/>
          <w:sz w:val="24"/>
          <w:szCs w:val="24"/>
          <w:shd w:val="clear" w:color="auto" w:fill="FFFFFF"/>
        </w:rPr>
        <w:t xml:space="preserve"> INT. </w:t>
      </w:r>
      <w:r w:rsidR="00A0552E" w:rsidRPr="00007415">
        <w:rPr>
          <w:rFonts w:ascii="Times New Roman" w:eastAsia="Times New Roman" w:hAnsi="Times New Roman" w:cs="Times New Roman"/>
          <w:b/>
          <w:color w:val="000000"/>
          <w:sz w:val="24"/>
          <w:szCs w:val="24"/>
          <w:shd w:val="clear" w:color="auto" w:fill="FFFFFF"/>
        </w:rPr>
        <w:t xml:space="preserve">NO. </w:t>
      </w:r>
      <w:r w:rsidR="00B45E1E" w:rsidRPr="00007415">
        <w:rPr>
          <w:rFonts w:ascii="Times New Roman" w:eastAsia="Times New Roman" w:hAnsi="Times New Roman" w:cs="Times New Roman"/>
          <w:b/>
          <w:color w:val="000000"/>
          <w:sz w:val="24"/>
          <w:szCs w:val="24"/>
          <w:shd w:val="clear" w:color="auto" w:fill="FFFFFF"/>
        </w:rPr>
        <w:t>T2018-2223</w:t>
      </w:r>
      <w:r w:rsidRPr="00007415">
        <w:rPr>
          <w:rFonts w:ascii="Times New Roman" w:eastAsia="Times New Roman" w:hAnsi="Times New Roman" w:cs="Times New Roman"/>
          <w:b/>
          <w:color w:val="000000"/>
          <w:sz w:val="24"/>
          <w:szCs w:val="24"/>
          <w:shd w:val="clear" w:color="auto" w:fill="FFFFFF"/>
        </w:rPr>
        <w:tab/>
      </w:r>
      <w:r w:rsidR="00B45E1E" w:rsidRPr="00007415">
        <w:rPr>
          <w:rFonts w:ascii="Times New Roman" w:eastAsia="Times New Roman" w:hAnsi="Times New Roman" w:cs="Times New Roman"/>
          <w:color w:val="000000"/>
          <w:sz w:val="24"/>
          <w:szCs w:val="24"/>
          <w:shd w:val="clear" w:color="auto" w:fill="FFFFFF"/>
        </w:rPr>
        <w:t>By Council Member Richards</w:t>
      </w:r>
    </w:p>
    <w:p w:rsidR="00A87E65" w:rsidRPr="00007415" w:rsidRDefault="00A87E65" w:rsidP="0028744E">
      <w:pPr>
        <w:spacing w:after="0"/>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color w:val="000000"/>
          <w:sz w:val="24"/>
          <w:szCs w:val="24"/>
          <w:shd w:val="clear" w:color="auto" w:fill="FFFFFF"/>
        </w:rPr>
        <w:t xml:space="preserve"> </w:t>
      </w:r>
    </w:p>
    <w:p w:rsidR="00A87E65" w:rsidRPr="00007415" w:rsidRDefault="00A87E65" w:rsidP="0028744E">
      <w:pPr>
        <w:spacing w:after="0"/>
        <w:ind w:left="3600" w:hanging="3600"/>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b/>
          <w:color w:val="000000"/>
          <w:sz w:val="24"/>
          <w:szCs w:val="24"/>
          <w:shd w:val="clear" w:color="auto" w:fill="FFFFFF"/>
        </w:rPr>
        <w:t xml:space="preserve">TITLE: </w:t>
      </w:r>
      <w:r w:rsidRPr="00007415">
        <w:rPr>
          <w:rFonts w:ascii="Times New Roman" w:eastAsia="Times New Roman" w:hAnsi="Times New Roman" w:cs="Times New Roman"/>
          <w:b/>
          <w:color w:val="000000"/>
          <w:sz w:val="24"/>
          <w:szCs w:val="24"/>
          <w:shd w:val="clear" w:color="auto" w:fill="FFFFFF"/>
        </w:rPr>
        <w:tab/>
      </w:r>
      <w:r w:rsidRPr="00007415">
        <w:rPr>
          <w:rFonts w:ascii="Times New Roman" w:eastAsia="Times New Roman" w:hAnsi="Times New Roman" w:cs="Times New Roman"/>
          <w:color w:val="000000"/>
          <w:sz w:val="24"/>
          <w:szCs w:val="24"/>
          <w:shd w:val="clear" w:color="auto" w:fill="FFFFFF"/>
        </w:rPr>
        <w:t>A Local Law to amend the administrative code of the city of New York, in relation to providing notice to minors included in the criminal groups database</w:t>
      </w:r>
    </w:p>
    <w:p w:rsidR="00007415" w:rsidRPr="00007415" w:rsidRDefault="00007415" w:rsidP="0028744E">
      <w:pPr>
        <w:spacing w:after="0"/>
        <w:ind w:left="3600" w:hanging="3600"/>
        <w:rPr>
          <w:rFonts w:ascii="Times New Roman" w:eastAsia="Times New Roman" w:hAnsi="Times New Roman" w:cs="Times New Roman"/>
          <w:b/>
          <w:color w:val="000000"/>
          <w:sz w:val="24"/>
          <w:szCs w:val="24"/>
          <w:shd w:val="clear" w:color="auto" w:fill="FFFFFF"/>
        </w:rPr>
      </w:pPr>
    </w:p>
    <w:p w:rsidR="00007415" w:rsidRPr="00007415" w:rsidRDefault="00A87E65" w:rsidP="0028744E">
      <w:pPr>
        <w:spacing w:after="0"/>
        <w:ind w:left="3600" w:hanging="3600"/>
        <w:rPr>
          <w:rFonts w:ascii="Times New Roman" w:hAnsi="Times New Roman" w:cs="Times New Roman"/>
          <w:sz w:val="24"/>
          <w:szCs w:val="24"/>
        </w:rPr>
      </w:pPr>
      <w:r w:rsidRPr="00007415">
        <w:rPr>
          <w:rFonts w:ascii="Times New Roman" w:eastAsia="Times New Roman" w:hAnsi="Times New Roman" w:cs="Times New Roman"/>
          <w:b/>
          <w:color w:val="000000"/>
          <w:sz w:val="24"/>
          <w:szCs w:val="24"/>
          <w:shd w:val="clear" w:color="auto" w:fill="FFFFFF"/>
        </w:rPr>
        <w:t>ADMINISTRATIVE CODE:</w:t>
      </w:r>
      <w:r w:rsidRPr="00007415">
        <w:rPr>
          <w:rFonts w:ascii="Times New Roman" w:hAnsi="Times New Roman" w:cs="Times New Roman"/>
          <w:sz w:val="24"/>
          <w:szCs w:val="24"/>
        </w:rPr>
        <w:t xml:space="preserve"> </w:t>
      </w:r>
      <w:r w:rsidRPr="00007415">
        <w:rPr>
          <w:rFonts w:ascii="Times New Roman" w:hAnsi="Times New Roman" w:cs="Times New Roman"/>
          <w:sz w:val="24"/>
          <w:szCs w:val="24"/>
        </w:rPr>
        <w:tab/>
      </w:r>
      <w:r w:rsidR="008B3932" w:rsidRPr="00007415">
        <w:rPr>
          <w:rFonts w:ascii="Times New Roman" w:hAnsi="Times New Roman" w:cs="Times New Roman"/>
          <w:sz w:val="24"/>
          <w:szCs w:val="24"/>
        </w:rPr>
        <w:t>Adds section 14-176</w:t>
      </w:r>
    </w:p>
    <w:p w:rsidR="00A87E65" w:rsidRPr="00007415" w:rsidRDefault="008B3932" w:rsidP="0028744E">
      <w:pPr>
        <w:spacing w:after="0"/>
        <w:ind w:left="3600" w:hanging="3600"/>
        <w:rPr>
          <w:rFonts w:ascii="Times New Roman" w:hAnsi="Times New Roman" w:cs="Times New Roman"/>
          <w:sz w:val="24"/>
          <w:szCs w:val="24"/>
        </w:rPr>
      </w:pPr>
      <w:r w:rsidRPr="00007415">
        <w:rPr>
          <w:rFonts w:ascii="Times New Roman" w:hAnsi="Times New Roman" w:cs="Times New Roman"/>
          <w:sz w:val="24"/>
          <w:szCs w:val="24"/>
        </w:rPr>
        <w:t xml:space="preserve"> </w:t>
      </w:r>
    </w:p>
    <w:p w:rsidR="00A0552E" w:rsidRPr="00007415" w:rsidRDefault="00A0552E" w:rsidP="0028744E">
      <w:pPr>
        <w:spacing w:after="0"/>
        <w:ind w:left="3600" w:hanging="3600"/>
        <w:rPr>
          <w:rFonts w:ascii="Times New Roman" w:hAnsi="Times New Roman" w:cs="Times New Roman"/>
          <w:sz w:val="24"/>
          <w:szCs w:val="24"/>
        </w:rPr>
      </w:pPr>
    </w:p>
    <w:p w:rsidR="00A87E65" w:rsidRPr="00007415" w:rsidRDefault="00A87E65" w:rsidP="0028744E">
      <w:pPr>
        <w:spacing w:after="0"/>
        <w:ind w:left="3600" w:hanging="3600"/>
        <w:jc w:val="both"/>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b/>
          <w:color w:val="000000"/>
          <w:sz w:val="24"/>
          <w:szCs w:val="24"/>
          <w:shd w:val="clear" w:color="auto" w:fill="FFFFFF"/>
        </w:rPr>
        <w:t>INT. NO. 567:</w:t>
      </w:r>
      <w:r w:rsidRPr="00007415">
        <w:rPr>
          <w:rFonts w:ascii="Times New Roman" w:eastAsia="Times New Roman" w:hAnsi="Times New Roman" w:cs="Times New Roman"/>
          <w:color w:val="000000"/>
          <w:sz w:val="24"/>
          <w:szCs w:val="24"/>
          <w:shd w:val="clear" w:color="auto" w:fill="FFFFFF"/>
        </w:rPr>
        <w:t xml:space="preserve"> </w:t>
      </w:r>
      <w:r w:rsidRPr="00007415">
        <w:rPr>
          <w:rFonts w:ascii="Times New Roman" w:eastAsia="Times New Roman" w:hAnsi="Times New Roman" w:cs="Times New Roman"/>
          <w:color w:val="000000"/>
          <w:sz w:val="24"/>
          <w:szCs w:val="24"/>
          <w:shd w:val="clear" w:color="auto" w:fill="FFFFFF"/>
        </w:rPr>
        <w:tab/>
        <w:t>By Council Member</w:t>
      </w:r>
      <w:r w:rsidR="008B3932" w:rsidRPr="00007415">
        <w:rPr>
          <w:rFonts w:ascii="Times New Roman" w:eastAsia="Times New Roman" w:hAnsi="Times New Roman" w:cs="Times New Roman"/>
          <w:color w:val="000000"/>
          <w:sz w:val="24"/>
          <w:szCs w:val="24"/>
          <w:shd w:val="clear" w:color="auto" w:fill="FFFFFF"/>
        </w:rPr>
        <w:t xml:space="preserve"> Treyger, Maisel, Deutsch, Brannan, Rosenthal </w:t>
      </w:r>
    </w:p>
    <w:p w:rsidR="00007415" w:rsidRPr="00007415" w:rsidRDefault="00007415" w:rsidP="0028744E">
      <w:pPr>
        <w:spacing w:after="0"/>
        <w:ind w:left="3600" w:hanging="3600"/>
        <w:jc w:val="both"/>
        <w:rPr>
          <w:rFonts w:ascii="Times New Roman" w:eastAsia="Times New Roman" w:hAnsi="Times New Roman" w:cs="Times New Roman"/>
          <w:b/>
          <w:color w:val="000000"/>
          <w:sz w:val="24"/>
          <w:szCs w:val="24"/>
          <w:shd w:val="clear" w:color="auto" w:fill="FFFFFF"/>
        </w:rPr>
      </w:pPr>
    </w:p>
    <w:p w:rsidR="00A87E65" w:rsidRPr="00007415" w:rsidRDefault="00A87E65" w:rsidP="0028744E">
      <w:pPr>
        <w:spacing w:after="0"/>
        <w:ind w:left="3600" w:hanging="3600"/>
        <w:jc w:val="both"/>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b/>
          <w:color w:val="000000"/>
          <w:sz w:val="24"/>
          <w:szCs w:val="24"/>
          <w:shd w:val="clear" w:color="auto" w:fill="FFFFFF"/>
        </w:rPr>
        <w:t xml:space="preserve">TITLE: </w:t>
      </w:r>
      <w:r w:rsidRPr="00007415">
        <w:rPr>
          <w:rFonts w:ascii="Times New Roman" w:eastAsia="Times New Roman" w:hAnsi="Times New Roman" w:cs="Times New Roman"/>
          <w:color w:val="000000"/>
          <w:sz w:val="24"/>
          <w:szCs w:val="24"/>
          <w:shd w:val="clear" w:color="auto" w:fill="FFFFFF"/>
        </w:rPr>
        <w:tab/>
        <w:t>A Local Law to amend the administrative code of the city of New York, in relation to internet purchase exchange locations</w:t>
      </w:r>
    </w:p>
    <w:p w:rsidR="00007415" w:rsidRPr="00007415" w:rsidRDefault="00007415" w:rsidP="0028744E">
      <w:pPr>
        <w:spacing w:after="0"/>
        <w:ind w:left="3600" w:hanging="3600"/>
        <w:jc w:val="both"/>
        <w:rPr>
          <w:rFonts w:ascii="Times New Roman" w:eastAsia="Times New Roman" w:hAnsi="Times New Roman" w:cs="Times New Roman"/>
          <w:b/>
          <w:color w:val="000000"/>
          <w:sz w:val="24"/>
          <w:szCs w:val="24"/>
          <w:shd w:val="clear" w:color="auto" w:fill="FFFFFF"/>
        </w:rPr>
      </w:pPr>
    </w:p>
    <w:p w:rsidR="00A87E65" w:rsidRPr="00007415" w:rsidRDefault="00A87E65" w:rsidP="0028744E">
      <w:pPr>
        <w:spacing w:after="0"/>
        <w:ind w:left="3600" w:hanging="3600"/>
        <w:jc w:val="both"/>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b/>
          <w:color w:val="000000"/>
          <w:sz w:val="24"/>
          <w:szCs w:val="24"/>
          <w:shd w:val="clear" w:color="auto" w:fill="FFFFFF"/>
        </w:rPr>
        <w:t>ADMINISTRATIVE CODE:</w:t>
      </w:r>
      <w:r w:rsidRPr="00007415">
        <w:rPr>
          <w:rFonts w:ascii="Times New Roman" w:eastAsia="Times New Roman" w:hAnsi="Times New Roman" w:cs="Times New Roman"/>
          <w:color w:val="000000"/>
          <w:sz w:val="24"/>
          <w:szCs w:val="24"/>
          <w:shd w:val="clear" w:color="auto" w:fill="FFFFFF"/>
        </w:rPr>
        <w:t xml:space="preserve"> </w:t>
      </w:r>
      <w:r w:rsidRPr="00007415">
        <w:rPr>
          <w:rFonts w:ascii="Times New Roman" w:eastAsia="Times New Roman" w:hAnsi="Times New Roman" w:cs="Times New Roman"/>
          <w:color w:val="000000"/>
          <w:sz w:val="24"/>
          <w:szCs w:val="24"/>
          <w:shd w:val="clear" w:color="auto" w:fill="FFFFFF"/>
        </w:rPr>
        <w:tab/>
      </w:r>
      <w:r w:rsidR="008B3932" w:rsidRPr="00007415">
        <w:rPr>
          <w:rFonts w:ascii="Times New Roman" w:eastAsia="Times New Roman" w:hAnsi="Times New Roman" w:cs="Times New Roman"/>
          <w:color w:val="000000"/>
          <w:sz w:val="24"/>
          <w:szCs w:val="24"/>
          <w:shd w:val="clear" w:color="auto" w:fill="FFFFFF"/>
        </w:rPr>
        <w:t xml:space="preserve">Adds section 10-179 </w:t>
      </w:r>
    </w:p>
    <w:p w:rsidR="00A87E65" w:rsidRPr="00007415" w:rsidRDefault="00A87E65" w:rsidP="0028744E">
      <w:pPr>
        <w:spacing w:after="0"/>
        <w:ind w:left="3600" w:hanging="3600"/>
        <w:rPr>
          <w:rFonts w:ascii="Times New Roman" w:hAnsi="Times New Roman" w:cs="Times New Roman"/>
          <w:b/>
          <w:sz w:val="24"/>
          <w:szCs w:val="24"/>
        </w:rPr>
      </w:pPr>
    </w:p>
    <w:p w:rsidR="00007415" w:rsidRPr="00007415" w:rsidRDefault="00007415" w:rsidP="0028744E">
      <w:pPr>
        <w:spacing w:after="0"/>
        <w:ind w:left="3600" w:hanging="3600"/>
        <w:rPr>
          <w:rFonts w:ascii="Times New Roman" w:hAnsi="Times New Roman" w:cs="Times New Roman"/>
          <w:b/>
          <w:sz w:val="24"/>
          <w:szCs w:val="24"/>
        </w:rPr>
      </w:pPr>
    </w:p>
    <w:p w:rsidR="00A87E65" w:rsidRPr="00007415" w:rsidRDefault="00A87E65" w:rsidP="0028744E">
      <w:pPr>
        <w:spacing w:after="0"/>
        <w:jc w:val="both"/>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b/>
          <w:color w:val="000000"/>
          <w:sz w:val="24"/>
          <w:szCs w:val="24"/>
          <w:shd w:val="clear" w:color="auto" w:fill="FFFFFF"/>
        </w:rPr>
        <w:t>INT. NO. 635</w:t>
      </w:r>
      <w:r w:rsidRPr="00007415">
        <w:rPr>
          <w:rFonts w:ascii="Times New Roman" w:eastAsia="Times New Roman" w:hAnsi="Times New Roman" w:cs="Times New Roman"/>
          <w:color w:val="000000"/>
          <w:sz w:val="24"/>
          <w:szCs w:val="24"/>
          <w:shd w:val="clear" w:color="auto" w:fill="FFFFFF"/>
        </w:rPr>
        <w:t xml:space="preserve">: </w:t>
      </w:r>
      <w:r w:rsidRPr="00007415">
        <w:rPr>
          <w:rFonts w:ascii="Times New Roman" w:eastAsia="Times New Roman" w:hAnsi="Times New Roman" w:cs="Times New Roman"/>
          <w:color w:val="000000"/>
          <w:sz w:val="24"/>
          <w:szCs w:val="24"/>
          <w:shd w:val="clear" w:color="auto" w:fill="FFFFFF"/>
        </w:rPr>
        <w:tab/>
      </w:r>
      <w:r w:rsidRPr="00007415">
        <w:rPr>
          <w:rFonts w:ascii="Times New Roman" w:eastAsia="Times New Roman" w:hAnsi="Times New Roman" w:cs="Times New Roman"/>
          <w:color w:val="000000"/>
          <w:sz w:val="24"/>
          <w:szCs w:val="24"/>
          <w:shd w:val="clear" w:color="auto" w:fill="FFFFFF"/>
        </w:rPr>
        <w:tab/>
      </w:r>
      <w:r w:rsidRPr="00007415">
        <w:rPr>
          <w:rFonts w:ascii="Times New Roman" w:eastAsia="Times New Roman" w:hAnsi="Times New Roman" w:cs="Times New Roman"/>
          <w:color w:val="000000"/>
          <w:sz w:val="24"/>
          <w:szCs w:val="24"/>
          <w:shd w:val="clear" w:color="auto" w:fill="FFFFFF"/>
        </w:rPr>
        <w:tab/>
        <w:t xml:space="preserve">By Council Member Dromm </w:t>
      </w:r>
    </w:p>
    <w:p w:rsidR="00007415" w:rsidRPr="00007415" w:rsidRDefault="00007415" w:rsidP="0028744E">
      <w:pPr>
        <w:spacing w:after="0"/>
        <w:ind w:left="3600" w:hanging="3600"/>
        <w:jc w:val="both"/>
        <w:rPr>
          <w:rFonts w:ascii="Times New Roman" w:eastAsia="Times New Roman" w:hAnsi="Times New Roman" w:cs="Times New Roman"/>
          <w:b/>
          <w:color w:val="000000"/>
          <w:sz w:val="24"/>
          <w:szCs w:val="24"/>
          <w:shd w:val="clear" w:color="auto" w:fill="FFFFFF"/>
        </w:rPr>
      </w:pPr>
    </w:p>
    <w:p w:rsidR="00A87E65" w:rsidRPr="00007415" w:rsidRDefault="00A87E65" w:rsidP="0028744E">
      <w:pPr>
        <w:spacing w:after="0"/>
        <w:ind w:left="3600" w:hanging="3600"/>
        <w:jc w:val="both"/>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b/>
          <w:color w:val="000000"/>
          <w:sz w:val="24"/>
          <w:szCs w:val="24"/>
          <w:shd w:val="clear" w:color="auto" w:fill="FFFFFF"/>
        </w:rPr>
        <w:t xml:space="preserve">TITLE: </w:t>
      </w:r>
      <w:r w:rsidRPr="00007415">
        <w:rPr>
          <w:rFonts w:ascii="Times New Roman" w:eastAsia="Times New Roman" w:hAnsi="Times New Roman" w:cs="Times New Roman"/>
          <w:b/>
          <w:color w:val="000000"/>
          <w:sz w:val="24"/>
          <w:szCs w:val="24"/>
          <w:shd w:val="clear" w:color="auto" w:fill="FFFFFF"/>
        </w:rPr>
        <w:tab/>
      </w:r>
      <w:r w:rsidRPr="00007415">
        <w:rPr>
          <w:rFonts w:ascii="Times New Roman" w:eastAsia="Times New Roman" w:hAnsi="Times New Roman" w:cs="Times New Roman"/>
          <w:color w:val="000000"/>
          <w:sz w:val="24"/>
          <w:szCs w:val="24"/>
          <w:shd w:val="clear" w:color="auto" w:fill="FFFFFF"/>
        </w:rPr>
        <w:t xml:space="preserve">A Local Law to amend the administrative code of the city of New York, in relation to prohibiting staged perp walks </w:t>
      </w:r>
    </w:p>
    <w:p w:rsidR="00007415" w:rsidRPr="00007415" w:rsidRDefault="00007415" w:rsidP="0028744E">
      <w:pPr>
        <w:spacing w:after="0"/>
        <w:ind w:left="3600" w:hanging="3600"/>
        <w:jc w:val="both"/>
        <w:rPr>
          <w:rFonts w:ascii="Times New Roman" w:eastAsia="Times New Roman" w:hAnsi="Times New Roman" w:cs="Times New Roman"/>
          <w:b/>
          <w:color w:val="000000"/>
          <w:sz w:val="24"/>
          <w:szCs w:val="24"/>
          <w:shd w:val="clear" w:color="auto" w:fill="FFFFFF"/>
        </w:rPr>
      </w:pPr>
    </w:p>
    <w:p w:rsidR="00A87E65" w:rsidRPr="00007415" w:rsidRDefault="00A87E65" w:rsidP="0028744E">
      <w:pPr>
        <w:spacing w:after="0"/>
        <w:ind w:left="3600" w:hanging="3600"/>
        <w:jc w:val="both"/>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b/>
          <w:color w:val="000000"/>
          <w:sz w:val="24"/>
          <w:szCs w:val="24"/>
          <w:shd w:val="clear" w:color="auto" w:fill="FFFFFF"/>
        </w:rPr>
        <w:t>ADMINISTRATIVE CODE:</w:t>
      </w:r>
      <w:r w:rsidRPr="00007415">
        <w:rPr>
          <w:rFonts w:ascii="Times New Roman" w:eastAsia="Times New Roman" w:hAnsi="Times New Roman" w:cs="Times New Roman"/>
          <w:color w:val="000000"/>
          <w:sz w:val="24"/>
          <w:szCs w:val="24"/>
          <w:shd w:val="clear" w:color="auto" w:fill="FFFFFF"/>
        </w:rPr>
        <w:t xml:space="preserve"> </w:t>
      </w:r>
      <w:r w:rsidR="008B3932" w:rsidRPr="00007415">
        <w:rPr>
          <w:rFonts w:ascii="Times New Roman" w:eastAsia="Times New Roman" w:hAnsi="Times New Roman" w:cs="Times New Roman"/>
          <w:color w:val="000000"/>
          <w:sz w:val="24"/>
          <w:szCs w:val="24"/>
          <w:shd w:val="clear" w:color="auto" w:fill="FFFFFF"/>
        </w:rPr>
        <w:tab/>
        <w:t xml:space="preserve">Adds Section 14-175 </w:t>
      </w:r>
    </w:p>
    <w:p w:rsidR="00A87E65" w:rsidRPr="00007415" w:rsidRDefault="00A87E65" w:rsidP="0028744E">
      <w:pPr>
        <w:spacing w:after="0"/>
        <w:ind w:left="3600" w:hanging="3600"/>
        <w:jc w:val="both"/>
        <w:rPr>
          <w:rFonts w:ascii="Times New Roman" w:eastAsia="Times New Roman" w:hAnsi="Times New Roman" w:cs="Times New Roman"/>
          <w:color w:val="000000"/>
          <w:sz w:val="24"/>
          <w:szCs w:val="24"/>
          <w:shd w:val="clear" w:color="auto" w:fill="FFFFFF"/>
        </w:rPr>
      </w:pPr>
    </w:p>
    <w:p w:rsidR="00007415" w:rsidRPr="00007415" w:rsidRDefault="00007415" w:rsidP="0028744E">
      <w:pPr>
        <w:spacing w:after="0"/>
        <w:ind w:left="3600" w:hanging="3600"/>
        <w:jc w:val="both"/>
        <w:rPr>
          <w:rFonts w:ascii="Times New Roman" w:eastAsia="Times New Roman" w:hAnsi="Times New Roman" w:cs="Times New Roman"/>
          <w:color w:val="000000"/>
          <w:sz w:val="24"/>
          <w:szCs w:val="24"/>
          <w:shd w:val="clear" w:color="auto" w:fill="FFFFFF"/>
        </w:rPr>
      </w:pPr>
    </w:p>
    <w:p w:rsidR="00A87E65" w:rsidRPr="00007415" w:rsidRDefault="00A87E65" w:rsidP="00007415">
      <w:pPr>
        <w:widowControl w:val="0"/>
        <w:autoSpaceDE w:val="0"/>
        <w:autoSpaceDN w:val="0"/>
        <w:adjustRightInd w:val="0"/>
        <w:spacing w:after="0" w:line="240" w:lineRule="auto"/>
        <w:ind w:left="3600" w:hanging="3600"/>
        <w:jc w:val="both"/>
        <w:rPr>
          <w:rFonts w:ascii="Times New Roman" w:eastAsia="Times New Roman" w:hAnsi="Times New Roman" w:cs="Times New Roman"/>
          <w:b/>
          <w:sz w:val="24"/>
          <w:szCs w:val="24"/>
        </w:rPr>
      </w:pPr>
      <w:r w:rsidRPr="00007415">
        <w:rPr>
          <w:rFonts w:ascii="Times New Roman" w:eastAsia="Times New Roman" w:hAnsi="Times New Roman" w:cs="Times New Roman"/>
          <w:b/>
          <w:bCs/>
          <w:sz w:val="24"/>
          <w:szCs w:val="24"/>
        </w:rPr>
        <w:t xml:space="preserve">INT. NO. 1244: </w:t>
      </w:r>
      <w:r w:rsidRPr="00007415">
        <w:rPr>
          <w:rFonts w:ascii="Times New Roman" w:eastAsia="Times New Roman" w:hAnsi="Times New Roman" w:cs="Times New Roman"/>
          <w:b/>
          <w:sz w:val="24"/>
          <w:szCs w:val="24"/>
        </w:rPr>
        <w:tab/>
      </w:r>
      <w:r w:rsidRPr="00007415">
        <w:rPr>
          <w:rFonts w:ascii="Times New Roman" w:eastAsia="Times New Roman" w:hAnsi="Times New Roman" w:cs="Times New Roman"/>
          <w:sz w:val="24"/>
          <w:szCs w:val="24"/>
        </w:rPr>
        <w:t xml:space="preserve">By Council Members </w:t>
      </w:r>
      <w:r w:rsidR="008B3932" w:rsidRPr="00007415">
        <w:rPr>
          <w:rFonts w:ascii="Times New Roman" w:eastAsia="Times New Roman" w:hAnsi="Times New Roman" w:cs="Times New Roman"/>
          <w:sz w:val="24"/>
          <w:szCs w:val="24"/>
        </w:rPr>
        <w:t>Borelli, Richards, Brannan, Maisel, Yeger, Holden, Ulrich</w:t>
      </w:r>
    </w:p>
    <w:p w:rsidR="00A87E65" w:rsidRPr="00007415" w:rsidRDefault="00A87E65" w:rsidP="00007415">
      <w:pPr>
        <w:widowControl w:val="0"/>
        <w:autoSpaceDE w:val="0"/>
        <w:autoSpaceDN w:val="0"/>
        <w:adjustRightInd w:val="0"/>
        <w:spacing w:after="0" w:line="240" w:lineRule="auto"/>
        <w:ind w:left="2880" w:hanging="2880"/>
        <w:jc w:val="both"/>
        <w:rPr>
          <w:rFonts w:ascii="Times New Roman" w:eastAsia="Times New Roman" w:hAnsi="Times New Roman" w:cs="Times New Roman"/>
          <w:b/>
          <w:sz w:val="24"/>
          <w:szCs w:val="24"/>
        </w:rPr>
      </w:pPr>
    </w:p>
    <w:p w:rsidR="00A87E65" w:rsidRPr="00007415" w:rsidRDefault="00A87E65" w:rsidP="00007415">
      <w:pPr>
        <w:widowControl w:val="0"/>
        <w:autoSpaceDE w:val="0"/>
        <w:autoSpaceDN w:val="0"/>
        <w:adjustRightInd w:val="0"/>
        <w:spacing w:after="0" w:line="240" w:lineRule="auto"/>
        <w:ind w:left="3600" w:hanging="3600"/>
        <w:jc w:val="both"/>
        <w:rPr>
          <w:rFonts w:ascii="Times New Roman" w:eastAsia="Times New Roman" w:hAnsi="Times New Roman" w:cs="Times New Roman"/>
          <w:sz w:val="24"/>
          <w:szCs w:val="24"/>
        </w:rPr>
      </w:pPr>
      <w:r w:rsidRPr="00007415">
        <w:rPr>
          <w:rFonts w:ascii="Times New Roman" w:eastAsia="Times New Roman" w:hAnsi="Times New Roman" w:cs="Times New Roman"/>
          <w:b/>
          <w:sz w:val="24"/>
          <w:szCs w:val="24"/>
        </w:rPr>
        <w:t xml:space="preserve">TITLE:  </w:t>
      </w:r>
      <w:r w:rsidRPr="00007415">
        <w:rPr>
          <w:rFonts w:ascii="Times New Roman" w:eastAsia="Times New Roman" w:hAnsi="Times New Roman" w:cs="Times New Roman"/>
          <w:b/>
          <w:sz w:val="24"/>
          <w:szCs w:val="24"/>
        </w:rPr>
        <w:tab/>
      </w:r>
      <w:r w:rsidRPr="00007415">
        <w:rPr>
          <w:rFonts w:ascii="Times New Roman" w:eastAsia="Times New Roman" w:hAnsi="Times New Roman" w:cs="Times New Roman"/>
          <w:sz w:val="24"/>
          <w:szCs w:val="24"/>
        </w:rPr>
        <w:t xml:space="preserve">A Local Law to amend the administrative code of the city of New York, in relation to prohibiting certain unsolicited disclosures of intimate images </w:t>
      </w:r>
    </w:p>
    <w:p w:rsidR="00A87E65" w:rsidRPr="00007415" w:rsidRDefault="00A87E65" w:rsidP="00007415">
      <w:pPr>
        <w:widowControl w:val="0"/>
        <w:autoSpaceDE w:val="0"/>
        <w:autoSpaceDN w:val="0"/>
        <w:adjustRightInd w:val="0"/>
        <w:spacing w:after="0" w:line="240" w:lineRule="auto"/>
        <w:ind w:left="2880" w:hanging="2880"/>
        <w:jc w:val="both"/>
        <w:rPr>
          <w:rFonts w:ascii="Times New Roman" w:eastAsia="Times New Roman" w:hAnsi="Times New Roman" w:cs="Times New Roman"/>
          <w:b/>
          <w:sz w:val="24"/>
          <w:szCs w:val="24"/>
        </w:rPr>
      </w:pPr>
    </w:p>
    <w:p w:rsidR="00A87E65" w:rsidRPr="00007415" w:rsidRDefault="00A87E65" w:rsidP="00007415">
      <w:pPr>
        <w:widowControl w:val="0"/>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007415">
        <w:rPr>
          <w:rFonts w:ascii="Times New Roman" w:eastAsia="Times New Roman" w:hAnsi="Times New Roman" w:cs="Times New Roman"/>
          <w:b/>
          <w:bCs/>
          <w:sz w:val="24"/>
          <w:szCs w:val="24"/>
        </w:rPr>
        <w:t>ADMINISTRATIVE CODE:</w:t>
      </w:r>
      <w:r w:rsidRPr="00007415">
        <w:rPr>
          <w:rFonts w:ascii="Times New Roman" w:eastAsia="Times New Roman" w:hAnsi="Times New Roman" w:cs="Times New Roman"/>
          <w:b/>
          <w:bCs/>
          <w:sz w:val="24"/>
          <w:szCs w:val="24"/>
        </w:rPr>
        <w:tab/>
      </w:r>
      <w:r w:rsidR="008B3932" w:rsidRPr="00007415">
        <w:rPr>
          <w:rFonts w:ascii="Times New Roman" w:eastAsia="Times New Roman" w:hAnsi="Times New Roman" w:cs="Times New Roman"/>
          <w:bCs/>
          <w:sz w:val="24"/>
          <w:szCs w:val="24"/>
        </w:rPr>
        <w:t>A</w:t>
      </w:r>
      <w:r w:rsidR="00E16A1C">
        <w:rPr>
          <w:rFonts w:ascii="Times New Roman" w:eastAsia="Times New Roman" w:hAnsi="Times New Roman" w:cs="Times New Roman"/>
          <w:bCs/>
          <w:sz w:val="24"/>
          <w:szCs w:val="24"/>
        </w:rPr>
        <w:t>d</w:t>
      </w:r>
      <w:r w:rsidR="008B3932" w:rsidRPr="00007415">
        <w:rPr>
          <w:rFonts w:ascii="Times New Roman" w:eastAsia="Times New Roman" w:hAnsi="Times New Roman" w:cs="Times New Roman"/>
          <w:bCs/>
          <w:sz w:val="24"/>
          <w:szCs w:val="24"/>
        </w:rPr>
        <w:t xml:space="preserve">ds section 10-179 </w:t>
      </w:r>
    </w:p>
    <w:p w:rsidR="00A87E65" w:rsidRPr="00007415" w:rsidRDefault="00A87E65" w:rsidP="004F5A08">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007415" w:rsidRPr="00007415" w:rsidRDefault="00007415">
      <w:pPr>
        <w:widowControl w:val="0"/>
        <w:autoSpaceDE w:val="0"/>
        <w:autoSpaceDN w:val="0"/>
        <w:adjustRightInd w:val="0"/>
        <w:spacing w:after="0" w:line="240" w:lineRule="auto"/>
        <w:ind w:left="3600" w:hanging="3600"/>
        <w:jc w:val="both"/>
        <w:rPr>
          <w:rFonts w:ascii="Times New Roman" w:eastAsia="Times New Roman" w:hAnsi="Times New Roman" w:cs="Times New Roman"/>
          <w:b/>
          <w:bCs/>
          <w:sz w:val="24"/>
          <w:szCs w:val="24"/>
        </w:rPr>
      </w:pPr>
    </w:p>
    <w:p w:rsidR="00AC7153" w:rsidRPr="00007415" w:rsidRDefault="00AC7153">
      <w:pPr>
        <w:widowControl w:val="0"/>
        <w:autoSpaceDE w:val="0"/>
        <w:autoSpaceDN w:val="0"/>
        <w:adjustRightInd w:val="0"/>
        <w:spacing w:after="0" w:line="240" w:lineRule="auto"/>
        <w:ind w:left="3600" w:hanging="3600"/>
        <w:jc w:val="both"/>
        <w:rPr>
          <w:rFonts w:ascii="Times New Roman" w:eastAsia="Times New Roman" w:hAnsi="Times New Roman" w:cs="Times New Roman"/>
          <w:b/>
          <w:sz w:val="24"/>
          <w:szCs w:val="24"/>
        </w:rPr>
      </w:pPr>
      <w:r w:rsidRPr="00007415">
        <w:rPr>
          <w:rFonts w:ascii="Times New Roman" w:eastAsia="Times New Roman" w:hAnsi="Times New Roman" w:cs="Times New Roman"/>
          <w:b/>
          <w:bCs/>
          <w:sz w:val="24"/>
          <w:szCs w:val="24"/>
        </w:rPr>
        <w:t xml:space="preserve">INT. NO. 1553: </w:t>
      </w:r>
      <w:r w:rsidRPr="00007415">
        <w:rPr>
          <w:rFonts w:ascii="Times New Roman" w:eastAsia="Times New Roman" w:hAnsi="Times New Roman" w:cs="Times New Roman"/>
          <w:b/>
          <w:sz w:val="24"/>
          <w:szCs w:val="24"/>
        </w:rPr>
        <w:tab/>
      </w:r>
      <w:r w:rsidRPr="00007415">
        <w:rPr>
          <w:rFonts w:ascii="Times New Roman" w:eastAsia="Times New Roman" w:hAnsi="Times New Roman" w:cs="Times New Roman"/>
          <w:sz w:val="24"/>
          <w:szCs w:val="24"/>
        </w:rPr>
        <w:t>By Council Member R</w:t>
      </w:r>
      <w:r w:rsidR="008B3932" w:rsidRPr="00007415">
        <w:rPr>
          <w:rFonts w:ascii="Times New Roman" w:eastAsia="Times New Roman" w:hAnsi="Times New Roman" w:cs="Times New Roman"/>
          <w:sz w:val="24"/>
          <w:szCs w:val="24"/>
        </w:rPr>
        <w:t>osenthal, Miller, Richards, The Public Advocate (Mr. Williams), Levine</w:t>
      </w:r>
    </w:p>
    <w:p w:rsidR="00AC7153" w:rsidRPr="00007415" w:rsidRDefault="00AC7153">
      <w:pPr>
        <w:widowControl w:val="0"/>
        <w:autoSpaceDE w:val="0"/>
        <w:autoSpaceDN w:val="0"/>
        <w:adjustRightInd w:val="0"/>
        <w:spacing w:after="0" w:line="240" w:lineRule="auto"/>
        <w:ind w:left="2880" w:hanging="2880"/>
        <w:jc w:val="both"/>
        <w:rPr>
          <w:rFonts w:ascii="Times New Roman" w:eastAsia="Times New Roman" w:hAnsi="Times New Roman" w:cs="Times New Roman"/>
          <w:b/>
          <w:sz w:val="24"/>
          <w:szCs w:val="24"/>
        </w:rPr>
      </w:pPr>
    </w:p>
    <w:p w:rsidR="00AC7153" w:rsidRPr="00007415" w:rsidRDefault="00AC7153">
      <w:pPr>
        <w:widowControl w:val="0"/>
        <w:autoSpaceDE w:val="0"/>
        <w:autoSpaceDN w:val="0"/>
        <w:adjustRightInd w:val="0"/>
        <w:spacing w:after="0" w:line="240" w:lineRule="auto"/>
        <w:ind w:left="3600" w:hanging="3600"/>
        <w:jc w:val="both"/>
        <w:rPr>
          <w:rFonts w:ascii="Times New Roman" w:eastAsia="Times New Roman" w:hAnsi="Times New Roman" w:cs="Times New Roman"/>
          <w:sz w:val="24"/>
          <w:szCs w:val="24"/>
        </w:rPr>
      </w:pPr>
      <w:r w:rsidRPr="00007415">
        <w:rPr>
          <w:rFonts w:ascii="Times New Roman" w:eastAsia="Times New Roman" w:hAnsi="Times New Roman" w:cs="Times New Roman"/>
          <w:b/>
          <w:sz w:val="24"/>
          <w:szCs w:val="24"/>
        </w:rPr>
        <w:t>TITLE:</w:t>
      </w:r>
      <w:r w:rsidRPr="00007415">
        <w:rPr>
          <w:rFonts w:ascii="Times New Roman" w:eastAsia="Times New Roman" w:hAnsi="Times New Roman" w:cs="Times New Roman"/>
          <w:b/>
          <w:sz w:val="24"/>
          <w:szCs w:val="24"/>
        </w:rPr>
        <w:tab/>
      </w:r>
      <w:r w:rsidRPr="00007415">
        <w:rPr>
          <w:rFonts w:ascii="Times New Roman" w:eastAsia="Times New Roman" w:hAnsi="Times New Roman" w:cs="Times New Roman"/>
          <w:sz w:val="24"/>
          <w:szCs w:val="24"/>
        </w:rPr>
        <w:t xml:space="preserve">A Local Law to amend the administrative code of the city of New York, in relation to prohibiting unfinished frames or receivers </w:t>
      </w:r>
    </w:p>
    <w:p w:rsidR="00AC7153" w:rsidRPr="00007415" w:rsidRDefault="00AC7153">
      <w:pPr>
        <w:widowControl w:val="0"/>
        <w:autoSpaceDE w:val="0"/>
        <w:autoSpaceDN w:val="0"/>
        <w:adjustRightInd w:val="0"/>
        <w:spacing w:after="0" w:line="240" w:lineRule="auto"/>
        <w:ind w:left="2880" w:hanging="2880"/>
        <w:jc w:val="both"/>
        <w:rPr>
          <w:rFonts w:ascii="Times New Roman" w:eastAsia="Times New Roman" w:hAnsi="Times New Roman" w:cs="Times New Roman"/>
          <w:b/>
          <w:sz w:val="24"/>
          <w:szCs w:val="24"/>
        </w:rPr>
      </w:pPr>
    </w:p>
    <w:p w:rsidR="00AC7153" w:rsidRPr="00E16A1C" w:rsidRDefault="00AC7153" w:rsidP="00E16A1C">
      <w:pPr>
        <w:widowControl w:val="0"/>
        <w:autoSpaceDE w:val="0"/>
        <w:autoSpaceDN w:val="0"/>
        <w:adjustRightInd w:val="0"/>
        <w:spacing w:after="0" w:line="240" w:lineRule="auto"/>
        <w:ind w:left="3600" w:hanging="3600"/>
        <w:jc w:val="both"/>
        <w:rPr>
          <w:rFonts w:ascii="Times New Roman" w:eastAsia="Times New Roman" w:hAnsi="Times New Roman" w:cs="Times New Roman"/>
          <w:sz w:val="24"/>
          <w:szCs w:val="24"/>
        </w:rPr>
      </w:pPr>
      <w:r w:rsidRPr="00007415">
        <w:rPr>
          <w:rFonts w:ascii="Times New Roman" w:eastAsia="Times New Roman" w:hAnsi="Times New Roman" w:cs="Times New Roman"/>
          <w:b/>
          <w:bCs/>
          <w:sz w:val="24"/>
          <w:szCs w:val="24"/>
        </w:rPr>
        <w:t xml:space="preserve">ADMINISTRATIVE CODE: </w:t>
      </w:r>
      <w:r w:rsidRPr="00007415">
        <w:rPr>
          <w:rFonts w:ascii="Times New Roman" w:eastAsia="Times New Roman" w:hAnsi="Times New Roman" w:cs="Times New Roman"/>
          <w:b/>
          <w:bCs/>
          <w:sz w:val="24"/>
          <w:szCs w:val="24"/>
        </w:rPr>
        <w:tab/>
      </w:r>
      <w:r w:rsidR="008B3932" w:rsidRPr="00007415">
        <w:rPr>
          <w:rFonts w:ascii="Times New Roman" w:eastAsia="Times New Roman" w:hAnsi="Times New Roman" w:cs="Times New Roman"/>
          <w:bCs/>
          <w:sz w:val="24"/>
          <w:szCs w:val="24"/>
        </w:rPr>
        <w:t>Adds subdivision</w:t>
      </w:r>
      <w:r w:rsidR="00E16A1C">
        <w:rPr>
          <w:rFonts w:ascii="Times New Roman" w:eastAsia="Times New Roman" w:hAnsi="Times New Roman" w:cs="Times New Roman"/>
          <w:bCs/>
          <w:sz w:val="24"/>
          <w:szCs w:val="24"/>
        </w:rPr>
        <w:t>s</w:t>
      </w:r>
      <w:r w:rsidR="008B3932" w:rsidRPr="00007415">
        <w:rPr>
          <w:rFonts w:ascii="Times New Roman" w:eastAsia="Times New Roman" w:hAnsi="Times New Roman" w:cs="Times New Roman"/>
          <w:bCs/>
          <w:sz w:val="24"/>
          <w:szCs w:val="24"/>
        </w:rPr>
        <w:t xml:space="preserve"> 21, 22, and 23</w:t>
      </w:r>
      <w:r w:rsidR="008B3932" w:rsidRPr="00007415">
        <w:rPr>
          <w:rFonts w:ascii="Times New Roman" w:eastAsia="Times New Roman" w:hAnsi="Times New Roman" w:cs="Times New Roman"/>
          <w:b/>
          <w:bCs/>
          <w:sz w:val="24"/>
          <w:szCs w:val="24"/>
        </w:rPr>
        <w:t xml:space="preserve"> </w:t>
      </w:r>
      <w:r w:rsidR="00E16A1C">
        <w:rPr>
          <w:rFonts w:ascii="Times New Roman" w:eastAsia="Times New Roman" w:hAnsi="Times New Roman" w:cs="Times New Roman"/>
          <w:bCs/>
          <w:sz w:val="24"/>
          <w:szCs w:val="24"/>
        </w:rPr>
        <w:t>of section 10-301 and adds section 10-314</w:t>
      </w:r>
    </w:p>
    <w:p w:rsidR="00AC7153" w:rsidRPr="00007415" w:rsidRDefault="00AC7153" w:rsidP="0028744E">
      <w:pPr>
        <w:spacing w:after="0"/>
        <w:ind w:left="3600" w:hanging="3600"/>
        <w:jc w:val="both"/>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color w:val="000000"/>
          <w:sz w:val="24"/>
          <w:szCs w:val="24"/>
          <w:shd w:val="clear" w:color="auto" w:fill="FFFFFF"/>
        </w:rPr>
        <w:tab/>
      </w:r>
    </w:p>
    <w:p w:rsidR="00007415" w:rsidRPr="00007415" w:rsidRDefault="00007415" w:rsidP="0028744E">
      <w:pPr>
        <w:spacing w:after="0"/>
        <w:ind w:left="3600" w:hanging="3600"/>
        <w:jc w:val="both"/>
        <w:rPr>
          <w:rFonts w:ascii="Times New Roman" w:eastAsia="Times New Roman" w:hAnsi="Times New Roman" w:cs="Times New Roman"/>
          <w:b/>
          <w:color w:val="000000"/>
          <w:sz w:val="24"/>
          <w:szCs w:val="24"/>
          <w:shd w:val="clear" w:color="auto" w:fill="FFFFFF"/>
        </w:rPr>
      </w:pPr>
    </w:p>
    <w:p w:rsidR="00AC7153" w:rsidRPr="00007415" w:rsidRDefault="00A87E65" w:rsidP="0028744E">
      <w:pPr>
        <w:spacing w:after="0"/>
        <w:ind w:left="3600" w:hanging="3600"/>
        <w:jc w:val="both"/>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b/>
          <w:color w:val="000000"/>
          <w:sz w:val="24"/>
          <w:szCs w:val="24"/>
          <w:shd w:val="clear" w:color="auto" w:fill="FFFFFF"/>
        </w:rPr>
        <w:t>INT. NO. 1548</w:t>
      </w:r>
      <w:r w:rsidR="00AC7153" w:rsidRPr="00007415">
        <w:rPr>
          <w:rFonts w:ascii="Times New Roman" w:eastAsia="Times New Roman" w:hAnsi="Times New Roman" w:cs="Times New Roman"/>
          <w:color w:val="000000"/>
          <w:sz w:val="24"/>
          <w:szCs w:val="24"/>
          <w:shd w:val="clear" w:color="auto" w:fill="FFFFFF"/>
        </w:rPr>
        <w:t xml:space="preserve">:  </w:t>
      </w:r>
      <w:r w:rsidR="00AC7153" w:rsidRPr="00007415">
        <w:rPr>
          <w:rFonts w:ascii="Times New Roman" w:eastAsia="Times New Roman" w:hAnsi="Times New Roman" w:cs="Times New Roman"/>
          <w:color w:val="000000"/>
          <w:sz w:val="24"/>
          <w:szCs w:val="24"/>
          <w:shd w:val="clear" w:color="auto" w:fill="FFFFFF"/>
        </w:rPr>
        <w:tab/>
      </w:r>
      <w:r w:rsidR="008B3932" w:rsidRPr="00007415">
        <w:rPr>
          <w:rFonts w:ascii="Times New Roman" w:eastAsia="Times New Roman" w:hAnsi="Times New Roman" w:cs="Times New Roman"/>
          <w:color w:val="000000"/>
          <w:sz w:val="24"/>
          <w:szCs w:val="24"/>
          <w:shd w:val="clear" w:color="auto" w:fill="FFFFFF"/>
        </w:rPr>
        <w:t xml:space="preserve">By Council Member Miller, Richards, The Public Advocate (Mr. Williams), Rosenthal, Levine </w:t>
      </w:r>
    </w:p>
    <w:p w:rsidR="00007415" w:rsidRPr="00007415" w:rsidRDefault="00007415" w:rsidP="0028744E">
      <w:pPr>
        <w:spacing w:after="0"/>
        <w:ind w:left="3600" w:hanging="3600"/>
        <w:jc w:val="both"/>
        <w:rPr>
          <w:rFonts w:ascii="Times New Roman" w:eastAsia="Times New Roman" w:hAnsi="Times New Roman" w:cs="Times New Roman"/>
          <w:b/>
          <w:color w:val="000000"/>
          <w:sz w:val="24"/>
          <w:szCs w:val="24"/>
          <w:shd w:val="clear" w:color="auto" w:fill="FFFFFF"/>
        </w:rPr>
      </w:pPr>
    </w:p>
    <w:p w:rsidR="00AC7153" w:rsidRPr="00007415" w:rsidRDefault="00AC7153" w:rsidP="0028744E">
      <w:pPr>
        <w:spacing w:after="0"/>
        <w:ind w:left="3600" w:hanging="3600"/>
        <w:jc w:val="both"/>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b/>
          <w:color w:val="000000"/>
          <w:sz w:val="24"/>
          <w:szCs w:val="24"/>
          <w:shd w:val="clear" w:color="auto" w:fill="FFFFFF"/>
        </w:rPr>
        <w:t xml:space="preserve">TITLE: </w:t>
      </w:r>
      <w:r w:rsidRPr="00007415">
        <w:rPr>
          <w:rFonts w:ascii="Times New Roman" w:eastAsia="Times New Roman" w:hAnsi="Times New Roman" w:cs="Times New Roman"/>
          <w:b/>
          <w:color w:val="000000"/>
          <w:sz w:val="24"/>
          <w:szCs w:val="24"/>
          <w:shd w:val="clear" w:color="auto" w:fill="FFFFFF"/>
        </w:rPr>
        <w:tab/>
      </w:r>
      <w:r w:rsidRPr="00007415">
        <w:rPr>
          <w:rFonts w:ascii="Times New Roman" w:eastAsia="Times New Roman" w:hAnsi="Times New Roman" w:cs="Times New Roman"/>
          <w:color w:val="000000"/>
          <w:sz w:val="24"/>
          <w:szCs w:val="24"/>
          <w:shd w:val="clear" w:color="auto" w:fill="FFFFFF"/>
        </w:rPr>
        <w:t xml:space="preserve">A Local law to amend the administrative code of the city of New York, in relation to </w:t>
      </w:r>
      <w:r w:rsidR="00A87E65" w:rsidRPr="00007415">
        <w:rPr>
          <w:rFonts w:ascii="Times New Roman" w:eastAsia="Times New Roman" w:hAnsi="Times New Roman" w:cs="Times New Roman"/>
          <w:color w:val="000000"/>
          <w:sz w:val="24"/>
          <w:szCs w:val="24"/>
          <w:shd w:val="clear" w:color="auto" w:fill="FFFFFF"/>
        </w:rPr>
        <w:t>reporting on the seizure of three-dimensional printed guns and ghost guns, or any piece or part thereof</w:t>
      </w:r>
    </w:p>
    <w:p w:rsidR="00007415" w:rsidRPr="00007415" w:rsidRDefault="00007415" w:rsidP="0028744E">
      <w:pPr>
        <w:spacing w:after="0"/>
        <w:ind w:left="3600" w:hanging="3600"/>
        <w:jc w:val="both"/>
        <w:rPr>
          <w:rFonts w:ascii="Times New Roman" w:eastAsia="Times New Roman" w:hAnsi="Times New Roman" w:cs="Times New Roman"/>
          <w:b/>
          <w:color w:val="000000"/>
          <w:sz w:val="24"/>
          <w:szCs w:val="24"/>
          <w:shd w:val="clear" w:color="auto" w:fill="FFFFFF"/>
        </w:rPr>
      </w:pPr>
    </w:p>
    <w:p w:rsidR="00A87E65" w:rsidRPr="00007415" w:rsidRDefault="00A87E65" w:rsidP="0028744E">
      <w:pPr>
        <w:spacing w:after="0"/>
        <w:ind w:left="3600" w:hanging="3600"/>
        <w:jc w:val="both"/>
        <w:rPr>
          <w:rFonts w:ascii="Times New Roman" w:eastAsia="Times New Roman" w:hAnsi="Times New Roman" w:cs="Times New Roman"/>
          <w:color w:val="000000"/>
          <w:sz w:val="24"/>
          <w:szCs w:val="24"/>
          <w:shd w:val="clear" w:color="auto" w:fill="FFFFFF"/>
        </w:rPr>
      </w:pPr>
      <w:r w:rsidRPr="00007415">
        <w:rPr>
          <w:rFonts w:ascii="Times New Roman" w:eastAsia="Times New Roman" w:hAnsi="Times New Roman" w:cs="Times New Roman"/>
          <w:b/>
          <w:color w:val="000000"/>
          <w:sz w:val="24"/>
          <w:szCs w:val="24"/>
          <w:shd w:val="clear" w:color="auto" w:fill="FFFFFF"/>
        </w:rPr>
        <w:t>ADMINISTRATIVE CODE:</w:t>
      </w:r>
      <w:r w:rsidRPr="00007415">
        <w:rPr>
          <w:rFonts w:ascii="Times New Roman" w:eastAsia="Times New Roman" w:hAnsi="Times New Roman" w:cs="Times New Roman"/>
          <w:color w:val="000000"/>
          <w:sz w:val="24"/>
          <w:szCs w:val="24"/>
          <w:shd w:val="clear" w:color="auto" w:fill="FFFFFF"/>
        </w:rPr>
        <w:t xml:space="preserve"> </w:t>
      </w:r>
      <w:r w:rsidR="008B3932" w:rsidRPr="00007415">
        <w:rPr>
          <w:rFonts w:ascii="Times New Roman" w:eastAsia="Times New Roman" w:hAnsi="Times New Roman" w:cs="Times New Roman"/>
          <w:color w:val="000000"/>
          <w:sz w:val="24"/>
          <w:szCs w:val="24"/>
          <w:shd w:val="clear" w:color="auto" w:fill="FFFFFF"/>
        </w:rPr>
        <w:tab/>
        <w:t xml:space="preserve">Amends Section 14-150 </w:t>
      </w:r>
    </w:p>
    <w:p w:rsidR="00A87E65" w:rsidRPr="00007415" w:rsidRDefault="00A87E65" w:rsidP="00AC7153">
      <w:pPr>
        <w:ind w:left="3600" w:hanging="3600"/>
        <w:jc w:val="both"/>
        <w:rPr>
          <w:rFonts w:ascii="Times New Roman" w:eastAsia="Times New Roman" w:hAnsi="Times New Roman" w:cs="Times New Roman"/>
          <w:color w:val="000000"/>
          <w:sz w:val="24"/>
          <w:szCs w:val="24"/>
          <w:shd w:val="clear" w:color="auto" w:fill="FFFFFF"/>
        </w:rPr>
      </w:pPr>
    </w:p>
    <w:p w:rsidR="00A87E65" w:rsidRDefault="00176D1D" w:rsidP="00AC7153">
      <w:pPr>
        <w:ind w:left="3600" w:hanging="3600"/>
        <w:jc w:val="both"/>
        <w:rPr>
          <w:rFonts w:ascii="Times New Roman" w:eastAsia="Times New Roman" w:hAnsi="Times New Roman" w:cs="Times New Roman"/>
          <w:color w:val="000000"/>
          <w:sz w:val="24"/>
          <w:szCs w:val="24"/>
          <w:shd w:val="clear" w:color="auto" w:fill="FFFFFF"/>
        </w:rPr>
      </w:pPr>
      <w:r w:rsidRPr="00ED5E7B">
        <w:rPr>
          <w:rFonts w:ascii="Times New Roman" w:eastAsia="Times New Roman" w:hAnsi="Times New Roman" w:cs="Times New Roman"/>
          <w:b/>
          <w:color w:val="000000"/>
          <w:sz w:val="24"/>
          <w:szCs w:val="24"/>
          <w:shd w:val="clear" w:color="auto" w:fill="FFFFFF"/>
        </w:rPr>
        <w:t>RES. NO. 866:</w:t>
      </w:r>
      <w:r w:rsidRPr="00ED5E7B">
        <w:rPr>
          <w:rFonts w:ascii="Times New Roman" w:eastAsia="Times New Roman" w:hAnsi="Times New Roman" w:cs="Times New Roman"/>
          <w:b/>
          <w:color w:val="000000"/>
          <w:sz w:val="24"/>
          <w:szCs w:val="24"/>
          <w:shd w:val="clear" w:color="auto" w:fill="FFFFFF"/>
        </w:rPr>
        <w:tab/>
      </w:r>
      <w:r w:rsidRPr="00176D1D">
        <w:rPr>
          <w:rFonts w:ascii="Times New Roman" w:eastAsia="Times New Roman" w:hAnsi="Times New Roman" w:cs="Times New Roman"/>
          <w:color w:val="000000"/>
          <w:sz w:val="24"/>
          <w:szCs w:val="24"/>
          <w:shd w:val="clear" w:color="auto" w:fill="FFFFFF"/>
        </w:rPr>
        <w:t>By Council Members Miller, Rosenthal, Richards, and the Public Advocate (Mr. Williams)</w:t>
      </w:r>
    </w:p>
    <w:p w:rsidR="00176D1D" w:rsidRDefault="00176D1D" w:rsidP="00AC7153">
      <w:pPr>
        <w:ind w:left="3600" w:hanging="3600"/>
        <w:jc w:val="both"/>
        <w:rPr>
          <w:rFonts w:ascii="Times New Roman" w:eastAsia="Times New Roman" w:hAnsi="Times New Roman" w:cs="Times New Roman"/>
          <w:color w:val="000000"/>
          <w:sz w:val="24"/>
          <w:szCs w:val="24"/>
          <w:shd w:val="clear" w:color="auto" w:fill="FFFFFF"/>
        </w:rPr>
      </w:pPr>
      <w:r w:rsidRPr="00ED5E7B">
        <w:rPr>
          <w:rFonts w:ascii="Times New Roman" w:eastAsia="Times New Roman" w:hAnsi="Times New Roman" w:cs="Times New Roman"/>
          <w:b/>
          <w:color w:val="000000"/>
          <w:sz w:val="24"/>
          <w:szCs w:val="24"/>
          <w:shd w:val="clear" w:color="auto" w:fill="FFFFFF"/>
        </w:rPr>
        <w:lastRenderedPageBreak/>
        <w:t>TITLE:</w:t>
      </w:r>
      <w:r>
        <w:rPr>
          <w:rFonts w:ascii="Times New Roman" w:eastAsia="Times New Roman" w:hAnsi="Times New Roman" w:cs="Times New Roman"/>
          <w:color w:val="000000"/>
          <w:sz w:val="24"/>
          <w:szCs w:val="24"/>
          <w:shd w:val="clear" w:color="auto" w:fill="FFFFFF"/>
        </w:rPr>
        <w:tab/>
        <w:t>Resolution calling on the United States Congress to pass, and the President to sign, H.R. 7115 also referred to as the 3-D Firearms Prohibition Act</w:t>
      </w:r>
    </w:p>
    <w:p w:rsidR="00C074B2" w:rsidRPr="00007415" w:rsidRDefault="00C074B2" w:rsidP="00C074B2">
      <w:pPr>
        <w:rPr>
          <w:rFonts w:ascii="Times New Roman" w:eastAsia="Times New Roman" w:hAnsi="Times New Roman" w:cs="Times New Roman"/>
          <w:color w:val="000000"/>
          <w:sz w:val="24"/>
          <w:szCs w:val="24"/>
          <w:shd w:val="clear" w:color="auto" w:fill="FFFFFF"/>
        </w:rPr>
      </w:pPr>
    </w:p>
    <w:p w:rsidR="00AD437D" w:rsidRPr="0028744E" w:rsidRDefault="00AD437D" w:rsidP="00C074B2">
      <w:pPr>
        <w:rPr>
          <w:rFonts w:ascii="Times New Roman" w:eastAsia="Times New Roman" w:hAnsi="Times New Roman" w:cs="Times New Roman"/>
          <w:sz w:val="24"/>
          <w:szCs w:val="24"/>
        </w:rPr>
      </w:pPr>
    </w:p>
    <w:p w:rsidR="00C074B2" w:rsidRPr="00007415" w:rsidRDefault="00C074B2" w:rsidP="0028744E">
      <w:pPr>
        <w:pStyle w:val="ListParagraph"/>
        <w:numPr>
          <w:ilvl w:val="0"/>
          <w:numId w:val="1"/>
        </w:numPr>
        <w:spacing w:line="480" w:lineRule="auto"/>
        <w:ind w:left="720"/>
        <w:rPr>
          <w:rFonts w:ascii="Times New Roman" w:eastAsia="Times New Roman" w:hAnsi="Times New Roman" w:cs="Times New Roman"/>
          <w:b/>
          <w:u w:val="single"/>
        </w:rPr>
      </w:pPr>
      <w:r w:rsidRPr="00007415">
        <w:rPr>
          <w:rFonts w:ascii="Times New Roman" w:eastAsia="Times New Roman" w:hAnsi="Times New Roman" w:cs="Times New Roman"/>
          <w:b/>
          <w:u w:val="single"/>
        </w:rPr>
        <w:t xml:space="preserve">INTRODUCTION </w:t>
      </w:r>
    </w:p>
    <w:p w:rsidR="00772530" w:rsidRPr="00007415" w:rsidRDefault="00B23843" w:rsidP="00007415">
      <w:pPr>
        <w:spacing w:after="0" w:line="480" w:lineRule="auto"/>
        <w:ind w:firstLine="720"/>
        <w:jc w:val="both"/>
        <w:rPr>
          <w:rFonts w:ascii="Times New Roman" w:hAnsi="Times New Roman" w:cs="Times New Roman"/>
          <w:sz w:val="24"/>
          <w:szCs w:val="24"/>
        </w:rPr>
      </w:pPr>
      <w:r w:rsidRPr="00007415">
        <w:rPr>
          <w:rFonts w:ascii="Times New Roman" w:hAnsi="Times New Roman" w:cs="Times New Roman"/>
          <w:sz w:val="24"/>
          <w:szCs w:val="24"/>
        </w:rPr>
        <w:t xml:space="preserve">On June 27, 2019 the Committee on Public Safety, chaired by Council Member Donovoan Richards, Jr. will hold a hearing on the following legislation: Preconsidered </w:t>
      </w:r>
      <w:r w:rsidR="004971F8" w:rsidRPr="00007415">
        <w:rPr>
          <w:rFonts w:ascii="Times New Roman" w:hAnsi="Times New Roman" w:cs="Times New Roman"/>
          <w:sz w:val="24"/>
          <w:szCs w:val="24"/>
        </w:rPr>
        <w:t>Introduction</w:t>
      </w:r>
      <w:r w:rsidRPr="004F5A08">
        <w:rPr>
          <w:rFonts w:ascii="Times New Roman" w:hAnsi="Times New Roman" w:cs="Times New Roman"/>
          <w:sz w:val="24"/>
          <w:szCs w:val="24"/>
        </w:rPr>
        <w:t xml:space="preserve"> Number </w:t>
      </w:r>
      <w:r w:rsidR="004971F8" w:rsidRPr="00007415">
        <w:rPr>
          <w:rFonts w:ascii="Times New Roman" w:hAnsi="Times New Roman" w:cs="Times New Roman"/>
          <w:sz w:val="24"/>
          <w:szCs w:val="24"/>
        </w:rPr>
        <w:t>T2018-2223</w:t>
      </w:r>
      <w:r w:rsidRPr="00007415">
        <w:rPr>
          <w:rFonts w:ascii="Times New Roman" w:hAnsi="Times New Roman" w:cs="Times New Roman"/>
          <w:sz w:val="24"/>
          <w:szCs w:val="24"/>
        </w:rPr>
        <w:t xml:space="preserve">, a local law to amend the administrative code of the city of New York, in relation to providing notice to minors included in the criminal groups database; </w:t>
      </w:r>
      <w:r w:rsidR="004971F8" w:rsidRPr="00007415">
        <w:rPr>
          <w:rFonts w:ascii="Times New Roman" w:hAnsi="Times New Roman" w:cs="Times New Roman"/>
          <w:sz w:val="24"/>
          <w:szCs w:val="24"/>
        </w:rPr>
        <w:t>Introduction</w:t>
      </w:r>
      <w:r w:rsidRPr="00007415">
        <w:rPr>
          <w:rFonts w:ascii="Times New Roman" w:hAnsi="Times New Roman" w:cs="Times New Roman"/>
          <w:sz w:val="24"/>
          <w:szCs w:val="24"/>
        </w:rPr>
        <w:t xml:space="preserve"> Number 567 (“Int. No. 567”), a local law to amend the administrative code of the city of New York, in relation to internet purchase exchange locations; </w:t>
      </w:r>
      <w:r w:rsidR="004971F8" w:rsidRPr="00007415">
        <w:rPr>
          <w:rFonts w:ascii="Times New Roman" w:hAnsi="Times New Roman" w:cs="Times New Roman"/>
          <w:sz w:val="24"/>
          <w:szCs w:val="24"/>
        </w:rPr>
        <w:t>Introduction</w:t>
      </w:r>
      <w:r w:rsidRPr="00007415">
        <w:rPr>
          <w:rFonts w:ascii="Times New Roman" w:hAnsi="Times New Roman" w:cs="Times New Roman"/>
          <w:sz w:val="24"/>
          <w:szCs w:val="24"/>
        </w:rPr>
        <w:t xml:space="preserve"> Number 635 (“Int. No. 635”)</w:t>
      </w:r>
      <w:r w:rsidR="00007415" w:rsidRPr="00007415">
        <w:rPr>
          <w:rFonts w:ascii="Times New Roman" w:hAnsi="Times New Roman" w:cs="Times New Roman"/>
          <w:sz w:val="24"/>
          <w:szCs w:val="24"/>
        </w:rPr>
        <w:t>,</w:t>
      </w:r>
      <w:r w:rsidRPr="00007415">
        <w:rPr>
          <w:rFonts w:ascii="Times New Roman" w:hAnsi="Times New Roman" w:cs="Times New Roman"/>
          <w:sz w:val="24"/>
          <w:szCs w:val="24"/>
        </w:rPr>
        <w:t xml:space="preserve"> </w:t>
      </w:r>
      <w:r w:rsidR="00007415" w:rsidRPr="00007415">
        <w:rPr>
          <w:rFonts w:ascii="Times New Roman" w:hAnsi="Times New Roman" w:cs="Times New Roman"/>
          <w:sz w:val="24"/>
          <w:szCs w:val="24"/>
        </w:rPr>
        <w:t>a</w:t>
      </w:r>
      <w:r w:rsidRPr="00007415">
        <w:rPr>
          <w:rFonts w:ascii="Times New Roman" w:hAnsi="Times New Roman" w:cs="Times New Roman"/>
          <w:sz w:val="24"/>
          <w:szCs w:val="24"/>
        </w:rPr>
        <w:t xml:space="preserve"> local law to amend the administrative code of the city of New York, in relation to prohibiting staged perp walks; </w:t>
      </w:r>
      <w:r w:rsidR="004971F8" w:rsidRPr="00007415">
        <w:rPr>
          <w:rFonts w:ascii="Times New Roman" w:hAnsi="Times New Roman" w:cs="Times New Roman"/>
          <w:sz w:val="24"/>
          <w:szCs w:val="24"/>
        </w:rPr>
        <w:t>Introduction</w:t>
      </w:r>
      <w:r w:rsidRPr="00007415">
        <w:rPr>
          <w:rFonts w:ascii="Times New Roman" w:hAnsi="Times New Roman" w:cs="Times New Roman"/>
          <w:sz w:val="24"/>
          <w:szCs w:val="24"/>
        </w:rPr>
        <w:t xml:space="preserve"> Number 1244 (“Int. No. 1244”)</w:t>
      </w:r>
      <w:r w:rsidR="00007415" w:rsidRPr="00007415">
        <w:rPr>
          <w:rFonts w:ascii="Times New Roman" w:hAnsi="Times New Roman" w:cs="Times New Roman"/>
          <w:sz w:val="24"/>
          <w:szCs w:val="24"/>
        </w:rPr>
        <w:t>,</w:t>
      </w:r>
      <w:r w:rsidRPr="00007415">
        <w:rPr>
          <w:rFonts w:ascii="Times New Roman" w:hAnsi="Times New Roman" w:cs="Times New Roman"/>
          <w:sz w:val="24"/>
          <w:szCs w:val="24"/>
        </w:rPr>
        <w:t xml:space="preserve"> </w:t>
      </w:r>
      <w:r w:rsidR="00007415" w:rsidRPr="00007415">
        <w:rPr>
          <w:rFonts w:ascii="Times New Roman" w:hAnsi="Times New Roman" w:cs="Times New Roman"/>
          <w:sz w:val="24"/>
          <w:szCs w:val="24"/>
        </w:rPr>
        <w:t>a</w:t>
      </w:r>
      <w:r w:rsidRPr="00007415">
        <w:rPr>
          <w:rFonts w:ascii="Times New Roman" w:hAnsi="Times New Roman" w:cs="Times New Roman"/>
          <w:sz w:val="24"/>
          <w:szCs w:val="24"/>
        </w:rPr>
        <w:t xml:space="preserve"> local law to amend the administrative code of the city of New York, in relation to prohibiting certain unsolicited disclosures of intimate images; </w:t>
      </w:r>
      <w:r w:rsidR="004971F8" w:rsidRPr="00007415">
        <w:rPr>
          <w:rFonts w:ascii="Times New Roman" w:hAnsi="Times New Roman" w:cs="Times New Roman"/>
          <w:sz w:val="24"/>
          <w:szCs w:val="24"/>
        </w:rPr>
        <w:t>Introduction</w:t>
      </w:r>
      <w:r w:rsidRPr="00007415">
        <w:rPr>
          <w:rFonts w:ascii="Times New Roman" w:hAnsi="Times New Roman" w:cs="Times New Roman"/>
          <w:sz w:val="24"/>
          <w:szCs w:val="24"/>
        </w:rPr>
        <w:t xml:space="preserve"> Number 1553 (“Int. No. 1553”), a  local law to amend the administrative code of the city of New York, in relation to prohibiting unfinished frames or receivers; and </w:t>
      </w:r>
      <w:r w:rsidR="004971F8" w:rsidRPr="00007415">
        <w:rPr>
          <w:rFonts w:ascii="Times New Roman" w:hAnsi="Times New Roman" w:cs="Times New Roman"/>
          <w:sz w:val="24"/>
          <w:szCs w:val="24"/>
        </w:rPr>
        <w:t>Introduction</w:t>
      </w:r>
      <w:r w:rsidRPr="00007415">
        <w:rPr>
          <w:rFonts w:ascii="Times New Roman" w:hAnsi="Times New Roman" w:cs="Times New Roman"/>
          <w:sz w:val="24"/>
          <w:szCs w:val="24"/>
        </w:rPr>
        <w:t xml:space="preserve"> Number 1548 (“Int. No. 1548”), </w:t>
      </w:r>
      <w:r w:rsidR="00007415" w:rsidRPr="00007415">
        <w:rPr>
          <w:rFonts w:ascii="Times New Roman" w:hAnsi="Times New Roman" w:cs="Times New Roman"/>
          <w:sz w:val="24"/>
          <w:szCs w:val="24"/>
        </w:rPr>
        <w:t>a</w:t>
      </w:r>
      <w:r w:rsidRPr="00007415">
        <w:rPr>
          <w:rFonts w:ascii="Times New Roman" w:hAnsi="Times New Roman" w:cs="Times New Roman"/>
          <w:sz w:val="24"/>
          <w:szCs w:val="24"/>
        </w:rPr>
        <w:t xml:space="preserve"> Local Law to amend the administrative code of the city of New York, in relation to reporting on the seizure of three-dimensional printed guns and ghost guns, or any piece or part thereof. Witnesses invited to testify include representatives from the New York City Police Department (NYPD) as well as advocates and members of the public.</w:t>
      </w:r>
    </w:p>
    <w:p w:rsidR="00AD437D" w:rsidRPr="00007415" w:rsidRDefault="00AD437D">
      <w:pPr>
        <w:spacing w:after="0" w:line="480" w:lineRule="auto"/>
        <w:ind w:firstLine="720"/>
        <w:rPr>
          <w:rFonts w:ascii="Times New Roman" w:hAnsi="Times New Roman" w:cs="Times New Roman"/>
          <w:sz w:val="24"/>
          <w:szCs w:val="24"/>
        </w:rPr>
      </w:pPr>
    </w:p>
    <w:p w:rsidR="00B23843" w:rsidRPr="0028744E" w:rsidRDefault="00B23843" w:rsidP="0028744E">
      <w:pPr>
        <w:pStyle w:val="ListParagraph"/>
        <w:numPr>
          <w:ilvl w:val="0"/>
          <w:numId w:val="1"/>
        </w:numPr>
        <w:spacing w:line="480" w:lineRule="auto"/>
        <w:ind w:left="720"/>
        <w:rPr>
          <w:rFonts w:ascii="Times New Roman" w:eastAsia="Times New Roman" w:hAnsi="Times New Roman" w:cs="Times New Roman"/>
          <w:b/>
          <w:u w:val="single"/>
        </w:rPr>
      </w:pPr>
      <w:r w:rsidRPr="0028744E">
        <w:rPr>
          <w:rFonts w:ascii="Times New Roman" w:eastAsia="Times New Roman" w:hAnsi="Times New Roman" w:cs="Times New Roman"/>
          <w:b/>
          <w:u w:val="single"/>
        </w:rPr>
        <w:t xml:space="preserve">PRE-CONSIDERED INT. NO. </w:t>
      </w:r>
      <w:r w:rsidR="00372612" w:rsidRPr="0028744E">
        <w:rPr>
          <w:rFonts w:ascii="Times New Roman" w:eastAsia="Times New Roman" w:hAnsi="Times New Roman" w:cs="Times New Roman"/>
          <w:b/>
          <w:u w:val="single"/>
        </w:rPr>
        <w:t>T2018</w:t>
      </w:r>
      <w:r w:rsidR="00B45E1E" w:rsidRPr="0028744E">
        <w:rPr>
          <w:rFonts w:ascii="Times New Roman" w:eastAsia="Times New Roman" w:hAnsi="Times New Roman" w:cs="Times New Roman"/>
          <w:b/>
          <w:u w:val="single"/>
        </w:rPr>
        <w:t>-2223</w:t>
      </w:r>
    </w:p>
    <w:p w:rsidR="002C330C" w:rsidRPr="0028744E" w:rsidRDefault="00B23843" w:rsidP="0028744E">
      <w:pPr>
        <w:pStyle w:val="ListParagraph"/>
        <w:numPr>
          <w:ilvl w:val="0"/>
          <w:numId w:val="2"/>
        </w:numPr>
        <w:spacing w:line="480" w:lineRule="auto"/>
        <w:rPr>
          <w:rFonts w:ascii="Times New Roman" w:eastAsia="Times New Roman" w:hAnsi="Times New Roman" w:cs="Times New Roman"/>
          <w:i/>
          <w:caps/>
        </w:rPr>
      </w:pPr>
      <w:r w:rsidRPr="0028744E">
        <w:rPr>
          <w:rFonts w:ascii="Times New Roman" w:eastAsia="Times New Roman" w:hAnsi="Times New Roman" w:cs="Times New Roman"/>
          <w:i/>
          <w:caps/>
        </w:rPr>
        <w:t xml:space="preserve">NYPD’S </w:t>
      </w:r>
      <w:r w:rsidR="002C330C" w:rsidRPr="0028744E">
        <w:rPr>
          <w:rFonts w:ascii="Times New Roman" w:eastAsia="Times New Roman" w:hAnsi="Times New Roman" w:cs="Times New Roman"/>
          <w:i/>
          <w:caps/>
        </w:rPr>
        <w:t xml:space="preserve">Criminal Group Database </w:t>
      </w:r>
    </w:p>
    <w:p w:rsidR="00AC5334" w:rsidRPr="00007415" w:rsidRDefault="00F71463" w:rsidP="00007415">
      <w:pPr>
        <w:spacing w:after="0" w:line="480" w:lineRule="auto"/>
        <w:ind w:firstLine="720"/>
        <w:jc w:val="both"/>
        <w:rPr>
          <w:rFonts w:ascii="Times New Roman" w:hAnsi="Times New Roman" w:cs="Times New Roman"/>
          <w:sz w:val="24"/>
          <w:szCs w:val="24"/>
        </w:rPr>
      </w:pPr>
      <w:r w:rsidRPr="00007415">
        <w:rPr>
          <w:rFonts w:ascii="Times New Roman" w:hAnsi="Times New Roman" w:cs="Times New Roman"/>
          <w:sz w:val="24"/>
          <w:szCs w:val="24"/>
        </w:rPr>
        <w:lastRenderedPageBreak/>
        <w:t>On June 13</w:t>
      </w:r>
      <w:r w:rsidR="007D7A48" w:rsidRPr="00007415">
        <w:rPr>
          <w:rFonts w:ascii="Times New Roman" w:hAnsi="Times New Roman" w:cs="Times New Roman"/>
          <w:sz w:val="24"/>
          <w:szCs w:val="24"/>
        </w:rPr>
        <w:t xml:space="preserve">, 2018 the Committee held an oversight hearing on the NYPD’s gang takedown efforts, in which the department’s Criminal Group Database was discussed. The </w:t>
      </w:r>
      <w:r w:rsidR="002C330C" w:rsidRPr="00007415">
        <w:rPr>
          <w:rFonts w:ascii="Times New Roman" w:hAnsi="Times New Roman" w:cs="Times New Roman"/>
          <w:sz w:val="24"/>
          <w:szCs w:val="24"/>
        </w:rPr>
        <w:t>Criminal Group Database, also referred to as the “gang database</w:t>
      </w:r>
      <w:r w:rsidR="00007415" w:rsidRPr="00007415">
        <w:rPr>
          <w:rFonts w:ascii="Times New Roman" w:hAnsi="Times New Roman" w:cs="Times New Roman"/>
          <w:sz w:val="24"/>
          <w:szCs w:val="24"/>
        </w:rPr>
        <w:t>,</w:t>
      </w:r>
      <w:r w:rsidR="002C330C" w:rsidRPr="004F5A08">
        <w:rPr>
          <w:rFonts w:ascii="Times New Roman" w:hAnsi="Times New Roman" w:cs="Times New Roman"/>
          <w:sz w:val="24"/>
          <w:szCs w:val="24"/>
        </w:rPr>
        <w:t>” is part of the NYPD’s electronic cas</w:t>
      </w:r>
      <w:r w:rsidR="007D7A48" w:rsidRPr="00EA22BF">
        <w:rPr>
          <w:rFonts w:ascii="Times New Roman" w:hAnsi="Times New Roman" w:cs="Times New Roman"/>
          <w:sz w:val="24"/>
          <w:szCs w:val="24"/>
        </w:rPr>
        <w:t xml:space="preserve">e </w:t>
      </w:r>
      <w:r w:rsidR="007D7A48" w:rsidRPr="00007415">
        <w:rPr>
          <w:rFonts w:ascii="Times New Roman" w:hAnsi="Times New Roman" w:cs="Times New Roman"/>
          <w:sz w:val="24"/>
          <w:szCs w:val="24"/>
        </w:rPr>
        <w:t>management system, and is one of the many tools the department uses</w:t>
      </w:r>
      <w:r w:rsidR="002C330C" w:rsidRPr="00007415">
        <w:rPr>
          <w:rFonts w:ascii="Times New Roman" w:hAnsi="Times New Roman" w:cs="Times New Roman"/>
          <w:sz w:val="24"/>
          <w:szCs w:val="24"/>
        </w:rPr>
        <w:t xml:space="preserve"> to determine when crimes may be gang-related, how to solve them, and prevent their occurrence.</w:t>
      </w:r>
      <w:r w:rsidR="007D7A48" w:rsidRPr="00007415">
        <w:rPr>
          <w:rStyle w:val="FootnoteReference"/>
          <w:rFonts w:ascii="Times New Roman" w:hAnsi="Times New Roman" w:cs="Times New Roman"/>
          <w:sz w:val="24"/>
          <w:szCs w:val="24"/>
        </w:rPr>
        <w:footnoteReference w:id="1"/>
      </w:r>
      <w:r w:rsidR="002C330C" w:rsidRPr="00007415">
        <w:rPr>
          <w:rFonts w:ascii="Times New Roman" w:hAnsi="Times New Roman" w:cs="Times New Roman"/>
          <w:sz w:val="24"/>
          <w:szCs w:val="24"/>
        </w:rPr>
        <w:t xml:space="preserve"> While the NYPD tracks the membership of organized crime groups, such as the Russian and Albanian criminal organizations, motorcycle gangs, street gangs, and terrorist organizations, the Criminal Group Database primarily contains intelligence related to street gangs.</w:t>
      </w:r>
      <w:r w:rsidR="002C330C" w:rsidRPr="00007415">
        <w:rPr>
          <w:rStyle w:val="FootnoteReference"/>
          <w:rFonts w:ascii="Times New Roman" w:hAnsi="Times New Roman" w:cs="Times New Roman"/>
          <w:sz w:val="24"/>
          <w:szCs w:val="24"/>
        </w:rPr>
        <w:footnoteReference w:id="2"/>
      </w:r>
      <w:r w:rsidR="00545404" w:rsidRPr="00007415">
        <w:rPr>
          <w:rFonts w:ascii="Times New Roman" w:hAnsi="Times New Roman" w:cs="Times New Roman"/>
          <w:sz w:val="24"/>
          <w:szCs w:val="24"/>
        </w:rPr>
        <w:t xml:space="preserve"> </w:t>
      </w:r>
      <w:r w:rsidR="00AC5334" w:rsidRPr="00007415">
        <w:rPr>
          <w:rFonts w:ascii="Times New Roman" w:hAnsi="Times New Roman" w:cs="Times New Roman"/>
          <w:sz w:val="24"/>
          <w:szCs w:val="24"/>
        </w:rPr>
        <w:t>Unlike other jurisdictions, entry into the NYPD’s database does not require evidence of criminality or suspicion of wrongdoing.</w:t>
      </w:r>
      <w:r w:rsidR="00AC5334" w:rsidRPr="00007415">
        <w:rPr>
          <w:rStyle w:val="FootnoteReference"/>
          <w:rFonts w:ascii="Times New Roman" w:hAnsi="Times New Roman" w:cs="Times New Roman"/>
          <w:sz w:val="24"/>
          <w:szCs w:val="24"/>
        </w:rPr>
        <w:footnoteReference w:id="3"/>
      </w:r>
      <w:r w:rsidR="00AC5334" w:rsidRPr="00007415">
        <w:rPr>
          <w:rFonts w:ascii="Times New Roman" w:hAnsi="Times New Roman" w:cs="Times New Roman"/>
          <w:sz w:val="24"/>
          <w:szCs w:val="24"/>
        </w:rPr>
        <w:t xml:space="preserve"> According to the department, a person can be added to the database if they meet the following criteria</w:t>
      </w:r>
      <w:r w:rsidR="00AC5334" w:rsidRPr="00007415">
        <w:rPr>
          <w:rStyle w:val="FootnoteReference"/>
          <w:rFonts w:ascii="Times New Roman" w:hAnsi="Times New Roman" w:cs="Times New Roman"/>
          <w:sz w:val="24"/>
          <w:szCs w:val="24"/>
        </w:rPr>
        <w:footnoteReference w:id="4"/>
      </w:r>
      <w:r w:rsidR="00AC5334" w:rsidRPr="00007415">
        <w:rPr>
          <w:rFonts w:ascii="Times New Roman" w:hAnsi="Times New Roman" w:cs="Times New Roman"/>
          <w:sz w:val="24"/>
          <w:szCs w:val="24"/>
        </w:rPr>
        <w:t xml:space="preserve">: </w:t>
      </w:r>
    </w:p>
    <w:p w:rsidR="00AC5334" w:rsidRPr="00007415" w:rsidRDefault="00AC5334" w:rsidP="0028744E">
      <w:pPr>
        <w:pStyle w:val="ListParagraph"/>
        <w:numPr>
          <w:ilvl w:val="0"/>
          <w:numId w:val="9"/>
        </w:numPr>
        <w:spacing w:line="480" w:lineRule="auto"/>
        <w:ind w:left="1440"/>
        <w:jc w:val="both"/>
        <w:rPr>
          <w:rFonts w:ascii="Times New Roman" w:hAnsi="Times New Roman" w:cs="Times New Roman"/>
        </w:rPr>
      </w:pPr>
      <w:r w:rsidRPr="00007415">
        <w:rPr>
          <w:rFonts w:ascii="Times New Roman" w:hAnsi="Times New Roman" w:cs="Times New Roman"/>
        </w:rPr>
        <w:t xml:space="preserve">Self-admission of gang membership to a member of the NYPD; or </w:t>
      </w:r>
    </w:p>
    <w:p w:rsidR="00AC5334" w:rsidRPr="00007415" w:rsidRDefault="00AC5334" w:rsidP="0028744E">
      <w:pPr>
        <w:pStyle w:val="ListParagraph"/>
        <w:numPr>
          <w:ilvl w:val="0"/>
          <w:numId w:val="9"/>
        </w:numPr>
        <w:spacing w:line="480" w:lineRule="auto"/>
        <w:ind w:left="1440"/>
        <w:jc w:val="both"/>
        <w:rPr>
          <w:rFonts w:ascii="Times New Roman" w:hAnsi="Times New Roman" w:cs="Times New Roman"/>
        </w:rPr>
      </w:pPr>
      <w:r w:rsidRPr="00007415">
        <w:rPr>
          <w:rFonts w:ascii="Times New Roman" w:hAnsi="Times New Roman" w:cs="Times New Roman"/>
        </w:rPr>
        <w:t xml:space="preserve">Being identified as a gang member by two independent and reliable sources or social media posts admitting to membership in a gang, and meets two of the below mentioned criteria: </w:t>
      </w:r>
    </w:p>
    <w:p w:rsidR="00AC5334" w:rsidRPr="00007415" w:rsidRDefault="00AC5334" w:rsidP="0028744E">
      <w:pPr>
        <w:pStyle w:val="ListParagraph"/>
        <w:numPr>
          <w:ilvl w:val="0"/>
          <w:numId w:val="11"/>
        </w:numPr>
        <w:spacing w:line="480" w:lineRule="auto"/>
        <w:jc w:val="both"/>
        <w:rPr>
          <w:rFonts w:ascii="Times New Roman" w:hAnsi="Times New Roman" w:cs="Times New Roman"/>
        </w:rPr>
      </w:pPr>
      <w:r w:rsidRPr="00007415">
        <w:rPr>
          <w:rFonts w:ascii="Times New Roman" w:hAnsi="Times New Roman" w:cs="Times New Roman"/>
        </w:rPr>
        <w:t xml:space="preserve">Frequent presence at a known gang location </w:t>
      </w:r>
    </w:p>
    <w:p w:rsidR="00AC5334" w:rsidRPr="00007415" w:rsidRDefault="00AC5334" w:rsidP="0028744E">
      <w:pPr>
        <w:pStyle w:val="ListParagraph"/>
        <w:numPr>
          <w:ilvl w:val="0"/>
          <w:numId w:val="10"/>
        </w:numPr>
        <w:spacing w:line="480" w:lineRule="auto"/>
        <w:ind w:left="1800"/>
        <w:jc w:val="both"/>
        <w:rPr>
          <w:rFonts w:ascii="Times New Roman" w:hAnsi="Times New Roman" w:cs="Times New Roman"/>
        </w:rPr>
      </w:pPr>
      <w:r w:rsidRPr="00007415">
        <w:rPr>
          <w:rFonts w:ascii="Times New Roman" w:hAnsi="Times New Roman" w:cs="Times New Roman"/>
        </w:rPr>
        <w:lastRenderedPageBreak/>
        <w:t xml:space="preserve">Possesses gang-related documents </w:t>
      </w:r>
    </w:p>
    <w:p w:rsidR="00AC5334" w:rsidRPr="00007415" w:rsidRDefault="00AC5334" w:rsidP="0028744E">
      <w:pPr>
        <w:pStyle w:val="ListParagraph"/>
        <w:numPr>
          <w:ilvl w:val="0"/>
          <w:numId w:val="10"/>
        </w:numPr>
        <w:spacing w:line="480" w:lineRule="auto"/>
        <w:ind w:left="1800"/>
        <w:jc w:val="both"/>
        <w:rPr>
          <w:rFonts w:ascii="Times New Roman" w:hAnsi="Times New Roman" w:cs="Times New Roman"/>
        </w:rPr>
      </w:pPr>
      <w:r w:rsidRPr="00007415">
        <w:rPr>
          <w:rFonts w:ascii="Times New Roman" w:hAnsi="Times New Roman" w:cs="Times New Roman"/>
        </w:rPr>
        <w:t>Association with known gang members</w:t>
      </w:r>
    </w:p>
    <w:p w:rsidR="00AC5334" w:rsidRPr="00007415" w:rsidRDefault="00AC5334" w:rsidP="0028744E">
      <w:pPr>
        <w:pStyle w:val="ListParagraph"/>
        <w:numPr>
          <w:ilvl w:val="0"/>
          <w:numId w:val="10"/>
        </w:numPr>
        <w:spacing w:line="480" w:lineRule="auto"/>
        <w:ind w:left="1800"/>
        <w:jc w:val="both"/>
        <w:rPr>
          <w:rFonts w:ascii="Times New Roman" w:hAnsi="Times New Roman" w:cs="Times New Roman"/>
        </w:rPr>
      </w:pPr>
      <w:r w:rsidRPr="00007415">
        <w:rPr>
          <w:rFonts w:ascii="Times New Roman" w:hAnsi="Times New Roman" w:cs="Times New Roman"/>
        </w:rPr>
        <w:t xml:space="preserve">Social media posts with known gang members while possessing known gang paraphernalia </w:t>
      </w:r>
    </w:p>
    <w:p w:rsidR="00AC5334" w:rsidRPr="00007415" w:rsidRDefault="00AC5334" w:rsidP="0028744E">
      <w:pPr>
        <w:pStyle w:val="ListParagraph"/>
        <w:numPr>
          <w:ilvl w:val="0"/>
          <w:numId w:val="10"/>
        </w:numPr>
        <w:spacing w:line="480" w:lineRule="auto"/>
        <w:ind w:left="1800"/>
        <w:jc w:val="both"/>
        <w:rPr>
          <w:rFonts w:ascii="Times New Roman" w:hAnsi="Times New Roman" w:cs="Times New Roman"/>
        </w:rPr>
      </w:pPr>
      <w:r w:rsidRPr="00007415">
        <w:rPr>
          <w:rFonts w:ascii="Times New Roman" w:hAnsi="Times New Roman" w:cs="Times New Roman"/>
        </w:rPr>
        <w:t xml:space="preserve">Scares and tattoos associated with a particular gang </w:t>
      </w:r>
    </w:p>
    <w:p w:rsidR="00AC5334" w:rsidRPr="00007415" w:rsidRDefault="00AC5334" w:rsidP="0028744E">
      <w:pPr>
        <w:pStyle w:val="ListParagraph"/>
        <w:numPr>
          <w:ilvl w:val="0"/>
          <w:numId w:val="10"/>
        </w:numPr>
        <w:spacing w:line="480" w:lineRule="auto"/>
        <w:ind w:left="1800"/>
        <w:jc w:val="both"/>
        <w:rPr>
          <w:rFonts w:ascii="Times New Roman" w:hAnsi="Times New Roman" w:cs="Times New Roman"/>
        </w:rPr>
      </w:pPr>
      <w:r w:rsidRPr="00007415">
        <w:rPr>
          <w:rFonts w:ascii="Times New Roman" w:hAnsi="Times New Roman" w:cs="Times New Roman"/>
        </w:rPr>
        <w:t xml:space="preserve">Frequent wearing of colors and use of hand signs that are associated with particular gangs </w:t>
      </w:r>
    </w:p>
    <w:p w:rsidR="00AC5334" w:rsidRPr="00007415" w:rsidRDefault="00AC5334" w:rsidP="00007415">
      <w:pPr>
        <w:spacing w:after="0" w:line="480" w:lineRule="auto"/>
        <w:ind w:firstLine="720"/>
        <w:jc w:val="both"/>
        <w:rPr>
          <w:rFonts w:ascii="Times New Roman" w:hAnsi="Times New Roman" w:cs="Times New Roman"/>
          <w:sz w:val="24"/>
          <w:szCs w:val="24"/>
        </w:rPr>
      </w:pPr>
      <w:r w:rsidRPr="00007415">
        <w:rPr>
          <w:rFonts w:ascii="Times New Roman" w:hAnsi="Times New Roman" w:cs="Times New Roman"/>
          <w:sz w:val="24"/>
          <w:szCs w:val="24"/>
        </w:rPr>
        <w:t>Additionally, specific members of the department, including precinct field intelligence officers, gang detectives, and investigators in the Social Media Analysis and Research Team, may recommend a person be entered into the database.</w:t>
      </w:r>
      <w:r w:rsidRPr="00007415">
        <w:rPr>
          <w:rStyle w:val="FootnoteReference"/>
          <w:rFonts w:ascii="Times New Roman" w:hAnsi="Times New Roman" w:cs="Times New Roman"/>
          <w:sz w:val="24"/>
          <w:szCs w:val="24"/>
        </w:rPr>
        <w:footnoteReference w:id="5"/>
      </w:r>
      <w:r w:rsidRPr="00007415">
        <w:rPr>
          <w:rFonts w:ascii="Times New Roman" w:hAnsi="Times New Roman" w:cs="Times New Roman"/>
          <w:sz w:val="24"/>
          <w:szCs w:val="24"/>
        </w:rPr>
        <w:t xml:space="preserve"> Officers must provide a written narrative as well as supporting documentation that justifies each recommendation, which is then reviewed by a supervisor in the Gang Squad who approves or rejects the recommendation.</w:t>
      </w:r>
      <w:r w:rsidRPr="00007415">
        <w:rPr>
          <w:rStyle w:val="FootnoteReference"/>
          <w:rFonts w:ascii="Times New Roman" w:hAnsi="Times New Roman" w:cs="Times New Roman"/>
          <w:sz w:val="24"/>
          <w:szCs w:val="24"/>
        </w:rPr>
        <w:footnoteReference w:id="6"/>
      </w:r>
      <w:r w:rsidRPr="00007415">
        <w:rPr>
          <w:rFonts w:ascii="Times New Roman" w:hAnsi="Times New Roman" w:cs="Times New Roman"/>
          <w:sz w:val="24"/>
          <w:szCs w:val="24"/>
        </w:rPr>
        <w:t xml:space="preserve"> According to the department each entry in the database is reviewed every three years, and on the 23</w:t>
      </w:r>
      <w:r w:rsidRPr="00007415">
        <w:rPr>
          <w:rFonts w:ascii="Times New Roman" w:hAnsi="Times New Roman" w:cs="Times New Roman"/>
          <w:sz w:val="24"/>
          <w:szCs w:val="24"/>
          <w:vertAlign w:val="superscript"/>
        </w:rPr>
        <w:t>rd</w:t>
      </w:r>
      <w:r w:rsidRPr="00007415">
        <w:rPr>
          <w:rFonts w:ascii="Times New Roman" w:hAnsi="Times New Roman" w:cs="Times New Roman"/>
          <w:sz w:val="24"/>
          <w:szCs w:val="24"/>
        </w:rPr>
        <w:t xml:space="preserve"> and 28</w:t>
      </w:r>
      <w:r w:rsidRPr="00007415">
        <w:rPr>
          <w:rFonts w:ascii="Times New Roman" w:hAnsi="Times New Roman" w:cs="Times New Roman"/>
          <w:sz w:val="24"/>
          <w:szCs w:val="24"/>
          <w:vertAlign w:val="superscript"/>
        </w:rPr>
        <w:t>th</w:t>
      </w:r>
      <w:r w:rsidRPr="00007415">
        <w:rPr>
          <w:rFonts w:ascii="Times New Roman" w:hAnsi="Times New Roman" w:cs="Times New Roman"/>
          <w:sz w:val="24"/>
          <w:szCs w:val="24"/>
        </w:rPr>
        <w:t xml:space="preserve"> birthday of every individual to determine if they should be removed. Based on these guidelines the department removed over 3,477 entries from the database within a 4 year period.</w:t>
      </w:r>
      <w:r w:rsidRPr="00007415">
        <w:rPr>
          <w:rStyle w:val="FootnoteReference"/>
          <w:rFonts w:ascii="Times New Roman" w:hAnsi="Times New Roman" w:cs="Times New Roman"/>
          <w:sz w:val="24"/>
          <w:szCs w:val="24"/>
        </w:rPr>
        <w:footnoteReference w:id="7"/>
      </w:r>
    </w:p>
    <w:p w:rsidR="00F71463" w:rsidRPr="00007415" w:rsidRDefault="007D7A48" w:rsidP="00007415">
      <w:pPr>
        <w:spacing w:after="0" w:line="480" w:lineRule="auto"/>
        <w:ind w:firstLine="720"/>
        <w:jc w:val="both"/>
        <w:rPr>
          <w:rFonts w:ascii="Times New Roman" w:hAnsi="Times New Roman" w:cs="Times New Roman"/>
          <w:sz w:val="24"/>
          <w:szCs w:val="24"/>
        </w:rPr>
      </w:pPr>
      <w:r w:rsidRPr="00007415">
        <w:rPr>
          <w:rFonts w:ascii="Times New Roman" w:hAnsi="Times New Roman" w:cs="Times New Roman"/>
          <w:sz w:val="24"/>
          <w:szCs w:val="24"/>
        </w:rPr>
        <w:t>As of</w:t>
      </w:r>
      <w:r w:rsidR="00B3292A" w:rsidRPr="00007415">
        <w:rPr>
          <w:rFonts w:ascii="Times New Roman" w:hAnsi="Times New Roman" w:cs="Times New Roman"/>
          <w:sz w:val="24"/>
          <w:szCs w:val="24"/>
        </w:rPr>
        <w:t xml:space="preserve"> June 13</w:t>
      </w:r>
      <w:r w:rsidRPr="00007415">
        <w:rPr>
          <w:rFonts w:ascii="Times New Roman" w:hAnsi="Times New Roman" w:cs="Times New Roman"/>
          <w:sz w:val="24"/>
          <w:szCs w:val="24"/>
        </w:rPr>
        <w:t>, 2018 the database contained the</w:t>
      </w:r>
      <w:r w:rsidRPr="004F5A08">
        <w:rPr>
          <w:rFonts w:ascii="Times New Roman" w:hAnsi="Times New Roman" w:cs="Times New Roman"/>
          <w:sz w:val="24"/>
          <w:szCs w:val="24"/>
        </w:rPr>
        <w:t xml:space="preserve"> personal information of 17,441 individuals, 95% of </w:t>
      </w:r>
      <w:r w:rsidR="00007415" w:rsidRPr="00007415">
        <w:rPr>
          <w:rFonts w:ascii="Times New Roman" w:hAnsi="Times New Roman" w:cs="Times New Roman"/>
          <w:sz w:val="24"/>
          <w:szCs w:val="24"/>
        </w:rPr>
        <w:t xml:space="preserve">whom </w:t>
      </w:r>
      <w:r w:rsidRPr="00007415">
        <w:rPr>
          <w:rFonts w:ascii="Times New Roman" w:hAnsi="Times New Roman" w:cs="Times New Roman"/>
          <w:sz w:val="24"/>
          <w:szCs w:val="24"/>
        </w:rPr>
        <w:t>are Black or Latinx</w:t>
      </w:r>
      <w:r w:rsidR="00F71463" w:rsidRPr="00007415">
        <w:rPr>
          <w:rFonts w:ascii="Times New Roman" w:hAnsi="Times New Roman" w:cs="Times New Roman"/>
          <w:sz w:val="24"/>
          <w:szCs w:val="24"/>
        </w:rPr>
        <w:t xml:space="preserve"> and are on average 27 years old</w:t>
      </w:r>
      <w:r w:rsidRPr="00007415">
        <w:rPr>
          <w:rFonts w:ascii="Times New Roman" w:hAnsi="Times New Roman" w:cs="Times New Roman"/>
          <w:sz w:val="24"/>
          <w:szCs w:val="24"/>
        </w:rPr>
        <w:t>.</w:t>
      </w:r>
      <w:r w:rsidRPr="00007415">
        <w:rPr>
          <w:rStyle w:val="FootnoteReference"/>
          <w:rFonts w:ascii="Times New Roman" w:hAnsi="Times New Roman" w:cs="Times New Roman"/>
          <w:sz w:val="24"/>
          <w:szCs w:val="24"/>
        </w:rPr>
        <w:footnoteReference w:id="8"/>
      </w:r>
      <w:r w:rsidR="00F71463" w:rsidRPr="00007415">
        <w:rPr>
          <w:rFonts w:ascii="Times New Roman" w:hAnsi="Times New Roman" w:cs="Times New Roman"/>
          <w:sz w:val="24"/>
          <w:szCs w:val="24"/>
        </w:rPr>
        <w:t xml:space="preserve"> </w:t>
      </w:r>
      <w:r w:rsidR="00263F5B" w:rsidRPr="00007415">
        <w:rPr>
          <w:rFonts w:ascii="Times New Roman" w:hAnsi="Times New Roman" w:cs="Times New Roman"/>
          <w:sz w:val="24"/>
          <w:szCs w:val="24"/>
        </w:rPr>
        <w:t xml:space="preserve">According to </w:t>
      </w:r>
      <w:r w:rsidR="00007415" w:rsidRPr="00007415">
        <w:rPr>
          <w:rFonts w:ascii="Times New Roman" w:hAnsi="Times New Roman" w:cs="Times New Roman"/>
          <w:sz w:val="24"/>
          <w:szCs w:val="24"/>
        </w:rPr>
        <w:t xml:space="preserve">testimony before </w:t>
      </w:r>
      <w:r w:rsidR="00007415" w:rsidRPr="00007415">
        <w:rPr>
          <w:rFonts w:ascii="Times New Roman" w:hAnsi="Times New Roman" w:cs="Times New Roman"/>
          <w:sz w:val="24"/>
          <w:szCs w:val="24"/>
        </w:rPr>
        <w:lastRenderedPageBreak/>
        <w:t xml:space="preserve">the Council by </w:t>
      </w:r>
      <w:r w:rsidR="00372612" w:rsidRPr="00007415">
        <w:rPr>
          <w:rFonts w:ascii="Times New Roman" w:hAnsi="Times New Roman" w:cs="Times New Roman"/>
          <w:sz w:val="24"/>
          <w:szCs w:val="24"/>
        </w:rPr>
        <w:t>NYPD</w:t>
      </w:r>
      <w:r w:rsidR="00263F5B" w:rsidRPr="00007415">
        <w:rPr>
          <w:rFonts w:ascii="Times New Roman" w:hAnsi="Times New Roman" w:cs="Times New Roman"/>
          <w:sz w:val="24"/>
          <w:szCs w:val="24"/>
        </w:rPr>
        <w:t xml:space="preserve"> Chief of Detectives Dermot Shea</w:t>
      </w:r>
      <w:r w:rsidR="00F71463" w:rsidRPr="00007415">
        <w:rPr>
          <w:rFonts w:ascii="Times New Roman" w:hAnsi="Times New Roman" w:cs="Times New Roman"/>
          <w:sz w:val="24"/>
          <w:szCs w:val="24"/>
        </w:rPr>
        <w:t>,</w:t>
      </w:r>
      <w:r w:rsidR="00263F5B" w:rsidRPr="004F5A08">
        <w:rPr>
          <w:rFonts w:ascii="Times New Roman" w:hAnsi="Times New Roman" w:cs="Times New Roman"/>
          <w:sz w:val="24"/>
          <w:szCs w:val="24"/>
        </w:rPr>
        <w:t xml:space="preserve"> individuals under 18</w:t>
      </w:r>
      <w:r w:rsidR="00007415" w:rsidRPr="004F5A08">
        <w:rPr>
          <w:rFonts w:ascii="Times New Roman" w:hAnsi="Times New Roman" w:cs="Times New Roman"/>
          <w:sz w:val="24"/>
          <w:szCs w:val="24"/>
        </w:rPr>
        <w:t xml:space="preserve"> years of age</w:t>
      </w:r>
      <w:r w:rsidR="00263F5B" w:rsidRPr="00EA22BF">
        <w:rPr>
          <w:rFonts w:ascii="Times New Roman" w:hAnsi="Times New Roman" w:cs="Times New Roman"/>
          <w:sz w:val="24"/>
          <w:szCs w:val="24"/>
        </w:rPr>
        <w:t xml:space="preserve"> comprised just two percent of the database.</w:t>
      </w:r>
      <w:r w:rsidR="00372612" w:rsidRPr="00007415">
        <w:rPr>
          <w:rStyle w:val="FootnoteReference"/>
          <w:rFonts w:ascii="Times New Roman" w:hAnsi="Times New Roman" w:cs="Times New Roman"/>
          <w:sz w:val="24"/>
          <w:szCs w:val="24"/>
        </w:rPr>
        <w:footnoteReference w:id="9"/>
      </w:r>
      <w:r w:rsidR="00263F5B" w:rsidRPr="00007415">
        <w:rPr>
          <w:rFonts w:ascii="Times New Roman" w:hAnsi="Times New Roman" w:cs="Times New Roman"/>
          <w:sz w:val="24"/>
          <w:szCs w:val="24"/>
        </w:rPr>
        <w:t xml:space="preserve"> However, </w:t>
      </w:r>
      <w:r w:rsidR="00AC5334" w:rsidRPr="00007415">
        <w:rPr>
          <w:rFonts w:ascii="Times New Roman" w:hAnsi="Times New Roman" w:cs="Times New Roman"/>
          <w:sz w:val="24"/>
          <w:szCs w:val="24"/>
        </w:rPr>
        <w:t xml:space="preserve">the data provided by Chief Shea </w:t>
      </w:r>
      <w:r w:rsidR="00372612" w:rsidRPr="00007415">
        <w:rPr>
          <w:rFonts w:ascii="Times New Roman" w:hAnsi="Times New Roman" w:cs="Times New Roman"/>
          <w:sz w:val="24"/>
          <w:szCs w:val="24"/>
        </w:rPr>
        <w:t>indicated that</w:t>
      </w:r>
      <w:r w:rsidR="00AC5334" w:rsidRPr="00007415">
        <w:rPr>
          <w:rFonts w:ascii="Times New Roman" w:hAnsi="Times New Roman" w:cs="Times New Roman"/>
          <w:sz w:val="24"/>
          <w:szCs w:val="24"/>
        </w:rPr>
        <w:t xml:space="preserve"> </w:t>
      </w:r>
      <w:r w:rsidR="00372612" w:rsidRPr="00007415">
        <w:rPr>
          <w:rFonts w:ascii="Times New Roman" w:hAnsi="Times New Roman" w:cs="Times New Roman"/>
          <w:sz w:val="24"/>
          <w:szCs w:val="24"/>
        </w:rPr>
        <w:t>1,460 individuals under 18 were included in the database</w:t>
      </w:r>
      <w:r w:rsidR="00AC5334" w:rsidRPr="00007415">
        <w:rPr>
          <w:rFonts w:ascii="Times New Roman" w:hAnsi="Times New Roman" w:cs="Times New Roman"/>
          <w:sz w:val="24"/>
          <w:szCs w:val="24"/>
        </w:rPr>
        <w:t xml:space="preserve">, which is 8.3% of the reported </w:t>
      </w:r>
      <w:r w:rsidR="00372612" w:rsidRPr="004F5A08">
        <w:rPr>
          <w:rFonts w:ascii="Times New Roman" w:hAnsi="Times New Roman" w:cs="Times New Roman"/>
          <w:sz w:val="24"/>
          <w:szCs w:val="24"/>
        </w:rPr>
        <w:t xml:space="preserve">total </w:t>
      </w:r>
      <w:r w:rsidR="00AC5334" w:rsidRPr="00007415">
        <w:rPr>
          <w:rFonts w:ascii="Times New Roman" w:hAnsi="Times New Roman" w:cs="Times New Roman"/>
          <w:sz w:val="24"/>
          <w:szCs w:val="24"/>
        </w:rPr>
        <w:t>number of individuals in the database.</w:t>
      </w:r>
      <w:r w:rsidR="00372612" w:rsidRPr="00007415">
        <w:rPr>
          <w:rStyle w:val="FootnoteReference"/>
          <w:rFonts w:ascii="Times New Roman" w:hAnsi="Times New Roman" w:cs="Times New Roman"/>
          <w:sz w:val="24"/>
          <w:szCs w:val="24"/>
        </w:rPr>
        <w:footnoteReference w:id="10"/>
      </w:r>
      <w:r w:rsidR="00AC5334" w:rsidRPr="00007415">
        <w:rPr>
          <w:rFonts w:ascii="Times New Roman" w:hAnsi="Times New Roman" w:cs="Times New Roman"/>
          <w:sz w:val="24"/>
          <w:szCs w:val="24"/>
        </w:rPr>
        <w:t xml:space="preserve"> According to Chief Shea, the</w:t>
      </w:r>
      <w:r w:rsidR="00F71463" w:rsidRPr="00007415">
        <w:rPr>
          <w:rFonts w:ascii="Times New Roman" w:hAnsi="Times New Roman" w:cs="Times New Roman"/>
          <w:sz w:val="24"/>
          <w:szCs w:val="24"/>
        </w:rPr>
        <w:t xml:space="preserve"> youngest </w:t>
      </w:r>
      <w:r w:rsidR="00AC5334" w:rsidRPr="00007415">
        <w:rPr>
          <w:rFonts w:ascii="Times New Roman" w:hAnsi="Times New Roman" w:cs="Times New Roman"/>
          <w:sz w:val="24"/>
          <w:szCs w:val="24"/>
        </w:rPr>
        <w:t>individual in the database was</w:t>
      </w:r>
      <w:r w:rsidR="00F71463" w:rsidRPr="00007415">
        <w:rPr>
          <w:rFonts w:ascii="Times New Roman" w:hAnsi="Times New Roman" w:cs="Times New Roman"/>
          <w:sz w:val="24"/>
          <w:szCs w:val="24"/>
        </w:rPr>
        <w:t xml:space="preserve"> 13 years old.</w:t>
      </w:r>
      <w:r w:rsidR="00F71463" w:rsidRPr="00007415">
        <w:rPr>
          <w:rStyle w:val="FootnoteReference"/>
          <w:rFonts w:ascii="Times New Roman" w:hAnsi="Times New Roman" w:cs="Times New Roman"/>
          <w:sz w:val="24"/>
          <w:szCs w:val="24"/>
        </w:rPr>
        <w:footnoteReference w:id="11"/>
      </w:r>
      <w:r w:rsidR="00F71463" w:rsidRPr="00007415">
        <w:rPr>
          <w:rFonts w:ascii="Times New Roman" w:hAnsi="Times New Roman" w:cs="Times New Roman"/>
          <w:sz w:val="24"/>
          <w:szCs w:val="24"/>
        </w:rPr>
        <w:t xml:space="preserve"> </w:t>
      </w:r>
    </w:p>
    <w:p w:rsidR="00B23843" w:rsidRPr="00007415" w:rsidRDefault="003432A9" w:rsidP="00007415">
      <w:pPr>
        <w:spacing w:after="0" w:line="480" w:lineRule="auto"/>
        <w:ind w:firstLine="360"/>
        <w:jc w:val="both"/>
        <w:rPr>
          <w:rFonts w:ascii="Times New Roman" w:hAnsi="Times New Roman" w:cs="Times New Roman"/>
          <w:sz w:val="24"/>
          <w:szCs w:val="24"/>
        </w:rPr>
      </w:pPr>
      <w:r w:rsidRPr="00007415">
        <w:rPr>
          <w:rFonts w:ascii="Times New Roman" w:hAnsi="Times New Roman" w:cs="Times New Roman"/>
          <w:sz w:val="24"/>
          <w:szCs w:val="24"/>
        </w:rPr>
        <w:t>While the NYPD maintains that</w:t>
      </w:r>
      <w:r w:rsidR="001652A8" w:rsidRPr="00007415">
        <w:rPr>
          <w:rFonts w:ascii="Times New Roman" w:hAnsi="Times New Roman" w:cs="Times New Roman"/>
          <w:sz w:val="24"/>
          <w:szCs w:val="24"/>
        </w:rPr>
        <w:t xml:space="preserve"> it has protocols to review </w:t>
      </w:r>
      <w:r w:rsidR="00B45E1E" w:rsidRPr="00007415">
        <w:rPr>
          <w:rFonts w:ascii="Times New Roman" w:hAnsi="Times New Roman" w:cs="Times New Roman"/>
          <w:sz w:val="24"/>
          <w:szCs w:val="24"/>
        </w:rPr>
        <w:t xml:space="preserve">persons entered into the </w:t>
      </w:r>
      <w:r w:rsidRPr="004F5A08">
        <w:rPr>
          <w:rFonts w:ascii="Times New Roman" w:hAnsi="Times New Roman" w:cs="Times New Roman"/>
          <w:sz w:val="24"/>
          <w:szCs w:val="24"/>
        </w:rPr>
        <w:t xml:space="preserve">Criminal Group Database, there is </w:t>
      </w:r>
      <w:r w:rsidR="00C20407" w:rsidRPr="004F5A08">
        <w:rPr>
          <w:rFonts w:ascii="Times New Roman" w:hAnsi="Times New Roman" w:cs="Times New Roman"/>
          <w:sz w:val="24"/>
          <w:szCs w:val="24"/>
        </w:rPr>
        <w:t xml:space="preserve">currently no </w:t>
      </w:r>
      <w:r w:rsidR="00782EF8" w:rsidRPr="00EA22BF">
        <w:rPr>
          <w:rFonts w:ascii="Times New Roman" w:hAnsi="Times New Roman" w:cs="Times New Roman"/>
          <w:sz w:val="24"/>
          <w:szCs w:val="24"/>
        </w:rPr>
        <w:t xml:space="preserve">notification </w:t>
      </w:r>
      <w:r w:rsidR="00C20407" w:rsidRPr="00007415">
        <w:rPr>
          <w:rFonts w:ascii="Times New Roman" w:hAnsi="Times New Roman" w:cs="Times New Roman"/>
          <w:sz w:val="24"/>
          <w:szCs w:val="24"/>
        </w:rPr>
        <w:t xml:space="preserve">process </w:t>
      </w:r>
      <w:r w:rsidR="00782EF8" w:rsidRPr="00007415">
        <w:rPr>
          <w:rFonts w:ascii="Times New Roman" w:hAnsi="Times New Roman" w:cs="Times New Roman"/>
          <w:sz w:val="24"/>
          <w:szCs w:val="24"/>
        </w:rPr>
        <w:t>to anyone included in the database and no way for an individual to contest his or her inclusion</w:t>
      </w:r>
      <w:r w:rsidR="00C20407" w:rsidRPr="00007415">
        <w:rPr>
          <w:rFonts w:ascii="Times New Roman" w:hAnsi="Times New Roman" w:cs="Times New Roman"/>
          <w:sz w:val="24"/>
          <w:szCs w:val="24"/>
        </w:rPr>
        <w:t xml:space="preserve">. </w:t>
      </w:r>
    </w:p>
    <w:p w:rsidR="00B23843" w:rsidRPr="0028744E" w:rsidRDefault="00B23843" w:rsidP="0028744E">
      <w:pPr>
        <w:pStyle w:val="ListParagraph"/>
        <w:spacing w:line="480" w:lineRule="auto"/>
        <w:rPr>
          <w:rFonts w:ascii="Times New Roman" w:eastAsia="Times New Roman" w:hAnsi="Times New Roman" w:cs="Times New Roman"/>
          <w:b/>
          <w:u w:val="single"/>
        </w:rPr>
      </w:pPr>
    </w:p>
    <w:p w:rsidR="00B23843" w:rsidRPr="0028744E" w:rsidRDefault="00196D43" w:rsidP="0028744E">
      <w:pPr>
        <w:pStyle w:val="ListParagraph"/>
        <w:numPr>
          <w:ilvl w:val="0"/>
          <w:numId w:val="2"/>
        </w:numPr>
        <w:spacing w:line="480" w:lineRule="auto"/>
        <w:rPr>
          <w:rFonts w:ascii="Times New Roman" w:eastAsia="Times New Roman" w:hAnsi="Times New Roman" w:cs="Times New Roman"/>
          <w:i/>
        </w:rPr>
      </w:pPr>
      <w:r w:rsidRPr="0028744E">
        <w:rPr>
          <w:rFonts w:ascii="Times New Roman" w:eastAsia="Times New Roman" w:hAnsi="Times New Roman" w:cs="Times New Roman"/>
          <w:i/>
        </w:rPr>
        <w:t>ANALYSIS OF PRECONSIDERED INT. NO</w:t>
      </w:r>
      <w:r w:rsidR="00B45E1E" w:rsidRPr="0028744E">
        <w:rPr>
          <w:rFonts w:ascii="Times New Roman" w:eastAsia="Times New Roman" w:hAnsi="Times New Roman" w:cs="Times New Roman"/>
          <w:i/>
        </w:rPr>
        <w:t>. T2018-2223</w:t>
      </w:r>
    </w:p>
    <w:p w:rsidR="00B23843" w:rsidRPr="0028744E" w:rsidRDefault="00B23843" w:rsidP="0028744E">
      <w:pPr>
        <w:pStyle w:val="ListParagraph"/>
        <w:spacing w:line="480" w:lineRule="auto"/>
        <w:ind w:left="0"/>
        <w:rPr>
          <w:rFonts w:ascii="Times New Roman" w:eastAsia="Times New Roman" w:hAnsi="Times New Roman" w:cs="Times New Roman"/>
          <w:b/>
          <w:u w:val="single"/>
        </w:rPr>
      </w:pPr>
    </w:p>
    <w:p w:rsidR="00A0552E" w:rsidRPr="0028744E" w:rsidRDefault="00196D43" w:rsidP="0028744E">
      <w:pPr>
        <w:pStyle w:val="ListParagraph"/>
        <w:spacing w:line="480" w:lineRule="auto"/>
        <w:ind w:left="0" w:firstLine="360"/>
        <w:jc w:val="both"/>
        <w:rPr>
          <w:rFonts w:ascii="Times New Roman" w:eastAsia="Times New Roman" w:hAnsi="Times New Roman" w:cs="Times New Roman"/>
        </w:rPr>
      </w:pPr>
      <w:r w:rsidRPr="0028744E">
        <w:rPr>
          <w:rFonts w:ascii="Times New Roman" w:eastAsia="Times New Roman" w:hAnsi="Times New Roman" w:cs="Times New Roman"/>
        </w:rPr>
        <w:t xml:space="preserve">Section 1 of this bill would require </w:t>
      </w:r>
      <w:r w:rsidR="00007415" w:rsidRPr="0028744E">
        <w:rPr>
          <w:rFonts w:ascii="Times New Roman" w:eastAsia="Times New Roman" w:hAnsi="Times New Roman" w:cs="Times New Roman"/>
        </w:rPr>
        <w:t>the NYPD</w:t>
      </w:r>
      <w:r w:rsidRPr="0028744E">
        <w:rPr>
          <w:rFonts w:ascii="Times New Roman" w:eastAsia="Times New Roman" w:hAnsi="Times New Roman" w:cs="Times New Roman"/>
        </w:rPr>
        <w:t xml:space="preserve"> to provide written notice to any minor included in the criminal groups database as well as the minor’s parent or guardian. It would also require the department to accept a written petition from the minor, the minor’s parent or guardian, or an attorney working on behalf of the minor to contest the minor’s inclusion in the database. </w:t>
      </w:r>
      <w:r w:rsidR="00A0552E" w:rsidRPr="0028744E">
        <w:rPr>
          <w:rFonts w:ascii="Times New Roman" w:eastAsia="Times New Roman" w:hAnsi="Times New Roman" w:cs="Times New Roman"/>
        </w:rPr>
        <w:t xml:space="preserve">It would also require the department to review </w:t>
      </w:r>
      <w:r w:rsidR="00007415" w:rsidRPr="0028744E">
        <w:rPr>
          <w:rFonts w:ascii="Times New Roman" w:eastAsia="Times New Roman" w:hAnsi="Times New Roman" w:cs="Times New Roman"/>
        </w:rPr>
        <w:t xml:space="preserve">such a </w:t>
      </w:r>
      <w:r w:rsidR="00A0552E" w:rsidRPr="0028744E">
        <w:rPr>
          <w:rFonts w:ascii="Times New Roman" w:eastAsia="Times New Roman" w:hAnsi="Times New Roman" w:cs="Times New Roman"/>
        </w:rPr>
        <w:t>petition within 30 days and provide a written decision stating the action by the department in response to the petition and the reasons for a denial of the petition</w:t>
      </w:r>
      <w:r w:rsidR="00007415" w:rsidRPr="0028744E">
        <w:rPr>
          <w:rFonts w:ascii="Times New Roman" w:eastAsia="Times New Roman" w:hAnsi="Times New Roman" w:cs="Times New Roman"/>
        </w:rPr>
        <w:t>, if applicable</w:t>
      </w:r>
      <w:r w:rsidR="00A0552E" w:rsidRPr="0028744E">
        <w:rPr>
          <w:rFonts w:ascii="Times New Roman" w:eastAsia="Times New Roman" w:hAnsi="Times New Roman" w:cs="Times New Roman"/>
        </w:rPr>
        <w:t xml:space="preserve">. It would also require the department to </w:t>
      </w:r>
      <w:r w:rsidR="00007415" w:rsidRPr="0028744E">
        <w:rPr>
          <w:rFonts w:ascii="Times New Roman" w:eastAsia="Times New Roman" w:hAnsi="Times New Roman" w:cs="Times New Roman"/>
        </w:rPr>
        <w:t xml:space="preserve">publicly </w:t>
      </w:r>
      <w:r w:rsidR="00A0552E" w:rsidRPr="0028744E">
        <w:rPr>
          <w:rFonts w:ascii="Times New Roman" w:eastAsia="Times New Roman" w:hAnsi="Times New Roman" w:cs="Times New Roman"/>
        </w:rPr>
        <w:t xml:space="preserve">report the number of persons </w:t>
      </w:r>
      <w:r w:rsidR="00A0552E" w:rsidRPr="0028744E">
        <w:rPr>
          <w:rFonts w:ascii="Times New Roman" w:eastAsia="Times New Roman" w:hAnsi="Times New Roman" w:cs="Times New Roman"/>
        </w:rPr>
        <w:lastRenderedPageBreak/>
        <w:t xml:space="preserve">included in the criminal groups database, the number of people added to the database, the number of people removed from the database, and the number of petitions received pursuant to this bill. </w:t>
      </w:r>
    </w:p>
    <w:p w:rsidR="00B23843" w:rsidRPr="0028744E" w:rsidRDefault="00A0552E" w:rsidP="0028744E">
      <w:pPr>
        <w:pStyle w:val="ListParagraph"/>
        <w:spacing w:line="480" w:lineRule="auto"/>
        <w:ind w:left="0" w:firstLine="360"/>
        <w:rPr>
          <w:rFonts w:ascii="Times New Roman" w:eastAsia="Times New Roman" w:hAnsi="Times New Roman" w:cs="Times New Roman"/>
        </w:rPr>
      </w:pPr>
      <w:r w:rsidRPr="0028744E">
        <w:rPr>
          <w:rFonts w:ascii="Times New Roman" w:eastAsia="Times New Roman" w:hAnsi="Times New Roman" w:cs="Times New Roman"/>
        </w:rPr>
        <w:t xml:space="preserve">Section 2 of the bill would have it take effect 120 days after it becomes law. </w:t>
      </w:r>
      <w:r w:rsidR="00196D43" w:rsidRPr="0028744E">
        <w:rPr>
          <w:rFonts w:ascii="Times New Roman" w:eastAsia="Times New Roman" w:hAnsi="Times New Roman" w:cs="Times New Roman"/>
        </w:rPr>
        <w:t xml:space="preserve"> </w:t>
      </w:r>
    </w:p>
    <w:p w:rsidR="00196D43" w:rsidRPr="0028744E" w:rsidRDefault="00196D43" w:rsidP="0028744E">
      <w:pPr>
        <w:pStyle w:val="ListParagraph"/>
        <w:spacing w:line="480" w:lineRule="auto"/>
        <w:ind w:left="0"/>
        <w:rPr>
          <w:rFonts w:ascii="Times New Roman" w:eastAsia="Times New Roman" w:hAnsi="Times New Roman" w:cs="Times New Roman"/>
          <w:b/>
          <w:u w:val="single"/>
        </w:rPr>
      </w:pPr>
    </w:p>
    <w:p w:rsidR="00B23843" w:rsidRPr="0028744E" w:rsidRDefault="00B23843" w:rsidP="0028744E">
      <w:pPr>
        <w:pStyle w:val="ListParagraph"/>
        <w:numPr>
          <w:ilvl w:val="0"/>
          <w:numId w:val="1"/>
        </w:numPr>
        <w:spacing w:line="480" w:lineRule="auto"/>
        <w:ind w:left="720"/>
        <w:rPr>
          <w:rFonts w:ascii="Times New Roman" w:eastAsia="Times New Roman" w:hAnsi="Times New Roman" w:cs="Times New Roman"/>
          <w:b/>
          <w:u w:val="single"/>
        </w:rPr>
      </w:pPr>
      <w:r w:rsidRPr="0028744E">
        <w:rPr>
          <w:rFonts w:ascii="Times New Roman" w:eastAsia="Times New Roman" w:hAnsi="Times New Roman" w:cs="Times New Roman"/>
          <w:b/>
          <w:u w:val="single"/>
        </w:rPr>
        <w:t xml:space="preserve">INT. NO 567 </w:t>
      </w:r>
    </w:p>
    <w:p w:rsidR="00B23843" w:rsidRPr="0028744E" w:rsidRDefault="00B23843" w:rsidP="0028744E">
      <w:pPr>
        <w:pStyle w:val="ListParagraph"/>
        <w:numPr>
          <w:ilvl w:val="0"/>
          <w:numId w:val="3"/>
        </w:numPr>
        <w:spacing w:line="480" w:lineRule="auto"/>
        <w:rPr>
          <w:rFonts w:ascii="Times New Roman" w:eastAsia="Times New Roman" w:hAnsi="Times New Roman" w:cs="Times New Roman"/>
          <w:i/>
        </w:rPr>
      </w:pPr>
      <w:r w:rsidRPr="0028744E">
        <w:rPr>
          <w:rFonts w:ascii="Times New Roman" w:eastAsia="Times New Roman" w:hAnsi="Times New Roman" w:cs="Times New Roman"/>
          <w:i/>
        </w:rPr>
        <w:t xml:space="preserve">INTERNET PURCHASE EXCHANGE LOCATIONS </w:t>
      </w:r>
    </w:p>
    <w:p w:rsidR="00B23843" w:rsidRPr="00ED5E7B" w:rsidRDefault="00B45E1E" w:rsidP="00ED5E7B">
      <w:pPr>
        <w:spacing w:after="0" w:line="480" w:lineRule="auto"/>
        <w:ind w:firstLine="360"/>
        <w:jc w:val="both"/>
        <w:rPr>
          <w:rFonts w:ascii="Times New Roman" w:eastAsia="Times New Roman" w:hAnsi="Times New Roman" w:cs="Times New Roman"/>
          <w:b/>
          <w:u w:val="single"/>
        </w:rPr>
      </w:pPr>
      <w:r w:rsidRPr="0028744E">
        <w:rPr>
          <w:rFonts w:ascii="Times New Roman" w:eastAsia="Times New Roman" w:hAnsi="Times New Roman" w:cs="Times New Roman"/>
          <w:sz w:val="24"/>
          <w:szCs w:val="24"/>
        </w:rPr>
        <w:t xml:space="preserve">Many </w:t>
      </w:r>
      <w:r w:rsidR="007D63AB" w:rsidRPr="0028744E">
        <w:rPr>
          <w:rFonts w:ascii="Times New Roman" w:eastAsia="Times New Roman" w:hAnsi="Times New Roman" w:cs="Times New Roman"/>
          <w:sz w:val="24"/>
          <w:szCs w:val="24"/>
        </w:rPr>
        <w:t xml:space="preserve">person-to-person </w:t>
      </w:r>
      <w:r w:rsidRPr="0028744E">
        <w:rPr>
          <w:rFonts w:ascii="Times New Roman" w:eastAsia="Times New Roman" w:hAnsi="Times New Roman" w:cs="Times New Roman"/>
          <w:sz w:val="24"/>
          <w:szCs w:val="24"/>
        </w:rPr>
        <w:t xml:space="preserve">transactions initiated online </w:t>
      </w:r>
      <w:r w:rsidR="007D63AB" w:rsidRPr="0028744E">
        <w:rPr>
          <w:rFonts w:ascii="Times New Roman" w:eastAsia="Times New Roman" w:hAnsi="Times New Roman" w:cs="Times New Roman"/>
          <w:sz w:val="24"/>
          <w:szCs w:val="24"/>
        </w:rPr>
        <w:t>are conducted between strangers. Such transactions have been reported to pose the danger that one of the parties intends to commit a crime rather than conduct a transaction.</w:t>
      </w:r>
      <w:r w:rsidR="007D63AB" w:rsidRPr="0028744E">
        <w:rPr>
          <w:rStyle w:val="FootnoteReference"/>
          <w:rFonts w:ascii="Times New Roman" w:eastAsia="Times New Roman" w:hAnsi="Times New Roman" w:cs="Times New Roman"/>
          <w:sz w:val="24"/>
          <w:szCs w:val="24"/>
        </w:rPr>
        <w:footnoteReference w:id="12"/>
      </w:r>
      <w:r w:rsidR="007D63AB" w:rsidRPr="0028744E">
        <w:rPr>
          <w:rFonts w:ascii="Times New Roman" w:eastAsia="Times New Roman" w:hAnsi="Times New Roman" w:cs="Times New Roman"/>
          <w:sz w:val="24"/>
          <w:szCs w:val="24"/>
        </w:rPr>
        <w:t xml:space="preserve"> In order to reduce the d</w:t>
      </w:r>
      <w:r w:rsidR="00D04919" w:rsidRPr="0028744E">
        <w:rPr>
          <w:rFonts w:ascii="Times New Roman" w:eastAsia="Times New Roman" w:hAnsi="Times New Roman" w:cs="Times New Roman"/>
          <w:sz w:val="24"/>
          <w:szCs w:val="24"/>
        </w:rPr>
        <w:t>anger</w:t>
      </w:r>
      <w:r w:rsidR="00007415">
        <w:rPr>
          <w:rFonts w:ascii="Times New Roman" w:eastAsia="Times New Roman" w:hAnsi="Times New Roman" w:cs="Times New Roman"/>
          <w:sz w:val="24"/>
          <w:szCs w:val="24"/>
        </w:rPr>
        <w:t xml:space="preserve"> posed by these transactions</w:t>
      </w:r>
      <w:r w:rsidR="00D04919" w:rsidRPr="0028744E">
        <w:rPr>
          <w:rFonts w:ascii="Times New Roman" w:eastAsia="Times New Roman" w:hAnsi="Times New Roman" w:cs="Times New Roman"/>
          <w:sz w:val="24"/>
          <w:szCs w:val="24"/>
        </w:rPr>
        <w:t>, s</w:t>
      </w:r>
      <w:r w:rsidR="007D63AB" w:rsidRPr="0028744E">
        <w:rPr>
          <w:rFonts w:ascii="Times New Roman" w:eastAsia="Times New Roman" w:hAnsi="Times New Roman" w:cs="Times New Roman"/>
          <w:sz w:val="24"/>
          <w:szCs w:val="24"/>
        </w:rPr>
        <w:t xml:space="preserve">ome jurisdictions have created </w:t>
      </w:r>
      <w:r w:rsidR="00D04919" w:rsidRPr="0028744E">
        <w:rPr>
          <w:rFonts w:ascii="Times New Roman" w:eastAsia="Times New Roman" w:hAnsi="Times New Roman" w:cs="Times New Roman"/>
          <w:sz w:val="24"/>
          <w:szCs w:val="24"/>
        </w:rPr>
        <w:t xml:space="preserve">safe </w:t>
      </w:r>
      <w:r w:rsidR="007D63AB" w:rsidRPr="0028744E">
        <w:rPr>
          <w:rFonts w:ascii="Times New Roman" w:eastAsia="Times New Roman" w:hAnsi="Times New Roman" w:cs="Times New Roman"/>
          <w:sz w:val="24"/>
          <w:szCs w:val="24"/>
        </w:rPr>
        <w:t>internet excha</w:t>
      </w:r>
      <w:r w:rsidR="00D04919" w:rsidRPr="0028744E">
        <w:rPr>
          <w:rFonts w:ascii="Times New Roman" w:eastAsia="Times New Roman" w:hAnsi="Times New Roman" w:cs="Times New Roman"/>
          <w:sz w:val="24"/>
          <w:szCs w:val="24"/>
        </w:rPr>
        <w:t xml:space="preserve">nge locations that </w:t>
      </w:r>
      <w:r w:rsidR="007D63AB" w:rsidRPr="0028744E">
        <w:rPr>
          <w:rFonts w:ascii="Times New Roman" w:eastAsia="Times New Roman" w:hAnsi="Times New Roman" w:cs="Times New Roman"/>
          <w:sz w:val="24"/>
          <w:szCs w:val="24"/>
        </w:rPr>
        <w:t>are under constant police surveillance in order to minimize the risk of agreeing to meet a stranger for the purpose of conducting a transaction.</w:t>
      </w:r>
      <w:r w:rsidR="00D04919" w:rsidRPr="0028744E">
        <w:rPr>
          <w:rStyle w:val="FootnoteReference"/>
          <w:rFonts w:ascii="Times New Roman" w:eastAsia="Times New Roman" w:hAnsi="Times New Roman" w:cs="Times New Roman"/>
          <w:sz w:val="24"/>
          <w:szCs w:val="24"/>
        </w:rPr>
        <w:footnoteReference w:id="13"/>
      </w:r>
      <w:r w:rsidR="007D63AB" w:rsidRPr="0028744E">
        <w:rPr>
          <w:rFonts w:ascii="Times New Roman" w:eastAsia="Times New Roman" w:hAnsi="Times New Roman" w:cs="Times New Roman"/>
          <w:sz w:val="24"/>
          <w:szCs w:val="24"/>
        </w:rPr>
        <w:t xml:space="preserve"> </w:t>
      </w:r>
    </w:p>
    <w:p w:rsidR="00B23843" w:rsidRPr="00007415" w:rsidRDefault="00782EF8" w:rsidP="0028744E">
      <w:pPr>
        <w:pStyle w:val="ListParagraph"/>
        <w:numPr>
          <w:ilvl w:val="0"/>
          <w:numId w:val="3"/>
        </w:numPr>
        <w:spacing w:line="480" w:lineRule="auto"/>
        <w:rPr>
          <w:rFonts w:ascii="Times New Roman" w:eastAsia="Times New Roman" w:hAnsi="Times New Roman" w:cs="Times New Roman"/>
          <w:i/>
        </w:rPr>
      </w:pPr>
      <w:r w:rsidRPr="00007415">
        <w:rPr>
          <w:rFonts w:ascii="Times New Roman" w:eastAsia="Times New Roman" w:hAnsi="Times New Roman" w:cs="Times New Roman"/>
          <w:i/>
        </w:rPr>
        <w:t>ANALYSIS OF INT. NO. 567</w:t>
      </w:r>
    </w:p>
    <w:p w:rsidR="00B23843" w:rsidRPr="0028744E" w:rsidRDefault="00D04919" w:rsidP="0028744E">
      <w:pPr>
        <w:spacing w:after="0" w:line="480" w:lineRule="auto"/>
        <w:ind w:firstLine="360"/>
        <w:jc w:val="both"/>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 xml:space="preserve">Section 1 of this bill would require each NYPD precinct station house to designate a publicly accessible internet purchase exchange location that is monitored by human or video surveillance where goods can be safely exchanged between individuals and post the hours of operation on the precinct website. </w:t>
      </w:r>
    </w:p>
    <w:p w:rsidR="00D04919" w:rsidRPr="0028744E" w:rsidRDefault="00D04919" w:rsidP="0028744E">
      <w:pPr>
        <w:spacing w:after="0" w:line="480" w:lineRule="auto"/>
        <w:ind w:firstLine="360"/>
        <w:jc w:val="both"/>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 xml:space="preserve">Section 2 would have this bill take effect 120 days after becoming law. </w:t>
      </w:r>
    </w:p>
    <w:p w:rsidR="00B23843" w:rsidRPr="0028744E" w:rsidRDefault="00B23843" w:rsidP="0028744E">
      <w:pPr>
        <w:spacing w:after="0" w:line="480" w:lineRule="auto"/>
        <w:rPr>
          <w:rFonts w:ascii="Times New Roman" w:eastAsia="Times New Roman" w:hAnsi="Times New Roman" w:cs="Times New Roman"/>
          <w:b/>
          <w:sz w:val="24"/>
          <w:szCs w:val="24"/>
          <w:u w:val="single"/>
        </w:rPr>
      </w:pPr>
    </w:p>
    <w:p w:rsidR="00B23843" w:rsidRPr="00007415" w:rsidRDefault="00B23843" w:rsidP="0028744E">
      <w:pPr>
        <w:pStyle w:val="ListParagraph"/>
        <w:numPr>
          <w:ilvl w:val="0"/>
          <w:numId w:val="1"/>
        </w:numPr>
        <w:spacing w:line="480" w:lineRule="auto"/>
        <w:ind w:left="0"/>
        <w:rPr>
          <w:rFonts w:ascii="Times New Roman" w:eastAsia="Times New Roman" w:hAnsi="Times New Roman" w:cs="Times New Roman"/>
          <w:b/>
          <w:u w:val="single"/>
        </w:rPr>
      </w:pPr>
      <w:r w:rsidRPr="00007415">
        <w:rPr>
          <w:rFonts w:ascii="Times New Roman" w:eastAsia="Times New Roman" w:hAnsi="Times New Roman" w:cs="Times New Roman"/>
          <w:b/>
          <w:u w:val="single"/>
        </w:rPr>
        <w:t xml:space="preserve">INT. NO. 635 </w:t>
      </w:r>
    </w:p>
    <w:p w:rsidR="00B23843" w:rsidRPr="00007415" w:rsidRDefault="00B23843" w:rsidP="0028744E">
      <w:pPr>
        <w:pStyle w:val="ListParagraph"/>
        <w:numPr>
          <w:ilvl w:val="0"/>
          <w:numId w:val="4"/>
        </w:numPr>
        <w:spacing w:line="480" w:lineRule="auto"/>
        <w:rPr>
          <w:rFonts w:ascii="Times New Roman" w:eastAsia="Times New Roman" w:hAnsi="Times New Roman" w:cs="Times New Roman"/>
          <w:i/>
        </w:rPr>
      </w:pPr>
      <w:r w:rsidRPr="00007415">
        <w:rPr>
          <w:rFonts w:ascii="Times New Roman" w:eastAsia="Times New Roman" w:hAnsi="Times New Roman" w:cs="Times New Roman"/>
          <w:i/>
        </w:rPr>
        <w:t xml:space="preserve">STAGED PERP WALKS </w:t>
      </w:r>
    </w:p>
    <w:p w:rsidR="00B23843" w:rsidRPr="0028744E" w:rsidRDefault="00D04919" w:rsidP="0028744E">
      <w:pPr>
        <w:spacing w:after="0" w:line="480" w:lineRule="auto"/>
        <w:ind w:firstLine="360"/>
        <w:jc w:val="both"/>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lastRenderedPageBreak/>
        <w:t xml:space="preserve">‘Perp walk’ is a colloquial term for the informal practice of </w:t>
      </w:r>
      <w:r w:rsidR="00782EF8" w:rsidRPr="0028744E">
        <w:rPr>
          <w:rFonts w:ascii="Times New Roman" w:eastAsia="Times New Roman" w:hAnsi="Times New Roman" w:cs="Times New Roman"/>
          <w:sz w:val="24"/>
          <w:szCs w:val="24"/>
        </w:rPr>
        <w:t xml:space="preserve">police department personnel </w:t>
      </w:r>
      <w:r w:rsidRPr="0028744E">
        <w:rPr>
          <w:rFonts w:ascii="Times New Roman" w:eastAsia="Times New Roman" w:hAnsi="Times New Roman" w:cs="Times New Roman"/>
          <w:sz w:val="24"/>
          <w:szCs w:val="24"/>
        </w:rPr>
        <w:t xml:space="preserve">notifying the media and other interested </w:t>
      </w:r>
      <w:r w:rsidR="00782EF8" w:rsidRPr="0028744E">
        <w:rPr>
          <w:rFonts w:ascii="Times New Roman" w:eastAsia="Times New Roman" w:hAnsi="Times New Roman" w:cs="Times New Roman"/>
          <w:sz w:val="24"/>
          <w:szCs w:val="24"/>
        </w:rPr>
        <w:t>parties when officers intend to transport a suspect</w:t>
      </w:r>
      <w:r w:rsidRPr="0028744E">
        <w:rPr>
          <w:rFonts w:ascii="Times New Roman" w:eastAsia="Times New Roman" w:hAnsi="Times New Roman" w:cs="Times New Roman"/>
          <w:sz w:val="24"/>
          <w:szCs w:val="24"/>
        </w:rPr>
        <w:t xml:space="preserve"> from the police precinct to central booking</w:t>
      </w:r>
      <w:r w:rsidR="00782EF8" w:rsidRPr="0028744E">
        <w:rPr>
          <w:rFonts w:ascii="Times New Roman" w:eastAsia="Times New Roman" w:hAnsi="Times New Roman" w:cs="Times New Roman"/>
          <w:sz w:val="24"/>
          <w:szCs w:val="24"/>
        </w:rPr>
        <w:t xml:space="preserve"> in order to make a public spectacle of the individual</w:t>
      </w:r>
      <w:r w:rsidRPr="0028744E">
        <w:rPr>
          <w:rFonts w:ascii="Times New Roman" w:eastAsia="Times New Roman" w:hAnsi="Times New Roman" w:cs="Times New Roman"/>
          <w:sz w:val="24"/>
          <w:szCs w:val="24"/>
        </w:rPr>
        <w:t>.</w:t>
      </w:r>
      <w:r w:rsidR="00782EF8" w:rsidRPr="0028744E">
        <w:rPr>
          <w:rStyle w:val="FootnoteReference"/>
          <w:rFonts w:ascii="Times New Roman" w:eastAsia="Times New Roman" w:hAnsi="Times New Roman" w:cs="Times New Roman"/>
          <w:sz w:val="24"/>
          <w:szCs w:val="24"/>
        </w:rPr>
        <w:footnoteReference w:id="14"/>
      </w:r>
      <w:r w:rsidRPr="0028744E">
        <w:rPr>
          <w:rFonts w:ascii="Times New Roman" w:eastAsia="Times New Roman" w:hAnsi="Times New Roman" w:cs="Times New Roman"/>
          <w:sz w:val="24"/>
          <w:szCs w:val="24"/>
        </w:rPr>
        <w:t xml:space="preserve"> Reporters who wish to cover the story</w:t>
      </w:r>
      <w:r w:rsidR="007215D9" w:rsidRPr="0028744E">
        <w:rPr>
          <w:rFonts w:ascii="Times New Roman" w:eastAsia="Times New Roman" w:hAnsi="Times New Roman" w:cs="Times New Roman"/>
          <w:sz w:val="24"/>
          <w:szCs w:val="24"/>
        </w:rPr>
        <w:t xml:space="preserve"> assemble</w:t>
      </w:r>
      <w:r w:rsidRPr="0028744E">
        <w:rPr>
          <w:rFonts w:ascii="Times New Roman" w:eastAsia="Times New Roman" w:hAnsi="Times New Roman" w:cs="Times New Roman"/>
          <w:sz w:val="24"/>
          <w:szCs w:val="24"/>
        </w:rPr>
        <w:t xml:space="preserve"> outside the precinct house in order to take photographs of the suspect, who is usually handcuffed, and occasionally </w:t>
      </w:r>
      <w:r w:rsidR="00782EF8" w:rsidRPr="0028744E">
        <w:rPr>
          <w:rFonts w:ascii="Times New Roman" w:eastAsia="Times New Roman" w:hAnsi="Times New Roman" w:cs="Times New Roman"/>
          <w:sz w:val="24"/>
          <w:szCs w:val="24"/>
        </w:rPr>
        <w:t>shout questions</w:t>
      </w:r>
      <w:r w:rsidRPr="0028744E">
        <w:rPr>
          <w:rFonts w:ascii="Times New Roman" w:eastAsia="Times New Roman" w:hAnsi="Times New Roman" w:cs="Times New Roman"/>
          <w:sz w:val="24"/>
          <w:szCs w:val="24"/>
        </w:rPr>
        <w:t>.</w:t>
      </w:r>
      <w:r w:rsidR="00782EF8" w:rsidRPr="0028744E">
        <w:rPr>
          <w:rStyle w:val="FootnoteReference"/>
          <w:rFonts w:ascii="Times New Roman" w:eastAsia="Times New Roman" w:hAnsi="Times New Roman" w:cs="Times New Roman"/>
          <w:sz w:val="24"/>
          <w:szCs w:val="24"/>
        </w:rPr>
        <w:footnoteReference w:id="15"/>
      </w:r>
      <w:r w:rsidR="00DC7EBA" w:rsidRPr="0028744E">
        <w:rPr>
          <w:rFonts w:ascii="Times New Roman" w:eastAsia="Times New Roman" w:hAnsi="Times New Roman" w:cs="Times New Roman"/>
          <w:sz w:val="24"/>
          <w:szCs w:val="24"/>
        </w:rPr>
        <w:t xml:space="preserve"> In 1999, a federal </w:t>
      </w:r>
      <w:r w:rsidR="00CA76FB" w:rsidRPr="0028744E">
        <w:rPr>
          <w:rFonts w:ascii="Times New Roman" w:eastAsia="Times New Roman" w:hAnsi="Times New Roman" w:cs="Times New Roman"/>
          <w:sz w:val="24"/>
          <w:szCs w:val="24"/>
        </w:rPr>
        <w:t>j</w:t>
      </w:r>
      <w:r w:rsidR="00DC7EBA" w:rsidRPr="0028744E">
        <w:rPr>
          <w:rFonts w:ascii="Times New Roman" w:eastAsia="Times New Roman" w:hAnsi="Times New Roman" w:cs="Times New Roman"/>
          <w:sz w:val="24"/>
          <w:szCs w:val="24"/>
        </w:rPr>
        <w:t>udge allowed a lawsuit against the department</w:t>
      </w:r>
      <w:r w:rsidR="00EA22BF">
        <w:rPr>
          <w:rFonts w:ascii="Times New Roman" w:eastAsia="Times New Roman" w:hAnsi="Times New Roman" w:cs="Times New Roman"/>
          <w:sz w:val="24"/>
          <w:szCs w:val="24"/>
        </w:rPr>
        <w:t xml:space="preserve"> for conducting “perp walks” </w:t>
      </w:r>
      <w:r w:rsidR="00DC7EBA" w:rsidRPr="0028744E">
        <w:rPr>
          <w:rFonts w:ascii="Times New Roman" w:eastAsia="Times New Roman" w:hAnsi="Times New Roman" w:cs="Times New Roman"/>
          <w:sz w:val="24"/>
          <w:szCs w:val="24"/>
        </w:rPr>
        <w:t xml:space="preserve"> to proceed, ruling that in the case in question the walk was conducted “in a manner designed to cause humiliation to [the suspect] with no legitimate law enforcement objective or justification”.</w:t>
      </w:r>
      <w:r w:rsidR="00DC7EBA" w:rsidRPr="0028744E">
        <w:rPr>
          <w:rStyle w:val="FootnoteReference"/>
          <w:rFonts w:ascii="Times New Roman" w:eastAsia="Times New Roman" w:hAnsi="Times New Roman" w:cs="Times New Roman"/>
          <w:sz w:val="24"/>
          <w:szCs w:val="24"/>
        </w:rPr>
        <w:footnoteReference w:id="16"/>
      </w:r>
      <w:r w:rsidR="00DC7EBA" w:rsidRPr="0028744E">
        <w:rPr>
          <w:rFonts w:ascii="Times New Roman" w:eastAsia="Times New Roman" w:hAnsi="Times New Roman" w:cs="Times New Roman"/>
          <w:sz w:val="24"/>
          <w:szCs w:val="24"/>
        </w:rPr>
        <w:t xml:space="preserve"> The charges against the suspect in that case were dismissed.</w:t>
      </w:r>
      <w:r w:rsidR="00DC7EBA" w:rsidRPr="0028744E">
        <w:rPr>
          <w:rStyle w:val="FootnoteReference"/>
          <w:rFonts w:ascii="Times New Roman" w:eastAsia="Times New Roman" w:hAnsi="Times New Roman" w:cs="Times New Roman"/>
          <w:sz w:val="24"/>
          <w:szCs w:val="24"/>
        </w:rPr>
        <w:footnoteReference w:id="17"/>
      </w:r>
      <w:r w:rsidR="00DC7EBA" w:rsidRPr="0028744E">
        <w:rPr>
          <w:rFonts w:ascii="Times New Roman" w:eastAsia="Times New Roman" w:hAnsi="Times New Roman" w:cs="Times New Roman"/>
          <w:sz w:val="24"/>
          <w:szCs w:val="24"/>
        </w:rPr>
        <w:t xml:space="preserve"> Soon after the ruling, the police department indicated it would no longer engage in the practice.</w:t>
      </w:r>
      <w:r w:rsidR="00DC7EBA" w:rsidRPr="0028744E">
        <w:rPr>
          <w:rStyle w:val="FootnoteReference"/>
          <w:rFonts w:ascii="Times New Roman" w:eastAsia="Times New Roman" w:hAnsi="Times New Roman" w:cs="Times New Roman"/>
          <w:sz w:val="24"/>
          <w:szCs w:val="24"/>
        </w:rPr>
        <w:footnoteReference w:id="18"/>
      </w:r>
      <w:r w:rsidR="007215D9" w:rsidRPr="0028744E">
        <w:rPr>
          <w:rFonts w:ascii="Times New Roman" w:eastAsia="Times New Roman" w:hAnsi="Times New Roman" w:cs="Times New Roman"/>
          <w:sz w:val="24"/>
          <w:szCs w:val="24"/>
        </w:rPr>
        <w:t xml:space="preserve"> However, there are countless examples of perp walks since 1999.</w:t>
      </w:r>
      <w:r w:rsidR="007215D9" w:rsidRPr="0028744E">
        <w:rPr>
          <w:rStyle w:val="FootnoteReference"/>
          <w:rFonts w:ascii="Times New Roman" w:eastAsia="Times New Roman" w:hAnsi="Times New Roman" w:cs="Times New Roman"/>
          <w:sz w:val="24"/>
          <w:szCs w:val="24"/>
        </w:rPr>
        <w:footnoteReference w:id="19"/>
      </w:r>
      <w:r w:rsidR="007215D9" w:rsidRPr="0028744E">
        <w:rPr>
          <w:rFonts w:ascii="Times New Roman" w:eastAsia="Times New Roman" w:hAnsi="Times New Roman" w:cs="Times New Roman"/>
          <w:sz w:val="24"/>
          <w:szCs w:val="24"/>
        </w:rPr>
        <w:t xml:space="preserve"> </w:t>
      </w:r>
      <w:r w:rsidR="007875CF" w:rsidRPr="0028744E">
        <w:rPr>
          <w:rFonts w:ascii="Times New Roman" w:eastAsia="Times New Roman" w:hAnsi="Times New Roman" w:cs="Times New Roman"/>
          <w:sz w:val="24"/>
          <w:szCs w:val="24"/>
        </w:rPr>
        <w:t xml:space="preserve">The case of Dominique Struss Kahn is a particularly noteworthy example: the former chief of the International Monetary Fund was subjected to a perp walk in a high profile sexual assault case. The charges were later dismissed by prosecutors, but the damage to Mr. Strauss Kahn’s reputation resulting from the public media attention originating from the perp walk </w:t>
      </w:r>
      <w:r w:rsidR="00CA76FB" w:rsidRPr="0028744E">
        <w:rPr>
          <w:rFonts w:ascii="Times New Roman" w:eastAsia="Times New Roman" w:hAnsi="Times New Roman" w:cs="Times New Roman"/>
          <w:sz w:val="24"/>
          <w:szCs w:val="24"/>
        </w:rPr>
        <w:t>was permanent</w:t>
      </w:r>
      <w:r w:rsidR="007875CF" w:rsidRPr="0028744E">
        <w:rPr>
          <w:rFonts w:ascii="Times New Roman" w:eastAsia="Times New Roman" w:hAnsi="Times New Roman" w:cs="Times New Roman"/>
          <w:sz w:val="24"/>
          <w:szCs w:val="24"/>
        </w:rPr>
        <w:t>.</w:t>
      </w:r>
      <w:r w:rsidR="007875CF" w:rsidRPr="0028744E">
        <w:rPr>
          <w:rStyle w:val="FootnoteReference"/>
          <w:rFonts w:ascii="Times New Roman" w:eastAsia="Times New Roman" w:hAnsi="Times New Roman" w:cs="Times New Roman"/>
          <w:sz w:val="24"/>
          <w:szCs w:val="24"/>
        </w:rPr>
        <w:footnoteReference w:id="20"/>
      </w:r>
      <w:r w:rsidR="00CA76FB" w:rsidRPr="0028744E">
        <w:rPr>
          <w:rFonts w:ascii="Times New Roman" w:eastAsia="Times New Roman" w:hAnsi="Times New Roman" w:cs="Times New Roman"/>
          <w:sz w:val="24"/>
          <w:szCs w:val="24"/>
        </w:rPr>
        <w:t xml:space="preserve"> The practice continues for less prominent figures as well: in May, 2019 a teenager accused of assaulting a firefighter was subjected to a perp walk involving </w:t>
      </w:r>
      <w:r w:rsidR="00CA76FB" w:rsidRPr="0028744E">
        <w:rPr>
          <w:rFonts w:ascii="Times New Roman" w:eastAsia="Times New Roman" w:hAnsi="Times New Roman" w:cs="Times New Roman"/>
          <w:sz w:val="24"/>
          <w:szCs w:val="24"/>
        </w:rPr>
        <w:lastRenderedPageBreak/>
        <w:t xml:space="preserve">not just the news media but a crowd of assembled firefighters staring </w:t>
      </w:r>
      <w:r w:rsidR="00EA22BF">
        <w:rPr>
          <w:rFonts w:ascii="Times New Roman" w:eastAsia="Times New Roman" w:hAnsi="Times New Roman" w:cs="Times New Roman"/>
          <w:sz w:val="24"/>
          <w:szCs w:val="24"/>
        </w:rPr>
        <w:t>at the teen</w:t>
      </w:r>
      <w:r w:rsidR="00CA76FB" w:rsidRPr="0028744E">
        <w:rPr>
          <w:rFonts w:ascii="Times New Roman" w:eastAsia="Times New Roman" w:hAnsi="Times New Roman" w:cs="Times New Roman"/>
          <w:sz w:val="24"/>
          <w:szCs w:val="24"/>
        </w:rPr>
        <w:t xml:space="preserve"> from around the car he in which he was to be transported.</w:t>
      </w:r>
      <w:r w:rsidR="00CA76FB" w:rsidRPr="0028744E">
        <w:rPr>
          <w:rStyle w:val="FootnoteReference"/>
          <w:rFonts w:ascii="Times New Roman" w:eastAsia="Times New Roman" w:hAnsi="Times New Roman" w:cs="Times New Roman"/>
          <w:sz w:val="24"/>
          <w:szCs w:val="24"/>
        </w:rPr>
        <w:footnoteReference w:id="21"/>
      </w:r>
    </w:p>
    <w:p w:rsidR="00B23843" w:rsidRPr="0028744E" w:rsidRDefault="00B23843" w:rsidP="0028744E">
      <w:pPr>
        <w:spacing w:after="0" w:line="480" w:lineRule="auto"/>
        <w:rPr>
          <w:rFonts w:ascii="Times New Roman" w:eastAsia="Times New Roman" w:hAnsi="Times New Roman" w:cs="Times New Roman"/>
          <w:i/>
          <w:sz w:val="24"/>
          <w:szCs w:val="24"/>
        </w:rPr>
      </w:pPr>
    </w:p>
    <w:p w:rsidR="00B23843" w:rsidRPr="00007415" w:rsidRDefault="00B23843" w:rsidP="0028744E">
      <w:pPr>
        <w:pStyle w:val="ListParagraph"/>
        <w:numPr>
          <w:ilvl w:val="0"/>
          <w:numId w:val="4"/>
        </w:numPr>
        <w:spacing w:line="480" w:lineRule="auto"/>
        <w:rPr>
          <w:rFonts w:ascii="Times New Roman" w:eastAsia="Times New Roman" w:hAnsi="Times New Roman" w:cs="Times New Roman"/>
          <w:i/>
        </w:rPr>
      </w:pPr>
      <w:r w:rsidRPr="00007415">
        <w:rPr>
          <w:rFonts w:ascii="Times New Roman" w:eastAsia="Times New Roman" w:hAnsi="Times New Roman" w:cs="Times New Roman"/>
          <w:i/>
        </w:rPr>
        <w:t>ANALYSIS</w:t>
      </w:r>
      <w:r w:rsidR="00E22CDA" w:rsidRPr="00007415">
        <w:rPr>
          <w:rFonts w:ascii="Times New Roman" w:eastAsia="Times New Roman" w:hAnsi="Times New Roman" w:cs="Times New Roman"/>
          <w:i/>
        </w:rPr>
        <w:t xml:space="preserve"> OF INT. NO. 635</w:t>
      </w:r>
      <w:r w:rsidRPr="00007415">
        <w:rPr>
          <w:rFonts w:ascii="Times New Roman" w:eastAsia="Times New Roman" w:hAnsi="Times New Roman" w:cs="Times New Roman"/>
          <w:i/>
        </w:rPr>
        <w:t xml:space="preserve"> </w:t>
      </w:r>
    </w:p>
    <w:p w:rsidR="00B23843" w:rsidRPr="0028744E" w:rsidRDefault="00E22CDA" w:rsidP="0028744E">
      <w:pPr>
        <w:spacing w:after="0" w:line="480" w:lineRule="auto"/>
        <w:ind w:firstLine="360"/>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 xml:space="preserve">Section 1 of this bill would make it unlawful for the police department to enable or conduct a staged perp walk in which an arrestee, defendant or suspect is escorted into a public place for the purpose of allowing the individual to be photographed or filmed for the benefit of the media. </w:t>
      </w:r>
    </w:p>
    <w:p w:rsidR="00E22CDA" w:rsidRPr="0028744E" w:rsidRDefault="00E22CDA" w:rsidP="0028744E">
      <w:pPr>
        <w:spacing w:after="0" w:line="480" w:lineRule="auto"/>
        <w:ind w:firstLine="360"/>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 xml:space="preserve">Section 2 of the bill would have it take effect immediately. </w:t>
      </w:r>
    </w:p>
    <w:p w:rsidR="00B23843" w:rsidRPr="00007415" w:rsidRDefault="00B23843" w:rsidP="0028744E">
      <w:pPr>
        <w:pStyle w:val="ListParagraph"/>
        <w:numPr>
          <w:ilvl w:val="0"/>
          <w:numId w:val="1"/>
        </w:numPr>
        <w:spacing w:line="480" w:lineRule="auto"/>
        <w:ind w:left="0"/>
        <w:rPr>
          <w:rFonts w:ascii="Times New Roman" w:eastAsia="Times New Roman" w:hAnsi="Times New Roman" w:cs="Times New Roman"/>
          <w:b/>
          <w:u w:val="single"/>
        </w:rPr>
      </w:pPr>
      <w:r w:rsidRPr="00007415">
        <w:rPr>
          <w:rFonts w:ascii="Times New Roman" w:eastAsia="Times New Roman" w:hAnsi="Times New Roman" w:cs="Times New Roman"/>
          <w:b/>
          <w:u w:val="single"/>
        </w:rPr>
        <w:t xml:space="preserve">INT. NO. 1244 </w:t>
      </w:r>
    </w:p>
    <w:p w:rsidR="00B23843" w:rsidRPr="00007415" w:rsidRDefault="00B23843" w:rsidP="0028744E">
      <w:pPr>
        <w:pStyle w:val="ListParagraph"/>
        <w:numPr>
          <w:ilvl w:val="0"/>
          <w:numId w:val="5"/>
        </w:numPr>
        <w:spacing w:line="480" w:lineRule="auto"/>
        <w:rPr>
          <w:rFonts w:ascii="Times New Roman" w:eastAsia="Times New Roman" w:hAnsi="Times New Roman" w:cs="Times New Roman"/>
          <w:i/>
        </w:rPr>
      </w:pPr>
      <w:r w:rsidRPr="00007415">
        <w:rPr>
          <w:rFonts w:ascii="Times New Roman" w:eastAsia="Times New Roman" w:hAnsi="Times New Roman" w:cs="Times New Roman"/>
          <w:i/>
        </w:rPr>
        <w:t xml:space="preserve">UNSOLITICTED DISCLOSURES OF INTIMATE IMAGES </w:t>
      </w:r>
    </w:p>
    <w:p w:rsidR="00B23843" w:rsidRPr="0028744E" w:rsidRDefault="00D36C5F" w:rsidP="0028744E">
      <w:pPr>
        <w:spacing w:after="0" w:line="480" w:lineRule="auto"/>
        <w:ind w:firstLine="360"/>
        <w:jc w:val="both"/>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News r</w:t>
      </w:r>
      <w:r w:rsidR="00AD6F4E" w:rsidRPr="0028744E">
        <w:rPr>
          <w:rFonts w:ascii="Times New Roman" w:eastAsia="Times New Roman" w:hAnsi="Times New Roman" w:cs="Times New Roman"/>
          <w:sz w:val="24"/>
          <w:szCs w:val="24"/>
        </w:rPr>
        <w:t xml:space="preserve">eports of lewd images being sent to strangers’ telephones have recently become more common. Victims </w:t>
      </w:r>
      <w:r w:rsidR="000C4563" w:rsidRPr="0028744E">
        <w:rPr>
          <w:rFonts w:ascii="Times New Roman" w:eastAsia="Times New Roman" w:hAnsi="Times New Roman" w:cs="Times New Roman"/>
          <w:sz w:val="24"/>
          <w:szCs w:val="24"/>
        </w:rPr>
        <w:t>have reported</w:t>
      </w:r>
      <w:r w:rsidR="00AD6F4E" w:rsidRPr="0028744E">
        <w:rPr>
          <w:rFonts w:ascii="Times New Roman" w:eastAsia="Times New Roman" w:hAnsi="Times New Roman" w:cs="Times New Roman"/>
          <w:sz w:val="24"/>
          <w:szCs w:val="24"/>
        </w:rPr>
        <w:t xml:space="preserve"> that photos of, for example, male genitalia appear</w:t>
      </w:r>
      <w:r w:rsidR="000C4563" w:rsidRPr="0028744E">
        <w:rPr>
          <w:rFonts w:ascii="Times New Roman" w:eastAsia="Times New Roman" w:hAnsi="Times New Roman" w:cs="Times New Roman"/>
          <w:sz w:val="24"/>
          <w:szCs w:val="24"/>
        </w:rPr>
        <w:t>ed</w:t>
      </w:r>
      <w:r w:rsidR="00AD6F4E" w:rsidRPr="0028744E">
        <w:rPr>
          <w:rFonts w:ascii="Times New Roman" w:eastAsia="Times New Roman" w:hAnsi="Times New Roman" w:cs="Times New Roman"/>
          <w:sz w:val="24"/>
          <w:szCs w:val="24"/>
        </w:rPr>
        <w:t xml:space="preserve"> on their phones without warning.</w:t>
      </w:r>
      <w:r w:rsidR="000C4563" w:rsidRPr="0028744E">
        <w:rPr>
          <w:rStyle w:val="FootnoteReference"/>
          <w:rFonts w:ascii="Times New Roman" w:eastAsia="Times New Roman" w:hAnsi="Times New Roman" w:cs="Times New Roman"/>
          <w:sz w:val="24"/>
          <w:szCs w:val="24"/>
        </w:rPr>
        <w:footnoteReference w:id="22"/>
      </w:r>
      <w:r w:rsidR="00AD6F4E" w:rsidRPr="0028744E">
        <w:rPr>
          <w:rFonts w:ascii="Times New Roman" w:eastAsia="Times New Roman" w:hAnsi="Times New Roman" w:cs="Times New Roman"/>
          <w:sz w:val="24"/>
          <w:szCs w:val="24"/>
        </w:rPr>
        <w:t xml:space="preserve"> In addition to subway passengers, restaurant servers, taxi passengers, and other unsuspecting individuals have been subjected to </w:t>
      </w:r>
      <w:r w:rsidRPr="0028744E">
        <w:rPr>
          <w:rFonts w:ascii="Times New Roman" w:eastAsia="Times New Roman" w:hAnsi="Times New Roman" w:cs="Times New Roman"/>
          <w:sz w:val="24"/>
          <w:szCs w:val="24"/>
        </w:rPr>
        <w:t xml:space="preserve">viewing these </w:t>
      </w:r>
      <w:r w:rsidR="00AD6F4E" w:rsidRPr="0028744E">
        <w:rPr>
          <w:rFonts w:ascii="Times New Roman" w:eastAsia="Times New Roman" w:hAnsi="Times New Roman" w:cs="Times New Roman"/>
          <w:sz w:val="24"/>
          <w:szCs w:val="24"/>
        </w:rPr>
        <w:t>unsolicited images.</w:t>
      </w:r>
      <w:r w:rsidR="00AD6F4E" w:rsidRPr="0028744E">
        <w:rPr>
          <w:rStyle w:val="FootnoteReference"/>
          <w:rFonts w:ascii="Times New Roman" w:eastAsia="Times New Roman" w:hAnsi="Times New Roman" w:cs="Times New Roman"/>
          <w:sz w:val="24"/>
          <w:szCs w:val="24"/>
        </w:rPr>
        <w:footnoteReference w:id="23"/>
      </w:r>
      <w:r w:rsidR="00AD6F4E" w:rsidRPr="0028744E">
        <w:rPr>
          <w:rFonts w:ascii="Times New Roman" w:eastAsia="Times New Roman" w:hAnsi="Times New Roman" w:cs="Times New Roman"/>
          <w:sz w:val="24"/>
          <w:szCs w:val="24"/>
        </w:rPr>
        <w:t xml:space="preserve"> </w:t>
      </w:r>
      <w:r w:rsidRPr="0028744E">
        <w:rPr>
          <w:rFonts w:ascii="Times New Roman" w:eastAsia="Times New Roman" w:hAnsi="Times New Roman" w:cs="Times New Roman"/>
          <w:sz w:val="24"/>
          <w:szCs w:val="24"/>
        </w:rPr>
        <w:t xml:space="preserve">The perpetrators typically use AirDrop, a function on the iPhone that allows an individual to transmit files between phones that are in close proximity to each other through </w:t>
      </w:r>
      <w:r w:rsidR="00EA22BF" w:rsidRPr="00EA22BF">
        <w:rPr>
          <w:rFonts w:ascii="Times New Roman" w:eastAsia="Times New Roman" w:hAnsi="Times New Roman" w:cs="Times New Roman"/>
          <w:sz w:val="24"/>
          <w:szCs w:val="24"/>
        </w:rPr>
        <w:t>Bluetooth</w:t>
      </w:r>
      <w:r w:rsidRPr="0028744E">
        <w:rPr>
          <w:rFonts w:ascii="Times New Roman" w:eastAsia="Times New Roman" w:hAnsi="Times New Roman" w:cs="Times New Roman"/>
          <w:sz w:val="24"/>
          <w:szCs w:val="24"/>
        </w:rPr>
        <w:t>.</w:t>
      </w:r>
      <w:r w:rsidRPr="0028744E">
        <w:rPr>
          <w:rStyle w:val="FootnoteReference"/>
          <w:rFonts w:ascii="Times New Roman" w:eastAsia="Times New Roman" w:hAnsi="Times New Roman" w:cs="Times New Roman"/>
          <w:sz w:val="24"/>
          <w:szCs w:val="24"/>
        </w:rPr>
        <w:footnoteReference w:id="24"/>
      </w:r>
      <w:r w:rsidRPr="0028744E">
        <w:rPr>
          <w:rFonts w:ascii="Times New Roman" w:eastAsia="Times New Roman" w:hAnsi="Times New Roman" w:cs="Times New Roman"/>
          <w:sz w:val="24"/>
          <w:szCs w:val="24"/>
        </w:rPr>
        <w:t xml:space="preserve"> </w:t>
      </w:r>
      <w:r w:rsidR="000C4563" w:rsidRPr="0028744E">
        <w:rPr>
          <w:rFonts w:ascii="Times New Roman" w:eastAsia="Times New Roman" w:hAnsi="Times New Roman" w:cs="Times New Roman"/>
          <w:sz w:val="24"/>
          <w:szCs w:val="24"/>
        </w:rPr>
        <w:t>While default phone settings may prevent unwanted images from being sent to someone’s phone, many people use more open settings for professional purposes.</w:t>
      </w:r>
      <w:r w:rsidRPr="0028744E">
        <w:rPr>
          <w:rStyle w:val="FootnoteReference"/>
          <w:rFonts w:ascii="Times New Roman" w:eastAsia="Times New Roman" w:hAnsi="Times New Roman" w:cs="Times New Roman"/>
          <w:sz w:val="24"/>
          <w:szCs w:val="24"/>
        </w:rPr>
        <w:footnoteReference w:id="25"/>
      </w:r>
    </w:p>
    <w:p w:rsidR="0093288E" w:rsidRPr="00007415" w:rsidRDefault="00B23843" w:rsidP="0028744E">
      <w:pPr>
        <w:pStyle w:val="ListParagraph"/>
        <w:numPr>
          <w:ilvl w:val="0"/>
          <w:numId w:val="5"/>
        </w:numPr>
        <w:spacing w:line="480" w:lineRule="auto"/>
        <w:rPr>
          <w:rFonts w:ascii="Times New Roman" w:eastAsia="Times New Roman" w:hAnsi="Times New Roman" w:cs="Times New Roman"/>
          <w:i/>
        </w:rPr>
      </w:pPr>
      <w:r w:rsidRPr="00007415">
        <w:rPr>
          <w:rFonts w:ascii="Times New Roman" w:eastAsia="Times New Roman" w:hAnsi="Times New Roman" w:cs="Times New Roman"/>
          <w:i/>
        </w:rPr>
        <w:lastRenderedPageBreak/>
        <w:t xml:space="preserve">ANALYSIS </w:t>
      </w:r>
      <w:r w:rsidR="00E22CDA" w:rsidRPr="00007415">
        <w:rPr>
          <w:rFonts w:ascii="Times New Roman" w:eastAsia="Times New Roman" w:hAnsi="Times New Roman" w:cs="Times New Roman"/>
          <w:i/>
        </w:rPr>
        <w:t>OF INT. NO. 1244</w:t>
      </w:r>
    </w:p>
    <w:p w:rsidR="00B23843" w:rsidRPr="0028744E" w:rsidRDefault="00E22CDA" w:rsidP="0028744E">
      <w:pPr>
        <w:spacing w:after="0" w:line="480" w:lineRule="auto"/>
        <w:ind w:firstLine="360"/>
        <w:jc w:val="both"/>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 xml:space="preserve">Section 1 of the bill would make it a misdemeanor punishable by up to one year in jail or a fine of up to $1,000, or both, to send by electronic device an unsolicited intimate image to another person with intent to harass, annoy, or alarm the other person. </w:t>
      </w:r>
    </w:p>
    <w:p w:rsidR="00E22CDA" w:rsidRPr="0028744E" w:rsidRDefault="00E22CDA" w:rsidP="0028744E">
      <w:pPr>
        <w:spacing w:after="0" w:line="480" w:lineRule="auto"/>
        <w:ind w:firstLine="360"/>
        <w:jc w:val="both"/>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 xml:space="preserve">Section 2 of the bill would renumber the administrative code provision added by local law number 229 of 2017. </w:t>
      </w:r>
    </w:p>
    <w:p w:rsidR="00E22CDA" w:rsidRPr="0028744E" w:rsidRDefault="00E22CDA" w:rsidP="0028744E">
      <w:pPr>
        <w:spacing w:after="0" w:line="480" w:lineRule="auto"/>
        <w:ind w:firstLine="360"/>
        <w:jc w:val="both"/>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 xml:space="preserve">Section 3 of the bill would renumber the administrative code provision added by local law number 242 of 2017. </w:t>
      </w:r>
    </w:p>
    <w:p w:rsidR="00E22CDA" w:rsidRPr="0028744E" w:rsidRDefault="00E22CDA" w:rsidP="0028744E">
      <w:pPr>
        <w:spacing w:after="0" w:line="480" w:lineRule="auto"/>
        <w:jc w:val="both"/>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 xml:space="preserve">Section 4 of the bill would have it take effect immediately. </w:t>
      </w:r>
    </w:p>
    <w:p w:rsidR="00B23843" w:rsidRPr="00007415" w:rsidRDefault="00B23843" w:rsidP="0028744E">
      <w:pPr>
        <w:pStyle w:val="ListParagraph"/>
        <w:numPr>
          <w:ilvl w:val="0"/>
          <w:numId w:val="1"/>
        </w:numPr>
        <w:spacing w:line="480" w:lineRule="auto"/>
        <w:ind w:left="0"/>
        <w:rPr>
          <w:rFonts w:ascii="Times New Roman" w:eastAsia="Times New Roman" w:hAnsi="Times New Roman" w:cs="Times New Roman"/>
          <w:b/>
          <w:u w:val="single"/>
        </w:rPr>
      </w:pPr>
      <w:r w:rsidRPr="00007415">
        <w:rPr>
          <w:rFonts w:ascii="Times New Roman" w:eastAsia="Times New Roman" w:hAnsi="Times New Roman" w:cs="Times New Roman"/>
          <w:b/>
          <w:u w:val="single"/>
        </w:rPr>
        <w:t xml:space="preserve">INT. NO. 1553 </w:t>
      </w:r>
    </w:p>
    <w:p w:rsidR="00163C76" w:rsidRPr="00007415" w:rsidRDefault="00E22CDA" w:rsidP="0028744E">
      <w:pPr>
        <w:pStyle w:val="ListParagraph"/>
        <w:numPr>
          <w:ilvl w:val="0"/>
          <w:numId w:val="6"/>
        </w:numPr>
        <w:spacing w:line="480" w:lineRule="auto"/>
        <w:rPr>
          <w:rFonts w:ascii="Times New Roman" w:eastAsia="Times New Roman" w:hAnsi="Times New Roman" w:cs="Times New Roman"/>
          <w:i/>
        </w:rPr>
      </w:pPr>
      <w:r w:rsidRPr="00007415">
        <w:rPr>
          <w:rFonts w:ascii="Times New Roman" w:eastAsia="Times New Roman" w:hAnsi="Times New Roman" w:cs="Times New Roman"/>
          <w:i/>
        </w:rPr>
        <w:t>UNTRACEABLE FIREARMS</w:t>
      </w:r>
    </w:p>
    <w:p w:rsidR="00163C76" w:rsidRPr="00ED5E7B" w:rsidRDefault="00C16879" w:rsidP="00ED5E7B">
      <w:pPr>
        <w:spacing w:after="0" w:line="480" w:lineRule="auto"/>
        <w:ind w:firstLine="720"/>
        <w:jc w:val="both"/>
        <w:rPr>
          <w:rFonts w:ascii="Times New Roman" w:eastAsia="Times New Roman" w:hAnsi="Times New Roman" w:cs="Times New Roman"/>
          <w:b/>
          <w:u w:val="single"/>
        </w:rPr>
      </w:pPr>
      <w:r w:rsidRPr="004F5A08">
        <w:rPr>
          <w:rFonts w:ascii="Times New Roman" w:eastAsia="Times New Roman" w:hAnsi="Times New Roman" w:cs="Times New Roman"/>
          <w:sz w:val="24"/>
          <w:szCs w:val="24"/>
        </w:rPr>
        <w:t xml:space="preserve"> “Ghost Guns” are</w:t>
      </w:r>
      <w:r w:rsidR="00FC0000" w:rsidRPr="00EA22BF">
        <w:rPr>
          <w:rFonts w:ascii="Times New Roman" w:eastAsia="Times New Roman" w:hAnsi="Times New Roman" w:cs="Times New Roman"/>
          <w:sz w:val="24"/>
          <w:szCs w:val="24"/>
        </w:rPr>
        <w:t xml:space="preserve"> unlicensed and untraceable firearms</w:t>
      </w:r>
      <w:r w:rsidRPr="00EA22BF">
        <w:rPr>
          <w:rFonts w:ascii="Times New Roman" w:eastAsia="Times New Roman" w:hAnsi="Times New Roman" w:cs="Times New Roman"/>
          <w:sz w:val="24"/>
          <w:szCs w:val="24"/>
        </w:rPr>
        <w:t xml:space="preserve"> made from incomplete frames and lower receivers that can be legally purchased without a license and transformed into an operable firearm using tools available in most hardware stores. </w:t>
      </w:r>
      <w:r w:rsidR="00775F70" w:rsidRPr="00EA22BF">
        <w:rPr>
          <w:rFonts w:ascii="Times New Roman" w:eastAsia="Times New Roman" w:hAnsi="Times New Roman" w:cs="Times New Roman"/>
          <w:sz w:val="24"/>
          <w:szCs w:val="24"/>
        </w:rPr>
        <w:t>Under federal law, only the frame of a firearm, the key component that houses the firing mechanism, must carry a serial number.</w:t>
      </w:r>
      <w:r w:rsidR="00775F70" w:rsidRPr="00007415">
        <w:rPr>
          <w:rStyle w:val="FootnoteReference"/>
          <w:rFonts w:ascii="Times New Roman" w:eastAsia="Times New Roman" w:hAnsi="Times New Roman" w:cs="Times New Roman"/>
          <w:sz w:val="24"/>
          <w:szCs w:val="24"/>
        </w:rPr>
        <w:footnoteReference w:id="26"/>
      </w:r>
      <w:r w:rsidR="00775F70" w:rsidRPr="00007415">
        <w:rPr>
          <w:rFonts w:ascii="Times New Roman" w:eastAsia="Times New Roman" w:hAnsi="Times New Roman" w:cs="Times New Roman"/>
          <w:sz w:val="24"/>
          <w:szCs w:val="24"/>
        </w:rPr>
        <w:t xml:space="preserve"> Several online retailers sell incomplete frames and tools that can be used to assemble a functioning firearm, allowing customers to bypass background checks and gun licensing.</w:t>
      </w:r>
      <w:r w:rsidR="00AD437D" w:rsidRPr="00007415">
        <w:rPr>
          <w:rStyle w:val="FootnoteReference"/>
          <w:rFonts w:ascii="Times New Roman" w:eastAsia="Times New Roman" w:hAnsi="Times New Roman" w:cs="Times New Roman"/>
          <w:sz w:val="24"/>
          <w:szCs w:val="24"/>
        </w:rPr>
        <w:footnoteReference w:id="27"/>
      </w:r>
      <w:r w:rsidR="00775F70" w:rsidRPr="00007415">
        <w:rPr>
          <w:rFonts w:ascii="Times New Roman" w:eastAsia="Times New Roman" w:hAnsi="Times New Roman" w:cs="Times New Roman"/>
          <w:sz w:val="24"/>
          <w:szCs w:val="24"/>
        </w:rPr>
        <w:t xml:space="preserve"> </w:t>
      </w:r>
      <w:r w:rsidR="00B813C4" w:rsidRPr="00007415">
        <w:rPr>
          <w:rFonts w:ascii="Times New Roman" w:eastAsia="Times New Roman" w:hAnsi="Times New Roman" w:cs="Times New Roman"/>
          <w:sz w:val="24"/>
          <w:szCs w:val="24"/>
        </w:rPr>
        <w:t xml:space="preserve">According to the Gifford Law Center to Prevent Gun Violence, </w:t>
      </w:r>
      <w:r w:rsidR="00775F70" w:rsidRPr="00007415">
        <w:rPr>
          <w:rFonts w:ascii="Times New Roman" w:eastAsia="Times New Roman" w:hAnsi="Times New Roman" w:cs="Times New Roman"/>
          <w:sz w:val="24"/>
          <w:szCs w:val="24"/>
        </w:rPr>
        <w:t xml:space="preserve">Ghost Guns, unlike traditional firearm manufacturing, are undetectable </w:t>
      </w:r>
      <w:r w:rsidR="00B813C4" w:rsidRPr="004F5A08">
        <w:rPr>
          <w:rFonts w:ascii="Times New Roman" w:eastAsia="Times New Roman" w:hAnsi="Times New Roman" w:cs="Times New Roman"/>
          <w:sz w:val="24"/>
          <w:szCs w:val="24"/>
        </w:rPr>
        <w:t>because they do not include a unique serial number that identifies its manufacturer, make, model, caliber used by law enforcement to trace its ow</w:t>
      </w:r>
      <w:r w:rsidR="00B813C4" w:rsidRPr="00EA22BF">
        <w:rPr>
          <w:rFonts w:ascii="Times New Roman" w:eastAsia="Times New Roman" w:hAnsi="Times New Roman" w:cs="Times New Roman"/>
          <w:sz w:val="24"/>
          <w:szCs w:val="24"/>
        </w:rPr>
        <w:t>nership.</w:t>
      </w:r>
      <w:r w:rsidR="00B813C4" w:rsidRPr="00007415">
        <w:rPr>
          <w:rStyle w:val="FootnoteReference"/>
          <w:rFonts w:ascii="Times New Roman" w:eastAsia="Times New Roman" w:hAnsi="Times New Roman" w:cs="Times New Roman"/>
          <w:sz w:val="24"/>
          <w:szCs w:val="24"/>
        </w:rPr>
        <w:footnoteReference w:id="28"/>
      </w:r>
    </w:p>
    <w:p w:rsidR="00E22CDA" w:rsidRPr="00EA22BF" w:rsidRDefault="00E22CDA" w:rsidP="0028744E">
      <w:pPr>
        <w:pStyle w:val="ListParagraph"/>
        <w:numPr>
          <w:ilvl w:val="0"/>
          <w:numId w:val="6"/>
        </w:numPr>
        <w:spacing w:line="480" w:lineRule="auto"/>
        <w:rPr>
          <w:rFonts w:ascii="Times New Roman" w:eastAsia="Times New Roman" w:hAnsi="Times New Roman" w:cs="Times New Roman"/>
          <w:b/>
          <w:i/>
          <w:u w:val="single"/>
        </w:rPr>
      </w:pPr>
      <w:r w:rsidRPr="00EA22BF">
        <w:rPr>
          <w:rFonts w:ascii="Times New Roman" w:eastAsia="Times New Roman" w:hAnsi="Times New Roman" w:cs="Times New Roman"/>
          <w:i/>
        </w:rPr>
        <w:lastRenderedPageBreak/>
        <w:t>ANALYSIS OF INT. NO. 1553</w:t>
      </w:r>
    </w:p>
    <w:p w:rsidR="00196D43" w:rsidRPr="0028744E" w:rsidRDefault="00E22CDA" w:rsidP="0028744E">
      <w:pPr>
        <w:spacing w:after="0" w:line="480" w:lineRule="auto"/>
        <w:ind w:firstLine="360"/>
        <w:jc w:val="both"/>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 xml:space="preserve">Section 1 of this bill would </w:t>
      </w:r>
      <w:r w:rsidR="00196D43" w:rsidRPr="0028744E">
        <w:rPr>
          <w:rFonts w:ascii="Times New Roman" w:eastAsia="Times New Roman" w:hAnsi="Times New Roman" w:cs="Times New Roman"/>
          <w:sz w:val="24"/>
          <w:szCs w:val="24"/>
        </w:rPr>
        <w:t xml:space="preserve">add definitions for the term “frame or receiver” and “unfinished frame or receiver”. </w:t>
      </w:r>
    </w:p>
    <w:p w:rsidR="00E22CDA" w:rsidRPr="0028744E" w:rsidRDefault="00196D43" w:rsidP="0028744E">
      <w:pPr>
        <w:spacing w:after="0" w:line="480" w:lineRule="auto"/>
        <w:ind w:firstLine="360"/>
        <w:jc w:val="both"/>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 xml:space="preserve">Section 2 of the bill would make the possession or disposal of an unfinished frame or receive a misdemeanor punishable by imprisonment for up to one year, or a fine of up to $1,000, or both. </w:t>
      </w:r>
    </w:p>
    <w:p w:rsidR="00B23843" w:rsidRPr="0028744E" w:rsidRDefault="00196D43" w:rsidP="00ED5E7B">
      <w:pPr>
        <w:spacing w:after="0" w:line="480" w:lineRule="auto"/>
        <w:ind w:firstLine="360"/>
        <w:jc w:val="both"/>
        <w:rPr>
          <w:rFonts w:ascii="Times New Roman" w:eastAsia="Times New Roman" w:hAnsi="Times New Roman" w:cs="Times New Roman"/>
          <w:b/>
          <w:sz w:val="24"/>
          <w:szCs w:val="24"/>
          <w:u w:val="single"/>
        </w:rPr>
      </w:pPr>
      <w:r w:rsidRPr="0028744E">
        <w:rPr>
          <w:rFonts w:ascii="Times New Roman" w:eastAsia="Times New Roman" w:hAnsi="Times New Roman" w:cs="Times New Roman"/>
          <w:sz w:val="24"/>
          <w:szCs w:val="24"/>
        </w:rPr>
        <w:t xml:space="preserve">Section 3 of the bill would have it take effect 120 says after it becomes law except that the police commissioner may take all actions necessary to implement the law prior to such effective date. </w:t>
      </w:r>
    </w:p>
    <w:p w:rsidR="00B23843" w:rsidRPr="0028744E" w:rsidRDefault="00B23843" w:rsidP="0028744E">
      <w:pPr>
        <w:spacing w:after="0" w:line="480" w:lineRule="auto"/>
        <w:rPr>
          <w:rFonts w:ascii="Times New Roman" w:eastAsia="Times New Roman" w:hAnsi="Times New Roman" w:cs="Times New Roman"/>
          <w:b/>
          <w:sz w:val="24"/>
          <w:szCs w:val="24"/>
          <w:u w:val="single"/>
        </w:rPr>
      </w:pPr>
    </w:p>
    <w:p w:rsidR="00B23843" w:rsidRPr="00007415" w:rsidRDefault="00B23843" w:rsidP="0028744E">
      <w:pPr>
        <w:pStyle w:val="ListParagraph"/>
        <w:numPr>
          <w:ilvl w:val="0"/>
          <w:numId w:val="1"/>
        </w:numPr>
        <w:spacing w:line="480" w:lineRule="auto"/>
        <w:ind w:left="0"/>
        <w:rPr>
          <w:rFonts w:ascii="Times New Roman" w:eastAsia="Times New Roman" w:hAnsi="Times New Roman" w:cs="Times New Roman"/>
          <w:b/>
          <w:u w:val="single"/>
        </w:rPr>
      </w:pPr>
      <w:r w:rsidRPr="00007415">
        <w:rPr>
          <w:rFonts w:ascii="Times New Roman" w:eastAsia="Times New Roman" w:hAnsi="Times New Roman" w:cs="Times New Roman"/>
          <w:b/>
          <w:u w:val="single"/>
        </w:rPr>
        <w:t xml:space="preserve">INT. NO. 1548 </w:t>
      </w:r>
    </w:p>
    <w:p w:rsidR="00B813C4" w:rsidRPr="00007415" w:rsidRDefault="00FB62E6" w:rsidP="00007415">
      <w:pPr>
        <w:pStyle w:val="ListParagraph"/>
        <w:numPr>
          <w:ilvl w:val="0"/>
          <w:numId w:val="7"/>
        </w:numPr>
        <w:spacing w:line="480" w:lineRule="auto"/>
        <w:rPr>
          <w:rFonts w:ascii="Times New Roman" w:eastAsia="Times New Roman" w:hAnsi="Times New Roman" w:cs="Times New Roman"/>
          <w:i/>
        </w:rPr>
      </w:pPr>
      <w:r w:rsidRPr="00007415">
        <w:rPr>
          <w:rFonts w:ascii="Times New Roman" w:eastAsia="Times New Roman" w:hAnsi="Times New Roman" w:cs="Times New Roman"/>
          <w:i/>
        </w:rPr>
        <w:t>THREE-DIMENSIONAL PRINTED GUNS</w:t>
      </w:r>
    </w:p>
    <w:p w:rsidR="00B813C4" w:rsidRPr="00007415" w:rsidRDefault="00B813C4" w:rsidP="0028744E">
      <w:pPr>
        <w:spacing w:after="0" w:line="480" w:lineRule="auto"/>
        <w:ind w:firstLine="720"/>
        <w:jc w:val="both"/>
        <w:rPr>
          <w:rFonts w:ascii="Times New Roman" w:eastAsia="Times New Roman" w:hAnsi="Times New Roman" w:cs="Times New Roman"/>
          <w:sz w:val="24"/>
          <w:szCs w:val="24"/>
        </w:rPr>
      </w:pPr>
      <w:r w:rsidRPr="004F5A08">
        <w:rPr>
          <w:rFonts w:ascii="Times New Roman" w:eastAsia="Times New Roman" w:hAnsi="Times New Roman" w:cs="Times New Roman"/>
          <w:sz w:val="24"/>
          <w:szCs w:val="24"/>
        </w:rPr>
        <w:t>Three-dimensional</w:t>
      </w:r>
      <w:r w:rsidR="00772530" w:rsidRPr="00EA22BF">
        <w:rPr>
          <w:rFonts w:ascii="Times New Roman" w:eastAsia="Times New Roman" w:hAnsi="Times New Roman" w:cs="Times New Roman"/>
          <w:sz w:val="24"/>
          <w:szCs w:val="24"/>
        </w:rPr>
        <w:t xml:space="preserve"> (“3-D”)</w:t>
      </w:r>
      <w:r w:rsidRPr="00EA22BF">
        <w:rPr>
          <w:rFonts w:ascii="Times New Roman" w:eastAsia="Times New Roman" w:hAnsi="Times New Roman" w:cs="Times New Roman"/>
          <w:sz w:val="24"/>
          <w:szCs w:val="24"/>
        </w:rPr>
        <w:t xml:space="preserve"> printing, also known as additive manufacturing, is a process of using computer control, guided by a digital blueprint, to direct the laying of a material, most commonly plastic, to make a three-dimensional solid object.</w:t>
      </w:r>
      <w:r w:rsidR="00772530" w:rsidRPr="00007415">
        <w:rPr>
          <w:rStyle w:val="FootnoteReference"/>
          <w:rFonts w:ascii="Times New Roman" w:eastAsia="Times New Roman" w:hAnsi="Times New Roman" w:cs="Times New Roman"/>
          <w:sz w:val="24"/>
          <w:szCs w:val="24"/>
        </w:rPr>
        <w:footnoteReference w:id="29"/>
      </w:r>
      <w:r w:rsidRPr="00007415">
        <w:rPr>
          <w:rFonts w:ascii="Times New Roman" w:eastAsia="Times New Roman" w:hAnsi="Times New Roman" w:cs="Times New Roman"/>
          <w:sz w:val="24"/>
          <w:szCs w:val="24"/>
        </w:rPr>
        <w:t xml:space="preserve"> 3-D printing technology has been employed in numerous industries, including medicine, music, culinary arts, home construction, automotive, and aerospace, among many others including the making of firearms.</w:t>
      </w:r>
      <w:r w:rsidR="00772530" w:rsidRPr="00007415">
        <w:rPr>
          <w:rStyle w:val="FootnoteReference"/>
          <w:rFonts w:ascii="Times New Roman" w:eastAsia="Times New Roman" w:hAnsi="Times New Roman" w:cs="Times New Roman"/>
          <w:sz w:val="24"/>
          <w:szCs w:val="24"/>
        </w:rPr>
        <w:footnoteReference w:id="30"/>
      </w:r>
      <w:r w:rsidRPr="00007415">
        <w:rPr>
          <w:rFonts w:ascii="Times New Roman" w:eastAsia="Times New Roman" w:hAnsi="Times New Roman" w:cs="Times New Roman"/>
          <w:sz w:val="24"/>
          <w:szCs w:val="24"/>
        </w:rPr>
        <w:t xml:space="preserve"> 3-D printed firearms are unlicensed, untraceable, and can be undetectable as they are typically made of plastic. While the United States Undetectable Firearms Act of 1988 requires guns to be detectable by metal screening machines, it does not require firearms to have a major component made of metal.</w:t>
      </w:r>
      <w:r w:rsidR="00772530" w:rsidRPr="00007415">
        <w:rPr>
          <w:rStyle w:val="FootnoteReference"/>
          <w:rFonts w:ascii="Times New Roman" w:eastAsia="Times New Roman" w:hAnsi="Times New Roman" w:cs="Times New Roman"/>
          <w:sz w:val="24"/>
          <w:szCs w:val="24"/>
        </w:rPr>
        <w:footnoteReference w:id="31"/>
      </w:r>
      <w:r w:rsidRPr="00007415">
        <w:rPr>
          <w:rFonts w:ascii="Times New Roman" w:eastAsia="Times New Roman" w:hAnsi="Times New Roman" w:cs="Times New Roman"/>
          <w:sz w:val="24"/>
          <w:szCs w:val="24"/>
        </w:rPr>
        <w:t xml:space="preserve"> </w:t>
      </w:r>
      <w:r w:rsidRPr="00007415">
        <w:rPr>
          <w:rFonts w:ascii="Times New Roman" w:eastAsia="Times New Roman" w:hAnsi="Times New Roman" w:cs="Times New Roman"/>
          <w:sz w:val="24"/>
          <w:szCs w:val="24"/>
        </w:rPr>
        <w:lastRenderedPageBreak/>
        <w:t>Several 3-D firearms bypass metal detection, as they are designed only to include a removable metal block that is not necessary for its functionality.</w:t>
      </w:r>
      <w:r w:rsidR="00772530" w:rsidRPr="00007415">
        <w:rPr>
          <w:rStyle w:val="FootnoteReference"/>
          <w:rFonts w:ascii="Times New Roman" w:eastAsia="Times New Roman" w:hAnsi="Times New Roman" w:cs="Times New Roman"/>
          <w:sz w:val="24"/>
          <w:szCs w:val="24"/>
        </w:rPr>
        <w:footnoteReference w:id="32"/>
      </w:r>
      <w:r w:rsidRPr="00007415">
        <w:rPr>
          <w:rFonts w:ascii="Times New Roman" w:eastAsia="Times New Roman" w:hAnsi="Times New Roman" w:cs="Times New Roman"/>
          <w:sz w:val="24"/>
          <w:szCs w:val="24"/>
        </w:rPr>
        <w:t xml:space="preserve"> </w:t>
      </w:r>
    </w:p>
    <w:p w:rsidR="00B813C4" w:rsidRPr="00ED5E7B" w:rsidRDefault="00562A57" w:rsidP="00ED5E7B">
      <w:pPr>
        <w:spacing w:after="0" w:line="480" w:lineRule="auto"/>
        <w:ind w:firstLine="720"/>
        <w:rPr>
          <w:rFonts w:ascii="Times New Roman" w:eastAsia="Times New Roman" w:hAnsi="Times New Roman" w:cs="Times New Roman"/>
        </w:rPr>
      </w:pPr>
      <w:r w:rsidRPr="00007415">
        <w:rPr>
          <w:rFonts w:ascii="Times New Roman" w:eastAsia="Times New Roman" w:hAnsi="Times New Roman" w:cs="Times New Roman"/>
          <w:sz w:val="24"/>
          <w:szCs w:val="24"/>
        </w:rPr>
        <w:t>According to experts, 3-D printed guns tend to fail, jam, and explode at higher rates than regular firearms, presenting a significantly higher danger to users and bystanders than a firearm made through regular production means.</w:t>
      </w:r>
      <w:r w:rsidR="00772530" w:rsidRPr="00007415">
        <w:rPr>
          <w:rStyle w:val="FootnoteReference"/>
          <w:rFonts w:ascii="Times New Roman" w:eastAsia="Times New Roman" w:hAnsi="Times New Roman" w:cs="Times New Roman"/>
          <w:sz w:val="24"/>
          <w:szCs w:val="24"/>
        </w:rPr>
        <w:footnoteReference w:id="33"/>
      </w:r>
      <w:r w:rsidRPr="00007415">
        <w:rPr>
          <w:rFonts w:ascii="Times New Roman" w:eastAsia="Times New Roman" w:hAnsi="Times New Roman" w:cs="Times New Roman"/>
          <w:sz w:val="24"/>
          <w:szCs w:val="24"/>
        </w:rPr>
        <w:t xml:space="preserve"> As 3-D printed firearms become more accessible, public safety concerns have grown. </w:t>
      </w:r>
      <w:r w:rsidR="00B813C4" w:rsidRPr="00007415">
        <w:rPr>
          <w:rFonts w:ascii="Times New Roman" w:eastAsia="Times New Roman" w:hAnsi="Times New Roman" w:cs="Times New Roman"/>
          <w:sz w:val="24"/>
          <w:szCs w:val="24"/>
        </w:rPr>
        <w:t xml:space="preserve">In 2013, </w:t>
      </w:r>
      <w:r w:rsidRPr="00007415">
        <w:rPr>
          <w:rFonts w:ascii="Times New Roman" w:eastAsia="Times New Roman" w:hAnsi="Times New Roman" w:cs="Times New Roman"/>
          <w:sz w:val="24"/>
          <w:szCs w:val="24"/>
        </w:rPr>
        <w:t xml:space="preserve">the </w:t>
      </w:r>
      <w:r w:rsidR="00B813C4" w:rsidRPr="00007415">
        <w:rPr>
          <w:rFonts w:ascii="Times New Roman" w:eastAsia="Times New Roman" w:hAnsi="Times New Roman" w:cs="Times New Roman"/>
          <w:sz w:val="24"/>
          <w:szCs w:val="24"/>
        </w:rPr>
        <w:t>Texas-based nonprofit Defense Distributed was the first to create a three-dimensional printed firearm, called “the Liberator,” but was</w:t>
      </w:r>
      <w:r w:rsidR="00AD437D" w:rsidRPr="00007415">
        <w:rPr>
          <w:rFonts w:ascii="Times New Roman" w:eastAsia="Times New Roman" w:hAnsi="Times New Roman" w:cs="Times New Roman"/>
          <w:sz w:val="24"/>
          <w:szCs w:val="24"/>
        </w:rPr>
        <w:t xml:space="preserve"> temporarily</w:t>
      </w:r>
      <w:r w:rsidR="00B813C4" w:rsidRPr="004F5A08">
        <w:rPr>
          <w:rFonts w:ascii="Times New Roman" w:eastAsia="Times New Roman" w:hAnsi="Times New Roman" w:cs="Times New Roman"/>
          <w:sz w:val="24"/>
          <w:szCs w:val="24"/>
        </w:rPr>
        <w:t xml:space="preserve"> prohibited from making blueprints </w:t>
      </w:r>
      <w:r w:rsidR="00B813C4" w:rsidRPr="00EA22BF">
        <w:rPr>
          <w:rFonts w:ascii="Times New Roman" w:eastAsia="Times New Roman" w:hAnsi="Times New Roman" w:cs="Times New Roman"/>
          <w:sz w:val="24"/>
          <w:szCs w:val="24"/>
        </w:rPr>
        <w:t>for such</w:t>
      </w:r>
      <w:r w:rsidR="00772530" w:rsidRPr="00EA22BF">
        <w:rPr>
          <w:rFonts w:ascii="Times New Roman" w:eastAsia="Times New Roman" w:hAnsi="Times New Roman" w:cs="Times New Roman"/>
          <w:sz w:val="24"/>
          <w:szCs w:val="24"/>
        </w:rPr>
        <w:t xml:space="preserve"> firearms publically available.</w:t>
      </w:r>
      <w:r w:rsidR="00772530" w:rsidRPr="00007415">
        <w:rPr>
          <w:rStyle w:val="FootnoteReference"/>
          <w:rFonts w:ascii="Times New Roman" w:eastAsia="Times New Roman" w:hAnsi="Times New Roman" w:cs="Times New Roman"/>
          <w:sz w:val="24"/>
          <w:szCs w:val="24"/>
        </w:rPr>
        <w:footnoteReference w:id="34"/>
      </w:r>
      <w:r w:rsidR="0028744E">
        <w:rPr>
          <w:rFonts w:ascii="Times New Roman" w:eastAsia="Times New Roman" w:hAnsi="Times New Roman" w:cs="Times New Roman"/>
          <w:sz w:val="24"/>
          <w:szCs w:val="24"/>
        </w:rPr>
        <w:t xml:space="preserve"> In May of 2019, both chambers of the New York State Legislature have passed a ban on the manufacture, sale, and possession of 3D printed guns and other undetectable firearms, and the bill is pending review by the Governor’s office.</w:t>
      </w:r>
      <w:r w:rsidR="0028744E">
        <w:rPr>
          <w:rStyle w:val="FootnoteReference"/>
          <w:rFonts w:ascii="Times New Roman" w:eastAsia="Times New Roman" w:hAnsi="Times New Roman" w:cs="Times New Roman"/>
          <w:sz w:val="24"/>
          <w:szCs w:val="24"/>
        </w:rPr>
        <w:footnoteReference w:id="35"/>
      </w:r>
    </w:p>
    <w:p w:rsidR="00660D06" w:rsidRPr="00EA22BF" w:rsidRDefault="00660D06" w:rsidP="00EA22BF">
      <w:pPr>
        <w:pStyle w:val="ListParagraph"/>
        <w:numPr>
          <w:ilvl w:val="0"/>
          <w:numId w:val="7"/>
        </w:numPr>
        <w:spacing w:line="480" w:lineRule="auto"/>
        <w:rPr>
          <w:rFonts w:ascii="Times New Roman" w:eastAsia="Times New Roman" w:hAnsi="Times New Roman" w:cs="Times New Roman"/>
          <w:i/>
        </w:rPr>
      </w:pPr>
      <w:r w:rsidRPr="00EA22BF">
        <w:rPr>
          <w:rFonts w:ascii="Times New Roman" w:eastAsia="Times New Roman" w:hAnsi="Times New Roman" w:cs="Times New Roman"/>
          <w:i/>
        </w:rPr>
        <w:t xml:space="preserve">ANALYSIS </w:t>
      </w:r>
      <w:r w:rsidR="00196D43" w:rsidRPr="00EA22BF">
        <w:rPr>
          <w:rFonts w:ascii="Times New Roman" w:eastAsia="Times New Roman" w:hAnsi="Times New Roman" w:cs="Times New Roman"/>
          <w:i/>
        </w:rPr>
        <w:t>OF INT. NO. 1548</w:t>
      </w:r>
    </w:p>
    <w:p w:rsidR="00196D43" w:rsidRPr="0028744E" w:rsidRDefault="00196D43" w:rsidP="0028744E">
      <w:pPr>
        <w:spacing w:after="0" w:line="480" w:lineRule="auto"/>
        <w:ind w:firstLine="360"/>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 xml:space="preserve">Section 1 of this bill would add ghost guns and firearms created using a 3D printer to the reporting requirements under section 14-150 of the administrative code relating to seized firearms. </w:t>
      </w:r>
    </w:p>
    <w:p w:rsidR="00196D43" w:rsidRPr="0028744E" w:rsidRDefault="00196D43" w:rsidP="0028744E">
      <w:pPr>
        <w:spacing w:after="0" w:line="480" w:lineRule="auto"/>
        <w:ind w:firstLine="360"/>
        <w:rPr>
          <w:rFonts w:ascii="Times New Roman" w:eastAsia="Times New Roman" w:hAnsi="Times New Roman" w:cs="Times New Roman"/>
          <w:sz w:val="24"/>
          <w:szCs w:val="24"/>
        </w:rPr>
      </w:pPr>
      <w:r w:rsidRPr="0028744E">
        <w:rPr>
          <w:rFonts w:ascii="Times New Roman" w:eastAsia="Times New Roman" w:hAnsi="Times New Roman" w:cs="Times New Roman"/>
          <w:sz w:val="24"/>
          <w:szCs w:val="24"/>
        </w:rPr>
        <w:t>Section 2 of the bill would add definitions of “frame or receiver</w:t>
      </w:r>
      <w:r w:rsidR="00EA22BF">
        <w:rPr>
          <w:rFonts w:ascii="Times New Roman" w:eastAsia="Times New Roman" w:hAnsi="Times New Roman" w:cs="Times New Roman"/>
          <w:sz w:val="24"/>
          <w:szCs w:val="24"/>
        </w:rPr>
        <w:t>,</w:t>
      </w:r>
      <w:r w:rsidRPr="0028744E">
        <w:rPr>
          <w:rFonts w:ascii="Times New Roman" w:eastAsia="Times New Roman" w:hAnsi="Times New Roman" w:cs="Times New Roman"/>
          <w:sz w:val="24"/>
          <w:szCs w:val="24"/>
        </w:rPr>
        <w:t>” “ghost gun</w:t>
      </w:r>
      <w:r w:rsidR="00EA22BF">
        <w:rPr>
          <w:rFonts w:ascii="Times New Roman" w:eastAsia="Times New Roman" w:hAnsi="Times New Roman" w:cs="Times New Roman"/>
          <w:sz w:val="24"/>
          <w:szCs w:val="24"/>
        </w:rPr>
        <w:t>,</w:t>
      </w:r>
      <w:r w:rsidRPr="0028744E">
        <w:rPr>
          <w:rFonts w:ascii="Times New Roman" w:eastAsia="Times New Roman" w:hAnsi="Times New Roman" w:cs="Times New Roman"/>
          <w:sz w:val="24"/>
          <w:szCs w:val="24"/>
        </w:rPr>
        <w:t xml:space="preserve">” “three dimensional printer” and “unfinished frame or receiver”. </w:t>
      </w:r>
    </w:p>
    <w:p w:rsidR="00176D1D" w:rsidRDefault="00196D43" w:rsidP="00176D1D">
      <w:pPr>
        <w:spacing w:after="0" w:line="480" w:lineRule="auto"/>
        <w:ind w:firstLine="360"/>
        <w:rPr>
          <w:rFonts w:ascii="Times New Roman" w:hAnsi="Times New Roman" w:cs="Times New Roman"/>
          <w:sz w:val="24"/>
          <w:szCs w:val="24"/>
        </w:rPr>
      </w:pPr>
      <w:r w:rsidRPr="0028744E">
        <w:rPr>
          <w:rFonts w:ascii="Times New Roman" w:eastAsia="Times New Roman" w:hAnsi="Times New Roman" w:cs="Times New Roman"/>
          <w:sz w:val="24"/>
          <w:szCs w:val="24"/>
        </w:rPr>
        <w:t xml:space="preserve">Section 3 of the bill would have it take effect immediately. </w:t>
      </w:r>
    </w:p>
    <w:p w:rsidR="00176D1D" w:rsidRDefault="00176D1D">
      <w:pPr>
        <w:rPr>
          <w:rFonts w:ascii="Times New Roman" w:hAnsi="Times New Roman" w:cs="Times New Roman"/>
          <w:sz w:val="24"/>
          <w:szCs w:val="24"/>
        </w:rPr>
      </w:pPr>
      <w:r>
        <w:rPr>
          <w:rFonts w:ascii="Times New Roman" w:hAnsi="Times New Roman" w:cs="Times New Roman"/>
          <w:sz w:val="24"/>
          <w:szCs w:val="24"/>
        </w:rPr>
        <w:br w:type="page"/>
      </w:r>
    </w:p>
    <w:p w:rsidR="001652A8" w:rsidRPr="00007415" w:rsidRDefault="001652A8" w:rsidP="001652A8">
      <w:pPr>
        <w:jc w:val="center"/>
        <w:rPr>
          <w:rFonts w:ascii="Times New Roman" w:hAnsi="Times New Roman" w:cs="Times New Roman"/>
          <w:sz w:val="24"/>
          <w:szCs w:val="24"/>
        </w:rPr>
      </w:pPr>
      <w:r w:rsidRPr="00007415">
        <w:rPr>
          <w:rFonts w:ascii="Times New Roman" w:hAnsi="Times New Roman" w:cs="Times New Roman"/>
          <w:sz w:val="24"/>
          <w:szCs w:val="24"/>
        </w:rPr>
        <w:lastRenderedPageBreak/>
        <w:t>Int. No.</w:t>
      </w:r>
    </w:p>
    <w:p w:rsidR="001652A8" w:rsidRPr="00007415" w:rsidRDefault="001652A8" w:rsidP="001652A8">
      <w:pPr>
        <w:jc w:val="both"/>
        <w:rPr>
          <w:rFonts w:ascii="Times New Roman" w:hAnsi="Times New Roman" w:cs="Times New Roman"/>
          <w:sz w:val="24"/>
          <w:szCs w:val="24"/>
        </w:rPr>
      </w:pPr>
      <w:r w:rsidRPr="00007415">
        <w:rPr>
          <w:rFonts w:ascii="Times New Roman" w:hAnsi="Times New Roman" w:cs="Times New Roman"/>
          <w:sz w:val="24"/>
          <w:szCs w:val="24"/>
        </w:rPr>
        <w:t>By Council Member Richards</w:t>
      </w:r>
    </w:p>
    <w:p w:rsidR="001652A8" w:rsidRPr="00007415" w:rsidRDefault="001652A8" w:rsidP="001652A8">
      <w:pPr>
        <w:pStyle w:val="BodyText"/>
        <w:spacing w:line="240" w:lineRule="auto"/>
        <w:jc w:val="center"/>
        <w:rPr>
          <w:rFonts w:ascii="Times New Roman" w:hAnsi="Times New Roman" w:cs="Times New Roman"/>
          <w:sz w:val="24"/>
          <w:szCs w:val="24"/>
        </w:rPr>
      </w:pPr>
      <w:r w:rsidRPr="00007415">
        <w:rPr>
          <w:rFonts w:ascii="Times New Roman" w:hAnsi="Times New Roman" w:cs="Times New Roman"/>
          <w:sz w:val="24"/>
          <w:szCs w:val="24"/>
        </w:rPr>
        <w:t>A LOCAL LAW</w:t>
      </w:r>
    </w:p>
    <w:p w:rsidR="001652A8" w:rsidRPr="00007415" w:rsidRDefault="001652A8" w:rsidP="001652A8">
      <w:pPr>
        <w:pStyle w:val="BodyText"/>
        <w:spacing w:line="240" w:lineRule="auto"/>
        <w:rPr>
          <w:rFonts w:ascii="Times New Roman" w:hAnsi="Times New Roman" w:cs="Times New Roman"/>
          <w:color w:val="000000"/>
          <w:sz w:val="24"/>
          <w:szCs w:val="24"/>
          <w:shd w:val="clear" w:color="auto" w:fill="FFFFFF"/>
        </w:rPr>
      </w:pPr>
      <w:r w:rsidRPr="00007415">
        <w:rPr>
          <w:rFonts w:ascii="Times New Roman" w:hAnsi="Times New Roman" w:cs="Times New Roman"/>
          <w:color w:val="000000"/>
          <w:sz w:val="24"/>
          <w:szCs w:val="24"/>
          <w:shd w:val="clear" w:color="auto" w:fill="FFFFFF"/>
        </w:rPr>
        <w:t>To amend the administrative code of the city of New York, in relation to providing notice to minors included in the criminal groups database</w:t>
      </w:r>
    </w:p>
    <w:p w:rsidR="001652A8" w:rsidRPr="00007415" w:rsidRDefault="001652A8" w:rsidP="001652A8">
      <w:pPr>
        <w:jc w:val="both"/>
        <w:rPr>
          <w:rFonts w:ascii="Times New Roman" w:hAnsi="Times New Roman" w:cs="Times New Roman"/>
          <w:sz w:val="24"/>
          <w:szCs w:val="24"/>
        </w:rPr>
      </w:pPr>
      <w:r w:rsidRPr="00007415">
        <w:rPr>
          <w:rFonts w:ascii="Times New Roman" w:hAnsi="Times New Roman" w:cs="Times New Roman"/>
          <w:sz w:val="24"/>
          <w:szCs w:val="24"/>
          <w:u w:val="single"/>
        </w:rPr>
        <w:t>Be it enacted by the Council as follows:</w:t>
      </w:r>
    </w:p>
    <w:p w:rsidR="001652A8" w:rsidRPr="00007415" w:rsidRDefault="001652A8" w:rsidP="001652A8">
      <w:pPr>
        <w:spacing w:line="480" w:lineRule="auto"/>
        <w:jc w:val="both"/>
        <w:rPr>
          <w:rFonts w:ascii="Times New Roman" w:hAnsi="Times New Roman" w:cs="Times New Roman"/>
          <w:sz w:val="24"/>
          <w:szCs w:val="24"/>
        </w:rPr>
        <w:sectPr w:rsidR="001652A8" w:rsidRPr="00007415" w:rsidSect="000C45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1652A8" w:rsidRPr="00007415" w:rsidRDefault="001652A8" w:rsidP="001652A8">
      <w:pPr>
        <w:pStyle w:val="NormalWeb"/>
        <w:shd w:val="clear" w:color="auto" w:fill="FFFFFF"/>
        <w:spacing w:before="0" w:beforeAutospacing="0" w:after="0" w:afterAutospacing="0" w:line="480" w:lineRule="auto"/>
        <w:ind w:firstLine="720"/>
        <w:jc w:val="both"/>
        <w:rPr>
          <w:color w:val="000000"/>
        </w:rPr>
      </w:pPr>
      <w:r w:rsidRPr="00007415">
        <w:t xml:space="preserve">Section 1. </w:t>
      </w:r>
      <w:r w:rsidRPr="00007415">
        <w:rPr>
          <w:color w:val="000000"/>
        </w:rPr>
        <w:t>Chapter 1 of title 14 of the administrative code of the city of New York is amended by adding a new section 14-176 to read as follows:</w:t>
      </w:r>
    </w:p>
    <w:p w:rsidR="001652A8" w:rsidRPr="00007415" w:rsidRDefault="001652A8" w:rsidP="001652A8">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007415">
        <w:rPr>
          <w:color w:val="000000"/>
          <w:u w:val="single"/>
        </w:rPr>
        <w:t xml:space="preserve">§ 14-176 Criminal groups database. a. Definitions. </w:t>
      </w:r>
      <w:r w:rsidRPr="00007415">
        <w:rPr>
          <w:color w:val="000000"/>
          <w:u w:val="single"/>
          <w:shd w:val="clear" w:color="auto" w:fill="FFFFFF"/>
        </w:rPr>
        <w:t>For the purposes of this section, the following terms have the following meanings:</w:t>
      </w:r>
    </w:p>
    <w:p w:rsidR="001652A8" w:rsidRPr="00007415" w:rsidRDefault="001652A8" w:rsidP="001652A8">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007415">
        <w:rPr>
          <w:color w:val="000000"/>
          <w:u w:val="single"/>
          <w:shd w:val="clear" w:color="auto" w:fill="FFFFFF"/>
        </w:rPr>
        <w:t>Criminal groups database. The term “criminal groups database” means any database maintained by the department that designates a person as a gang member or associate, or includes or points to information that reflects a designation of that person as a gang member or associate.</w:t>
      </w:r>
    </w:p>
    <w:p w:rsidR="001652A8" w:rsidRPr="00007415" w:rsidRDefault="001652A8" w:rsidP="001652A8">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007415">
        <w:rPr>
          <w:color w:val="000000"/>
          <w:u w:val="single"/>
          <w:shd w:val="clear" w:color="auto" w:fill="FFFFFF"/>
        </w:rPr>
        <w:t>Gang. The term “gang” means any ongoing organization, association, or group of three or more persons, whether formal or informal, having as one of its primary activities, the commission of one or more criminal acts, having a common name or common identifying sign or symbol, or whose members individually or collectively engage in or have engaged in a pattern of criminal gang activity.</w:t>
      </w:r>
    </w:p>
    <w:p w:rsidR="001652A8" w:rsidRPr="00007415" w:rsidRDefault="001652A8" w:rsidP="001652A8">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007415">
        <w:rPr>
          <w:color w:val="000000"/>
          <w:u w:val="single"/>
          <w:shd w:val="clear" w:color="auto" w:fill="FFFFFF"/>
        </w:rPr>
        <w:t xml:space="preserve">b. The department shall provide written notice to any minor under the age of 18 who has been entered into the criminal groups database, and the minor’s parent or guardian, unless providing such notification would compromise an active criminal investigation or the department has specific reason to believe that providing such notification would compromise the health or safety of the minor or another person. The notice shall inform the minor of the reasons for the minor’s inclusion in the criminal groups database and shall describe the process for the person, the </w:t>
      </w:r>
      <w:r w:rsidRPr="00007415">
        <w:rPr>
          <w:color w:val="000000"/>
          <w:u w:val="single"/>
          <w:shd w:val="clear" w:color="auto" w:fill="FFFFFF"/>
        </w:rPr>
        <w:lastRenderedPageBreak/>
        <w:t xml:space="preserve">person’s parent or guardian, or an attorney working on behalf of the person, to contest the inclusion of the person in the database, as described in subdivision c. </w:t>
      </w:r>
    </w:p>
    <w:p w:rsidR="001652A8" w:rsidRPr="00007415" w:rsidRDefault="001652A8" w:rsidP="001652A8">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007415">
        <w:rPr>
          <w:color w:val="000000"/>
          <w:u w:val="single"/>
          <w:shd w:val="clear" w:color="auto" w:fill="FFFFFF"/>
        </w:rPr>
        <w:t xml:space="preserve">c. After receiving the notice described in subdivision b, the minor,  an attorney working on behalf of the minor, or the minor’s parent or guardian may submit to the department a written petition contesting the inclusion of the minor in the database. The department shall review the petition, and if the department determines that the person should not be designated a suspected gang member, associate, or affiliate, the department shall immediately remove the person from the criminal groups database. Within 30 days, the department shall provide the minor and his or her parent or guardian with a written decision stating the action taken by the department. If the department denies the petition, the written decision shall state the reason for the denial. </w:t>
      </w:r>
    </w:p>
    <w:p w:rsidR="001652A8" w:rsidRPr="00007415" w:rsidRDefault="001652A8" w:rsidP="001652A8">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007415">
        <w:rPr>
          <w:color w:val="000000"/>
          <w:u w:val="single"/>
          <w:shd w:val="clear" w:color="auto" w:fill="FFFFFF"/>
        </w:rPr>
        <w:t>d. By March 31, 2020, and no later than March 31 of each calendar year thereafter, the department shall report to the council and post on its website:</w:t>
      </w:r>
    </w:p>
    <w:p w:rsidR="001652A8" w:rsidRPr="00007415" w:rsidRDefault="001652A8" w:rsidP="001652A8">
      <w:pPr>
        <w:pStyle w:val="NormalWeb"/>
        <w:shd w:val="clear" w:color="auto" w:fill="FFFFFF"/>
        <w:spacing w:before="0" w:beforeAutospacing="0" w:after="0" w:afterAutospacing="0" w:line="480" w:lineRule="auto"/>
        <w:ind w:left="720"/>
        <w:jc w:val="both"/>
        <w:rPr>
          <w:color w:val="000000"/>
          <w:u w:val="single"/>
          <w:shd w:val="clear" w:color="auto" w:fill="FFFFFF"/>
        </w:rPr>
      </w:pPr>
      <w:r w:rsidRPr="00007415">
        <w:rPr>
          <w:color w:val="000000"/>
          <w:u w:val="single"/>
          <w:shd w:val="clear" w:color="auto" w:fill="FFFFFF"/>
        </w:rPr>
        <w:t>1. The number of persons included in the criminal groups database, in total and disaggregated by race, age, and gender;</w:t>
      </w:r>
    </w:p>
    <w:p w:rsidR="001652A8" w:rsidRPr="00007415" w:rsidRDefault="001652A8" w:rsidP="001652A8">
      <w:pPr>
        <w:pStyle w:val="NormalWeb"/>
        <w:shd w:val="clear" w:color="auto" w:fill="FFFFFF"/>
        <w:spacing w:before="0" w:beforeAutospacing="0" w:after="0" w:afterAutospacing="0" w:line="480" w:lineRule="auto"/>
        <w:ind w:left="720"/>
        <w:jc w:val="both"/>
        <w:rPr>
          <w:color w:val="000000"/>
          <w:u w:val="single"/>
          <w:shd w:val="clear" w:color="auto" w:fill="FFFFFF"/>
        </w:rPr>
      </w:pPr>
      <w:r w:rsidRPr="00007415">
        <w:rPr>
          <w:color w:val="000000"/>
          <w:u w:val="single"/>
          <w:shd w:val="clear" w:color="auto" w:fill="FFFFFF"/>
        </w:rPr>
        <w:t>2. The number of people added to the gang database during the prior calendar year, in total and disaggregated by race, age, and gender;</w:t>
      </w:r>
    </w:p>
    <w:p w:rsidR="001652A8" w:rsidRPr="00007415" w:rsidRDefault="001652A8" w:rsidP="001652A8">
      <w:pPr>
        <w:pStyle w:val="NormalWeb"/>
        <w:shd w:val="clear" w:color="auto" w:fill="FFFFFF"/>
        <w:spacing w:before="0" w:beforeAutospacing="0" w:after="0" w:afterAutospacing="0" w:line="480" w:lineRule="auto"/>
        <w:ind w:left="720"/>
        <w:jc w:val="both"/>
        <w:rPr>
          <w:color w:val="000000"/>
          <w:u w:val="single"/>
          <w:shd w:val="clear" w:color="auto" w:fill="FFFFFF"/>
        </w:rPr>
      </w:pPr>
      <w:r w:rsidRPr="00007415">
        <w:rPr>
          <w:color w:val="000000"/>
          <w:u w:val="single"/>
          <w:shd w:val="clear" w:color="auto" w:fill="FFFFFF"/>
        </w:rPr>
        <w:t xml:space="preserve"> 3. The number of people removed from the gang database during the prior calendar year, in total and disaggregated by race, age, and gender; and</w:t>
      </w:r>
    </w:p>
    <w:p w:rsidR="001652A8" w:rsidRPr="00007415" w:rsidRDefault="001652A8" w:rsidP="001652A8">
      <w:pPr>
        <w:pStyle w:val="NormalWeb"/>
        <w:shd w:val="clear" w:color="auto" w:fill="FFFFFF"/>
        <w:spacing w:before="0" w:beforeAutospacing="0" w:after="0" w:afterAutospacing="0" w:line="480" w:lineRule="auto"/>
        <w:ind w:left="720"/>
        <w:jc w:val="both"/>
        <w:rPr>
          <w:color w:val="000000"/>
          <w:u w:val="single"/>
          <w:shd w:val="clear" w:color="auto" w:fill="FFFFFF"/>
        </w:rPr>
      </w:pPr>
      <w:r w:rsidRPr="00007415">
        <w:rPr>
          <w:color w:val="000000"/>
          <w:u w:val="single"/>
          <w:shd w:val="clear" w:color="auto" w:fill="FFFFFF"/>
        </w:rPr>
        <w:t xml:space="preserve">4. The number of petitions received pursuant to subdivision c, in total and disaggregated by whether the petition was granted or denied. </w:t>
      </w:r>
    </w:p>
    <w:p w:rsidR="001652A8" w:rsidRPr="00007415" w:rsidRDefault="001652A8" w:rsidP="001652A8">
      <w:pPr>
        <w:spacing w:line="480" w:lineRule="auto"/>
        <w:jc w:val="both"/>
        <w:rPr>
          <w:rFonts w:ascii="Times New Roman" w:hAnsi="Times New Roman" w:cs="Times New Roman"/>
          <w:sz w:val="24"/>
          <w:szCs w:val="24"/>
          <w:u w:val="single"/>
        </w:rPr>
        <w:sectPr w:rsidR="001652A8" w:rsidRPr="00007415" w:rsidSect="000C4563">
          <w:footerReference w:type="default" r:id="rId15"/>
          <w:footerReference w:type="first" r:id="rId16"/>
          <w:type w:val="continuous"/>
          <w:pgSz w:w="12240" w:h="15840"/>
          <w:pgMar w:top="1440" w:right="1440" w:bottom="1440" w:left="1440" w:header="720" w:footer="720" w:gutter="0"/>
          <w:lnNumType w:countBy="1"/>
          <w:cols w:space="720"/>
          <w:titlePg/>
          <w:docGrid w:linePitch="360"/>
        </w:sectPr>
      </w:pPr>
      <w:r w:rsidRPr="00007415">
        <w:rPr>
          <w:rFonts w:ascii="Times New Roman" w:hAnsi="Times New Roman" w:cs="Times New Roman"/>
          <w:color w:val="000000"/>
          <w:sz w:val="24"/>
          <w:szCs w:val="24"/>
          <w:shd w:val="clear" w:color="auto" w:fill="FFFFFF"/>
        </w:rPr>
        <w:t>§ 2. This local law takes effect 120 days after it becomes law.</w:t>
      </w:r>
    </w:p>
    <w:p w:rsidR="001652A8" w:rsidRPr="00007415" w:rsidRDefault="001652A8" w:rsidP="001652A8">
      <w:pPr>
        <w:spacing w:after="0" w:line="240" w:lineRule="auto"/>
        <w:jc w:val="both"/>
        <w:rPr>
          <w:rFonts w:ascii="Times New Roman" w:hAnsi="Times New Roman" w:cs="Times New Roman"/>
          <w:sz w:val="24"/>
          <w:szCs w:val="24"/>
        </w:rPr>
      </w:pPr>
      <w:r w:rsidRPr="00007415">
        <w:rPr>
          <w:rFonts w:ascii="Times New Roman" w:hAnsi="Times New Roman" w:cs="Times New Roman"/>
          <w:sz w:val="24"/>
          <w:szCs w:val="24"/>
        </w:rPr>
        <w:lastRenderedPageBreak/>
        <w:t>NB/D.A</w:t>
      </w:r>
    </w:p>
    <w:p w:rsidR="001652A8" w:rsidRPr="00007415" w:rsidRDefault="001652A8" w:rsidP="001652A8">
      <w:pPr>
        <w:spacing w:after="0" w:line="240" w:lineRule="auto"/>
        <w:jc w:val="both"/>
        <w:rPr>
          <w:rFonts w:ascii="Times New Roman" w:hAnsi="Times New Roman" w:cs="Times New Roman"/>
          <w:sz w:val="24"/>
          <w:szCs w:val="24"/>
        </w:rPr>
      </w:pPr>
      <w:r w:rsidRPr="00007415">
        <w:rPr>
          <w:rFonts w:ascii="Times New Roman" w:hAnsi="Times New Roman" w:cs="Times New Roman"/>
          <w:sz w:val="24"/>
          <w:szCs w:val="24"/>
        </w:rPr>
        <w:t>LS #7083</w:t>
      </w:r>
    </w:p>
    <w:p w:rsidR="001652A8" w:rsidRPr="00007415" w:rsidRDefault="001652A8" w:rsidP="001652A8">
      <w:pPr>
        <w:spacing w:after="0" w:line="240" w:lineRule="auto"/>
        <w:rPr>
          <w:rFonts w:ascii="Times New Roman" w:hAnsi="Times New Roman" w:cs="Times New Roman"/>
          <w:sz w:val="24"/>
          <w:szCs w:val="24"/>
        </w:rPr>
      </w:pPr>
      <w:r w:rsidRPr="00007415">
        <w:rPr>
          <w:rFonts w:ascii="Times New Roman" w:hAnsi="Times New Roman" w:cs="Times New Roman"/>
          <w:sz w:val="24"/>
          <w:szCs w:val="24"/>
        </w:rPr>
        <w:t>5/21/2019</w:t>
      </w:r>
    </w:p>
    <w:p w:rsidR="001652A8" w:rsidRPr="00007415" w:rsidRDefault="001652A8"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28744E" w:rsidRDefault="00AD437D" w:rsidP="00AD437D">
      <w:pPr>
        <w:shd w:val="clear" w:color="auto" w:fill="FFFFFF"/>
        <w:spacing w:after="0" w:line="480" w:lineRule="auto"/>
        <w:jc w:val="center"/>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lastRenderedPageBreak/>
        <w:t>Int. No. 567</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By Council Members Treyger, Maisel, Deutsch, Brannan and Rosenthal</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A Local Law to amend the administrative code of the city of New York, in relation to internet purchase exchange locations</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48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Be it enacted by the Council as follows</w:t>
      </w:r>
      <w:r w:rsidRPr="004F5A08">
        <w:rPr>
          <w:rFonts w:ascii="Times New Roman" w:eastAsia="Times New Roman" w:hAnsi="Times New Roman" w:cs="Times New Roman"/>
          <w:color w:val="000000"/>
          <w:sz w:val="24"/>
          <w:szCs w:val="24"/>
        </w:rPr>
        <w:t>:</w:t>
      </w:r>
    </w:p>
    <w:p w:rsidR="00AD437D" w:rsidRPr="0028744E" w:rsidRDefault="00AD437D" w:rsidP="00AD437D">
      <w:pPr>
        <w:shd w:val="clear" w:color="auto" w:fill="FFFFFF"/>
        <w:spacing w:after="0" w:line="48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r w:rsidRPr="00007415">
        <w:rPr>
          <w:rFonts w:ascii="Times New Roman" w:eastAsia="Times New Roman" w:hAnsi="Times New Roman" w:cs="Times New Roman"/>
          <w:color w:val="000000"/>
          <w:sz w:val="24"/>
          <w:szCs w:val="24"/>
        </w:rPr>
        <w:t>Section 1. Chapter 1 of title 10 of the administrative code of the city of New York is amended to add a new section 10-179, to read as follows: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 10-179 Internet purchase exchange locations. Each precinct station house shall designate a publicly accessible internet purchase exchange location within or upon the grounds of such station house, or in a publicly accessible area within that precinct, where goods may be exchanged and transactions may be conducted safely</w:t>
      </w:r>
      <w:r w:rsidRPr="004F5A08">
        <w:rPr>
          <w:rFonts w:ascii="Times New Roman" w:eastAsia="Times New Roman" w:hAnsi="Times New Roman" w:cs="Times New Roman"/>
          <w:color w:val="000000"/>
          <w:sz w:val="24"/>
          <w:szCs w:val="24"/>
          <w:u w:val="single"/>
        </w:rPr>
        <w:t xml:space="preserve"> between private individuals. Such locations shall be monitored by human or video surveillance and indicated by signage containing the hours of operation, provided that such hours may be limited at the discretion of the department. The location and hours o</w:t>
      </w:r>
      <w:r w:rsidRPr="00EA22BF">
        <w:rPr>
          <w:rFonts w:ascii="Times New Roman" w:eastAsia="Times New Roman" w:hAnsi="Times New Roman" w:cs="Times New Roman"/>
          <w:color w:val="000000"/>
          <w:sz w:val="24"/>
          <w:szCs w:val="24"/>
          <w:u w:val="single"/>
        </w:rPr>
        <w:t>f operation for each internet purchase exchange location shall be posted on that precinct’s website.</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2. This local law takes 120 days after becoming law.</w:t>
      </w:r>
    </w:p>
    <w:p w:rsidR="00AD437D" w:rsidRPr="0028744E" w:rsidRDefault="00AD437D" w:rsidP="00AD437D">
      <w:pPr>
        <w:shd w:val="clear" w:color="auto" w:fill="FFFFFF"/>
        <w:spacing w:after="0" w:line="48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BJR</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LS 962</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Int. 1626-2017</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1/3/18  12:34PM</w:t>
      </w:r>
    </w:p>
    <w:p w:rsidR="00AD437D" w:rsidRPr="00007415" w:rsidRDefault="00AD437D" w:rsidP="001652A8">
      <w:pPr>
        <w:rPr>
          <w:rFonts w:ascii="Times New Roman" w:hAnsi="Times New Roman" w:cs="Times New Roman"/>
          <w:sz w:val="24"/>
          <w:szCs w:val="24"/>
        </w:rPr>
      </w:pPr>
    </w:p>
    <w:p w:rsidR="00AD437D" w:rsidRPr="00EA22BF"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007415" w:rsidRDefault="00AD437D" w:rsidP="001652A8">
      <w:pPr>
        <w:rPr>
          <w:rFonts w:ascii="Times New Roman" w:hAnsi="Times New Roman" w:cs="Times New Roman"/>
          <w:sz w:val="24"/>
          <w:szCs w:val="24"/>
        </w:rPr>
      </w:pPr>
    </w:p>
    <w:p w:rsidR="00AD437D" w:rsidRPr="0028744E" w:rsidRDefault="00AD437D" w:rsidP="00AD437D">
      <w:pPr>
        <w:shd w:val="clear" w:color="auto" w:fill="FFFFFF"/>
        <w:spacing w:after="0" w:line="240" w:lineRule="auto"/>
        <w:jc w:val="center"/>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lastRenderedPageBreak/>
        <w:t>Int. No. 635</w:t>
      </w:r>
    </w:p>
    <w:p w:rsidR="00AD437D" w:rsidRPr="0028744E" w:rsidRDefault="00AD437D" w:rsidP="00AD437D">
      <w:pPr>
        <w:shd w:val="clear" w:color="auto" w:fill="FFFFFF"/>
        <w:spacing w:after="0" w:line="240" w:lineRule="auto"/>
        <w:jc w:val="center"/>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By Council Member Dromm</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A Local Law to amend the administrative code of the city of New York, in relation to prohibiting staged perp walks</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Be it enacted by the Council as follows:</w:t>
      </w:r>
    </w:p>
    <w:p w:rsidR="00AD437D" w:rsidRPr="0028744E" w:rsidRDefault="00AD437D" w:rsidP="00AD437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Section 1. Chapter 1 of title 14 of the administrative code of the city of New York is amended by adding a new section 14-175 to read as follows: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 14-175 Perp walks. a. Definitions. As used in this section, the term “staged perp walk” means escorting an arrestee, defendant or suspect into a public place at a particular time or in a particular manner with the purpose of allowing the arrestee, defendant or suspect to be photographed or filmed for the benefit of the media.</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b. It is unlawful to enable or conduct a staged perp walk.</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252525"/>
          <w:sz w:val="24"/>
          <w:szCs w:val="24"/>
          <w:u w:val="single"/>
        </w:rPr>
        <w:t>c. Notwithstanding subdivision b of this section, nothing herein shall prevent any law enforcement officer from transporting an arrestee, defendant or suspect in the normal course of performing one’s duties and responsibilities.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252525"/>
          <w:sz w:val="24"/>
          <w:szCs w:val="24"/>
        </w:rPr>
        <w:t>§ 3. This local law takes effect immediately after it becomes law.</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BG</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LS 2390</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1/31/18</w:t>
      </w:r>
    </w:p>
    <w:p w:rsidR="00AD437D" w:rsidRPr="00007415" w:rsidRDefault="00AD437D" w:rsidP="001652A8">
      <w:pPr>
        <w:rPr>
          <w:rFonts w:ascii="Times New Roman" w:hAnsi="Times New Roman" w:cs="Times New Roman"/>
          <w:sz w:val="24"/>
          <w:szCs w:val="24"/>
        </w:rPr>
      </w:pPr>
    </w:p>
    <w:p w:rsidR="001652A8" w:rsidRPr="00EA22BF" w:rsidRDefault="001652A8"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D437D" w:rsidRPr="00007415" w:rsidTr="00AD437D">
        <w:trPr>
          <w:tblCellSpacing w:w="0" w:type="dxa"/>
        </w:trPr>
        <w:tc>
          <w:tcPr>
            <w:tcW w:w="0" w:type="auto"/>
            <w:shd w:val="clear" w:color="auto" w:fill="FFFFFF"/>
            <w:vAlign w:val="center"/>
            <w:hideMark/>
          </w:tcPr>
          <w:p w:rsidR="00AD437D" w:rsidRPr="0028744E" w:rsidRDefault="00AD437D" w:rsidP="00AD437D">
            <w:pPr>
              <w:shd w:val="clear" w:color="auto" w:fill="FFFFFF"/>
              <w:spacing w:after="0" w:line="240" w:lineRule="auto"/>
              <w:jc w:val="center"/>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Int. No. 1244</w:t>
            </w:r>
          </w:p>
          <w:p w:rsidR="00AD437D" w:rsidRPr="0028744E" w:rsidRDefault="00AD437D" w:rsidP="00AD437D">
            <w:pPr>
              <w:shd w:val="clear" w:color="auto" w:fill="FFFFFF"/>
              <w:spacing w:after="0" w:line="240" w:lineRule="auto"/>
              <w:jc w:val="center"/>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By Council Members Borelli, Richards, Brannan, Maisel, Yeger, Holden and Ulrich</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A Local Law to amend the administrative code of the city of New York, in relation to prohibiting certain unsolicited disclosures of intimate images</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Be it enacted by the Council as follows:</w:t>
            </w:r>
          </w:p>
          <w:p w:rsidR="00AD437D" w:rsidRPr="0028744E" w:rsidRDefault="00AD437D" w:rsidP="00AD437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Section 1. Chapter 1 of title 10 of the administrative code of the city of New York is amended by adding a new section 10-179 to read as follows: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 10-179 Unsolicited disclosure of an intimate image. a. Definitions. As used in this section, the following terms have the following meanings: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Intent to harass, annoy or alarm. The term “intent to harass, annoy or alarm” has the same meaning as used in section 240.26 of the penal law.</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Intimate body parts. The term “intimate body parts” means the genitals, pubic area or anus of any person.</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Intimate image. The term “intimate image” means a photograph, film, videotape, recording or any other reproduction of an image of an individual with fully or partially exposed intimate body parts or engaged in sexual activity.</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Send by electronic device. The term “send by electronic device” means to send using a cellular telephone or any other electronic communication device, including devices capable of sending text messages or e-mails.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 xml:space="preserve">Sexual activity. The term “sexual activity” means sexual intercourse as defined in subdivision 1 of section 130.00 of the penal law, oral sexual conduct or anal sexual conduct as those terms are defined in subdivision 2 of section 130.00 of the penal law, touching of the intimate </w:t>
            </w:r>
            <w:r w:rsidRPr="00007415">
              <w:rPr>
                <w:rFonts w:ascii="Times New Roman" w:eastAsia="Times New Roman" w:hAnsi="Times New Roman" w:cs="Times New Roman"/>
                <w:color w:val="000000"/>
                <w:sz w:val="24"/>
                <w:szCs w:val="24"/>
                <w:u w:val="single"/>
              </w:rPr>
              <w:lastRenderedPageBreak/>
              <w:t>body parts of a person for the purpose of gratifying sexual desire, sexual penetration with any object or the transmission or appearance of semen upon any part of the depicted individual’s body.</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b. Unsolicited disclosure of an intimate image. It is unlawful for a person, with the intent to harass, annoy or alarm another person, to send by electronic device an unsolicited intimate image to such other person.</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c. Criminal penalty. Any person who violates subdivision b of this section shall be guilty of a misdemeanor punishable by up to one year in jail, or a fine of up to $1,000, or both.</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2. Section 10-177 of the administrative code of the city of New York, as added by local law number 229 for the year 2017, is renumbered as section 10-177.1.</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3 Section 10-177 of the administrative code of the city of New York, as added by local law number 242 for the year 2017, is renumbered as section 10-177.2.</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4. This local law takes effect immediately, except that section one of this local law takes effect 60 days after it becomes law.</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AS</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LS # 7937</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11/15/18</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150" w:line="240" w:lineRule="auto"/>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tc>
      </w:tr>
    </w:tbl>
    <w:p w:rsidR="00AD437D" w:rsidRPr="0028744E" w:rsidRDefault="00AD437D" w:rsidP="00C074B2">
      <w:pPr>
        <w:ind w:firstLine="720"/>
        <w:rPr>
          <w:rFonts w:ascii="Times New Roman" w:eastAsia="Times New Roman" w:hAnsi="Times New Roman" w:cs="Times New Roman"/>
          <w:color w:val="000000"/>
          <w:sz w:val="24"/>
          <w:szCs w:val="24"/>
        </w:rPr>
      </w:pPr>
    </w:p>
    <w:p w:rsidR="00AD437D" w:rsidRPr="0028744E" w:rsidRDefault="00AD437D" w:rsidP="00C074B2">
      <w:pPr>
        <w:ind w:firstLine="720"/>
        <w:rPr>
          <w:rFonts w:ascii="Times New Roman" w:eastAsia="Times New Roman" w:hAnsi="Times New Roman" w:cs="Times New Roman"/>
          <w:color w:val="000000"/>
          <w:sz w:val="24"/>
          <w:szCs w:val="24"/>
        </w:rPr>
      </w:pPr>
    </w:p>
    <w:p w:rsidR="00AD437D" w:rsidRPr="0028744E" w:rsidRDefault="00AD437D" w:rsidP="00C074B2">
      <w:pPr>
        <w:ind w:firstLine="720"/>
        <w:rPr>
          <w:rFonts w:ascii="Times New Roman" w:eastAsia="Times New Roman" w:hAnsi="Times New Roman" w:cs="Times New Roman"/>
          <w:color w:val="000000"/>
          <w:sz w:val="24"/>
          <w:szCs w:val="24"/>
        </w:rPr>
      </w:pPr>
    </w:p>
    <w:p w:rsidR="00AD437D" w:rsidRPr="0028744E" w:rsidRDefault="00AD437D" w:rsidP="00C074B2">
      <w:pPr>
        <w:ind w:firstLine="720"/>
        <w:rPr>
          <w:rFonts w:ascii="Times New Roman" w:eastAsia="Times New Roman" w:hAnsi="Times New Roman" w:cs="Times New Roman"/>
          <w:color w:val="000000"/>
          <w:sz w:val="24"/>
          <w:szCs w:val="24"/>
        </w:rPr>
      </w:pPr>
    </w:p>
    <w:p w:rsidR="00AD437D" w:rsidRPr="0028744E" w:rsidRDefault="00AD437D" w:rsidP="00C074B2">
      <w:pPr>
        <w:ind w:firstLine="720"/>
        <w:rPr>
          <w:rFonts w:ascii="Times New Roman" w:eastAsia="Times New Roman" w:hAnsi="Times New Roman" w:cs="Times New Roman"/>
          <w:color w:val="000000"/>
          <w:sz w:val="24"/>
          <w:szCs w:val="24"/>
        </w:rPr>
      </w:pPr>
    </w:p>
    <w:p w:rsidR="00AD437D" w:rsidRPr="0028744E" w:rsidRDefault="00AD437D" w:rsidP="00C074B2">
      <w:pPr>
        <w:ind w:firstLine="720"/>
        <w:rPr>
          <w:rFonts w:ascii="Times New Roman" w:eastAsia="Times New Roman" w:hAnsi="Times New Roman" w:cs="Times New Roman"/>
          <w:color w:val="000000"/>
          <w:sz w:val="24"/>
          <w:szCs w:val="24"/>
        </w:rPr>
      </w:pPr>
    </w:p>
    <w:p w:rsidR="00AD437D" w:rsidRPr="0028744E" w:rsidRDefault="00AD437D" w:rsidP="00C074B2">
      <w:pPr>
        <w:ind w:firstLine="720"/>
        <w:rPr>
          <w:rFonts w:ascii="Times New Roman" w:eastAsia="Times New Roman" w:hAnsi="Times New Roman" w:cs="Times New Roman"/>
          <w:color w:val="000000"/>
          <w:sz w:val="24"/>
          <w:szCs w:val="24"/>
        </w:rPr>
      </w:pPr>
    </w:p>
    <w:p w:rsidR="00AD437D" w:rsidRPr="0028744E" w:rsidRDefault="00AD437D" w:rsidP="00C074B2">
      <w:pPr>
        <w:ind w:firstLine="720"/>
        <w:rPr>
          <w:rFonts w:ascii="Times New Roman" w:eastAsia="Times New Roman" w:hAnsi="Times New Roman" w:cs="Times New Roman"/>
          <w:color w:val="000000"/>
          <w:sz w:val="24"/>
          <w:szCs w:val="24"/>
        </w:rPr>
      </w:pPr>
    </w:p>
    <w:p w:rsidR="00AD437D" w:rsidRPr="0028744E" w:rsidRDefault="00AD437D" w:rsidP="00C074B2">
      <w:pPr>
        <w:ind w:firstLine="720"/>
        <w:rPr>
          <w:rFonts w:ascii="Times New Roman" w:eastAsia="Times New Roman" w:hAnsi="Times New Roman" w:cs="Times New Roman"/>
          <w:color w:val="000000"/>
          <w:sz w:val="24"/>
          <w:szCs w:val="24"/>
        </w:rPr>
      </w:pPr>
    </w:p>
    <w:p w:rsidR="00AD437D" w:rsidRPr="0028744E" w:rsidRDefault="00AD437D" w:rsidP="00AD437D">
      <w:pPr>
        <w:shd w:val="clear" w:color="auto" w:fill="FFFFFF"/>
        <w:spacing w:after="0" w:line="240" w:lineRule="auto"/>
        <w:jc w:val="center"/>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lastRenderedPageBreak/>
        <w:t>Int. No. 1553</w:t>
      </w:r>
    </w:p>
    <w:p w:rsidR="00AD437D" w:rsidRPr="0028744E" w:rsidRDefault="00AD437D" w:rsidP="00AD437D">
      <w:pPr>
        <w:shd w:val="clear" w:color="auto" w:fill="FFFFFF"/>
        <w:spacing w:after="0" w:line="240" w:lineRule="auto"/>
        <w:jc w:val="center"/>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By Council Members Rosenthal, Miller, Richards, the Public Advocate (Mr. Williams) and Levine</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xml:space="preserve">A Local </w:t>
      </w:r>
      <w:r w:rsidRPr="004F5A08">
        <w:rPr>
          <w:rFonts w:ascii="Times New Roman" w:eastAsia="Times New Roman" w:hAnsi="Times New Roman" w:cs="Times New Roman"/>
          <w:color w:val="000000"/>
          <w:sz w:val="24"/>
          <w:szCs w:val="24"/>
        </w:rPr>
        <w:t>Law to amend the administrative code of the city of New York, in relation to prohibiting unfinished frames or receivers</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Be it enacted by the Council as follows:</w:t>
      </w:r>
    </w:p>
    <w:p w:rsidR="00AD437D" w:rsidRPr="0028744E" w:rsidRDefault="00AD437D" w:rsidP="00AD437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xml:space="preserve">Section 1. Section 10-301 of the administrative code of the city of New York is amended by </w:t>
      </w:r>
      <w:r w:rsidRPr="004F5A08">
        <w:rPr>
          <w:rFonts w:ascii="Times New Roman" w:eastAsia="Times New Roman" w:hAnsi="Times New Roman" w:cs="Times New Roman"/>
          <w:color w:val="000000"/>
          <w:sz w:val="24"/>
          <w:szCs w:val="24"/>
        </w:rPr>
        <w:t>adding new subdivisions 21, 22 and 23 to read as follows: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21. “Frame or receiver.” Part of a firearm, rifle, shotgun or assault weapon that provides housing for the hammer, bolt or breechblock, and firing mechanism, and that is usually threaded at its forw</w:t>
      </w:r>
      <w:r w:rsidRPr="004F5A08">
        <w:rPr>
          <w:rFonts w:ascii="Times New Roman" w:eastAsia="Times New Roman" w:hAnsi="Times New Roman" w:cs="Times New Roman"/>
          <w:color w:val="000000"/>
          <w:sz w:val="24"/>
          <w:szCs w:val="24"/>
          <w:u w:val="single"/>
        </w:rPr>
        <w:t>ard portion to receive the barrel.</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22. “Unfinished frame or receiver.” A piece of any material that does not constitute the frame or receiver of a firearm, rifle, shotgun or assault weapon but that has been shaped or formed in any way for the purpose of be</w:t>
      </w:r>
      <w:r w:rsidRPr="004F5A08">
        <w:rPr>
          <w:rFonts w:ascii="Times New Roman" w:eastAsia="Times New Roman" w:hAnsi="Times New Roman" w:cs="Times New Roman"/>
          <w:color w:val="000000"/>
          <w:sz w:val="24"/>
          <w:szCs w:val="24"/>
          <w:u w:val="single"/>
        </w:rPr>
        <w:t>coming the frame or receiver of a firearm, rifle, shotgun or assault weapon with modification by the user and that is not engraved with a serial number that meets or exceeds requirements pursuant to subsection (i) of section 923 of title 18 of the United S</w:t>
      </w:r>
      <w:r w:rsidRPr="00EA22BF">
        <w:rPr>
          <w:rFonts w:ascii="Times New Roman" w:eastAsia="Times New Roman" w:hAnsi="Times New Roman" w:cs="Times New Roman"/>
          <w:color w:val="000000"/>
          <w:sz w:val="24"/>
          <w:szCs w:val="24"/>
          <w:u w:val="single"/>
        </w:rPr>
        <w:t>tates code and regulations issued pursuant thereto.</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2. Chapter 3 of title 10 of the administrative code of the city of New York is amended by adding a new section 10-314 to read as follows: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 10-314 Prohibition on unfinished frames or receivers. a. Restr</w:t>
      </w:r>
      <w:r w:rsidRPr="004F5A08">
        <w:rPr>
          <w:rFonts w:ascii="Times New Roman" w:eastAsia="Times New Roman" w:hAnsi="Times New Roman" w:cs="Times New Roman"/>
          <w:color w:val="000000"/>
          <w:sz w:val="24"/>
          <w:szCs w:val="24"/>
          <w:u w:val="single"/>
        </w:rPr>
        <w:t>iction of possession. Notwithstanding any other provision of this chapter, no person shall possess or dispose of an unfinished frame or receiver.</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b. Penalties. The violation of this section constitutes a misdemeanor punishable by a fine of not more than $1</w:t>
      </w:r>
      <w:r w:rsidRPr="004F5A08">
        <w:rPr>
          <w:rFonts w:ascii="Times New Roman" w:eastAsia="Times New Roman" w:hAnsi="Times New Roman" w:cs="Times New Roman"/>
          <w:color w:val="000000"/>
          <w:sz w:val="24"/>
          <w:szCs w:val="24"/>
          <w:u w:val="single"/>
        </w:rPr>
        <w:t>,000 or by imprisonment of not more than one year, or both, for each prohibited item possessed or disposed.</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lastRenderedPageBreak/>
        <w:t>§ 3. This local law takes effect 120 days after it becomes law, except that the police commissioner may take all actions necessary to implement this</w:t>
      </w:r>
      <w:r w:rsidRPr="004F5A08">
        <w:rPr>
          <w:rFonts w:ascii="Times New Roman" w:eastAsia="Times New Roman" w:hAnsi="Times New Roman" w:cs="Times New Roman"/>
          <w:color w:val="000000"/>
          <w:sz w:val="24"/>
          <w:szCs w:val="24"/>
        </w:rPr>
        <w:t xml:space="preserve"> local law, including the promulgation of rules, prior to such effective date.</w:t>
      </w:r>
    </w:p>
    <w:p w:rsidR="00AD437D" w:rsidRPr="0028744E" w:rsidRDefault="00AD437D" w:rsidP="00AD437D">
      <w:pPr>
        <w:shd w:val="clear" w:color="auto" w:fill="FFFFFF"/>
        <w:spacing w:after="0" w:line="480" w:lineRule="auto"/>
        <w:jc w:val="both"/>
        <w:rPr>
          <w:rFonts w:ascii="Times New Roman" w:eastAsia="Times New Roman" w:hAnsi="Times New Roman" w:cs="Times New Roman"/>
          <w:color w:val="000000"/>
          <w:sz w:val="24"/>
          <w:szCs w:val="24"/>
        </w:rPr>
      </w:pP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DFC</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LS #8404</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03/01/19, 2:30 p.m.</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p w:rsidR="00AD437D" w:rsidRPr="00007415" w:rsidRDefault="00AD437D" w:rsidP="00C074B2">
      <w:pPr>
        <w:ind w:firstLine="720"/>
        <w:rPr>
          <w:rFonts w:ascii="Times New Roman" w:hAnsi="Times New Roman" w:cs="Times New Roman"/>
          <w:b/>
          <w:sz w:val="24"/>
          <w:szCs w:val="24"/>
        </w:rPr>
      </w:pPr>
      <w:r w:rsidRPr="0028744E">
        <w:rPr>
          <w:rFonts w:ascii="Times New Roman" w:eastAsia="Times New Roman" w:hAnsi="Times New Roman" w:cs="Times New Roman"/>
          <w:color w:val="000000"/>
          <w:sz w:val="24"/>
          <w:szCs w:val="24"/>
        </w:rPr>
        <w:br/>
      </w:r>
    </w:p>
    <w:p w:rsidR="00AD437D" w:rsidRPr="00EA22BF"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007415" w:rsidRDefault="00AD437D" w:rsidP="00C074B2">
      <w:pPr>
        <w:ind w:firstLine="720"/>
        <w:rPr>
          <w:rFonts w:ascii="Times New Roman" w:hAnsi="Times New Roman" w:cs="Times New Roman"/>
          <w:b/>
          <w:sz w:val="24"/>
          <w:szCs w:val="24"/>
        </w:rPr>
      </w:pPr>
    </w:p>
    <w:p w:rsidR="00AD437D" w:rsidRPr="0028744E" w:rsidRDefault="00AD437D" w:rsidP="00AD437D">
      <w:pPr>
        <w:shd w:val="clear" w:color="auto" w:fill="FFFFFF"/>
        <w:spacing w:after="0" w:line="240" w:lineRule="auto"/>
        <w:jc w:val="center"/>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Int. No. 1548</w:t>
      </w:r>
    </w:p>
    <w:p w:rsidR="00AD437D" w:rsidRPr="0028744E" w:rsidRDefault="00AD437D" w:rsidP="00AD437D">
      <w:pPr>
        <w:shd w:val="clear" w:color="auto" w:fill="FFFFFF"/>
        <w:spacing w:after="0" w:line="240" w:lineRule="auto"/>
        <w:jc w:val="center"/>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By Council Members Miller, Richards, the Public Advocate (Mr. Williams), Rosenthal and Levine</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A Local</w:t>
      </w:r>
      <w:r w:rsidRPr="004F5A08">
        <w:rPr>
          <w:rFonts w:ascii="Times New Roman" w:eastAsia="Times New Roman" w:hAnsi="Times New Roman" w:cs="Times New Roman"/>
          <w:color w:val="000000"/>
          <w:sz w:val="24"/>
          <w:szCs w:val="24"/>
        </w:rPr>
        <w:t xml:space="preserve"> Law to amend the administrative code of the city of New York, in relation to reporting on the seizure of three-dimensional printed guns and ghost guns, or any piece or part thereof</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Be it enacted by the Council as follows:</w:t>
      </w:r>
    </w:p>
    <w:p w:rsidR="00AD437D" w:rsidRPr="0028744E" w:rsidRDefault="00AD437D" w:rsidP="00AD437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Section 1. Paragraph 8 of sub</w:t>
      </w:r>
      <w:r w:rsidRPr="004F5A08">
        <w:rPr>
          <w:rFonts w:ascii="Times New Roman" w:eastAsia="Times New Roman" w:hAnsi="Times New Roman" w:cs="Times New Roman"/>
          <w:color w:val="000000"/>
          <w:sz w:val="24"/>
          <w:szCs w:val="24"/>
        </w:rPr>
        <w:t>division a of section 14-150 of the administrative code of the city of New York, as added by local law number 57 for the year 2008, is amended to read as follows: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8. A report of the number of firearms</w:t>
      </w:r>
      <w:r w:rsidRPr="004F5A08">
        <w:rPr>
          <w:rFonts w:ascii="Times New Roman" w:eastAsia="Times New Roman" w:hAnsi="Times New Roman" w:cs="Times New Roman"/>
          <w:color w:val="000000"/>
          <w:sz w:val="24"/>
          <w:szCs w:val="24"/>
          <w:u w:val="single"/>
        </w:rPr>
        <w:t>, including ghost guns and firearms created using a thre</w:t>
      </w:r>
      <w:r w:rsidRPr="00EA22BF">
        <w:rPr>
          <w:rFonts w:ascii="Times New Roman" w:eastAsia="Times New Roman" w:hAnsi="Times New Roman" w:cs="Times New Roman"/>
          <w:color w:val="000000"/>
          <w:sz w:val="24"/>
          <w:szCs w:val="24"/>
          <w:u w:val="single"/>
        </w:rPr>
        <w:t>e-dimensional printer, or any piece or part thereof,</w:t>
      </w:r>
      <w:r w:rsidRPr="00007415">
        <w:rPr>
          <w:rFonts w:ascii="Times New Roman" w:eastAsia="Times New Roman" w:hAnsi="Times New Roman" w:cs="Times New Roman"/>
          <w:color w:val="000000"/>
          <w:sz w:val="24"/>
          <w:szCs w:val="24"/>
        </w:rPr>
        <w:t> possessed in violation of law that have been seized, disaggregated by precinct and type of firearm. Such report shall also include, disaggregated by precinct: (i) the number of arrests made and type of crimes charged involving firearms possessed in violation of law, including arrests for the distribution and sale of such firearms; and (ii) the total number and type of firearms recovered in the course of arrests made.</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2. Paragraph 8 of subdivision b of s</w:t>
      </w:r>
      <w:r w:rsidRPr="004F5A08">
        <w:rPr>
          <w:rFonts w:ascii="Times New Roman" w:eastAsia="Times New Roman" w:hAnsi="Times New Roman" w:cs="Times New Roman"/>
          <w:color w:val="000000"/>
          <w:sz w:val="24"/>
          <w:szCs w:val="24"/>
        </w:rPr>
        <w:t>ection 14-150 of the administrative code of the city of New York, as added by local law number 1 for the year 2009, is amended to read as follows: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8. For purposes of this section, the following terms shall have the following meanings: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[(i)] </w:t>
      </w:r>
      <w:r w:rsidRPr="004F5A08">
        <w:rPr>
          <w:rFonts w:ascii="Times New Roman" w:eastAsia="Times New Roman" w:hAnsi="Times New Roman" w:cs="Times New Roman"/>
          <w:color w:val="000000"/>
          <w:sz w:val="24"/>
          <w:szCs w:val="24"/>
          <w:u w:val="single"/>
        </w:rPr>
        <w:t>(a)</w:t>
      </w:r>
      <w:r w:rsidRPr="00EA22BF">
        <w:rPr>
          <w:rFonts w:ascii="Times New Roman" w:eastAsia="Times New Roman" w:hAnsi="Times New Roman" w:cs="Times New Roman"/>
          <w:color w:val="000000"/>
          <w:sz w:val="24"/>
          <w:szCs w:val="24"/>
        </w:rPr>
        <w:t> “firearms i</w:t>
      </w:r>
      <w:r w:rsidRPr="00007415">
        <w:rPr>
          <w:rFonts w:ascii="Times New Roman" w:eastAsia="Times New Roman" w:hAnsi="Times New Roman" w:cs="Times New Roman"/>
          <w:color w:val="000000"/>
          <w:sz w:val="24"/>
          <w:szCs w:val="24"/>
        </w:rPr>
        <w:t>ncident” means any incident during which one or more New York city police officers discharge any firearm, or when a firearm belonging to a New York city police officer is discharged by any person, except for a discharge during an authorized training session, or while lawfully engaged in target practice or hunting, or at a firearms safety station within a department facility;</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lastRenderedPageBreak/>
        <w:t>[(ii)] </w:t>
      </w:r>
      <w:r w:rsidRPr="004F5A08">
        <w:rPr>
          <w:rFonts w:ascii="Times New Roman" w:eastAsia="Times New Roman" w:hAnsi="Times New Roman" w:cs="Times New Roman"/>
          <w:color w:val="000000"/>
          <w:sz w:val="24"/>
          <w:szCs w:val="24"/>
          <w:u w:val="single"/>
        </w:rPr>
        <w:t>(b)</w:t>
      </w:r>
      <w:r w:rsidRPr="00EA22BF">
        <w:rPr>
          <w:rFonts w:ascii="Times New Roman" w:eastAsia="Times New Roman" w:hAnsi="Times New Roman" w:cs="Times New Roman"/>
          <w:color w:val="000000"/>
          <w:sz w:val="24"/>
          <w:szCs w:val="24"/>
        </w:rPr>
        <w:t> “subject” means a person engaged in adversarial conflict with an officer or third party, in which the conflict results in a</w:t>
      </w:r>
      <w:r w:rsidRPr="00007415">
        <w:rPr>
          <w:rFonts w:ascii="Times New Roman" w:eastAsia="Times New Roman" w:hAnsi="Times New Roman" w:cs="Times New Roman"/>
          <w:color w:val="000000"/>
          <w:sz w:val="24"/>
          <w:szCs w:val="24"/>
        </w:rPr>
        <w:t xml:space="preserve"> firearms discharge;</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[(iii)] </w:t>
      </w:r>
      <w:r w:rsidRPr="004F5A08">
        <w:rPr>
          <w:rFonts w:ascii="Times New Roman" w:eastAsia="Times New Roman" w:hAnsi="Times New Roman" w:cs="Times New Roman"/>
          <w:color w:val="000000"/>
          <w:sz w:val="24"/>
          <w:szCs w:val="24"/>
          <w:u w:val="single"/>
        </w:rPr>
        <w:t>(c)</w:t>
      </w:r>
      <w:r w:rsidRPr="00EA22BF">
        <w:rPr>
          <w:rFonts w:ascii="Times New Roman" w:eastAsia="Times New Roman" w:hAnsi="Times New Roman" w:cs="Times New Roman"/>
          <w:color w:val="000000"/>
          <w:sz w:val="24"/>
          <w:szCs w:val="24"/>
        </w:rPr>
        <w:t> “civilian” means a person who is not the subject in the adversarial conflict but is included as a victim, bystander, and/or injured person;</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[(iv)] </w:t>
      </w:r>
      <w:r w:rsidRPr="004F5A08">
        <w:rPr>
          <w:rFonts w:ascii="Times New Roman" w:eastAsia="Times New Roman" w:hAnsi="Times New Roman" w:cs="Times New Roman"/>
          <w:color w:val="000000"/>
          <w:sz w:val="24"/>
          <w:szCs w:val="24"/>
          <w:u w:val="single"/>
        </w:rPr>
        <w:t>(d)</w:t>
      </w:r>
      <w:r w:rsidRPr="00EA22BF">
        <w:rPr>
          <w:rFonts w:ascii="Times New Roman" w:eastAsia="Times New Roman" w:hAnsi="Times New Roman" w:cs="Times New Roman"/>
          <w:color w:val="000000"/>
          <w:sz w:val="24"/>
          <w:szCs w:val="24"/>
        </w:rPr>
        <w:t> “officer” means a uniformed member of the department, at any rank;</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[(v)]</w:t>
      </w:r>
      <w:r w:rsidRPr="004F5A08">
        <w:rPr>
          <w:rFonts w:ascii="Times New Roman" w:eastAsia="Times New Roman" w:hAnsi="Times New Roman" w:cs="Times New Roman"/>
          <w:color w:val="000000"/>
          <w:sz w:val="24"/>
          <w:szCs w:val="24"/>
        </w:rPr>
        <w:t> </w:t>
      </w:r>
      <w:r w:rsidRPr="00EA22BF">
        <w:rPr>
          <w:rFonts w:ascii="Times New Roman" w:eastAsia="Times New Roman" w:hAnsi="Times New Roman" w:cs="Times New Roman"/>
          <w:color w:val="000000"/>
          <w:sz w:val="24"/>
          <w:szCs w:val="24"/>
          <w:u w:val="single"/>
        </w:rPr>
        <w:t>(e)</w:t>
      </w:r>
      <w:r w:rsidRPr="00007415">
        <w:rPr>
          <w:rFonts w:ascii="Times New Roman" w:eastAsia="Times New Roman" w:hAnsi="Times New Roman" w:cs="Times New Roman"/>
          <w:color w:val="000000"/>
          <w:sz w:val="24"/>
          <w:szCs w:val="24"/>
        </w:rPr>
        <w:t> “intentional firearms discharge” means a firearms discharge in which an officer intentionally discharges a firearm, which may include firearms discharges that are determined to be legally justified but outside department guidelines;</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[(vi)] </w:t>
      </w:r>
      <w:r w:rsidRPr="004F5A08">
        <w:rPr>
          <w:rFonts w:ascii="Times New Roman" w:eastAsia="Times New Roman" w:hAnsi="Times New Roman" w:cs="Times New Roman"/>
          <w:color w:val="000000"/>
          <w:sz w:val="24"/>
          <w:szCs w:val="24"/>
          <w:u w:val="single"/>
        </w:rPr>
        <w:t>(f)</w:t>
      </w:r>
      <w:r w:rsidRPr="00EA22BF">
        <w:rPr>
          <w:rFonts w:ascii="Times New Roman" w:eastAsia="Times New Roman" w:hAnsi="Times New Roman" w:cs="Times New Roman"/>
          <w:color w:val="000000"/>
          <w:sz w:val="24"/>
          <w:szCs w:val="24"/>
        </w:rPr>
        <w:t> “advers</w:t>
      </w:r>
      <w:r w:rsidRPr="00007415">
        <w:rPr>
          <w:rFonts w:ascii="Times New Roman" w:eastAsia="Times New Roman" w:hAnsi="Times New Roman" w:cs="Times New Roman"/>
          <w:color w:val="000000"/>
          <w:sz w:val="24"/>
          <w:szCs w:val="24"/>
        </w:rPr>
        <w:t>arial conflict” means an incident in which an officer acts in defense of self or another during an adversarial conflict with a subject and does not include an animal attack or situations in which an officer only intentionally discharges a firearm to summon assistance;</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[(vii)] </w:t>
      </w:r>
      <w:r w:rsidRPr="004F5A08">
        <w:rPr>
          <w:rFonts w:ascii="Times New Roman" w:eastAsia="Times New Roman" w:hAnsi="Times New Roman" w:cs="Times New Roman"/>
          <w:color w:val="000000"/>
          <w:sz w:val="24"/>
          <w:szCs w:val="24"/>
          <w:u w:val="single"/>
        </w:rPr>
        <w:t>(g)</w:t>
      </w:r>
      <w:r w:rsidRPr="00EA22BF">
        <w:rPr>
          <w:rFonts w:ascii="Times New Roman" w:eastAsia="Times New Roman" w:hAnsi="Times New Roman" w:cs="Times New Roman"/>
          <w:color w:val="000000"/>
          <w:sz w:val="24"/>
          <w:szCs w:val="24"/>
        </w:rPr>
        <w:t> “unintentional firearms discharge” means a firearms discharge in which an officer discharges a firearm without intent, regardless of the circumstance, commonly known as an accidental discharge; [and]</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[(viii)] </w:t>
      </w:r>
      <w:r w:rsidRPr="004F5A08">
        <w:rPr>
          <w:rFonts w:ascii="Times New Roman" w:eastAsia="Times New Roman" w:hAnsi="Times New Roman" w:cs="Times New Roman"/>
          <w:color w:val="000000"/>
          <w:sz w:val="24"/>
          <w:szCs w:val="24"/>
          <w:u w:val="single"/>
        </w:rPr>
        <w:t>(h)</w:t>
      </w:r>
      <w:r w:rsidRPr="00EA22BF">
        <w:rPr>
          <w:rFonts w:ascii="Times New Roman" w:eastAsia="Times New Roman" w:hAnsi="Times New Roman" w:cs="Times New Roman"/>
          <w:color w:val="000000"/>
          <w:sz w:val="24"/>
          <w:szCs w:val="24"/>
        </w:rPr>
        <w:t xml:space="preserve"> “unauthorized use </w:t>
      </w:r>
      <w:r w:rsidRPr="00007415">
        <w:rPr>
          <w:rFonts w:ascii="Times New Roman" w:eastAsia="Times New Roman" w:hAnsi="Times New Roman" w:cs="Times New Roman"/>
          <w:color w:val="000000"/>
          <w:sz w:val="24"/>
          <w:szCs w:val="24"/>
        </w:rPr>
        <w:t>of a firearm” means a firearms discharge that is considered unauthorized and is not listed as an intentional firearms discharge, is being discharged without proper legal justification, and includes instances when an unauthorized person discharges an officer's firearm[.] </w:t>
      </w:r>
      <w:r w:rsidRPr="00007415">
        <w:rPr>
          <w:rFonts w:ascii="Times New Roman" w:eastAsia="Times New Roman" w:hAnsi="Times New Roman" w:cs="Times New Roman"/>
          <w:color w:val="000000"/>
          <w:sz w:val="24"/>
          <w:szCs w:val="24"/>
          <w:u w:val="single"/>
        </w:rPr>
        <w:t>;</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(i) “frame or receiver” means a part of a firearm that provides housing for the hammer, bolt or breechblock, and firing mechanism, and that is usually threaded at its forward portion to receive the barrel;</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lastRenderedPageBreak/>
        <w:t>(j)  “ghost gun” means any firear</w:t>
      </w:r>
      <w:r w:rsidRPr="004F5A08">
        <w:rPr>
          <w:rFonts w:ascii="Times New Roman" w:eastAsia="Times New Roman" w:hAnsi="Times New Roman" w:cs="Times New Roman"/>
          <w:color w:val="000000"/>
          <w:sz w:val="24"/>
          <w:szCs w:val="24"/>
          <w:u w:val="single"/>
        </w:rPr>
        <w:t>m that is assembled from a frame or receiver that has been marketed or sold, either individually or as part of a kit, as an unfinished frame or receiver that could be used to assemble a firearm;</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(k) “three-dimensional printer” means a computer-driven machi</w:t>
      </w:r>
      <w:r w:rsidRPr="004F5A08">
        <w:rPr>
          <w:rFonts w:ascii="Times New Roman" w:eastAsia="Times New Roman" w:hAnsi="Times New Roman" w:cs="Times New Roman"/>
          <w:color w:val="000000"/>
          <w:sz w:val="24"/>
          <w:szCs w:val="24"/>
          <w:u w:val="single"/>
        </w:rPr>
        <w:t>ne capable of producing a three-dimensional object from a digital model by adding layers of material in succession; and</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u w:val="single"/>
        </w:rPr>
        <w:t>(l) “unfinished frame or receiver” means a piece of any material that does not constitute the frame or receiver of a firearm but that ha</w:t>
      </w:r>
      <w:r w:rsidRPr="004F5A08">
        <w:rPr>
          <w:rFonts w:ascii="Times New Roman" w:eastAsia="Times New Roman" w:hAnsi="Times New Roman" w:cs="Times New Roman"/>
          <w:color w:val="000000"/>
          <w:sz w:val="24"/>
          <w:szCs w:val="24"/>
          <w:u w:val="single"/>
        </w:rPr>
        <w:t>s been shaped or formed in any way for the purpose of becoming the frame or receiver of a firearm with modification by the user.</w:t>
      </w:r>
    </w:p>
    <w:p w:rsidR="00AD437D" w:rsidRPr="0028744E" w:rsidRDefault="00AD437D" w:rsidP="00AD437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007415">
        <w:rPr>
          <w:rFonts w:ascii="Times New Roman" w:eastAsia="Times New Roman" w:hAnsi="Times New Roman" w:cs="Times New Roman"/>
          <w:color w:val="000000"/>
          <w:sz w:val="24"/>
          <w:szCs w:val="24"/>
        </w:rPr>
        <w:t>§ 3. This local law takes effect immediately.</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DFC</w:t>
      </w:r>
    </w:p>
    <w:p w:rsidR="00AD437D" w:rsidRPr="0028744E" w:rsidRDefault="00AD437D" w:rsidP="00AD437D">
      <w:pPr>
        <w:shd w:val="clear" w:color="auto" w:fill="FFFFFF"/>
        <w:spacing w:after="0" w:line="240" w:lineRule="auto"/>
        <w:jc w:val="both"/>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LS # 8981</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January 17, 2019, 11:00 a.m.</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p w:rsidR="00AD437D" w:rsidRPr="0028744E" w:rsidRDefault="00AD437D" w:rsidP="00AD437D">
      <w:pPr>
        <w:shd w:val="clear" w:color="auto" w:fill="FFFFFF"/>
        <w:spacing w:after="0" w:line="240" w:lineRule="auto"/>
        <w:rPr>
          <w:rFonts w:ascii="Times New Roman" w:eastAsia="Times New Roman" w:hAnsi="Times New Roman" w:cs="Times New Roman"/>
          <w:color w:val="000000"/>
          <w:sz w:val="24"/>
          <w:szCs w:val="24"/>
        </w:rPr>
      </w:pPr>
      <w:r w:rsidRPr="0028744E">
        <w:rPr>
          <w:rFonts w:ascii="Times New Roman" w:eastAsia="Times New Roman" w:hAnsi="Times New Roman" w:cs="Times New Roman"/>
          <w:color w:val="000000"/>
          <w:sz w:val="24"/>
          <w:szCs w:val="24"/>
        </w:rPr>
        <w:t> </w:t>
      </w:r>
    </w:p>
    <w:p w:rsidR="00AD437D" w:rsidRPr="00007415" w:rsidRDefault="00AD437D" w:rsidP="00C074B2">
      <w:pPr>
        <w:ind w:firstLine="720"/>
        <w:rPr>
          <w:rFonts w:ascii="Times New Roman" w:hAnsi="Times New Roman" w:cs="Times New Roman"/>
          <w:b/>
          <w:sz w:val="24"/>
          <w:szCs w:val="24"/>
        </w:rPr>
      </w:pPr>
    </w:p>
    <w:p w:rsidR="00AD437D" w:rsidRPr="00EA22BF" w:rsidRDefault="00AD437D" w:rsidP="00C074B2">
      <w:pPr>
        <w:ind w:firstLine="720"/>
        <w:rPr>
          <w:rFonts w:ascii="Times New Roman" w:hAnsi="Times New Roman" w:cs="Times New Roman"/>
          <w:b/>
          <w:sz w:val="24"/>
          <w:szCs w:val="24"/>
        </w:rPr>
      </w:pPr>
    </w:p>
    <w:p w:rsidR="00176D1D" w:rsidRDefault="00176D1D">
      <w:pPr>
        <w:rPr>
          <w:rFonts w:ascii="Times New Roman" w:hAnsi="Times New Roman" w:cs="Times New Roman"/>
          <w:b/>
          <w:sz w:val="24"/>
          <w:szCs w:val="24"/>
        </w:rPr>
      </w:pPr>
      <w:r>
        <w:rPr>
          <w:rFonts w:ascii="Times New Roman" w:hAnsi="Times New Roman" w:cs="Times New Roman"/>
          <w:b/>
          <w:sz w:val="24"/>
          <w:szCs w:val="24"/>
        </w:rPr>
        <w:br w:type="page"/>
      </w:r>
    </w:p>
    <w:p w:rsidR="00176D1D" w:rsidRDefault="00176D1D">
      <w:pPr>
        <w:rPr>
          <w:rFonts w:ascii="Times New Roman" w:hAnsi="Times New Roman" w:cs="Times New Roman"/>
          <w:sz w:val="24"/>
          <w:szCs w:val="24"/>
        </w:rPr>
      </w:pPr>
      <w:r>
        <w:rPr>
          <w:rFonts w:ascii="Times New Roman" w:hAnsi="Times New Roman" w:cs="Times New Roman"/>
          <w:sz w:val="24"/>
          <w:szCs w:val="24"/>
        </w:rPr>
        <w:lastRenderedPageBreak/>
        <w:br w:type="page"/>
      </w:r>
    </w:p>
    <w:p w:rsidR="00176D1D" w:rsidRDefault="00176D1D" w:rsidP="00176D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Res. No. 866</w:t>
      </w:r>
    </w:p>
    <w:p w:rsidR="00176D1D" w:rsidRDefault="00176D1D" w:rsidP="00176D1D">
      <w:pPr>
        <w:spacing w:after="0" w:line="240" w:lineRule="auto"/>
        <w:jc w:val="both"/>
        <w:rPr>
          <w:rFonts w:ascii="Times New Roman" w:hAnsi="Times New Roman" w:cs="Times New Roman"/>
          <w:sz w:val="24"/>
          <w:szCs w:val="24"/>
        </w:rPr>
      </w:pPr>
    </w:p>
    <w:p w:rsidR="00176D1D" w:rsidRPr="00BF0802" w:rsidRDefault="00176D1D" w:rsidP="00176D1D">
      <w:pPr>
        <w:spacing w:after="0" w:line="240" w:lineRule="auto"/>
        <w:jc w:val="both"/>
        <w:rPr>
          <w:rFonts w:ascii="Times New Roman" w:hAnsi="Times New Roman" w:cs="Times New Roman"/>
          <w:vanish/>
          <w:sz w:val="24"/>
          <w:szCs w:val="24"/>
        </w:rPr>
      </w:pPr>
      <w:r w:rsidRPr="00BF0802">
        <w:rPr>
          <w:rFonts w:ascii="Times New Roman" w:hAnsi="Times New Roman" w:cs="Times New Roman"/>
          <w:vanish/>
          <w:sz w:val="24"/>
          <w:szCs w:val="24"/>
        </w:rPr>
        <w:t>..Title</w:t>
      </w:r>
    </w:p>
    <w:p w:rsidR="00176D1D" w:rsidRDefault="00176D1D" w:rsidP="00176D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Resolution calling on the United States Congress to pass, and the President to sign, H.R. 7115 also referred to as the 3-D Firearms Prohibition Act.</w:t>
      </w:r>
    </w:p>
    <w:p w:rsidR="00176D1D" w:rsidRPr="00BF0802" w:rsidRDefault="00176D1D" w:rsidP="00176D1D">
      <w:pPr>
        <w:spacing w:after="0" w:line="240" w:lineRule="auto"/>
        <w:jc w:val="both"/>
        <w:rPr>
          <w:rFonts w:ascii="Times New Roman" w:hAnsi="Times New Roman" w:cs="Times New Roman"/>
          <w:vanish/>
          <w:sz w:val="24"/>
          <w:szCs w:val="24"/>
        </w:rPr>
      </w:pPr>
      <w:r w:rsidRPr="00BF0802">
        <w:rPr>
          <w:rFonts w:ascii="Times New Roman" w:hAnsi="Times New Roman" w:cs="Times New Roman"/>
          <w:vanish/>
          <w:sz w:val="24"/>
          <w:szCs w:val="24"/>
        </w:rPr>
        <w:t>..Body</w:t>
      </w:r>
    </w:p>
    <w:p w:rsidR="00176D1D" w:rsidRDefault="00176D1D" w:rsidP="00176D1D">
      <w:pPr>
        <w:spacing w:after="0" w:line="240" w:lineRule="auto"/>
        <w:jc w:val="both"/>
        <w:rPr>
          <w:rFonts w:ascii="Times New Roman" w:hAnsi="Times New Roman" w:cs="Times New Roman"/>
          <w:sz w:val="24"/>
          <w:szCs w:val="24"/>
        </w:rPr>
      </w:pPr>
    </w:p>
    <w:p w:rsidR="00176D1D" w:rsidRDefault="00176D1D" w:rsidP="00176D1D">
      <w:pPr>
        <w:spacing w:after="0" w:line="240" w:lineRule="auto"/>
        <w:rPr>
          <w:rFonts w:ascii="Times New Roman" w:hAnsi="Times New Roman" w:cs="Times New Roman"/>
          <w:sz w:val="24"/>
          <w:szCs w:val="24"/>
        </w:rPr>
      </w:pPr>
      <w:r>
        <w:rPr>
          <w:rFonts w:ascii="Times New Roman" w:hAnsi="Times New Roman" w:cs="Times New Roman"/>
          <w:sz w:val="24"/>
          <w:szCs w:val="24"/>
        </w:rPr>
        <w:t>By Council Members Miller, Rosenthal, Richards and the Public Advocate (Mr. Williams)</w:t>
      </w:r>
    </w:p>
    <w:p w:rsidR="00176D1D" w:rsidRDefault="00176D1D" w:rsidP="00176D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3-D printed firearms are unlicensed, untraceable, and can be undetectable as they are typically made of plastic;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While the United States Undetectable Firearms Act of 1988 requires guns to be detectable by metal screening machines, it does not require firearms to have a major component made of metal;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Several 3-D firearms bypass metal detection as they are designed to only include a removable metal block that is not necessary for its functionality;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According to experts, 3-D printed guns tend to fail, jam, and explode at higher rates than regular firearms, presenting a significantly higher danger to users and bystanders than a firearm made through regular production means;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As 3-D printers have become more accessible and widespread, the dangers posed by 3-D firearms is growing rapidly;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In August 2018, Judge Robert S. Lasnik of the United States District Court issued a temporary nationwide injunction barring the online publication of a 3-D gun blueprint and design;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Law enforcement and gun control activists have raised concerns about 3-D printed firearms, as they allow criminals to bypass background checks and ignore gun licensing laws that require unique serial numbers;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New York City has already seen the problems posed by these guns;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Whereas, In September 2018, a puppet specialist for a Broadway musical was arrested and charged with manufacturing a 3-D printed gun in the play’s prop room using designs he found online;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“Ghost Guns” are firearms made from incomplete gun frames or lower receivers that can be legally purchased without a license and transformed into an operable firearm using tools available in most hardware stores;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Under federal law, completed lower receivers are considered firearms, however incomplete lower receivers are unregulated;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Ghost guns present similar dangers as 3-D guns as they too can go undetected;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The 3-D Firearms Prohibition Act, sponsored by United States Representative Frank Joseph Pallone Jr., would prohibit the sale, acquisition, distribution in commerce, or import of “do-it yourself” firearm parts and kits, the marketing of such kits, and would require homemade firearms to have serial numbers;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Pursuant to the 3-D Firearms Prohibition Act, firearm receiver casting, blanks, and unfinished handgun frames would be considered banned hazardous products under the Consumer Product Safety Act;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Pursuant to the 3-D Firearms Prohibition Act, the advertising of marketing of on any medium, including the Internet, for the sale of do-it yourself assault weapons parts or kits would be unlawful;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Further, the 3-D Firearms Prohibition Act would require the attainment of a serial number and identifying mark for a firearm prior to making it; and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Whereas, The manufacturing and possession of 3-D printed firearms and Ghost Guns should be banned as they present serious safety hazardous to New Yorkers and the rest of the nation; now, therefore, be it </w:t>
      </w:r>
    </w:p>
    <w:p w:rsidR="00176D1D" w:rsidRDefault="00176D1D" w:rsidP="00176D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Resolved, That the Council of the City of New York calls upon the United States Congress to pass, and the President to sign, H.R. 7115 also referred to as the 3-D Firearms Prohibition Act.</w:t>
      </w:r>
    </w:p>
    <w:p w:rsidR="00176D1D" w:rsidRDefault="00176D1D" w:rsidP="00176D1D">
      <w:pPr>
        <w:spacing w:after="0" w:line="480" w:lineRule="auto"/>
        <w:rPr>
          <w:rFonts w:ascii="Times New Roman" w:hAnsi="Times New Roman" w:cs="Times New Roman"/>
          <w:sz w:val="24"/>
          <w:szCs w:val="24"/>
        </w:rPr>
      </w:pPr>
    </w:p>
    <w:p w:rsidR="00176D1D" w:rsidRDefault="00176D1D" w:rsidP="00176D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LS 8982 </w:t>
      </w:r>
    </w:p>
    <w:p w:rsidR="00AD437D" w:rsidRPr="00007415" w:rsidRDefault="00176D1D" w:rsidP="00ED5E7B">
      <w:pPr>
        <w:rPr>
          <w:rFonts w:ascii="Times New Roman" w:hAnsi="Times New Roman" w:cs="Times New Roman"/>
          <w:b/>
          <w:sz w:val="24"/>
          <w:szCs w:val="24"/>
        </w:rPr>
      </w:pPr>
      <w:r>
        <w:rPr>
          <w:rFonts w:ascii="Times New Roman" w:hAnsi="Times New Roman" w:cs="Times New Roman"/>
          <w:sz w:val="24"/>
          <w:szCs w:val="24"/>
        </w:rPr>
        <w:t>CMA</w:t>
      </w:r>
    </w:p>
    <w:sectPr w:rsidR="00AD437D" w:rsidRPr="000074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39" w:rsidRDefault="00D77A39" w:rsidP="00660D06">
      <w:pPr>
        <w:spacing w:after="0" w:line="240" w:lineRule="auto"/>
      </w:pPr>
      <w:r>
        <w:separator/>
      </w:r>
    </w:p>
  </w:endnote>
  <w:endnote w:type="continuationSeparator" w:id="0">
    <w:p w:rsidR="00D77A39" w:rsidRDefault="00D77A39" w:rsidP="0066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FA" w:rsidRDefault="00EA4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624507"/>
      <w:docPartObj>
        <w:docPartGallery w:val="Page Numbers (Bottom of Page)"/>
        <w:docPartUnique/>
      </w:docPartObj>
    </w:sdtPr>
    <w:sdtEndPr>
      <w:rPr>
        <w:noProof/>
      </w:rPr>
    </w:sdtEndPr>
    <w:sdtContent>
      <w:p w:rsidR="000C4563" w:rsidRDefault="000C4563">
        <w:pPr>
          <w:pStyle w:val="Footer"/>
          <w:jc w:val="center"/>
        </w:pPr>
        <w:r>
          <w:fldChar w:fldCharType="begin"/>
        </w:r>
        <w:r>
          <w:instrText xml:space="preserve"> PAGE   \* MERGEFORMAT </w:instrText>
        </w:r>
        <w:r>
          <w:fldChar w:fldCharType="separate"/>
        </w:r>
        <w:r w:rsidR="00B4713C">
          <w:rPr>
            <w:noProof/>
          </w:rPr>
          <w:t>13</w:t>
        </w:r>
        <w:r>
          <w:rPr>
            <w:noProof/>
          </w:rPr>
          <w:fldChar w:fldCharType="end"/>
        </w:r>
      </w:p>
    </w:sdtContent>
  </w:sdt>
  <w:p w:rsidR="000C4563" w:rsidRDefault="000C45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858939"/>
      <w:docPartObj>
        <w:docPartGallery w:val="Page Numbers (Bottom of Page)"/>
        <w:docPartUnique/>
      </w:docPartObj>
    </w:sdtPr>
    <w:sdtEndPr>
      <w:rPr>
        <w:noProof/>
      </w:rPr>
    </w:sdtEndPr>
    <w:sdtContent>
      <w:p w:rsidR="000C4563" w:rsidRDefault="000C45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C4563" w:rsidRDefault="000C45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0C4563" w:rsidRDefault="000C4563">
        <w:pPr>
          <w:pStyle w:val="Footer"/>
          <w:jc w:val="center"/>
        </w:pPr>
        <w:r>
          <w:fldChar w:fldCharType="begin"/>
        </w:r>
        <w:r>
          <w:instrText xml:space="preserve"> PAGE   \* MERGEFORMAT </w:instrText>
        </w:r>
        <w:r>
          <w:fldChar w:fldCharType="separate"/>
        </w:r>
        <w:r w:rsidR="00B4713C">
          <w:rPr>
            <w:noProof/>
          </w:rPr>
          <w:t>21</w:t>
        </w:r>
        <w:r>
          <w:rPr>
            <w:noProof/>
          </w:rPr>
          <w:fldChar w:fldCharType="end"/>
        </w:r>
      </w:p>
    </w:sdtContent>
  </w:sdt>
  <w:p w:rsidR="000C4563" w:rsidRDefault="000C456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0C4563" w:rsidRDefault="000C456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0C4563" w:rsidRDefault="000C4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39" w:rsidRDefault="00D77A39" w:rsidP="00660D06">
      <w:pPr>
        <w:spacing w:after="0" w:line="240" w:lineRule="auto"/>
      </w:pPr>
      <w:r>
        <w:separator/>
      </w:r>
    </w:p>
  </w:footnote>
  <w:footnote w:type="continuationSeparator" w:id="0">
    <w:p w:rsidR="00D77A39" w:rsidRDefault="00D77A39" w:rsidP="00660D06">
      <w:pPr>
        <w:spacing w:after="0" w:line="240" w:lineRule="auto"/>
      </w:pPr>
      <w:r>
        <w:continuationSeparator/>
      </w:r>
    </w:p>
  </w:footnote>
  <w:footnote w:id="1">
    <w:p w:rsidR="000C4563" w:rsidRPr="0093288E" w:rsidRDefault="000C4563" w:rsidP="008B3932">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Council of the City of New York, </w:t>
      </w:r>
      <w:r w:rsidRPr="0093288E">
        <w:rPr>
          <w:rFonts w:ascii="Times New Roman" w:hAnsi="Times New Roman" w:cs="Times New Roman"/>
          <w:i/>
        </w:rPr>
        <w:t>Testimony of Chief Dermot Shea, Chief of Detectives, NYPD</w:t>
      </w:r>
      <w:r w:rsidRPr="0093288E">
        <w:rPr>
          <w:rFonts w:ascii="Times New Roman" w:hAnsi="Times New Roman" w:cs="Times New Roman"/>
        </w:rPr>
        <w:t xml:space="preserve"> before the Committee on Public Safety (June 13, 2019), </w:t>
      </w:r>
      <w:r w:rsidRPr="0093288E">
        <w:rPr>
          <w:rFonts w:ascii="Times New Roman" w:hAnsi="Times New Roman" w:cs="Times New Roman"/>
          <w:i/>
        </w:rPr>
        <w:t xml:space="preserve">available at </w:t>
      </w:r>
      <w:hyperlink r:id="rId1" w:history="1">
        <w:r w:rsidRPr="0093288E">
          <w:rPr>
            <w:rFonts w:ascii="Times New Roman" w:hAnsi="Times New Roman" w:cs="Times New Roman"/>
            <w:color w:val="0000FF"/>
            <w:u w:val="single"/>
          </w:rPr>
          <w:t>https://legistar.council.nyc.gov/LegislationDetail.aspx?ID=3506401&amp;GUID=43D779AF-FAC6-4122-9886-87F19EAE5CC6&amp;Options=&amp;Search=</w:t>
        </w:r>
      </w:hyperlink>
    </w:p>
  </w:footnote>
  <w:footnote w:id="2">
    <w:p w:rsidR="000C4563" w:rsidRPr="0093288E" w:rsidRDefault="000C4563">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Council of the City of New York, </w:t>
      </w:r>
      <w:r w:rsidRPr="0093288E">
        <w:rPr>
          <w:rFonts w:ascii="Times New Roman" w:hAnsi="Times New Roman" w:cs="Times New Roman"/>
          <w:i/>
        </w:rPr>
        <w:t>Testimony of Chief Dermot Shea, Chief of Detectives, NYPD</w:t>
      </w:r>
      <w:r w:rsidRPr="0093288E">
        <w:rPr>
          <w:rFonts w:ascii="Times New Roman" w:hAnsi="Times New Roman" w:cs="Times New Roman"/>
        </w:rPr>
        <w:t xml:space="preserve"> before the Committee on Public Safety (June 13, 2019), </w:t>
      </w:r>
      <w:r w:rsidRPr="0093288E">
        <w:rPr>
          <w:rFonts w:ascii="Times New Roman" w:hAnsi="Times New Roman" w:cs="Times New Roman"/>
          <w:i/>
        </w:rPr>
        <w:t xml:space="preserve">available at </w:t>
      </w:r>
      <w:hyperlink r:id="rId2" w:history="1">
        <w:r w:rsidRPr="0093288E">
          <w:rPr>
            <w:rFonts w:ascii="Times New Roman" w:hAnsi="Times New Roman" w:cs="Times New Roman"/>
            <w:color w:val="0000FF"/>
            <w:u w:val="single"/>
          </w:rPr>
          <w:t>https://legistar.council.nyc.gov/LegislationDetail.aspx?ID=3506401&amp;GUID=43D779AF-FAC6-4122-9886-87F19EAE5CC6&amp;Options=&amp;Search=</w:t>
        </w:r>
      </w:hyperlink>
      <w:r w:rsidRPr="0093288E">
        <w:rPr>
          <w:rFonts w:ascii="Times New Roman" w:hAnsi="Times New Roman" w:cs="Times New Roman"/>
        </w:rPr>
        <w:t xml:space="preserve"> </w:t>
      </w:r>
    </w:p>
  </w:footnote>
  <w:footnote w:id="3">
    <w:p w:rsidR="000C4563" w:rsidRPr="0093288E" w:rsidRDefault="000C4563" w:rsidP="00AC5334">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K. Babe Howell, “Gang Policing: The Post Stop-and-Frisk Justification for Profile-Based Policing, 5 Univ. Denver Crim. Law. Rev. 1 (2015) available at  </w:t>
      </w:r>
      <w:hyperlink r:id="rId3" w:history="1">
        <w:r w:rsidRPr="0093288E">
          <w:rPr>
            <w:rStyle w:val="Hyperlink"/>
            <w:rFonts w:ascii="Times New Roman" w:hAnsi="Times New Roman" w:cs="Times New Roman"/>
          </w:rPr>
          <w:t>https://academicworks.cuny.edu/cgi/viewcontent.cgi?referer=&amp;httpsredir=1&amp;article=1067&amp;context=cl_pubs</w:t>
        </w:r>
      </w:hyperlink>
    </w:p>
  </w:footnote>
  <w:footnote w:id="4">
    <w:p w:rsidR="000C4563" w:rsidRDefault="000C4563" w:rsidP="00AC5334">
      <w:pPr>
        <w:pStyle w:val="FootnoteText"/>
      </w:pPr>
      <w:r w:rsidRPr="0093288E">
        <w:rPr>
          <w:rStyle w:val="FootnoteReference"/>
          <w:rFonts w:ascii="Times New Roman" w:hAnsi="Times New Roman" w:cs="Times New Roman"/>
        </w:rPr>
        <w:footnoteRef/>
      </w:r>
      <w:r w:rsidRPr="0093288E">
        <w:rPr>
          <w:rFonts w:ascii="Times New Roman" w:hAnsi="Times New Roman" w:cs="Times New Roman"/>
        </w:rPr>
        <w:t xml:space="preserve"> Council of the City of New York, </w:t>
      </w:r>
      <w:r w:rsidRPr="0093288E">
        <w:rPr>
          <w:rFonts w:ascii="Times New Roman" w:hAnsi="Times New Roman" w:cs="Times New Roman"/>
          <w:i/>
        </w:rPr>
        <w:t>Testimony of Chief Dermot Shea, Chief of Detectives, NYPD</w:t>
      </w:r>
      <w:r w:rsidRPr="0093288E">
        <w:rPr>
          <w:rFonts w:ascii="Times New Roman" w:hAnsi="Times New Roman" w:cs="Times New Roman"/>
        </w:rPr>
        <w:t xml:space="preserve"> before the Committee on Public Safety (June 13, 2019), </w:t>
      </w:r>
      <w:r w:rsidRPr="0093288E">
        <w:rPr>
          <w:rFonts w:ascii="Times New Roman" w:hAnsi="Times New Roman" w:cs="Times New Roman"/>
          <w:i/>
        </w:rPr>
        <w:t xml:space="preserve">available at </w:t>
      </w:r>
      <w:hyperlink r:id="rId4" w:history="1">
        <w:r w:rsidRPr="0093288E">
          <w:rPr>
            <w:rFonts w:ascii="Times New Roman" w:hAnsi="Times New Roman" w:cs="Times New Roman"/>
            <w:color w:val="0000FF"/>
            <w:u w:val="single"/>
          </w:rPr>
          <w:t>https://legistar.council.nyc.gov/LegislationDetail.aspx?ID=3506401&amp;GUID=43D779AF-FAC6-4122-9886-87F19EAE5CC6&amp;Options=&amp;Search=</w:t>
        </w:r>
      </w:hyperlink>
    </w:p>
  </w:footnote>
  <w:footnote w:id="5">
    <w:p w:rsidR="000C4563" w:rsidRPr="0093288E" w:rsidRDefault="000C4563" w:rsidP="00AC5334">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Council of the City of New York, </w:t>
      </w:r>
      <w:r w:rsidRPr="0093288E">
        <w:rPr>
          <w:rFonts w:ascii="Times New Roman" w:hAnsi="Times New Roman" w:cs="Times New Roman"/>
          <w:i/>
        </w:rPr>
        <w:t>Testimony of Chief Dermot Shea, Chief of Detectives, NYPD</w:t>
      </w:r>
      <w:r w:rsidRPr="0093288E">
        <w:rPr>
          <w:rFonts w:ascii="Times New Roman" w:hAnsi="Times New Roman" w:cs="Times New Roman"/>
        </w:rPr>
        <w:t xml:space="preserve"> before the Committee on Public Safety (June 13, 2019), </w:t>
      </w:r>
      <w:r w:rsidRPr="0093288E">
        <w:rPr>
          <w:rFonts w:ascii="Times New Roman" w:hAnsi="Times New Roman" w:cs="Times New Roman"/>
          <w:i/>
        </w:rPr>
        <w:t xml:space="preserve">available at </w:t>
      </w:r>
      <w:hyperlink r:id="rId5" w:history="1">
        <w:r w:rsidRPr="0093288E">
          <w:rPr>
            <w:rFonts w:ascii="Times New Roman" w:hAnsi="Times New Roman" w:cs="Times New Roman"/>
            <w:color w:val="0000FF"/>
            <w:u w:val="single"/>
          </w:rPr>
          <w:t>https://legistar.council.nyc.gov/LegislationDetail.aspx?ID=3506401&amp;GUID=43D779AF-FAC6-4122-9886-87F19EAE5CC6&amp;Options=&amp;Search=</w:t>
        </w:r>
      </w:hyperlink>
    </w:p>
  </w:footnote>
  <w:footnote w:id="6">
    <w:p w:rsidR="000C4563" w:rsidRPr="0093288E" w:rsidRDefault="000C4563" w:rsidP="00AC5334">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w:t>
      </w:r>
      <w:r w:rsidRPr="0093288E">
        <w:rPr>
          <w:rFonts w:ascii="Times New Roman" w:hAnsi="Times New Roman" w:cs="Times New Roman"/>
          <w:i/>
        </w:rPr>
        <w:t>See</w:t>
      </w:r>
      <w:r w:rsidRPr="0093288E">
        <w:rPr>
          <w:rFonts w:ascii="Times New Roman" w:hAnsi="Times New Roman" w:cs="Times New Roman"/>
        </w:rPr>
        <w:t xml:space="preserve"> Council of the City of New York, Hearing Testimony before the Committee on Public Safety (June 13, 2019), pg 27 </w:t>
      </w:r>
      <w:r w:rsidRPr="0093288E">
        <w:rPr>
          <w:rFonts w:ascii="Times New Roman" w:hAnsi="Times New Roman" w:cs="Times New Roman"/>
          <w:i/>
        </w:rPr>
        <w:t xml:space="preserve">available at </w:t>
      </w:r>
      <w:hyperlink r:id="rId6" w:history="1">
        <w:r w:rsidRPr="0093288E">
          <w:rPr>
            <w:rFonts w:ascii="Times New Roman" w:hAnsi="Times New Roman" w:cs="Times New Roman"/>
            <w:color w:val="0000FF"/>
            <w:u w:val="single"/>
          </w:rPr>
          <w:t>https://legistar.council.nyc.gov/LegislationDetail.aspx?ID=3506401&amp;GUID=43D779AF-FAC6-4122-9886-87F19EAE5CC6&amp;Options=&amp;Search=</w:t>
        </w:r>
      </w:hyperlink>
    </w:p>
  </w:footnote>
  <w:footnote w:id="7">
    <w:p w:rsidR="000C4563" w:rsidRDefault="000C4563" w:rsidP="00AC5334">
      <w:pPr>
        <w:pStyle w:val="FootnoteText"/>
      </w:pPr>
      <w:r w:rsidRPr="0093288E">
        <w:rPr>
          <w:rStyle w:val="FootnoteReference"/>
          <w:rFonts w:ascii="Times New Roman" w:hAnsi="Times New Roman" w:cs="Times New Roman"/>
        </w:rPr>
        <w:footnoteRef/>
      </w:r>
      <w:r w:rsidRPr="0093288E">
        <w:rPr>
          <w:rFonts w:ascii="Times New Roman" w:hAnsi="Times New Roman" w:cs="Times New Roman"/>
        </w:rPr>
        <w:t xml:space="preserve"> </w:t>
      </w:r>
      <w:r w:rsidRPr="0093288E">
        <w:rPr>
          <w:rFonts w:ascii="Times New Roman" w:hAnsi="Times New Roman" w:cs="Times New Roman"/>
          <w:i/>
        </w:rPr>
        <w:t>See</w:t>
      </w:r>
      <w:r w:rsidRPr="0093288E">
        <w:rPr>
          <w:rFonts w:ascii="Times New Roman" w:hAnsi="Times New Roman" w:cs="Times New Roman"/>
        </w:rPr>
        <w:t xml:space="preserve"> Council of the City of New York, Hearing Testimony before the Committee on Public Safety (June 13, 2019), pg 27 </w:t>
      </w:r>
      <w:r w:rsidRPr="0093288E">
        <w:rPr>
          <w:rFonts w:ascii="Times New Roman" w:hAnsi="Times New Roman" w:cs="Times New Roman"/>
          <w:i/>
        </w:rPr>
        <w:t xml:space="preserve">available at </w:t>
      </w:r>
      <w:hyperlink r:id="rId7" w:history="1">
        <w:r w:rsidRPr="0093288E">
          <w:rPr>
            <w:rFonts w:ascii="Times New Roman" w:hAnsi="Times New Roman" w:cs="Times New Roman"/>
            <w:color w:val="0000FF"/>
            <w:u w:val="single"/>
          </w:rPr>
          <w:t>https://legistar.council.nyc.gov/LegislationDetail.aspx?ID=3506401&amp;GUID=43D779AF-FAC6-4122-9886-87F19EAE5CC6&amp;Options=&amp;Search=</w:t>
        </w:r>
      </w:hyperlink>
    </w:p>
  </w:footnote>
  <w:footnote w:id="8">
    <w:p w:rsidR="000C4563" w:rsidRPr="0093288E" w:rsidRDefault="000C4563" w:rsidP="007D7A48">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i/>
        </w:rPr>
        <w:t xml:space="preserve"> See</w:t>
      </w:r>
      <w:r w:rsidRPr="0093288E">
        <w:rPr>
          <w:rFonts w:ascii="Times New Roman" w:hAnsi="Times New Roman" w:cs="Times New Roman"/>
        </w:rPr>
        <w:t xml:space="preserve"> Council of the City of New York, Hearing Testimony before the Committee on Public Safety (June 13, 2019), pg 45-50 </w:t>
      </w:r>
      <w:r w:rsidRPr="0093288E">
        <w:rPr>
          <w:rFonts w:ascii="Times New Roman" w:hAnsi="Times New Roman" w:cs="Times New Roman"/>
          <w:i/>
        </w:rPr>
        <w:t xml:space="preserve">available at </w:t>
      </w:r>
      <w:hyperlink r:id="rId8" w:history="1">
        <w:r w:rsidRPr="0093288E">
          <w:rPr>
            <w:rFonts w:ascii="Times New Roman" w:hAnsi="Times New Roman" w:cs="Times New Roman"/>
            <w:color w:val="0000FF"/>
            <w:u w:val="single"/>
          </w:rPr>
          <w:t>https://legistar.council.nyc.gov/LegislationDetail.aspx?ID=3506401&amp;GUID=43D779AF-FAC6-4122-9886-87F19EAE5CC6&amp;Options=&amp;Search=</w:t>
        </w:r>
      </w:hyperlink>
      <w:r w:rsidRPr="0093288E">
        <w:rPr>
          <w:rFonts w:ascii="Times New Roman" w:hAnsi="Times New Roman" w:cs="Times New Roman"/>
        </w:rPr>
        <w:t xml:space="preserve"> </w:t>
      </w:r>
    </w:p>
  </w:footnote>
  <w:footnote w:id="9">
    <w:p w:rsidR="000C4563" w:rsidRDefault="000C4563" w:rsidP="00372612">
      <w:pPr>
        <w:pStyle w:val="FootnoteText"/>
      </w:pPr>
      <w:r>
        <w:rPr>
          <w:rStyle w:val="FootnoteReference"/>
        </w:rPr>
        <w:footnoteRef/>
      </w:r>
      <w:r>
        <w:t xml:space="preserve"> </w:t>
      </w:r>
      <w:r w:rsidRPr="0093288E">
        <w:rPr>
          <w:rFonts w:ascii="Times New Roman" w:hAnsi="Times New Roman" w:cs="Times New Roman"/>
          <w:i/>
        </w:rPr>
        <w:t>See</w:t>
      </w:r>
      <w:r w:rsidRPr="0093288E">
        <w:rPr>
          <w:rFonts w:ascii="Times New Roman" w:hAnsi="Times New Roman" w:cs="Times New Roman"/>
        </w:rPr>
        <w:t xml:space="preserve"> Council of the City of New York, Hearing Testimony before the Committee on Public Safety (June 13, 2019), pg 45-50 </w:t>
      </w:r>
      <w:r w:rsidRPr="0093288E">
        <w:rPr>
          <w:rFonts w:ascii="Times New Roman" w:hAnsi="Times New Roman" w:cs="Times New Roman"/>
          <w:i/>
        </w:rPr>
        <w:t xml:space="preserve">available at </w:t>
      </w:r>
      <w:hyperlink r:id="rId9" w:history="1">
        <w:r w:rsidRPr="0093288E">
          <w:rPr>
            <w:rFonts w:ascii="Times New Roman" w:hAnsi="Times New Roman" w:cs="Times New Roman"/>
            <w:color w:val="0000FF"/>
            <w:u w:val="single"/>
          </w:rPr>
          <w:t>https://legistar.council.nyc.gov/LegislationDetail.aspx?ID=3506401&amp;GUID=43D779AF-FAC6-4122-9886-87F19EAE5CC6&amp;Options=&amp;Search=</w:t>
        </w:r>
      </w:hyperlink>
    </w:p>
  </w:footnote>
  <w:footnote w:id="10">
    <w:p w:rsidR="000C4563" w:rsidRDefault="000C4563">
      <w:pPr>
        <w:pStyle w:val="FootnoteText"/>
      </w:pPr>
      <w:r>
        <w:rPr>
          <w:rStyle w:val="FootnoteReference"/>
        </w:rPr>
        <w:footnoteRef/>
      </w:r>
      <w:r>
        <w:t xml:space="preserve"> </w:t>
      </w:r>
      <w:r w:rsidRPr="0093288E">
        <w:rPr>
          <w:rFonts w:ascii="Times New Roman" w:hAnsi="Times New Roman" w:cs="Times New Roman"/>
          <w:i/>
        </w:rPr>
        <w:t>See</w:t>
      </w:r>
      <w:r w:rsidRPr="0093288E">
        <w:rPr>
          <w:rFonts w:ascii="Times New Roman" w:hAnsi="Times New Roman" w:cs="Times New Roman"/>
        </w:rPr>
        <w:t xml:space="preserve"> Council of the City of New York, Hearing Testimony before the Committee on Public Safety (June 13, 2019), pg 45-50 </w:t>
      </w:r>
      <w:r w:rsidRPr="0093288E">
        <w:rPr>
          <w:rFonts w:ascii="Times New Roman" w:hAnsi="Times New Roman" w:cs="Times New Roman"/>
          <w:i/>
        </w:rPr>
        <w:t xml:space="preserve">available at </w:t>
      </w:r>
      <w:hyperlink r:id="rId10" w:history="1">
        <w:r w:rsidRPr="0093288E">
          <w:rPr>
            <w:rFonts w:ascii="Times New Roman" w:hAnsi="Times New Roman" w:cs="Times New Roman"/>
            <w:color w:val="0000FF"/>
            <w:u w:val="single"/>
          </w:rPr>
          <w:t>https://legistar.council.nyc.gov/LegislationDetail.aspx?ID=3506401&amp;GUID=43D779AF-FAC6-4122-9886-87F19EAE5CC6&amp;Options=&amp;Search=</w:t>
        </w:r>
      </w:hyperlink>
    </w:p>
  </w:footnote>
  <w:footnote w:id="11">
    <w:p w:rsidR="000C4563" w:rsidRPr="0093288E" w:rsidRDefault="000C4563" w:rsidP="00F71463">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w:t>
      </w:r>
      <w:r w:rsidRPr="0093288E">
        <w:rPr>
          <w:rFonts w:ascii="Times New Roman" w:hAnsi="Times New Roman" w:cs="Times New Roman"/>
          <w:i/>
        </w:rPr>
        <w:t>See</w:t>
      </w:r>
      <w:r w:rsidRPr="0093288E">
        <w:rPr>
          <w:rFonts w:ascii="Times New Roman" w:hAnsi="Times New Roman" w:cs="Times New Roman"/>
        </w:rPr>
        <w:t xml:space="preserve"> Council of the City of New York, Hearing Testimony before the Committee on Public Safety (June 13, 2019), pg 45-50 </w:t>
      </w:r>
      <w:r w:rsidRPr="0093288E">
        <w:rPr>
          <w:rFonts w:ascii="Times New Roman" w:hAnsi="Times New Roman" w:cs="Times New Roman"/>
          <w:i/>
        </w:rPr>
        <w:t xml:space="preserve">available at </w:t>
      </w:r>
      <w:hyperlink r:id="rId11" w:history="1">
        <w:r w:rsidRPr="0093288E">
          <w:rPr>
            <w:rFonts w:ascii="Times New Roman" w:hAnsi="Times New Roman" w:cs="Times New Roman"/>
            <w:color w:val="0000FF"/>
            <w:u w:val="single"/>
          </w:rPr>
          <w:t>https://legistar.council.nyc.gov/LegislationDetail.aspx?ID=3506401&amp;GUID=43D779AF-FAC6-4122-9886-87F19EAE5CC6&amp;Options=&amp;Search=</w:t>
        </w:r>
      </w:hyperlink>
    </w:p>
  </w:footnote>
  <w:footnote w:id="12">
    <w:p w:rsidR="000C4563" w:rsidRDefault="000C4563">
      <w:pPr>
        <w:pStyle w:val="FootnoteText"/>
      </w:pPr>
      <w:r>
        <w:rPr>
          <w:rStyle w:val="FootnoteReference"/>
        </w:rPr>
        <w:footnoteRef/>
      </w:r>
      <w:r>
        <w:t xml:space="preserve"> </w:t>
      </w:r>
      <w:hyperlink r:id="rId12" w:history="1">
        <w:r>
          <w:rPr>
            <w:rStyle w:val="Hyperlink"/>
          </w:rPr>
          <w:t>https://www.washingtonpost.com/news/the-intersect/wp/2016/01/11/think-twice-before-answering-that-ad-101-killers-have-found-victims-on-craigslist/?utm_term=.fd72a4894181</w:t>
        </w:r>
      </w:hyperlink>
    </w:p>
  </w:footnote>
  <w:footnote w:id="13">
    <w:p w:rsidR="000C4563" w:rsidRDefault="000C4563">
      <w:pPr>
        <w:pStyle w:val="FootnoteText"/>
      </w:pPr>
      <w:r>
        <w:rPr>
          <w:rStyle w:val="FootnoteReference"/>
        </w:rPr>
        <w:footnoteRef/>
      </w:r>
      <w:r>
        <w:t xml:space="preserve"> </w:t>
      </w:r>
      <w:hyperlink r:id="rId13" w:history="1">
        <w:r w:rsidRPr="00E061A3">
          <w:rPr>
            <w:rStyle w:val="Hyperlink"/>
          </w:rPr>
          <w:t>http://www.digitaltrends.com/web/internet-purchase-exchange-location-news/</w:t>
        </w:r>
      </w:hyperlink>
      <w:r>
        <w:t xml:space="preserve"> </w:t>
      </w:r>
    </w:p>
  </w:footnote>
  <w:footnote w:id="14">
    <w:p w:rsidR="000C4563" w:rsidRPr="00782EF8" w:rsidRDefault="000C4563">
      <w:pPr>
        <w:pStyle w:val="FootnoteText"/>
        <w:rPr>
          <w:i/>
        </w:rPr>
      </w:pPr>
      <w:r>
        <w:rPr>
          <w:rStyle w:val="FootnoteReference"/>
        </w:rPr>
        <w:footnoteRef/>
      </w:r>
      <w:r>
        <w:t xml:space="preserve"> “For Shame: A Brief History of the Perp Walk”, December 2, 2018, </w:t>
      </w:r>
      <w:r>
        <w:rPr>
          <w:i/>
        </w:rPr>
        <w:t xml:space="preserve">available at: </w:t>
      </w:r>
      <w:hyperlink r:id="rId14" w:history="1">
        <w:r>
          <w:rPr>
            <w:rStyle w:val="Hyperlink"/>
          </w:rPr>
          <w:t>https://www.nytimes.com/2018/12/02/us/perp-walk.html</w:t>
        </w:r>
      </w:hyperlink>
    </w:p>
  </w:footnote>
  <w:footnote w:id="15">
    <w:p w:rsidR="000C4563" w:rsidRDefault="000C4563">
      <w:pPr>
        <w:pStyle w:val="FootnoteText"/>
      </w:pPr>
      <w:r>
        <w:rPr>
          <w:rStyle w:val="FootnoteReference"/>
        </w:rPr>
        <w:footnoteRef/>
      </w:r>
      <w:r>
        <w:t xml:space="preserve"> “For Shame: A Brief History of the Perp Walk”, December 2, 2018, </w:t>
      </w:r>
      <w:r>
        <w:rPr>
          <w:i/>
        </w:rPr>
        <w:t xml:space="preserve">available at: </w:t>
      </w:r>
      <w:hyperlink r:id="rId15" w:history="1">
        <w:r>
          <w:rPr>
            <w:rStyle w:val="Hyperlink"/>
          </w:rPr>
          <w:t>https://www.nytimes.com/2018/12/02/us/perp-walk.html</w:t>
        </w:r>
      </w:hyperlink>
    </w:p>
  </w:footnote>
  <w:footnote w:id="16">
    <w:p w:rsidR="000C4563" w:rsidRPr="00DC7EBA" w:rsidRDefault="000C4563">
      <w:pPr>
        <w:pStyle w:val="FootnoteText"/>
      </w:pPr>
      <w:r>
        <w:rPr>
          <w:rStyle w:val="FootnoteReference"/>
        </w:rPr>
        <w:footnoteRef/>
      </w:r>
      <w:r>
        <w:t xml:space="preserve"> “Judge Condemns Policy of Parading Suspects Past Cameras”, Februrary 26 1999, </w:t>
      </w:r>
      <w:r>
        <w:rPr>
          <w:i/>
        </w:rPr>
        <w:t>available at:</w:t>
      </w:r>
      <w:r>
        <w:t xml:space="preserve"> </w:t>
      </w:r>
      <w:hyperlink r:id="rId16" w:history="1">
        <w:r>
          <w:rPr>
            <w:rStyle w:val="Hyperlink"/>
          </w:rPr>
          <w:t>https://www.nytimes.com/1999/02/26/nyregion/judge-condemns-policy-of-parading-suspects-past-cameras.html</w:t>
        </w:r>
      </w:hyperlink>
    </w:p>
  </w:footnote>
  <w:footnote w:id="17">
    <w:p w:rsidR="000C4563" w:rsidRDefault="000C4563">
      <w:pPr>
        <w:pStyle w:val="FootnoteText"/>
      </w:pPr>
      <w:r>
        <w:rPr>
          <w:rStyle w:val="FootnoteReference"/>
        </w:rPr>
        <w:footnoteRef/>
      </w:r>
      <w:r>
        <w:t xml:space="preserve"> “Judge Condemns Policy of Parading Suspects Past Cameras”, Februrary 26 1999, </w:t>
      </w:r>
      <w:r>
        <w:rPr>
          <w:i/>
        </w:rPr>
        <w:t>available at:</w:t>
      </w:r>
      <w:r>
        <w:t xml:space="preserve"> </w:t>
      </w:r>
      <w:hyperlink r:id="rId17" w:history="1">
        <w:r>
          <w:rPr>
            <w:rStyle w:val="Hyperlink"/>
          </w:rPr>
          <w:t>https://www.nytimes.com/1999/02/26/nyregion/judge-condemns-policy-of-parading-suspects-past-cameras.html</w:t>
        </w:r>
      </w:hyperlink>
    </w:p>
  </w:footnote>
  <w:footnote w:id="18">
    <w:p w:rsidR="000C4563" w:rsidRDefault="000C4563">
      <w:pPr>
        <w:pStyle w:val="FootnoteText"/>
      </w:pPr>
      <w:r>
        <w:rPr>
          <w:rStyle w:val="FootnoteReference"/>
        </w:rPr>
        <w:footnoteRef/>
      </w:r>
      <w:r>
        <w:t xml:space="preserve"> “For Shame: A Brief History of the Perp Walk”, December 2, 2018, </w:t>
      </w:r>
      <w:r>
        <w:rPr>
          <w:i/>
        </w:rPr>
        <w:t xml:space="preserve">available at: </w:t>
      </w:r>
      <w:hyperlink r:id="rId18" w:history="1">
        <w:r>
          <w:rPr>
            <w:rStyle w:val="Hyperlink"/>
          </w:rPr>
          <w:t>https://www.nytimes.com/2018/12/02/us/perp-walk.html</w:t>
        </w:r>
      </w:hyperlink>
    </w:p>
  </w:footnote>
  <w:footnote w:id="19">
    <w:p w:rsidR="000C4563" w:rsidRDefault="000C4563">
      <w:pPr>
        <w:pStyle w:val="FootnoteText"/>
      </w:pPr>
      <w:r>
        <w:rPr>
          <w:rStyle w:val="FootnoteReference"/>
        </w:rPr>
        <w:footnoteRef/>
      </w:r>
      <w:r>
        <w:t xml:space="preserve"> “For Shame: A Brief History of the Perp Walk”, December 2, 2018, </w:t>
      </w:r>
      <w:r>
        <w:rPr>
          <w:i/>
        </w:rPr>
        <w:t xml:space="preserve">available at: </w:t>
      </w:r>
      <w:hyperlink r:id="rId19" w:history="1">
        <w:r>
          <w:rPr>
            <w:rStyle w:val="Hyperlink"/>
          </w:rPr>
          <w:t>https://www.nytimes.com/2018/12/02/us/perp-walk.html</w:t>
        </w:r>
      </w:hyperlink>
    </w:p>
  </w:footnote>
  <w:footnote w:id="20">
    <w:p w:rsidR="000C4563" w:rsidRDefault="000C4563">
      <w:pPr>
        <w:pStyle w:val="FootnoteText"/>
      </w:pPr>
      <w:r>
        <w:rPr>
          <w:rStyle w:val="FootnoteReference"/>
        </w:rPr>
        <w:footnoteRef/>
      </w:r>
      <w:r>
        <w:t xml:space="preserve"> “Two years later, DSK still smarting over ‘perp walk’”, </w:t>
      </w:r>
      <w:r>
        <w:rPr>
          <w:i/>
        </w:rPr>
        <w:t>available at</w:t>
      </w:r>
      <w:r>
        <w:t xml:space="preserve">: </w:t>
      </w:r>
      <w:hyperlink r:id="rId20" w:history="1">
        <w:r>
          <w:rPr>
            <w:rStyle w:val="Hyperlink"/>
          </w:rPr>
          <w:t>https://www.cnn.com/2013/07/09/world/europe/france-dsk/index.html</w:t>
        </w:r>
      </w:hyperlink>
    </w:p>
  </w:footnote>
  <w:footnote w:id="21">
    <w:p w:rsidR="000C4563" w:rsidRPr="00CA76FB" w:rsidRDefault="000C4563">
      <w:pPr>
        <w:pStyle w:val="FootnoteText"/>
      </w:pPr>
      <w:r>
        <w:rPr>
          <w:rStyle w:val="FootnoteReference"/>
        </w:rPr>
        <w:footnoteRef/>
      </w:r>
      <w:r>
        <w:t xml:space="preserve"> “Teen suspect in FDNY assault faces line of firefighters during walk”, </w:t>
      </w:r>
      <w:r>
        <w:rPr>
          <w:i/>
        </w:rPr>
        <w:t>available at:</w:t>
      </w:r>
      <w:r>
        <w:t xml:space="preserve"> </w:t>
      </w:r>
      <w:hyperlink r:id="rId21" w:history="1">
        <w:r>
          <w:rPr>
            <w:rStyle w:val="Hyperlink"/>
          </w:rPr>
          <w:t>https://abc7ny.com/teen-suspect-in-fdny-assault-faces-line-of-firefighters-during-walk/5313867/</w:t>
        </w:r>
      </w:hyperlink>
    </w:p>
  </w:footnote>
  <w:footnote w:id="22">
    <w:p w:rsidR="000C4563" w:rsidRPr="000C4563" w:rsidRDefault="000C4563">
      <w:pPr>
        <w:pStyle w:val="FootnoteText"/>
      </w:pPr>
      <w:r>
        <w:rPr>
          <w:rStyle w:val="FootnoteReference"/>
        </w:rPr>
        <w:footnoteRef/>
      </w:r>
      <w:r>
        <w:t xml:space="preserve"> “Sending Lewd Nudes to Strangers Could Mean a Year in Jail”, November 30, 2018, </w:t>
      </w:r>
      <w:r>
        <w:rPr>
          <w:i/>
        </w:rPr>
        <w:t xml:space="preserve">available at: </w:t>
      </w:r>
    </w:p>
  </w:footnote>
  <w:footnote w:id="23">
    <w:p w:rsidR="000C4563" w:rsidRPr="00AD6F4E" w:rsidRDefault="000C4563">
      <w:pPr>
        <w:pStyle w:val="FootnoteText"/>
      </w:pPr>
      <w:r>
        <w:rPr>
          <w:rStyle w:val="FootnoteReference"/>
        </w:rPr>
        <w:footnoteRef/>
      </w:r>
      <w:r>
        <w:t xml:space="preserve"> “The Airdropped Dick Pic Epidemic is Upon Us”, March 21, 2018, </w:t>
      </w:r>
      <w:r>
        <w:rPr>
          <w:i/>
        </w:rPr>
        <w:t>available at</w:t>
      </w:r>
      <w:r>
        <w:t xml:space="preserve">: </w:t>
      </w:r>
      <w:hyperlink r:id="rId22" w:history="1">
        <w:r>
          <w:rPr>
            <w:rStyle w:val="Hyperlink"/>
          </w:rPr>
          <w:t>https://www.nytimes.com/2018/11/30/nyregion/airdrop-sexual-harassment.html</w:t>
        </w:r>
      </w:hyperlink>
      <w:hyperlink r:id="rId23" w:history="1">
        <w:r>
          <w:rPr>
            <w:rStyle w:val="Hyperlink"/>
          </w:rPr>
          <w:t>https://www.elle.com/culture/tech/a19549140/the-airdropped-dickpic-epidemic-is-upon-us/</w:t>
        </w:r>
      </w:hyperlink>
    </w:p>
  </w:footnote>
  <w:footnote w:id="24">
    <w:p w:rsidR="00D36C5F" w:rsidRDefault="00D36C5F">
      <w:pPr>
        <w:pStyle w:val="FootnoteText"/>
      </w:pPr>
      <w:r>
        <w:rPr>
          <w:rStyle w:val="FootnoteReference"/>
        </w:rPr>
        <w:footnoteRef/>
      </w:r>
      <w:r>
        <w:t xml:space="preserve"> </w:t>
      </w:r>
      <w:hyperlink r:id="rId24" w:history="1">
        <w:r>
          <w:rPr>
            <w:rStyle w:val="Hyperlink"/>
          </w:rPr>
          <w:t>https://support.apple.com/en-us/HT204144</w:t>
        </w:r>
      </w:hyperlink>
    </w:p>
  </w:footnote>
  <w:footnote w:id="25">
    <w:p w:rsidR="00D36C5F" w:rsidRDefault="00D36C5F">
      <w:pPr>
        <w:pStyle w:val="FootnoteText"/>
      </w:pPr>
      <w:r>
        <w:rPr>
          <w:rStyle w:val="FootnoteReference"/>
        </w:rPr>
        <w:footnoteRef/>
      </w:r>
      <w:r>
        <w:t xml:space="preserve"> “The Airdropped Dick Pic Epidemic is Upon Us”, March 21, 2018, </w:t>
      </w:r>
      <w:r>
        <w:rPr>
          <w:i/>
        </w:rPr>
        <w:t>available at</w:t>
      </w:r>
      <w:r>
        <w:t xml:space="preserve">: </w:t>
      </w:r>
      <w:hyperlink r:id="rId25" w:history="1">
        <w:r>
          <w:rPr>
            <w:rStyle w:val="Hyperlink"/>
          </w:rPr>
          <w:t>https://www.nytimes.com/2018/11/30/nyregion/airdrop-sexual-harassment.html</w:t>
        </w:r>
      </w:hyperlink>
      <w:hyperlink r:id="rId26" w:history="1">
        <w:r>
          <w:rPr>
            <w:rStyle w:val="Hyperlink"/>
          </w:rPr>
          <w:t>https://www.elle.com/culture/tech/a19549140/the-airdropped-dickpic-epidemic-is-upon-us/</w:t>
        </w:r>
      </w:hyperlink>
    </w:p>
  </w:footnote>
  <w:footnote w:id="26">
    <w:p w:rsidR="000C4563" w:rsidRPr="0093288E" w:rsidRDefault="000C4563" w:rsidP="0093288E">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w:t>
      </w:r>
      <w:r w:rsidRPr="0093288E">
        <w:rPr>
          <w:rFonts w:ascii="Times New Roman" w:hAnsi="Times New Roman" w:cs="Times New Roman"/>
          <w:i/>
        </w:rPr>
        <w:t>See</w:t>
      </w:r>
      <w:r w:rsidRPr="0093288E">
        <w:rPr>
          <w:rFonts w:ascii="Times New Roman" w:hAnsi="Times New Roman" w:cs="Times New Roman"/>
        </w:rPr>
        <w:t xml:space="preserve"> 18 U.S.C. § 922(p)(1)(A).</w:t>
      </w:r>
    </w:p>
  </w:footnote>
  <w:footnote w:id="27">
    <w:p w:rsidR="000C4563" w:rsidRPr="0093288E" w:rsidRDefault="000C4563" w:rsidP="0093288E">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w:t>
      </w:r>
      <w:r w:rsidRPr="0093288E">
        <w:rPr>
          <w:rFonts w:ascii="Times New Roman" w:hAnsi="Times New Roman" w:cs="Times New Roman"/>
          <w:i/>
        </w:rPr>
        <w:t>See</w:t>
      </w:r>
      <w:r w:rsidRPr="0093288E">
        <w:rPr>
          <w:rFonts w:ascii="Times New Roman" w:hAnsi="Times New Roman" w:cs="Times New Roman"/>
        </w:rPr>
        <w:t xml:space="preserve"> Gifford Law Center to Prevent Gun Violence – “Ghost Guns” </w:t>
      </w:r>
      <w:r w:rsidRPr="0093288E">
        <w:rPr>
          <w:rFonts w:ascii="Times New Roman" w:hAnsi="Times New Roman" w:cs="Times New Roman"/>
          <w:i/>
        </w:rPr>
        <w:t>available at</w:t>
      </w:r>
      <w:r w:rsidRPr="0093288E">
        <w:rPr>
          <w:rFonts w:ascii="Times New Roman" w:hAnsi="Times New Roman" w:cs="Times New Roman"/>
        </w:rPr>
        <w:t xml:space="preserve"> </w:t>
      </w:r>
      <w:hyperlink r:id="rId27" w:history="1">
        <w:r w:rsidRPr="0093288E">
          <w:rPr>
            <w:rStyle w:val="Hyperlink"/>
            <w:rFonts w:ascii="Times New Roman" w:hAnsi="Times New Roman" w:cs="Times New Roman"/>
          </w:rPr>
          <w:t>https://lawcenter.giffords.org/gun-laws/policy-areas/hardware-ammunition/ghost-guns/</w:t>
        </w:r>
      </w:hyperlink>
    </w:p>
  </w:footnote>
  <w:footnote w:id="28">
    <w:p w:rsidR="000C4563" w:rsidRPr="00B813C4" w:rsidRDefault="000C4563" w:rsidP="0093288E">
      <w:pPr>
        <w:pStyle w:val="FootnoteText"/>
      </w:pPr>
      <w:r w:rsidRPr="0093288E">
        <w:rPr>
          <w:rStyle w:val="FootnoteReference"/>
          <w:rFonts w:ascii="Times New Roman" w:hAnsi="Times New Roman" w:cs="Times New Roman"/>
        </w:rPr>
        <w:footnoteRef/>
      </w:r>
      <w:r w:rsidRPr="0093288E">
        <w:rPr>
          <w:rFonts w:ascii="Times New Roman" w:hAnsi="Times New Roman" w:cs="Times New Roman"/>
        </w:rPr>
        <w:t xml:space="preserve"> </w:t>
      </w:r>
      <w:r w:rsidRPr="0093288E">
        <w:rPr>
          <w:rFonts w:ascii="Times New Roman" w:hAnsi="Times New Roman" w:cs="Times New Roman"/>
          <w:i/>
        </w:rPr>
        <w:t>See</w:t>
      </w:r>
      <w:r w:rsidRPr="0093288E">
        <w:rPr>
          <w:rFonts w:ascii="Times New Roman" w:hAnsi="Times New Roman" w:cs="Times New Roman"/>
        </w:rPr>
        <w:t xml:space="preserve"> Gifford Law Center to Prevent Gun Violence – “Ghost Guns” </w:t>
      </w:r>
      <w:r w:rsidRPr="0093288E">
        <w:rPr>
          <w:rFonts w:ascii="Times New Roman" w:hAnsi="Times New Roman" w:cs="Times New Roman"/>
          <w:i/>
        </w:rPr>
        <w:t>available at</w:t>
      </w:r>
      <w:r w:rsidRPr="0093288E">
        <w:rPr>
          <w:rFonts w:ascii="Times New Roman" w:hAnsi="Times New Roman" w:cs="Times New Roman"/>
        </w:rPr>
        <w:t xml:space="preserve"> </w:t>
      </w:r>
      <w:hyperlink r:id="rId28" w:history="1">
        <w:r w:rsidRPr="0093288E">
          <w:rPr>
            <w:rStyle w:val="Hyperlink"/>
            <w:rFonts w:ascii="Times New Roman" w:hAnsi="Times New Roman" w:cs="Times New Roman"/>
          </w:rPr>
          <w:t>https://lawcenter.giffords.org/gun-laws/policy-areas/hardware-ammunition/ghost-guns/</w:t>
        </w:r>
      </w:hyperlink>
    </w:p>
  </w:footnote>
  <w:footnote w:id="29">
    <w:p w:rsidR="000C4563" w:rsidRPr="0093288E" w:rsidRDefault="000C4563">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“Three Dimensional Printing; An Overview” Science Direct </w:t>
      </w:r>
      <w:r w:rsidRPr="0093288E">
        <w:rPr>
          <w:rFonts w:ascii="Times New Roman" w:hAnsi="Times New Roman" w:cs="Times New Roman"/>
          <w:i/>
        </w:rPr>
        <w:t xml:space="preserve">available at </w:t>
      </w:r>
      <w:hyperlink r:id="rId29" w:history="1">
        <w:r w:rsidRPr="0093288E">
          <w:rPr>
            <w:rStyle w:val="Hyperlink"/>
            <w:rFonts w:ascii="Times New Roman" w:hAnsi="Times New Roman" w:cs="Times New Roman"/>
            <w:i/>
          </w:rPr>
          <w:t>https://www.sciencedirect.com/topics/materials-science/three-dimensional-printing</w:t>
        </w:r>
      </w:hyperlink>
    </w:p>
  </w:footnote>
  <w:footnote w:id="30">
    <w:p w:rsidR="000C4563" w:rsidRPr="0093288E" w:rsidRDefault="000C4563">
      <w:pPr>
        <w:pStyle w:val="FootnoteText"/>
        <w:rPr>
          <w:rFonts w:ascii="Times New Roman" w:hAnsi="Times New Roman" w:cs="Times New Roman"/>
          <w:i/>
        </w:rPr>
      </w:pPr>
      <w:r w:rsidRPr="0093288E">
        <w:rPr>
          <w:rStyle w:val="FootnoteReference"/>
          <w:rFonts w:ascii="Times New Roman" w:hAnsi="Times New Roman" w:cs="Times New Roman"/>
        </w:rPr>
        <w:footnoteRef/>
      </w:r>
      <w:r w:rsidRPr="0093288E">
        <w:rPr>
          <w:rFonts w:ascii="Times New Roman" w:hAnsi="Times New Roman" w:cs="Times New Roman"/>
        </w:rPr>
        <w:t xml:space="preserve"> </w:t>
      </w:r>
      <w:r w:rsidRPr="0093288E">
        <w:rPr>
          <w:rFonts w:ascii="Times New Roman" w:hAnsi="Times New Roman" w:cs="Times New Roman"/>
          <w:i/>
        </w:rPr>
        <w:t xml:space="preserve">Id. </w:t>
      </w:r>
    </w:p>
  </w:footnote>
  <w:footnote w:id="31">
    <w:p w:rsidR="000C4563" w:rsidRPr="0093288E" w:rsidRDefault="000C4563">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w:t>
      </w:r>
      <w:r w:rsidRPr="0093288E">
        <w:rPr>
          <w:rFonts w:ascii="Times New Roman" w:hAnsi="Times New Roman" w:cs="Times New Roman"/>
          <w:i/>
        </w:rPr>
        <w:t xml:space="preserve">See </w:t>
      </w:r>
      <w:r w:rsidRPr="0093288E">
        <w:rPr>
          <w:rFonts w:ascii="Times New Roman" w:hAnsi="Times New Roman" w:cs="Times New Roman"/>
          <w:bCs/>
        </w:rPr>
        <w:t>18 U.S.C. § 922(p)(1)(A).</w:t>
      </w:r>
    </w:p>
  </w:footnote>
  <w:footnote w:id="32">
    <w:p w:rsidR="000C4563" w:rsidRPr="0093288E" w:rsidRDefault="000C4563">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Cuillanane, Susannah and Criss, Doug “All Your Questions About 3D Guns Answered” CCN August 2, 2018 </w:t>
      </w:r>
      <w:r w:rsidRPr="0093288E">
        <w:rPr>
          <w:rFonts w:ascii="Times New Roman" w:hAnsi="Times New Roman" w:cs="Times New Roman"/>
          <w:i/>
        </w:rPr>
        <w:t>available at</w:t>
      </w:r>
      <w:r w:rsidRPr="0093288E">
        <w:rPr>
          <w:rFonts w:ascii="Times New Roman" w:hAnsi="Times New Roman" w:cs="Times New Roman"/>
        </w:rPr>
        <w:t xml:space="preserve"> </w:t>
      </w:r>
      <w:hyperlink r:id="rId30" w:history="1">
        <w:r w:rsidRPr="0093288E">
          <w:rPr>
            <w:rStyle w:val="Hyperlink"/>
            <w:rFonts w:ascii="Times New Roman" w:hAnsi="Times New Roman" w:cs="Times New Roman"/>
          </w:rPr>
          <w:t>https://www.cnn.com/2018/07/31/us/3d-printed-plastic-guns/index.html</w:t>
        </w:r>
      </w:hyperlink>
    </w:p>
  </w:footnote>
  <w:footnote w:id="33">
    <w:p w:rsidR="000C4563" w:rsidRPr="0028744E" w:rsidRDefault="000C4563">
      <w:pPr>
        <w:pStyle w:val="FootnoteText"/>
        <w:rPr>
          <w:rFonts w:ascii="Times New Roman" w:hAnsi="Times New Roman" w:cs="Times New Roman"/>
        </w:rPr>
      </w:pPr>
      <w:r w:rsidRPr="0093288E">
        <w:rPr>
          <w:rStyle w:val="FootnoteReference"/>
          <w:rFonts w:ascii="Times New Roman" w:hAnsi="Times New Roman" w:cs="Times New Roman"/>
        </w:rPr>
        <w:footnoteRef/>
      </w:r>
      <w:r w:rsidRPr="0093288E">
        <w:rPr>
          <w:rFonts w:ascii="Times New Roman" w:hAnsi="Times New Roman" w:cs="Times New Roman"/>
        </w:rPr>
        <w:t xml:space="preserve"> Mearian, Lucas “Lab Tests Show 3D Printed Guns Can Be Useless and Dangerous” Computer World May 30, </w:t>
      </w:r>
      <w:r w:rsidRPr="0028744E">
        <w:rPr>
          <w:rFonts w:ascii="Times New Roman" w:hAnsi="Times New Roman" w:cs="Times New Roman"/>
        </w:rPr>
        <w:t xml:space="preserve">2014 </w:t>
      </w:r>
      <w:r w:rsidRPr="0028744E">
        <w:rPr>
          <w:rFonts w:ascii="Times New Roman" w:hAnsi="Times New Roman" w:cs="Times New Roman"/>
          <w:i/>
        </w:rPr>
        <w:t xml:space="preserve">available at </w:t>
      </w:r>
      <w:r w:rsidRPr="0028744E">
        <w:rPr>
          <w:rFonts w:ascii="Times New Roman" w:hAnsi="Times New Roman" w:cs="Times New Roman"/>
        </w:rPr>
        <w:t xml:space="preserve"> </w:t>
      </w:r>
      <w:hyperlink r:id="rId31" w:history="1">
        <w:r w:rsidRPr="0028744E">
          <w:rPr>
            <w:rStyle w:val="Hyperlink"/>
            <w:rFonts w:ascii="Times New Roman" w:hAnsi="Times New Roman" w:cs="Times New Roman"/>
          </w:rPr>
          <w:t>https://www.computerworld.com/article/2490074/lab-tests-show-3d-printed-guns-can-be-useless----and-dangerous.html</w:t>
        </w:r>
      </w:hyperlink>
      <w:r w:rsidRPr="0028744E">
        <w:rPr>
          <w:rFonts w:ascii="Times New Roman" w:hAnsi="Times New Roman" w:cs="Times New Roman"/>
        </w:rPr>
        <w:t xml:space="preserve"> </w:t>
      </w:r>
    </w:p>
  </w:footnote>
  <w:footnote w:id="34">
    <w:p w:rsidR="000C4563" w:rsidRPr="00ED5E7B" w:rsidRDefault="000C4563" w:rsidP="0093288E">
      <w:pPr>
        <w:pStyle w:val="FootnoteText"/>
        <w:rPr>
          <w:rFonts w:ascii="Times New Roman" w:hAnsi="Times New Roman" w:cs="Times New Roman"/>
        </w:rPr>
      </w:pPr>
      <w:r w:rsidRPr="0028744E">
        <w:rPr>
          <w:rStyle w:val="FootnoteReference"/>
          <w:rFonts w:ascii="Times New Roman" w:hAnsi="Times New Roman" w:cs="Times New Roman"/>
        </w:rPr>
        <w:footnoteRef/>
      </w:r>
      <w:r w:rsidRPr="0028744E">
        <w:rPr>
          <w:rFonts w:ascii="Times New Roman" w:hAnsi="Times New Roman" w:cs="Times New Roman"/>
        </w:rPr>
        <w:t xml:space="preserve"> Hus, Tiffany “</w:t>
      </w:r>
      <w:r w:rsidRPr="0028744E">
        <w:rPr>
          <w:rFonts w:ascii="Times New Roman" w:hAnsi="Times New Roman" w:cs="Times New Roman"/>
          <w:bCs/>
          <w:iCs/>
        </w:rPr>
        <w:t>3-D Printed Gun Plans Must Stay Off Internet for Now, Judge Rules” New York Times Aug. 27, 2018</w:t>
      </w:r>
      <w:r w:rsidRPr="0028744E">
        <w:rPr>
          <w:rFonts w:ascii="Times New Roman" w:hAnsi="Times New Roman" w:cs="Times New Roman"/>
          <w:bCs/>
          <w:i/>
          <w:iCs/>
        </w:rPr>
        <w:t xml:space="preserve"> available at </w:t>
      </w:r>
      <w:hyperlink r:id="rId32" w:history="1">
        <w:r w:rsidRPr="0028744E">
          <w:rPr>
            <w:rStyle w:val="Hyperlink"/>
            <w:rFonts w:ascii="Times New Roman" w:hAnsi="Times New Roman" w:cs="Times New Roman"/>
            <w:bCs/>
            <w:i/>
            <w:iCs/>
          </w:rPr>
          <w:t>https://www.nytimes.com/2018/08/27/business/3-d-printed-gun-cody-wilson.html</w:t>
        </w:r>
      </w:hyperlink>
      <w:r w:rsidRPr="0028744E">
        <w:rPr>
          <w:rFonts w:ascii="Times New Roman" w:hAnsi="Times New Roman" w:cs="Times New Roman"/>
          <w:bCs/>
          <w:i/>
          <w:iCs/>
        </w:rPr>
        <w:t xml:space="preserve"> </w:t>
      </w:r>
    </w:p>
  </w:footnote>
  <w:footnote w:id="35">
    <w:p w:rsidR="0028744E" w:rsidRPr="00ED5E7B" w:rsidRDefault="0028744E">
      <w:pPr>
        <w:pStyle w:val="FootnoteText"/>
        <w:rPr>
          <w:i/>
        </w:rPr>
      </w:pPr>
      <w:r w:rsidRPr="00ED5E7B">
        <w:rPr>
          <w:rStyle w:val="FootnoteReference"/>
          <w:rFonts w:ascii="Times New Roman" w:hAnsi="Times New Roman" w:cs="Times New Roman"/>
        </w:rPr>
        <w:footnoteRef/>
      </w:r>
      <w:r w:rsidRPr="00ED5E7B">
        <w:rPr>
          <w:rFonts w:ascii="Times New Roman" w:hAnsi="Times New Roman" w:cs="Times New Roman"/>
        </w:rPr>
        <w:t xml:space="preserve"> “NYS Legislature passes ban on 3D-printed firearms”, May 22, 2019, </w:t>
      </w:r>
      <w:r w:rsidRPr="00ED5E7B">
        <w:rPr>
          <w:rFonts w:ascii="Times New Roman" w:hAnsi="Times New Roman" w:cs="Times New Roman"/>
          <w:i/>
        </w:rPr>
        <w:t xml:space="preserve">available at: </w:t>
      </w:r>
      <w:hyperlink r:id="rId33" w:history="1">
        <w:r w:rsidRPr="00ED5E7B">
          <w:rPr>
            <w:rStyle w:val="Hyperlink"/>
            <w:rFonts w:ascii="Times New Roman" w:hAnsi="Times New Roman" w:cs="Times New Roman"/>
          </w:rPr>
          <w:t>https://news.wbfo.org/post/nys-legislature-passes-ban-3d-printed-firearms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FA" w:rsidRDefault="00EA4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FA" w:rsidRDefault="00EA4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FA" w:rsidRDefault="00EA4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DC"/>
    <w:multiLevelType w:val="hybridMultilevel"/>
    <w:tmpl w:val="42DA11E4"/>
    <w:lvl w:ilvl="0" w:tplc="9678E00C">
      <w:start w:val="1"/>
      <w:numFmt w:val="bullet"/>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2D70"/>
    <w:multiLevelType w:val="hybridMultilevel"/>
    <w:tmpl w:val="BD92F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0C70"/>
    <w:multiLevelType w:val="hybridMultilevel"/>
    <w:tmpl w:val="8460B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43AAA"/>
    <w:multiLevelType w:val="hybridMultilevel"/>
    <w:tmpl w:val="733E6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785562"/>
    <w:multiLevelType w:val="hybridMultilevel"/>
    <w:tmpl w:val="808E3A50"/>
    <w:lvl w:ilvl="0" w:tplc="6D9EDE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57D59"/>
    <w:multiLevelType w:val="hybridMultilevel"/>
    <w:tmpl w:val="80D27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34381"/>
    <w:multiLevelType w:val="hybridMultilevel"/>
    <w:tmpl w:val="970E6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75B72"/>
    <w:multiLevelType w:val="hybridMultilevel"/>
    <w:tmpl w:val="7936A3B2"/>
    <w:lvl w:ilvl="0" w:tplc="CC44ECD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142CA"/>
    <w:multiLevelType w:val="hybridMultilevel"/>
    <w:tmpl w:val="EA1843EE"/>
    <w:lvl w:ilvl="0" w:tplc="561A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538CA"/>
    <w:multiLevelType w:val="hybridMultilevel"/>
    <w:tmpl w:val="812E24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ABF09AB"/>
    <w:multiLevelType w:val="hybridMultilevel"/>
    <w:tmpl w:val="37F078A4"/>
    <w:lvl w:ilvl="0" w:tplc="A8A66D94">
      <w:start w:val="1"/>
      <w:numFmt w:val="decimal"/>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6"/>
  </w:num>
  <w:num w:numId="3">
    <w:abstractNumId w:val="2"/>
  </w:num>
  <w:num w:numId="4">
    <w:abstractNumId w:val="1"/>
  </w:num>
  <w:num w:numId="5">
    <w:abstractNumId w:val="5"/>
  </w:num>
  <w:num w:numId="6">
    <w:abstractNumId w:val="8"/>
  </w:num>
  <w:num w:numId="7">
    <w:abstractNumId w:val="7"/>
  </w:num>
  <w:num w:numId="8">
    <w:abstractNumId w:val="0"/>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53"/>
    <w:rsid w:val="00007415"/>
    <w:rsid w:val="00027815"/>
    <w:rsid w:val="00064C3E"/>
    <w:rsid w:val="000C4563"/>
    <w:rsid w:val="000E395C"/>
    <w:rsid w:val="001050E6"/>
    <w:rsid w:val="00163C76"/>
    <w:rsid w:val="001652A8"/>
    <w:rsid w:val="00176D1D"/>
    <w:rsid w:val="00196D43"/>
    <w:rsid w:val="001A39A0"/>
    <w:rsid w:val="00263F5B"/>
    <w:rsid w:val="0028744E"/>
    <w:rsid w:val="002C330C"/>
    <w:rsid w:val="003432A9"/>
    <w:rsid w:val="00354AAB"/>
    <w:rsid w:val="00372612"/>
    <w:rsid w:val="004971F8"/>
    <w:rsid w:val="004F5A08"/>
    <w:rsid w:val="00545404"/>
    <w:rsid w:val="00562A57"/>
    <w:rsid w:val="00596F88"/>
    <w:rsid w:val="00660D06"/>
    <w:rsid w:val="007215D9"/>
    <w:rsid w:val="0075345A"/>
    <w:rsid w:val="00772530"/>
    <w:rsid w:val="00775F70"/>
    <w:rsid w:val="00782EF8"/>
    <w:rsid w:val="007875CF"/>
    <w:rsid w:val="007D63AB"/>
    <w:rsid w:val="007D7A48"/>
    <w:rsid w:val="008B3932"/>
    <w:rsid w:val="008C298A"/>
    <w:rsid w:val="0093288E"/>
    <w:rsid w:val="00A0552E"/>
    <w:rsid w:val="00A36A92"/>
    <w:rsid w:val="00A87E65"/>
    <w:rsid w:val="00A94526"/>
    <w:rsid w:val="00AC5334"/>
    <w:rsid w:val="00AC7153"/>
    <w:rsid w:val="00AD206D"/>
    <w:rsid w:val="00AD437D"/>
    <w:rsid w:val="00AD6F4E"/>
    <w:rsid w:val="00B23843"/>
    <w:rsid w:val="00B3292A"/>
    <w:rsid w:val="00B45E1E"/>
    <w:rsid w:val="00B4713C"/>
    <w:rsid w:val="00B813C4"/>
    <w:rsid w:val="00C074B2"/>
    <w:rsid w:val="00C16879"/>
    <w:rsid w:val="00C20407"/>
    <w:rsid w:val="00CA76FB"/>
    <w:rsid w:val="00D04919"/>
    <w:rsid w:val="00D36C5F"/>
    <w:rsid w:val="00D77A39"/>
    <w:rsid w:val="00DB034A"/>
    <w:rsid w:val="00DC7EBA"/>
    <w:rsid w:val="00E16A1C"/>
    <w:rsid w:val="00E22CDA"/>
    <w:rsid w:val="00E50BDE"/>
    <w:rsid w:val="00EA22BF"/>
    <w:rsid w:val="00EA46FA"/>
    <w:rsid w:val="00ED5E7B"/>
    <w:rsid w:val="00F71463"/>
    <w:rsid w:val="00FB62E6"/>
    <w:rsid w:val="00FC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8394D58-C480-4FAB-9460-A8513C3C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53"/>
  </w:style>
  <w:style w:type="paragraph" w:styleId="Heading1">
    <w:name w:val="heading 1"/>
    <w:basedOn w:val="Normal"/>
    <w:next w:val="Normal"/>
    <w:link w:val="Heading1Char"/>
    <w:uiPriority w:val="9"/>
    <w:qFormat/>
    <w:rsid w:val="009328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B2"/>
    <w:pPr>
      <w:spacing w:after="0" w:line="240" w:lineRule="auto"/>
      <w:ind w:left="720"/>
      <w:contextualSpacing/>
    </w:pPr>
    <w:rPr>
      <w:sz w:val="24"/>
      <w:szCs w:val="24"/>
    </w:rPr>
  </w:style>
  <w:style w:type="paragraph" w:styleId="BodyText">
    <w:name w:val="Body Text"/>
    <w:basedOn w:val="Normal"/>
    <w:link w:val="BodyTextChar"/>
    <w:uiPriority w:val="99"/>
    <w:semiHidden/>
    <w:unhideWhenUsed/>
    <w:rsid w:val="00C074B2"/>
    <w:pPr>
      <w:spacing w:after="120"/>
    </w:pPr>
  </w:style>
  <w:style w:type="character" w:customStyle="1" w:styleId="BodyTextChar">
    <w:name w:val="Body Text Char"/>
    <w:basedOn w:val="DefaultParagraphFont"/>
    <w:link w:val="BodyText"/>
    <w:uiPriority w:val="99"/>
    <w:semiHidden/>
    <w:rsid w:val="00C074B2"/>
  </w:style>
  <w:style w:type="character" w:styleId="Hyperlink">
    <w:name w:val="Hyperlink"/>
    <w:basedOn w:val="DefaultParagraphFont"/>
    <w:unhideWhenUsed/>
    <w:rsid w:val="00660D06"/>
    <w:rPr>
      <w:color w:val="0000FF"/>
      <w:u w:val="single"/>
    </w:rPr>
  </w:style>
  <w:style w:type="paragraph" w:styleId="FootnoteText">
    <w:name w:val="footnote text"/>
    <w:basedOn w:val="Normal"/>
    <w:link w:val="FootnoteTextChar"/>
    <w:uiPriority w:val="99"/>
    <w:unhideWhenUsed/>
    <w:rsid w:val="00660D06"/>
    <w:pPr>
      <w:spacing w:after="0" w:line="240" w:lineRule="auto"/>
    </w:pPr>
    <w:rPr>
      <w:sz w:val="20"/>
      <w:szCs w:val="20"/>
    </w:rPr>
  </w:style>
  <w:style w:type="character" w:customStyle="1" w:styleId="FootnoteTextChar">
    <w:name w:val="Footnote Text Char"/>
    <w:basedOn w:val="DefaultParagraphFont"/>
    <w:link w:val="FootnoteText"/>
    <w:uiPriority w:val="99"/>
    <w:rsid w:val="00660D06"/>
    <w:rPr>
      <w:sz w:val="20"/>
      <w:szCs w:val="20"/>
    </w:rPr>
  </w:style>
  <w:style w:type="character" w:styleId="FootnoteReference">
    <w:name w:val="footnote reference"/>
    <w:basedOn w:val="DefaultParagraphFont"/>
    <w:uiPriority w:val="99"/>
    <w:unhideWhenUsed/>
    <w:rsid w:val="00660D06"/>
    <w:rPr>
      <w:vertAlign w:val="superscript"/>
    </w:rPr>
  </w:style>
  <w:style w:type="character" w:customStyle="1" w:styleId="OrangeExpanded">
    <w:name w:val="Orange Expanded"/>
    <w:basedOn w:val="DefaultParagraphFont"/>
    <w:uiPriority w:val="1"/>
    <w:qFormat/>
    <w:rsid w:val="008C298A"/>
    <w:rPr>
      <w:b/>
      <w:caps/>
      <w:color w:val="C45911"/>
      <w:spacing w:val="40"/>
    </w:rPr>
  </w:style>
  <w:style w:type="paragraph" w:styleId="Footer">
    <w:name w:val="footer"/>
    <w:basedOn w:val="Normal"/>
    <w:link w:val="FooterChar"/>
    <w:uiPriority w:val="99"/>
    <w:rsid w:val="001652A8"/>
    <w:pPr>
      <w:tabs>
        <w:tab w:val="center" w:pos="4320"/>
        <w:tab w:val="right" w:pos="8640"/>
      </w:tabs>
      <w:spacing w:after="0" w:line="240" w:lineRule="auto"/>
      <w:ind w:firstLine="72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652A8"/>
    <w:rPr>
      <w:rFonts w:ascii="Times New Roman" w:eastAsia="Times New Roman" w:hAnsi="Times New Roman" w:cs="Times New Roman"/>
      <w:sz w:val="24"/>
      <w:szCs w:val="24"/>
    </w:rPr>
  </w:style>
  <w:style w:type="paragraph" w:styleId="NormalWeb">
    <w:name w:val="Normal (Web)"/>
    <w:basedOn w:val="Normal"/>
    <w:uiPriority w:val="99"/>
    <w:unhideWhenUsed/>
    <w:rsid w:val="001652A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652A8"/>
  </w:style>
  <w:style w:type="character" w:customStyle="1" w:styleId="Heading1Char">
    <w:name w:val="Heading 1 Char"/>
    <w:basedOn w:val="DefaultParagraphFont"/>
    <w:link w:val="Heading1"/>
    <w:uiPriority w:val="9"/>
    <w:rsid w:val="0093288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07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15"/>
    <w:rPr>
      <w:rFonts w:ascii="Segoe UI" w:hAnsi="Segoe UI" w:cs="Segoe UI"/>
      <w:sz w:val="18"/>
      <w:szCs w:val="18"/>
    </w:rPr>
  </w:style>
  <w:style w:type="character" w:styleId="CommentReference">
    <w:name w:val="annotation reference"/>
    <w:basedOn w:val="DefaultParagraphFont"/>
    <w:uiPriority w:val="99"/>
    <w:semiHidden/>
    <w:unhideWhenUsed/>
    <w:rsid w:val="00EA22BF"/>
    <w:rPr>
      <w:sz w:val="16"/>
      <w:szCs w:val="16"/>
    </w:rPr>
  </w:style>
  <w:style w:type="paragraph" w:styleId="CommentText">
    <w:name w:val="annotation text"/>
    <w:basedOn w:val="Normal"/>
    <w:link w:val="CommentTextChar"/>
    <w:uiPriority w:val="99"/>
    <w:semiHidden/>
    <w:unhideWhenUsed/>
    <w:rsid w:val="00EA22BF"/>
    <w:pPr>
      <w:spacing w:line="240" w:lineRule="auto"/>
    </w:pPr>
    <w:rPr>
      <w:sz w:val="20"/>
      <w:szCs w:val="20"/>
    </w:rPr>
  </w:style>
  <w:style w:type="character" w:customStyle="1" w:styleId="CommentTextChar">
    <w:name w:val="Comment Text Char"/>
    <w:basedOn w:val="DefaultParagraphFont"/>
    <w:link w:val="CommentText"/>
    <w:uiPriority w:val="99"/>
    <w:semiHidden/>
    <w:rsid w:val="00EA22BF"/>
    <w:rPr>
      <w:sz w:val="20"/>
      <w:szCs w:val="20"/>
    </w:rPr>
  </w:style>
  <w:style w:type="paragraph" w:styleId="CommentSubject">
    <w:name w:val="annotation subject"/>
    <w:basedOn w:val="CommentText"/>
    <w:next w:val="CommentText"/>
    <w:link w:val="CommentSubjectChar"/>
    <w:uiPriority w:val="99"/>
    <w:semiHidden/>
    <w:unhideWhenUsed/>
    <w:rsid w:val="00EA22BF"/>
    <w:rPr>
      <w:b/>
      <w:bCs/>
    </w:rPr>
  </w:style>
  <w:style w:type="character" w:customStyle="1" w:styleId="CommentSubjectChar">
    <w:name w:val="Comment Subject Char"/>
    <w:basedOn w:val="CommentTextChar"/>
    <w:link w:val="CommentSubject"/>
    <w:uiPriority w:val="99"/>
    <w:semiHidden/>
    <w:rsid w:val="00EA22BF"/>
    <w:rPr>
      <w:b/>
      <w:bCs/>
      <w:sz w:val="20"/>
      <w:szCs w:val="20"/>
    </w:rPr>
  </w:style>
  <w:style w:type="paragraph" w:styleId="Header">
    <w:name w:val="header"/>
    <w:basedOn w:val="Normal"/>
    <w:link w:val="HeaderChar"/>
    <w:uiPriority w:val="99"/>
    <w:unhideWhenUsed/>
    <w:rsid w:val="00EA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0988">
      <w:bodyDiv w:val="1"/>
      <w:marLeft w:val="0"/>
      <w:marRight w:val="0"/>
      <w:marTop w:val="0"/>
      <w:marBottom w:val="0"/>
      <w:divBdr>
        <w:top w:val="none" w:sz="0" w:space="0" w:color="auto"/>
        <w:left w:val="none" w:sz="0" w:space="0" w:color="auto"/>
        <w:bottom w:val="none" w:sz="0" w:space="0" w:color="auto"/>
        <w:right w:val="none" w:sz="0" w:space="0" w:color="auto"/>
      </w:divBdr>
    </w:div>
    <w:div w:id="487864786">
      <w:bodyDiv w:val="1"/>
      <w:marLeft w:val="0"/>
      <w:marRight w:val="0"/>
      <w:marTop w:val="0"/>
      <w:marBottom w:val="0"/>
      <w:divBdr>
        <w:top w:val="none" w:sz="0" w:space="0" w:color="auto"/>
        <w:left w:val="none" w:sz="0" w:space="0" w:color="auto"/>
        <w:bottom w:val="none" w:sz="0" w:space="0" w:color="auto"/>
        <w:right w:val="none" w:sz="0" w:space="0" w:color="auto"/>
      </w:divBdr>
    </w:div>
    <w:div w:id="574628417">
      <w:bodyDiv w:val="1"/>
      <w:marLeft w:val="0"/>
      <w:marRight w:val="0"/>
      <w:marTop w:val="0"/>
      <w:marBottom w:val="0"/>
      <w:divBdr>
        <w:top w:val="none" w:sz="0" w:space="0" w:color="auto"/>
        <w:left w:val="none" w:sz="0" w:space="0" w:color="auto"/>
        <w:bottom w:val="none" w:sz="0" w:space="0" w:color="auto"/>
        <w:right w:val="none" w:sz="0" w:space="0" w:color="auto"/>
      </w:divBdr>
    </w:div>
    <w:div w:id="697244389">
      <w:bodyDiv w:val="1"/>
      <w:marLeft w:val="0"/>
      <w:marRight w:val="0"/>
      <w:marTop w:val="0"/>
      <w:marBottom w:val="0"/>
      <w:divBdr>
        <w:top w:val="none" w:sz="0" w:space="0" w:color="auto"/>
        <w:left w:val="none" w:sz="0" w:space="0" w:color="auto"/>
        <w:bottom w:val="none" w:sz="0" w:space="0" w:color="auto"/>
        <w:right w:val="none" w:sz="0" w:space="0" w:color="auto"/>
      </w:divBdr>
    </w:div>
    <w:div w:id="760415781">
      <w:bodyDiv w:val="1"/>
      <w:marLeft w:val="0"/>
      <w:marRight w:val="0"/>
      <w:marTop w:val="0"/>
      <w:marBottom w:val="0"/>
      <w:divBdr>
        <w:top w:val="none" w:sz="0" w:space="0" w:color="auto"/>
        <w:left w:val="none" w:sz="0" w:space="0" w:color="auto"/>
        <w:bottom w:val="none" w:sz="0" w:space="0" w:color="auto"/>
        <w:right w:val="none" w:sz="0" w:space="0" w:color="auto"/>
      </w:divBdr>
    </w:div>
    <w:div w:id="793400359">
      <w:bodyDiv w:val="1"/>
      <w:marLeft w:val="0"/>
      <w:marRight w:val="0"/>
      <w:marTop w:val="0"/>
      <w:marBottom w:val="0"/>
      <w:divBdr>
        <w:top w:val="none" w:sz="0" w:space="0" w:color="auto"/>
        <w:left w:val="none" w:sz="0" w:space="0" w:color="auto"/>
        <w:bottom w:val="none" w:sz="0" w:space="0" w:color="auto"/>
        <w:right w:val="none" w:sz="0" w:space="0" w:color="auto"/>
      </w:divBdr>
    </w:div>
    <w:div w:id="1145851878">
      <w:bodyDiv w:val="1"/>
      <w:marLeft w:val="0"/>
      <w:marRight w:val="0"/>
      <w:marTop w:val="0"/>
      <w:marBottom w:val="0"/>
      <w:divBdr>
        <w:top w:val="none" w:sz="0" w:space="0" w:color="auto"/>
        <w:left w:val="none" w:sz="0" w:space="0" w:color="auto"/>
        <w:bottom w:val="none" w:sz="0" w:space="0" w:color="auto"/>
        <w:right w:val="none" w:sz="0" w:space="0" w:color="auto"/>
      </w:divBdr>
    </w:div>
    <w:div w:id="1901556423">
      <w:bodyDiv w:val="1"/>
      <w:marLeft w:val="0"/>
      <w:marRight w:val="0"/>
      <w:marTop w:val="0"/>
      <w:marBottom w:val="0"/>
      <w:divBdr>
        <w:top w:val="none" w:sz="0" w:space="0" w:color="auto"/>
        <w:left w:val="none" w:sz="0" w:space="0" w:color="auto"/>
        <w:bottom w:val="none" w:sz="0" w:space="0" w:color="auto"/>
        <w:right w:val="none" w:sz="0" w:space="0" w:color="auto"/>
      </w:divBdr>
    </w:div>
    <w:div w:id="2042631659">
      <w:bodyDiv w:val="1"/>
      <w:marLeft w:val="0"/>
      <w:marRight w:val="0"/>
      <w:marTop w:val="0"/>
      <w:marBottom w:val="0"/>
      <w:divBdr>
        <w:top w:val="none" w:sz="0" w:space="0" w:color="auto"/>
        <w:left w:val="none" w:sz="0" w:space="0" w:color="auto"/>
        <w:bottom w:val="none" w:sz="0" w:space="0" w:color="auto"/>
        <w:right w:val="none" w:sz="0" w:space="0" w:color="auto"/>
      </w:divBdr>
      <w:divsChild>
        <w:div w:id="1302803190">
          <w:marLeft w:val="0"/>
          <w:marRight w:val="0"/>
          <w:marTop w:val="0"/>
          <w:marBottom w:val="0"/>
          <w:divBdr>
            <w:top w:val="none" w:sz="0" w:space="0" w:color="auto"/>
            <w:left w:val="none" w:sz="0" w:space="0" w:color="auto"/>
            <w:bottom w:val="none" w:sz="0" w:space="0" w:color="auto"/>
            <w:right w:val="none" w:sz="0" w:space="0" w:color="auto"/>
          </w:divBdr>
          <w:divsChild>
            <w:div w:id="1048720329">
              <w:marLeft w:val="0"/>
              <w:marRight w:val="0"/>
              <w:marTop w:val="0"/>
              <w:marBottom w:val="0"/>
              <w:divBdr>
                <w:top w:val="none" w:sz="0" w:space="0" w:color="C0C0C0"/>
                <w:left w:val="none" w:sz="0" w:space="0" w:color="C0C0C0"/>
                <w:bottom w:val="none" w:sz="0" w:space="0" w:color="C0C0C0"/>
                <w:right w:val="none" w:sz="0" w:space="0" w:color="C0C0C0"/>
              </w:divBdr>
              <w:divsChild>
                <w:div w:id="1971473845">
                  <w:marLeft w:val="0"/>
                  <w:marRight w:val="0"/>
                  <w:marTop w:val="0"/>
                  <w:marBottom w:val="0"/>
                  <w:divBdr>
                    <w:top w:val="none" w:sz="0" w:space="0" w:color="auto"/>
                    <w:left w:val="none" w:sz="0" w:space="0" w:color="auto"/>
                    <w:bottom w:val="none" w:sz="0" w:space="0" w:color="auto"/>
                    <w:right w:val="none" w:sz="0" w:space="0" w:color="auto"/>
                  </w:divBdr>
                  <w:divsChild>
                    <w:div w:id="314996307">
                      <w:marLeft w:val="0"/>
                      <w:marRight w:val="0"/>
                      <w:marTop w:val="0"/>
                      <w:marBottom w:val="0"/>
                      <w:divBdr>
                        <w:top w:val="none" w:sz="0" w:space="0" w:color="auto"/>
                        <w:left w:val="none" w:sz="0" w:space="0" w:color="auto"/>
                        <w:bottom w:val="none" w:sz="0" w:space="0" w:color="auto"/>
                        <w:right w:val="none" w:sz="0" w:space="0" w:color="auto"/>
                      </w:divBdr>
                      <w:divsChild>
                        <w:div w:id="403988777">
                          <w:marLeft w:val="150"/>
                          <w:marRight w:val="150"/>
                          <w:marTop w:val="150"/>
                          <w:marBottom w:val="150"/>
                          <w:divBdr>
                            <w:top w:val="none" w:sz="0" w:space="0" w:color="auto"/>
                            <w:left w:val="none" w:sz="0" w:space="0" w:color="auto"/>
                            <w:bottom w:val="none" w:sz="0" w:space="0" w:color="auto"/>
                            <w:right w:val="none" w:sz="0" w:space="0" w:color="auto"/>
                          </w:divBdr>
                          <w:divsChild>
                            <w:div w:id="1061362864">
                              <w:marLeft w:val="0"/>
                              <w:marRight w:val="0"/>
                              <w:marTop w:val="0"/>
                              <w:marBottom w:val="0"/>
                              <w:divBdr>
                                <w:top w:val="none" w:sz="0" w:space="0" w:color="auto"/>
                                <w:left w:val="none" w:sz="0" w:space="0" w:color="auto"/>
                                <w:bottom w:val="none" w:sz="0" w:space="0" w:color="auto"/>
                                <w:right w:val="none" w:sz="0" w:space="0" w:color="auto"/>
                              </w:divBdr>
                              <w:divsChild>
                                <w:div w:id="722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www.digitaltrends.com/web/internet-purchase-exchange-location-news/" TargetMode="External"/><Relationship Id="rId18" Type="http://schemas.openxmlformats.org/officeDocument/2006/relationships/hyperlink" Target="https://www.nytimes.com/2018/12/02/us/perp-walk.html" TargetMode="External"/><Relationship Id="rId26" Type="http://schemas.openxmlformats.org/officeDocument/2006/relationships/hyperlink" Target="https://www.elle.com/culture/tech/a19549140/the-airdropped-dickpic-epidemic-is-upon-us/" TargetMode="External"/><Relationship Id="rId3" Type="http://schemas.openxmlformats.org/officeDocument/2006/relationships/hyperlink" Target="https://academicworks.cuny.edu/cgi/viewcontent.cgi?referer=&amp;httpsredir=1&amp;article=1067&amp;context=cl_pubs" TargetMode="External"/><Relationship Id="rId21" Type="http://schemas.openxmlformats.org/officeDocument/2006/relationships/hyperlink" Target="https://abc7ny.com/teen-suspect-in-fdny-assault-faces-line-of-firefighters-during-walk/5313867/" TargetMode="External"/><Relationship Id="rId7" Type="http://schemas.openxmlformats.org/officeDocument/2006/relationships/hyperlink" Target="https://legistar.council.nyc.gov/LegislationDetail.aspx?ID=3506401&amp;GUID=43D779AF-FAC6-4122-9886-87F19EAE5CC6&amp;Options=&amp;Search=" TargetMode="External"/><Relationship Id="rId12" Type="http://schemas.openxmlformats.org/officeDocument/2006/relationships/hyperlink" Target="https://www.washingtonpost.com/news/the-intersect/wp/2016/01/11/think-twice-before-answering-that-ad-101-killers-have-found-victims-on-craigslist/?utm_term=.fd72a4894181" TargetMode="External"/><Relationship Id="rId17" Type="http://schemas.openxmlformats.org/officeDocument/2006/relationships/hyperlink" Target="https://www.nytimes.com/1999/02/26/nyregion/judge-condemns-policy-of-parading-suspects-past-cameras.html" TargetMode="External"/><Relationship Id="rId25" Type="http://schemas.openxmlformats.org/officeDocument/2006/relationships/hyperlink" Target="https://www.nytimes.com/2018/11/30/nyregion/airdrop-sexual-harassment.html" TargetMode="External"/><Relationship Id="rId33" Type="http://schemas.openxmlformats.org/officeDocument/2006/relationships/hyperlink" Target="https://news.wbfo.org/post/nys-legislature-passes-ban-3d-printed-firearms" TargetMode="External"/><Relationship Id="rId2" Type="http://schemas.openxmlformats.org/officeDocument/2006/relationships/hyperlink" Target="https://legistar.council.nyc.gov/LegislationDetail.aspx?ID=3506401&amp;GUID=43D779AF-FAC6-4122-9886-87F19EAE5CC6&amp;Options=&amp;Search=" TargetMode="External"/><Relationship Id="rId16" Type="http://schemas.openxmlformats.org/officeDocument/2006/relationships/hyperlink" Target="https://www.nytimes.com/1999/02/26/nyregion/judge-condemns-policy-of-parading-suspects-past-cameras.html" TargetMode="External"/><Relationship Id="rId20" Type="http://schemas.openxmlformats.org/officeDocument/2006/relationships/hyperlink" Target="https://www.cnn.com/2013/07/09/world/europe/france-dsk/index.html" TargetMode="External"/><Relationship Id="rId29" Type="http://schemas.openxmlformats.org/officeDocument/2006/relationships/hyperlink" Target="https://www.sciencedirect.com/topics/materials-science/three-dimensional-printing" TargetMode="External"/><Relationship Id="rId1" Type="http://schemas.openxmlformats.org/officeDocument/2006/relationships/hyperlink" Target="https://legistar.council.nyc.gov/LegislationDetail.aspx?ID=3506401&amp;GUID=43D779AF-FAC6-4122-9886-87F19EAE5CC6&amp;Options=&amp;Search=" TargetMode="External"/><Relationship Id="rId6" Type="http://schemas.openxmlformats.org/officeDocument/2006/relationships/hyperlink" Target="https://legistar.council.nyc.gov/LegislationDetail.aspx?ID=3506401&amp;GUID=43D779AF-FAC6-4122-9886-87F19EAE5CC6&amp;Options=&amp;Search=" TargetMode="External"/><Relationship Id="rId11" Type="http://schemas.openxmlformats.org/officeDocument/2006/relationships/hyperlink" Target="https://legistar.council.nyc.gov/LegislationDetail.aspx?ID=3506401&amp;GUID=43D779AF-FAC6-4122-9886-87F19EAE5CC6&amp;Options=&amp;Search=" TargetMode="External"/><Relationship Id="rId24" Type="http://schemas.openxmlformats.org/officeDocument/2006/relationships/hyperlink" Target="https://support.apple.com/en-us/HT204144" TargetMode="External"/><Relationship Id="rId32" Type="http://schemas.openxmlformats.org/officeDocument/2006/relationships/hyperlink" Target="https://www.nytimes.com/2018/08/27/business/3-d-printed-gun-cody-wilson.html" TargetMode="External"/><Relationship Id="rId5" Type="http://schemas.openxmlformats.org/officeDocument/2006/relationships/hyperlink" Target="https://legistar.council.nyc.gov/LegislationDetail.aspx?ID=3506401&amp;GUID=43D779AF-FAC6-4122-9886-87F19EAE5CC6&amp;Options=&amp;Search=" TargetMode="External"/><Relationship Id="rId15" Type="http://schemas.openxmlformats.org/officeDocument/2006/relationships/hyperlink" Target="https://www.nytimes.com/2018/12/02/us/perp-walk.html" TargetMode="External"/><Relationship Id="rId23" Type="http://schemas.openxmlformats.org/officeDocument/2006/relationships/hyperlink" Target="https://www.elle.com/culture/tech/a19549140/the-airdropped-dickpic-epidemic-is-upon-us/" TargetMode="External"/><Relationship Id="rId28" Type="http://schemas.openxmlformats.org/officeDocument/2006/relationships/hyperlink" Target="https://lawcenter.giffords.org/gun-laws/policy-areas/hardware-ammunition/ghost-guns/" TargetMode="External"/><Relationship Id="rId10" Type="http://schemas.openxmlformats.org/officeDocument/2006/relationships/hyperlink" Target="https://legistar.council.nyc.gov/LegislationDetail.aspx?ID=3506401&amp;GUID=43D779AF-FAC6-4122-9886-87F19EAE5CC6&amp;Options=&amp;Search=" TargetMode="External"/><Relationship Id="rId19" Type="http://schemas.openxmlformats.org/officeDocument/2006/relationships/hyperlink" Target="https://www.nytimes.com/2018/12/02/us/perp-walk.html" TargetMode="External"/><Relationship Id="rId31" Type="http://schemas.openxmlformats.org/officeDocument/2006/relationships/hyperlink" Target="https://www.computerworld.com/article/2490074/lab-tests-show-3d-printed-guns-can-be-useless----and-dangerous.html" TargetMode="External"/><Relationship Id="rId4" Type="http://schemas.openxmlformats.org/officeDocument/2006/relationships/hyperlink" Target="https://legistar.council.nyc.gov/LegislationDetail.aspx?ID=3506401&amp;GUID=43D779AF-FAC6-4122-9886-87F19EAE5CC6&amp;Options=&amp;Search=" TargetMode="External"/><Relationship Id="rId9" Type="http://schemas.openxmlformats.org/officeDocument/2006/relationships/hyperlink" Target="https://legistar.council.nyc.gov/LegislationDetail.aspx?ID=3506401&amp;GUID=43D779AF-FAC6-4122-9886-87F19EAE5CC6&amp;Options=&amp;Search=" TargetMode="External"/><Relationship Id="rId14" Type="http://schemas.openxmlformats.org/officeDocument/2006/relationships/hyperlink" Target="https://www.nytimes.com/2018/12/02/us/perp-walk.html" TargetMode="External"/><Relationship Id="rId22" Type="http://schemas.openxmlformats.org/officeDocument/2006/relationships/hyperlink" Target="https://www.nytimes.com/2018/11/30/nyregion/airdrop-sexual-harassment.html" TargetMode="External"/><Relationship Id="rId27" Type="http://schemas.openxmlformats.org/officeDocument/2006/relationships/hyperlink" Target="https://lawcenter.giffords.org/gun-laws/policy-areas/hardware-ammunition/ghost-guns/" TargetMode="External"/><Relationship Id="rId30" Type="http://schemas.openxmlformats.org/officeDocument/2006/relationships/hyperlink" Target="https://www.cnn.com/2018/07/31/us/3d-printed-plastic-guns/index.html" TargetMode="External"/><Relationship Id="rId8" Type="http://schemas.openxmlformats.org/officeDocument/2006/relationships/hyperlink" Target="https://legistar.council.nyc.gov/LegislationDetail.aspx?ID=3506401&amp;GUID=43D779AF-FAC6-4122-9886-87F19EAE5CC6&amp;Options=&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566D-FD46-4AA3-8DC4-2AE2A971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5106</Words>
  <Characters>29105</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2019-06-26T20:46:00Z</cp:lastPrinted>
  <dcterms:created xsi:type="dcterms:W3CDTF">2019-06-27T20:12:00Z</dcterms:created>
  <dcterms:modified xsi:type="dcterms:W3CDTF">2019-06-27T20:12:00Z</dcterms:modified>
</cp:coreProperties>
</file>