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3FEAC" w14:textId="77777777" w:rsidR="00E3518C" w:rsidRPr="00E3518C" w:rsidRDefault="00E3518C" w:rsidP="00E3518C">
      <w:pPr>
        <w:pStyle w:val="NoSpacing"/>
        <w:spacing w:after="240"/>
        <w:jc w:val="center"/>
        <w:rPr>
          <w:rFonts w:ascii="Times New Roman" w:hAnsi="Times New Roman" w:cs="Times New Roman"/>
          <w:b/>
          <w:sz w:val="28"/>
          <w:szCs w:val="28"/>
          <w:u w:val="single"/>
        </w:rPr>
      </w:pPr>
      <w:r w:rsidRPr="00E3518C">
        <w:rPr>
          <w:rFonts w:ascii="Times New Roman" w:hAnsi="Times New Roman" w:cs="Times New Roman"/>
          <w:b/>
          <w:sz w:val="28"/>
          <w:szCs w:val="28"/>
          <w:u w:val="single"/>
        </w:rPr>
        <w:t>Plain Language Summary</w:t>
      </w:r>
    </w:p>
    <w:p w14:paraId="1B27619C" w14:textId="0B7F3CA8"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C</w:t>
      </w:r>
      <w:r w:rsidR="008823EE" w:rsidRPr="008823EE">
        <w:rPr>
          <w:rFonts w:ascii="Times New Roman" w:hAnsi="Times New Roman" w:cs="Times New Roman"/>
          <w:b/>
          <w:sz w:val="24"/>
          <w:szCs w:val="24"/>
          <w:u w:val="single"/>
        </w:rPr>
        <w:t>urrent Introduction Number</w:t>
      </w:r>
      <w:r w:rsidRPr="00C20D76">
        <w:rPr>
          <w:rFonts w:ascii="Times New Roman" w:hAnsi="Times New Roman" w:cs="Times New Roman"/>
          <w:b/>
          <w:sz w:val="24"/>
          <w:szCs w:val="24"/>
        </w:rPr>
        <w:t>:</w:t>
      </w:r>
    </w:p>
    <w:p w14:paraId="52DDB5EB" w14:textId="50381E6F" w:rsidR="0041520B" w:rsidRPr="00A5189C" w:rsidRDefault="007C4B9D" w:rsidP="006C314E">
      <w:pPr>
        <w:pStyle w:val="NoSpacing"/>
        <w:spacing w:before="80"/>
        <w:jc w:val="both"/>
        <w:rPr>
          <w:rFonts w:ascii="Times New Roman" w:hAnsi="Times New Roman" w:cs="Times New Roman"/>
          <w:sz w:val="24"/>
          <w:szCs w:val="24"/>
        </w:rPr>
      </w:pPr>
      <w:r>
        <w:rPr>
          <w:rFonts w:ascii="Times New Roman" w:hAnsi="Times New Roman" w:cs="Times New Roman"/>
          <w:sz w:val="24"/>
          <w:szCs w:val="24"/>
        </w:rPr>
        <w:t>Int. No. 1530</w:t>
      </w:r>
      <w:r w:rsidR="00533E54">
        <w:rPr>
          <w:rFonts w:ascii="Times New Roman" w:hAnsi="Times New Roman" w:cs="Times New Roman"/>
          <w:sz w:val="24"/>
          <w:szCs w:val="24"/>
        </w:rPr>
        <w:t>-A</w:t>
      </w:r>
    </w:p>
    <w:p w14:paraId="1E98E35F" w14:textId="77777777" w:rsidR="0041520B" w:rsidRDefault="0041520B" w:rsidP="0041520B">
      <w:pPr>
        <w:pStyle w:val="NoSpacing"/>
        <w:jc w:val="both"/>
        <w:rPr>
          <w:rFonts w:ascii="Times New Roman" w:hAnsi="Times New Roman" w:cs="Times New Roman"/>
          <w:b/>
          <w:sz w:val="24"/>
          <w:szCs w:val="24"/>
        </w:rPr>
      </w:pPr>
    </w:p>
    <w:p w14:paraId="6A5775AC"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P</w:t>
      </w:r>
      <w:r w:rsidR="008823EE" w:rsidRPr="008823EE">
        <w:rPr>
          <w:rFonts w:ascii="Times New Roman" w:hAnsi="Times New Roman" w:cs="Times New Roman"/>
          <w:b/>
          <w:sz w:val="24"/>
          <w:szCs w:val="24"/>
          <w:u w:val="single"/>
        </w:rPr>
        <w:t>rime Sponsors</w:t>
      </w:r>
      <w:r w:rsidRPr="00C20D76">
        <w:rPr>
          <w:rFonts w:ascii="Times New Roman" w:hAnsi="Times New Roman" w:cs="Times New Roman"/>
          <w:b/>
          <w:sz w:val="24"/>
          <w:szCs w:val="24"/>
        </w:rPr>
        <w:t>:</w:t>
      </w:r>
    </w:p>
    <w:p w14:paraId="678A2787" w14:textId="77777777" w:rsidR="00BD0396" w:rsidRDefault="00BD0396" w:rsidP="00BD0396">
      <w:pPr>
        <w:pStyle w:val="NormalWeb"/>
        <w:suppressLineNumbers/>
        <w:shd w:val="clear" w:color="auto" w:fill="FFFFFF"/>
        <w:spacing w:before="0" w:beforeAutospacing="0" w:after="0" w:afterAutospacing="0"/>
        <w:jc w:val="both"/>
        <w:rPr>
          <w:color w:val="000000"/>
        </w:rPr>
      </w:pPr>
      <w:r>
        <w:rPr>
          <w:color w:val="000000"/>
        </w:rPr>
        <w:t>By Council Members Moya, Kallos, Rosenthal, Chin and Rivera</w:t>
      </w:r>
    </w:p>
    <w:p w14:paraId="11294517" w14:textId="77777777" w:rsidR="00E3518C" w:rsidRPr="003A304F" w:rsidRDefault="00E3518C" w:rsidP="0041520B">
      <w:pPr>
        <w:pStyle w:val="NoSpacing"/>
        <w:jc w:val="both"/>
        <w:rPr>
          <w:rFonts w:ascii="Times New Roman" w:hAnsi="Times New Roman" w:cs="Times New Roman"/>
          <w:sz w:val="24"/>
          <w:szCs w:val="24"/>
        </w:rPr>
      </w:pPr>
      <w:bookmarkStart w:id="0" w:name="_GoBack"/>
      <w:bookmarkEnd w:id="0"/>
    </w:p>
    <w:p w14:paraId="6B60A518" w14:textId="77777777" w:rsidR="0041520B" w:rsidRPr="008823EE" w:rsidRDefault="008823EE" w:rsidP="0041520B">
      <w:pPr>
        <w:pStyle w:val="NoSpacing"/>
        <w:jc w:val="both"/>
        <w:rPr>
          <w:rFonts w:ascii="Times New Roman" w:hAnsi="Times New Roman" w:cs="Times New Roman"/>
          <w:sz w:val="24"/>
          <w:szCs w:val="24"/>
          <w:u w:val="single"/>
        </w:rPr>
      </w:pPr>
      <w:r w:rsidRPr="008823EE">
        <w:rPr>
          <w:rFonts w:ascii="Times New Roman" w:hAnsi="Times New Roman" w:cs="Times New Roman"/>
          <w:b/>
          <w:sz w:val="24"/>
          <w:szCs w:val="24"/>
          <w:u w:val="single"/>
        </w:rPr>
        <w:t xml:space="preserve">Bill </w:t>
      </w:r>
      <w:r w:rsidR="0041520B" w:rsidRPr="008823EE">
        <w:rPr>
          <w:rFonts w:ascii="Times New Roman" w:hAnsi="Times New Roman" w:cs="Times New Roman"/>
          <w:b/>
          <w:sz w:val="24"/>
          <w:szCs w:val="24"/>
          <w:u w:val="single"/>
        </w:rPr>
        <w:t>T</w:t>
      </w:r>
      <w:r w:rsidRPr="008823EE">
        <w:rPr>
          <w:rFonts w:ascii="Times New Roman" w:hAnsi="Times New Roman" w:cs="Times New Roman"/>
          <w:b/>
          <w:sz w:val="24"/>
          <w:szCs w:val="24"/>
          <w:u w:val="single"/>
        </w:rPr>
        <w:t>itle</w:t>
      </w:r>
      <w:r w:rsidR="0041520B" w:rsidRPr="00C20D76">
        <w:rPr>
          <w:rFonts w:ascii="Times New Roman" w:hAnsi="Times New Roman" w:cs="Times New Roman"/>
          <w:b/>
          <w:sz w:val="24"/>
          <w:szCs w:val="24"/>
        </w:rPr>
        <w:t>:</w:t>
      </w:r>
      <w:r w:rsidR="00617310" w:rsidRPr="008823EE">
        <w:rPr>
          <w:rFonts w:ascii="Times New Roman" w:hAnsi="Times New Roman" w:cs="Times New Roman"/>
          <w:sz w:val="24"/>
          <w:szCs w:val="24"/>
          <w:u w:val="single"/>
        </w:rPr>
        <w:t xml:space="preserve"> </w:t>
      </w:r>
    </w:p>
    <w:p w14:paraId="6259FBC4" w14:textId="311C7EE6" w:rsidR="0025053A" w:rsidRDefault="0025053A" w:rsidP="0025053A">
      <w:pPr>
        <w:pStyle w:val="NormalWeb"/>
        <w:suppressLineNumbers/>
        <w:shd w:val="clear" w:color="auto" w:fill="FFFFFF"/>
        <w:spacing w:before="0" w:beforeAutospacing="0" w:after="0" w:afterAutospacing="0"/>
        <w:jc w:val="both"/>
        <w:rPr>
          <w:color w:val="000000"/>
        </w:rPr>
      </w:pPr>
      <w:r>
        <w:rPr>
          <w:color w:val="000000"/>
        </w:rPr>
        <w:t>To amend the administrative code of the city of New York, in relation to reporting on housing decisions made for transgender, gender nonconforming, and intersex individuals</w:t>
      </w:r>
    </w:p>
    <w:p w14:paraId="734E8F0F" w14:textId="77777777" w:rsidR="00B353B0" w:rsidRDefault="00B353B0" w:rsidP="0041520B">
      <w:pPr>
        <w:pStyle w:val="NoSpacing"/>
        <w:jc w:val="both"/>
        <w:rPr>
          <w:rFonts w:ascii="Times New Roman" w:hAnsi="Times New Roman" w:cs="Times New Roman"/>
          <w:sz w:val="24"/>
          <w:szCs w:val="24"/>
        </w:rPr>
      </w:pPr>
    </w:p>
    <w:p w14:paraId="54866959" w14:textId="77777777" w:rsidR="0041520B" w:rsidRPr="008823EE" w:rsidRDefault="0041520B" w:rsidP="0041520B">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B</w:t>
      </w:r>
      <w:r w:rsidR="008823EE" w:rsidRPr="008823EE">
        <w:rPr>
          <w:rFonts w:ascii="Times New Roman" w:hAnsi="Times New Roman" w:cs="Times New Roman"/>
          <w:b/>
          <w:sz w:val="24"/>
          <w:szCs w:val="24"/>
          <w:u w:val="single"/>
        </w:rPr>
        <w:t>ill Summary</w:t>
      </w:r>
      <w:r w:rsidRPr="00C20D76">
        <w:rPr>
          <w:rFonts w:ascii="Times New Roman" w:hAnsi="Times New Roman" w:cs="Times New Roman"/>
          <w:b/>
          <w:sz w:val="24"/>
          <w:szCs w:val="24"/>
        </w:rPr>
        <w:t>:</w:t>
      </w:r>
    </w:p>
    <w:p w14:paraId="4995CA32" w14:textId="3E6167B7" w:rsidR="0041520B" w:rsidRPr="00C20D76" w:rsidRDefault="0041520B" w:rsidP="0041520B">
      <w:pPr>
        <w:pStyle w:val="NoSpacing"/>
        <w:jc w:val="both"/>
        <w:rPr>
          <w:rFonts w:ascii="Times New Roman" w:hAnsi="Times New Roman" w:cs="Times New Roman"/>
          <w:b/>
          <w:sz w:val="24"/>
          <w:szCs w:val="24"/>
        </w:rPr>
      </w:pPr>
      <w:r>
        <w:rPr>
          <w:rFonts w:ascii="Times New Roman" w:hAnsi="Times New Roman" w:cs="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14:paraId="1B54ADBC" w14:textId="66254463" w:rsidR="008823EE" w:rsidRDefault="006E7702" w:rsidP="001A5AA9">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This bill would require the Department of Correction</w:t>
      </w:r>
      <w:r w:rsidR="00533E5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2755F">
        <w:rPr>
          <w:rFonts w:ascii="Times New Roman" w:hAnsi="Times New Roman" w:cs="Times New Roman"/>
          <w:sz w:val="24"/>
          <w:szCs w:val="24"/>
        </w:rPr>
        <w:t xml:space="preserve">report on the </w:t>
      </w:r>
      <w:r w:rsidR="00533E54">
        <w:rPr>
          <w:rFonts w:ascii="Times New Roman" w:hAnsi="Times New Roman" w:cs="Times New Roman"/>
          <w:sz w:val="24"/>
          <w:szCs w:val="24"/>
        </w:rPr>
        <w:t xml:space="preserve">housing decisions related to </w:t>
      </w:r>
      <w:r w:rsidR="000C7F0E">
        <w:rPr>
          <w:rFonts w:ascii="Times New Roman" w:hAnsi="Times New Roman" w:cs="Times New Roman"/>
          <w:sz w:val="24"/>
          <w:szCs w:val="24"/>
        </w:rPr>
        <w:t>transgender</w:t>
      </w:r>
      <w:r w:rsidR="004E61A8">
        <w:rPr>
          <w:rFonts w:ascii="Times New Roman" w:hAnsi="Times New Roman" w:cs="Times New Roman"/>
          <w:sz w:val="24"/>
          <w:szCs w:val="24"/>
        </w:rPr>
        <w:t xml:space="preserve"> and intersex </w:t>
      </w:r>
      <w:r w:rsidR="00533E54">
        <w:rPr>
          <w:rFonts w:ascii="Times New Roman" w:hAnsi="Times New Roman" w:cs="Times New Roman"/>
          <w:sz w:val="24"/>
          <w:szCs w:val="24"/>
        </w:rPr>
        <w:t>individuals.</w:t>
      </w:r>
    </w:p>
    <w:p w14:paraId="0C8FB5B7" w14:textId="77777777" w:rsidR="00E2755F" w:rsidRDefault="00E2755F" w:rsidP="001A5AA9">
      <w:pPr>
        <w:pStyle w:val="NoSpacing"/>
        <w:spacing w:before="120"/>
        <w:jc w:val="both"/>
        <w:rPr>
          <w:rFonts w:ascii="Times New Roman" w:hAnsi="Times New Roman" w:cs="Times New Roman"/>
          <w:sz w:val="24"/>
          <w:szCs w:val="24"/>
        </w:rPr>
      </w:pPr>
    </w:p>
    <w:p w14:paraId="38BA7D3F" w14:textId="4FE1F995" w:rsidR="006C314E" w:rsidRDefault="0041520B" w:rsidP="0041520B">
      <w:pPr>
        <w:pStyle w:val="NoSpacing"/>
        <w:jc w:val="both"/>
        <w:rPr>
          <w:rFonts w:ascii="Times New Roman" w:hAnsi="Times New Roman" w:cs="Times New Roman"/>
          <w:sz w:val="24"/>
          <w:szCs w:val="24"/>
        </w:rPr>
      </w:pPr>
      <w:r w:rsidRPr="008823EE">
        <w:rPr>
          <w:rFonts w:ascii="Times New Roman" w:hAnsi="Times New Roman" w:cs="Times New Roman"/>
          <w:b/>
          <w:sz w:val="24"/>
          <w:szCs w:val="24"/>
          <w:u w:val="single"/>
        </w:rPr>
        <w:t>E</w:t>
      </w:r>
      <w:r w:rsidR="008823EE" w:rsidRPr="008823EE">
        <w:rPr>
          <w:rFonts w:ascii="Times New Roman" w:hAnsi="Times New Roman" w:cs="Times New Roman"/>
          <w:b/>
          <w:sz w:val="24"/>
          <w:szCs w:val="24"/>
          <w:u w:val="single"/>
        </w:rPr>
        <w:t>ffective Date</w:t>
      </w:r>
      <w:r w:rsidRPr="00C20D76">
        <w:rPr>
          <w:rFonts w:ascii="Times New Roman" w:hAnsi="Times New Roman" w:cs="Times New Roman"/>
          <w:b/>
          <w:sz w:val="24"/>
          <w:szCs w:val="24"/>
        </w:rPr>
        <w:t>:</w:t>
      </w:r>
    </w:p>
    <w:p w14:paraId="39C27E3F" w14:textId="685035A0" w:rsidR="00E2755F" w:rsidRPr="00E2755F" w:rsidRDefault="00223C7E" w:rsidP="00E2755F">
      <w:pPr>
        <w:rPr>
          <w:rFonts w:eastAsiaTheme="minorHAnsi"/>
          <w:szCs w:val="24"/>
          <w:u w:val="single"/>
        </w:rPr>
      </w:pPr>
      <w:r>
        <w:rPr>
          <w:rFonts w:eastAsiaTheme="minorHAnsi"/>
          <w:szCs w:val="24"/>
        </w:rPr>
        <w:t>Immediately.</w:t>
      </w:r>
    </w:p>
    <w:p w14:paraId="18A83AB4" w14:textId="77777777" w:rsidR="00D92C74" w:rsidRDefault="00D92C74" w:rsidP="0041520B"/>
    <w:p w14:paraId="08E0D799" w14:textId="77777777" w:rsidR="00EF0E87" w:rsidRPr="008823EE" w:rsidRDefault="00EF0E87" w:rsidP="00EF0E87">
      <w:pPr>
        <w:pStyle w:val="NoSpacing"/>
        <w:jc w:val="both"/>
        <w:rPr>
          <w:rFonts w:ascii="Times New Roman" w:hAnsi="Times New Roman" w:cs="Times New Roman"/>
          <w:b/>
          <w:sz w:val="24"/>
          <w:szCs w:val="24"/>
          <w:u w:val="single"/>
        </w:rPr>
      </w:pPr>
      <w:r w:rsidRPr="008823EE">
        <w:rPr>
          <w:rFonts w:ascii="Times New Roman" w:hAnsi="Times New Roman" w:cs="Times New Roman"/>
          <w:b/>
          <w:sz w:val="24"/>
          <w:szCs w:val="24"/>
          <w:u w:val="single"/>
        </w:rPr>
        <w:t>L</w:t>
      </w:r>
      <w:r w:rsidR="008823EE" w:rsidRPr="008823EE">
        <w:rPr>
          <w:rFonts w:ascii="Times New Roman" w:hAnsi="Times New Roman" w:cs="Times New Roman"/>
          <w:b/>
          <w:sz w:val="24"/>
          <w:szCs w:val="24"/>
          <w:u w:val="single"/>
        </w:rPr>
        <w:t>egislative Impact</w:t>
      </w:r>
      <w:r w:rsidRPr="00C20D76">
        <w:rPr>
          <w:rFonts w:ascii="Times New Roman" w:hAnsi="Times New Roman" w:cs="Times New Roman"/>
          <w:b/>
          <w:sz w:val="24"/>
          <w:szCs w:val="24"/>
        </w:rPr>
        <w:t>:</w:t>
      </w:r>
    </w:p>
    <w:p w14:paraId="34BBB1A5" w14:textId="1C1C49E0" w:rsidR="002B309C" w:rsidRPr="002B309C" w:rsidRDefault="00C03BD9" w:rsidP="00C20D76">
      <w:pPr>
        <w:tabs>
          <w:tab w:val="left" w:pos="540"/>
        </w:tabs>
        <w:spacing w:before="80"/>
        <w:ind w:left="187"/>
        <w:rPr>
          <w:rFonts w:eastAsiaTheme="minorHAnsi"/>
          <w:szCs w:val="22"/>
        </w:rPr>
      </w:pPr>
      <w:sdt>
        <w:sdtPr>
          <w:rPr>
            <w:rFonts w:eastAsiaTheme="minorHAnsi"/>
            <w:b/>
            <w:szCs w:val="22"/>
          </w:rPr>
          <w:id w:val="-581069426"/>
          <w14:checkbox>
            <w14:checked w14:val="0"/>
            <w14:checkedState w14:val="2612" w14:font="MS Gothic"/>
            <w14:uncheckedState w14:val="2610" w14:font="MS Gothic"/>
          </w14:checkbox>
        </w:sdtPr>
        <w:sdtEndPr/>
        <w:sdtContent>
          <w:r w:rsidR="00525AD8">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Agency Rulemaking Required</w:t>
      </w:r>
      <w:r w:rsidR="002B309C" w:rsidRPr="002B309C">
        <w:rPr>
          <w:rFonts w:eastAsiaTheme="minorHAnsi"/>
          <w:szCs w:val="22"/>
        </w:rPr>
        <w:t>: Is City agency rulemaking required?</w:t>
      </w:r>
    </w:p>
    <w:p w14:paraId="1F9ACF1A" w14:textId="2580CFA4" w:rsidR="002B309C" w:rsidRPr="002B309C" w:rsidRDefault="00525AD8" w:rsidP="00525AD8">
      <w:pPr>
        <w:tabs>
          <w:tab w:val="left" w:pos="540"/>
        </w:tabs>
        <w:rPr>
          <w:rFonts w:eastAsiaTheme="minorHAnsi"/>
          <w:szCs w:val="22"/>
        </w:rPr>
      </w:pPr>
      <w:r>
        <w:rPr>
          <w:rFonts w:eastAsiaTheme="minorHAnsi"/>
          <w:b/>
          <w:szCs w:val="22"/>
        </w:rPr>
        <w:t xml:space="preserve">  </w:t>
      </w:r>
      <w:r w:rsidR="00DD402D">
        <w:rPr>
          <w:rFonts w:eastAsiaTheme="minorHAnsi"/>
          <w:b/>
          <w:szCs w:val="22"/>
        </w:rPr>
        <w:t xml:space="preserve"> </w:t>
      </w:r>
      <w:sdt>
        <w:sdtPr>
          <w:rPr>
            <w:rFonts w:eastAsiaTheme="minorHAnsi"/>
            <w:b/>
            <w:szCs w:val="22"/>
          </w:rPr>
          <w:id w:val="-340935395"/>
          <w14:checkbox>
            <w14:checked w14:val="1"/>
            <w14:checkedState w14:val="2612" w14:font="MS Gothic"/>
            <w14:uncheckedState w14:val="2610" w14:font="MS Gothic"/>
          </w14:checkbox>
        </w:sdtPr>
        <w:sdtEndPr/>
        <w:sdtContent>
          <w:r w:rsidR="0025053A">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Report Required</w:t>
      </w:r>
      <w:r w:rsidR="002B309C" w:rsidRPr="002B309C">
        <w:rPr>
          <w:rFonts w:eastAsiaTheme="minorHAnsi"/>
          <w:szCs w:val="22"/>
        </w:rPr>
        <w:t>: Is a report due to Council required?</w:t>
      </w:r>
    </w:p>
    <w:p w14:paraId="1107C8DA" w14:textId="6CB73A97" w:rsidR="002B309C" w:rsidRPr="002B309C" w:rsidRDefault="00C03BD9" w:rsidP="00A5189C">
      <w:pPr>
        <w:tabs>
          <w:tab w:val="left" w:pos="540"/>
        </w:tabs>
        <w:ind w:left="180"/>
        <w:rPr>
          <w:rFonts w:eastAsiaTheme="minorHAnsi"/>
          <w:szCs w:val="22"/>
        </w:rPr>
      </w:pPr>
      <w:sdt>
        <w:sdtPr>
          <w:rPr>
            <w:rFonts w:eastAsiaTheme="minorHAnsi"/>
            <w:b/>
            <w:szCs w:val="22"/>
          </w:rPr>
          <w:id w:val="-1647349800"/>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Sunset Date Included</w:t>
      </w:r>
      <w:r w:rsidR="002B309C" w:rsidRPr="002B309C">
        <w:rPr>
          <w:rFonts w:eastAsiaTheme="minorHAnsi"/>
          <w:szCs w:val="22"/>
        </w:rPr>
        <w:t>: Does the legislation have a sunset date?</w:t>
      </w:r>
    </w:p>
    <w:p w14:paraId="0E4DEFA8" w14:textId="037D55B7" w:rsidR="002B309C" w:rsidRPr="002B309C" w:rsidRDefault="00C03BD9" w:rsidP="00A5189C">
      <w:pPr>
        <w:tabs>
          <w:tab w:val="left" w:pos="540"/>
        </w:tabs>
        <w:ind w:left="180"/>
        <w:rPr>
          <w:rFonts w:eastAsiaTheme="minorHAnsi"/>
          <w:szCs w:val="22"/>
        </w:rPr>
      </w:pPr>
      <w:sdt>
        <w:sdtPr>
          <w:rPr>
            <w:rFonts w:eastAsiaTheme="minorHAnsi"/>
            <w:b/>
            <w:szCs w:val="22"/>
          </w:rPr>
          <w:id w:val="700050394"/>
          <w14:checkbox>
            <w14:checked w14:val="0"/>
            <w14:checkedState w14:val="2612" w14:font="MS Gothic"/>
            <w14:uncheckedState w14:val="2610" w14:font="MS Gothic"/>
          </w14:checkbox>
        </w:sdtPr>
        <w:sdtEndPr/>
        <w:sdtContent>
          <w:r w:rsidR="00781399">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Council Appointment Required</w:t>
      </w:r>
      <w:r w:rsidR="002B309C" w:rsidRPr="002B309C">
        <w:rPr>
          <w:rFonts w:eastAsiaTheme="minorHAnsi"/>
          <w:szCs w:val="22"/>
        </w:rPr>
        <w:t>: Is an appointment by the Council required?</w:t>
      </w:r>
    </w:p>
    <w:p w14:paraId="5EEFBEE5" w14:textId="26956F38" w:rsidR="002B309C" w:rsidRPr="002B309C" w:rsidRDefault="00C03BD9" w:rsidP="00A5189C">
      <w:pPr>
        <w:tabs>
          <w:tab w:val="left" w:pos="540"/>
        </w:tabs>
        <w:ind w:left="180"/>
        <w:rPr>
          <w:rFonts w:eastAsiaTheme="minorHAnsi"/>
          <w:szCs w:val="22"/>
        </w:rPr>
      </w:pPr>
      <w:sdt>
        <w:sdtPr>
          <w:rPr>
            <w:rFonts w:eastAsiaTheme="minorHAnsi"/>
            <w:b/>
            <w:szCs w:val="22"/>
          </w:rPr>
          <w:id w:val="-1145196554"/>
          <w14:checkbox>
            <w14:checked w14:val="0"/>
            <w14:checkedState w14:val="2612" w14:font="MS Gothic"/>
            <w14:uncheckedState w14:val="2610" w14:font="MS Gothic"/>
          </w14:checkbox>
        </w:sdtPr>
        <w:sdtEndPr/>
        <w:sdtContent>
          <w:r w:rsidR="00A5189C">
            <w:rPr>
              <w:rFonts w:ascii="MS Gothic" w:eastAsia="MS Gothic" w:hAnsi="MS Gothic" w:hint="eastAsia"/>
              <w:b/>
              <w:szCs w:val="22"/>
            </w:rPr>
            <w:t>☐</w:t>
          </w:r>
        </w:sdtContent>
      </w:sdt>
      <w:r w:rsidR="00A5189C">
        <w:rPr>
          <w:rFonts w:eastAsiaTheme="minorHAnsi"/>
          <w:b/>
          <w:szCs w:val="22"/>
        </w:rPr>
        <w:t xml:space="preserve"> </w:t>
      </w:r>
      <w:r w:rsidR="002B309C" w:rsidRPr="002B309C">
        <w:rPr>
          <w:rFonts w:eastAsiaTheme="minorHAnsi"/>
          <w:b/>
          <w:szCs w:val="22"/>
        </w:rPr>
        <w:t>Other Appointment Required</w:t>
      </w:r>
      <w:r w:rsidR="002B309C" w:rsidRPr="002B309C">
        <w:rPr>
          <w:rFonts w:eastAsiaTheme="minorHAnsi"/>
          <w:szCs w:val="22"/>
        </w:rPr>
        <w:t>: Are other appointments not by the Council required?</w:t>
      </w:r>
    </w:p>
    <w:p w14:paraId="7070768D" w14:textId="77777777" w:rsidR="00A5189C" w:rsidRDefault="00A5189C" w:rsidP="008823EE">
      <w:pPr>
        <w:pStyle w:val="NoSpacing"/>
        <w:jc w:val="both"/>
        <w:rPr>
          <w:rStyle w:val="apple-style-span"/>
          <w:rFonts w:ascii="Times New Roman" w:hAnsi="Times New Roman"/>
          <w:b/>
          <w:bCs/>
          <w:sz w:val="24"/>
          <w:szCs w:val="24"/>
        </w:rPr>
      </w:pPr>
    </w:p>
    <w:p w14:paraId="495C5753" w14:textId="202BAA8D" w:rsidR="008823EE" w:rsidRDefault="008823EE" w:rsidP="008823EE">
      <w:pPr>
        <w:pStyle w:val="NoSpacing"/>
        <w:jc w:val="both"/>
        <w:rPr>
          <w:rStyle w:val="apple-style-span"/>
          <w:rFonts w:ascii="Times New Roman" w:hAnsi="Times New Roman"/>
          <w:sz w:val="24"/>
          <w:szCs w:val="24"/>
        </w:rPr>
      </w:pPr>
      <w:r w:rsidRPr="00C564A2">
        <w:rPr>
          <w:rStyle w:val="apple-style-span"/>
          <w:rFonts w:ascii="Times New Roman" w:hAnsi="Times New Roman"/>
          <w:b/>
          <w:bCs/>
          <w:sz w:val="24"/>
          <w:szCs w:val="24"/>
        </w:rPr>
        <w:t>N</w:t>
      </w:r>
      <w:r>
        <w:rPr>
          <w:rStyle w:val="apple-style-span"/>
          <w:rFonts w:ascii="Times New Roman" w:hAnsi="Times New Roman"/>
          <w:b/>
          <w:bCs/>
          <w:sz w:val="24"/>
          <w:szCs w:val="24"/>
        </w:rPr>
        <w:t>ote</w:t>
      </w:r>
      <w:r w:rsidRPr="00C564A2">
        <w:rPr>
          <w:rStyle w:val="apple-style-span"/>
          <w:rFonts w:ascii="Times New Roman" w:hAnsi="Times New Roman"/>
          <w:b/>
          <w:bCs/>
          <w:sz w:val="24"/>
          <w:szCs w:val="24"/>
        </w:rPr>
        <w:t>:</w:t>
      </w:r>
      <w:r w:rsidRPr="00C564A2">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564A2">
        <w:rPr>
          <w:rStyle w:val="apple-style-span"/>
          <w:rFonts w:ascii="Times New Roman" w:hAnsi="Times New Roman"/>
          <w:sz w:val="24"/>
          <w:szCs w:val="24"/>
          <w:u w:val="single"/>
        </w:rPr>
        <w:t>underlined</w:t>
      </w:r>
      <w:r w:rsidRPr="00C564A2">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14:paraId="463AA16A" w14:textId="524F3034" w:rsidR="006C314E" w:rsidRDefault="006C314E" w:rsidP="008823EE">
      <w:pPr>
        <w:pStyle w:val="NoSpacing"/>
        <w:jc w:val="both"/>
        <w:rPr>
          <w:rStyle w:val="apple-style-span"/>
          <w:rFonts w:ascii="Times New Roman" w:hAnsi="Times New Roman"/>
          <w:sz w:val="24"/>
          <w:szCs w:val="24"/>
        </w:rPr>
      </w:pPr>
    </w:p>
    <w:p w14:paraId="16D3077D" w14:textId="2D3CF83A" w:rsidR="000C7F0E" w:rsidRDefault="006C314E"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 xml:space="preserve">LS </w:t>
      </w:r>
      <w:r w:rsidR="000C7F0E" w:rsidRPr="000C7F0E">
        <w:rPr>
          <w:rStyle w:val="apple-style-span"/>
          <w:rFonts w:ascii="Times New Roman" w:hAnsi="Times New Roman"/>
          <w:sz w:val="20"/>
          <w:szCs w:val="20"/>
        </w:rPr>
        <w:t>8,238</w:t>
      </w:r>
      <w:r w:rsidR="0025053A">
        <w:rPr>
          <w:rStyle w:val="apple-style-span"/>
          <w:rFonts w:ascii="Times New Roman" w:hAnsi="Times New Roman"/>
          <w:sz w:val="20"/>
          <w:szCs w:val="20"/>
        </w:rPr>
        <w:t>a</w:t>
      </w:r>
    </w:p>
    <w:p w14:paraId="68007E8A" w14:textId="090AF319" w:rsidR="00533E54" w:rsidRDefault="001A5AA9" w:rsidP="008823EE">
      <w:pPr>
        <w:pStyle w:val="NoSpacing"/>
        <w:jc w:val="both"/>
        <w:rPr>
          <w:rStyle w:val="apple-style-span"/>
          <w:rFonts w:ascii="Times New Roman" w:hAnsi="Times New Roman"/>
          <w:sz w:val="20"/>
          <w:szCs w:val="20"/>
        </w:rPr>
      </w:pPr>
      <w:r>
        <w:rPr>
          <w:rStyle w:val="apple-style-span"/>
          <w:rFonts w:ascii="Times New Roman" w:hAnsi="Times New Roman"/>
          <w:sz w:val="20"/>
          <w:szCs w:val="20"/>
        </w:rPr>
        <w:t>AS</w:t>
      </w:r>
    </w:p>
    <w:p w14:paraId="041CCE18" w14:textId="5FDA2C5D" w:rsidR="00533E54" w:rsidRPr="00533E54" w:rsidRDefault="00533E54" w:rsidP="008823EE">
      <w:pPr>
        <w:pStyle w:val="NoSpacing"/>
        <w:jc w:val="both"/>
        <w:rPr>
          <w:rFonts w:ascii="Times New Roman" w:hAnsi="Times New Roman"/>
          <w:sz w:val="20"/>
          <w:szCs w:val="20"/>
        </w:rPr>
      </w:pPr>
      <w:r>
        <w:rPr>
          <w:rStyle w:val="apple-style-span"/>
          <w:rFonts w:ascii="Times New Roman" w:hAnsi="Times New Roman"/>
          <w:sz w:val="20"/>
          <w:szCs w:val="20"/>
        </w:rPr>
        <w:t>6/24/19</w:t>
      </w:r>
    </w:p>
    <w:sectPr w:rsidR="00533E54" w:rsidRPr="00533E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3830" w14:textId="77777777" w:rsidR="00C03BD9" w:rsidRDefault="00C03BD9" w:rsidP="00272634">
      <w:r>
        <w:separator/>
      </w:r>
    </w:p>
  </w:endnote>
  <w:endnote w:type="continuationSeparator" w:id="0">
    <w:p w14:paraId="0322D332" w14:textId="77777777" w:rsidR="00C03BD9" w:rsidRDefault="00C03BD9"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A35D8" w14:textId="77777777" w:rsidR="00C03BD9" w:rsidRDefault="00C03BD9" w:rsidP="00272634">
      <w:r>
        <w:separator/>
      </w:r>
    </w:p>
  </w:footnote>
  <w:footnote w:type="continuationSeparator" w:id="0">
    <w:p w14:paraId="397AADED" w14:textId="77777777" w:rsidR="00C03BD9" w:rsidRDefault="00C03BD9"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C4D8" w14:textId="77777777"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23333"/>
    <w:rsid w:val="000765AF"/>
    <w:rsid w:val="00080B67"/>
    <w:rsid w:val="00091446"/>
    <w:rsid w:val="000C7F0E"/>
    <w:rsid w:val="000E4F15"/>
    <w:rsid w:val="0010786F"/>
    <w:rsid w:val="00134583"/>
    <w:rsid w:val="001349AE"/>
    <w:rsid w:val="001803A5"/>
    <w:rsid w:val="001A5AA9"/>
    <w:rsid w:val="001E3407"/>
    <w:rsid w:val="00201710"/>
    <w:rsid w:val="00216A92"/>
    <w:rsid w:val="00220726"/>
    <w:rsid w:val="00223C7E"/>
    <w:rsid w:val="0025053A"/>
    <w:rsid w:val="00272634"/>
    <w:rsid w:val="00280543"/>
    <w:rsid w:val="002B309C"/>
    <w:rsid w:val="002D78A5"/>
    <w:rsid w:val="00314831"/>
    <w:rsid w:val="003A304F"/>
    <w:rsid w:val="003E2F46"/>
    <w:rsid w:val="003E57E6"/>
    <w:rsid w:val="0041520B"/>
    <w:rsid w:val="00424E79"/>
    <w:rsid w:val="004734F3"/>
    <w:rsid w:val="00474067"/>
    <w:rsid w:val="00474EFA"/>
    <w:rsid w:val="004B589D"/>
    <w:rsid w:val="004D5903"/>
    <w:rsid w:val="004E61A8"/>
    <w:rsid w:val="005021D5"/>
    <w:rsid w:val="00512FB5"/>
    <w:rsid w:val="00525AD8"/>
    <w:rsid w:val="005331A0"/>
    <w:rsid w:val="00533E54"/>
    <w:rsid w:val="00563377"/>
    <w:rsid w:val="005B1E8E"/>
    <w:rsid w:val="005E5537"/>
    <w:rsid w:val="00615680"/>
    <w:rsid w:val="00617310"/>
    <w:rsid w:val="00644F0C"/>
    <w:rsid w:val="00651D12"/>
    <w:rsid w:val="006C314E"/>
    <w:rsid w:val="006E7702"/>
    <w:rsid w:val="006F5093"/>
    <w:rsid w:val="00705E18"/>
    <w:rsid w:val="00751580"/>
    <w:rsid w:val="00781399"/>
    <w:rsid w:val="007B4D13"/>
    <w:rsid w:val="007C4B9D"/>
    <w:rsid w:val="0082024D"/>
    <w:rsid w:val="00820C10"/>
    <w:rsid w:val="00837EB5"/>
    <w:rsid w:val="008823EE"/>
    <w:rsid w:val="008A0518"/>
    <w:rsid w:val="008B5DE4"/>
    <w:rsid w:val="008D4BED"/>
    <w:rsid w:val="009243C8"/>
    <w:rsid w:val="00932BFA"/>
    <w:rsid w:val="00962A70"/>
    <w:rsid w:val="009B087E"/>
    <w:rsid w:val="009B09A4"/>
    <w:rsid w:val="00A0603B"/>
    <w:rsid w:val="00A5189C"/>
    <w:rsid w:val="00A54037"/>
    <w:rsid w:val="00A87143"/>
    <w:rsid w:val="00AA4617"/>
    <w:rsid w:val="00AA6FBB"/>
    <w:rsid w:val="00AF56D8"/>
    <w:rsid w:val="00B353B0"/>
    <w:rsid w:val="00B578BD"/>
    <w:rsid w:val="00B9759C"/>
    <w:rsid w:val="00BA1D4D"/>
    <w:rsid w:val="00BD0396"/>
    <w:rsid w:val="00BD2104"/>
    <w:rsid w:val="00BD51CA"/>
    <w:rsid w:val="00BE2C73"/>
    <w:rsid w:val="00C03BD9"/>
    <w:rsid w:val="00C20C57"/>
    <w:rsid w:val="00C20D76"/>
    <w:rsid w:val="00C22CDF"/>
    <w:rsid w:val="00C564A2"/>
    <w:rsid w:val="00C66597"/>
    <w:rsid w:val="00C67FA9"/>
    <w:rsid w:val="00CC3989"/>
    <w:rsid w:val="00CD3159"/>
    <w:rsid w:val="00D0018B"/>
    <w:rsid w:val="00D20332"/>
    <w:rsid w:val="00D2628D"/>
    <w:rsid w:val="00D442F8"/>
    <w:rsid w:val="00D61609"/>
    <w:rsid w:val="00D74104"/>
    <w:rsid w:val="00D92C74"/>
    <w:rsid w:val="00DA25D7"/>
    <w:rsid w:val="00DB46CB"/>
    <w:rsid w:val="00DD402D"/>
    <w:rsid w:val="00E044B5"/>
    <w:rsid w:val="00E05B45"/>
    <w:rsid w:val="00E2755F"/>
    <w:rsid w:val="00E3518C"/>
    <w:rsid w:val="00E444FF"/>
    <w:rsid w:val="00EF0E87"/>
    <w:rsid w:val="00F21FC5"/>
    <w:rsid w:val="00F42BA3"/>
    <w:rsid w:val="00F4558B"/>
    <w:rsid w:val="00F51D32"/>
    <w:rsid w:val="00F74B3D"/>
    <w:rsid w:val="00F8773C"/>
    <w:rsid w:val="00F87BD0"/>
    <w:rsid w:val="00FC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9AD79"/>
  <w15:docId w15:val="{02AD030A-F008-4373-BDC6-ED909789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pPr>
      <w:spacing w:line="240" w:lineRule="auto"/>
    </w:pPr>
    <w:rPr>
      <w:rFonts w:ascii="Times New Roman" w:eastAsia="Calibri" w:hAnsi="Times New Roman" w:cs="Times New Roman"/>
      <w:sz w:val="24"/>
      <w:szCs w:val="20"/>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pPr>
      <w:spacing w:line="240" w:lineRule="auto"/>
    </w:pPr>
  </w:style>
  <w:style w:type="character" w:styleId="Hyperlink">
    <w:name w:val="Hyperlink"/>
    <w:basedOn w:val="DefaultParagraphFont"/>
    <w:uiPriority w:val="99"/>
    <w:unhideWhenUsed/>
    <w:rsid w:val="00512FB5"/>
    <w:rPr>
      <w:color w:val="0000FF" w:themeColor="hyperlink"/>
      <w:u w:val="single"/>
    </w:rPr>
  </w:style>
  <w:style w:type="paragraph" w:styleId="ListParagraph">
    <w:name w:val="List Paragraph"/>
    <w:basedOn w:val="Normal"/>
    <w:uiPriority w:val="34"/>
    <w:qFormat/>
    <w:rsid w:val="00C22CDF"/>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basedOn w:val="CommentText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basedOn w:val="DefaultParagraphFont"/>
    <w:link w:val="BalloonText"/>
    <w:uiPriority w:val="99"/>
    <w:semiHidden/>
    <w:rsid w:val="005331A0"/>
    <w:rPr>
      <w:rFonts w:ascii="Tahoma" w:hAnsi="Tahoma" w:cs="Tahoma"/>
      <w:sz w:val="16"/>
      <w:szCs w:val="16"/>
    </w:rPr>
  </w:style>
  <w:style w:type="character" w:customStyle="1" w:styleId="Heading1Char">
    <w:name w:val="Heading 1 Char"/>
    <w:basedOn w:val="DefaultParagraphFont"/>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basedOn w:val="DefaultParagraphFont"/>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basedOn w:val="DefaultParagraphFont"/>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paragraph" w:styleId="NormalWeb">
    <w:name w:val="Normal (Web)"/>
    <w:basedOn w:val="Normal"/>
    <w:uiPriority w:val="99"/>
    <w:semiHidden/>
    <w:unhideWhenUsed/>
    <w:rsid w:val="0025053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1947">
      <w:bodyDiv w:val="1"/>
      <w:marLeft w:val="0"/>
      <w:marRight w:val="0"/>
      <w:marTop w:val="0"/>
      <w:marBottom w:val="0"/>
      <w:divBdr>
        <w:top w:val="none" w:sz="0" w:space="0" w:color="auto"/>
        <w:left w:val="none" w:sz="0" w:space="0" w:color="auto"/>
        <w:bottom w:val="none" w:sz="0" w:space="0" w:color="auto"/>
        <w:right w:val="none" w:sz="0" w:space="0" w:color="auto"/>
      </w:divBdr>
    </w:div>
    <w:div w:id="416631801">
      <w:bodyDiv w:val="1"/>
      <w:marLeft w:val="0"/>
      <w:marRight w:val="0"/>
      <w:marTop w:val="0"/>
      <w:marBottom w:val="0"/>
      <w:divBdr>
        <w:top w:val="none" w:sz="0" w:space="0" w:color="auto"/>
        <w:left w:val="none" w:sz="0" w:space="0" w:color="auto"/>
        <w:bottom w:val="none" w:sz="0" w:space="0" w:color="auto"/>
        <w:right w:val="none" w:sz="0" w:space="0" w:color="auto"/>
      </w:divBdr>
    </w:div>
    <w:div w:id="1030763780">
      <w:bodyDiv w:val="1"/>
      <w:marLeft w:val="0"/>
      <w:marRight w:val="0"/>
      <w:marTop w:val="0"/>
      <w:marBottom w:val="0"/>
      <w:divBdr>
        <w:top w:val="none" w:sz="0" w:space="0" w:color="auto"/>
        <w:left w:val="none" w:sz="0" w:space="0" w:color="auto"/>
        <w:bottom w:val="none" w:sz="0" w:space="0" w:color="auto"/>
        <w:right w:val="none" w:sz="0" w:space="0" w:color="auto"/>
      </w:divBdr>
    </w:div>
    <w:div w:id="1401251986">
      <w:bodyDiv w:val="1"/>
      <w:marLeft w:val="0"/>
      <w:marRight w:val="0"/>
      <w:marTop w:val="0"/>
      <w:marBottom w:val="0"/>
      <w:divBdr>
        <w:top w:val="none" w:sz="0" w:space="0" w:color="auto"/>
        <w:left w:val="none" w:sz="0" w:space="0" w:color="auto"/>
        <w:bottom w:val="none" w:sz="0" w:space="0" w:color="auto"/>
        <w:right w:val="none" w:sz="0" w:space="0" w:color="auto"/>
      </w:divBdr>
    </w:div>
    <w:div w:id="1879732114">
      <w:bodyDiv w:val="1"/>
      <w:marLeft w:val="0"/>
      <w:marRight w:val="0"/>
      <w:marTop w:val="0"/>
      <w:marBottom w:val="0"/>
      <w:divBdr>
        <w:top w:val="none" w:sz="0" w:space="0" w:color="auto"/>
        <w:left w:val="none" w:sz="0" w:space="0" w:color="auto"/>
        <w:bottom w:val="none" w:sz="0" w:space="0" w:color="auto"/>
        <w:right w:val="none" w:sz="0" w:space="0" w:color="auto"/>
      </w:divBdr>
    </w:div>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Atkin</dc:creator>
  <cp:lastModifiedBy>DelFranco, Ruthie</cp:lastModifiedBy>
  <cp:revision>4</cp:revision>
  <cp:lastPrinted>2018-02-28T16:57:00Z</cp:lastPrinted>
  <dcterms:created xsi:type="dcterms:W3CDTF">2019-06-24T15:52:00Z</dcterms:created>
  <dcterms:modified xsi:type="dcterms:W3CDTF">2019-06-26T21:16:00Z</dcterms:modified>
</cp:coreProperties>
</file>