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5" w:type="dxa"/>
        <w:jc w:val="center"/>
        <w:tblLook w:val="0600" w:firstRow="0" w:lastRow="0" w:firstColumn="0" w:lastColumn="0" w:noHBand="1" w:noVBand="1"/>
      </w:tblPr>
      <w:tblGrid>
        <w:gridCol w:w="6096"/>
        <w:gridCol w:w="4869"/>
      </w:tblGrid>
      <w:tr w:rsidR="00902A93" w:rsidRPr="003C616E" w:rsidTr="009F452B">
        <w:trPr>
          <w:jc w:val="center"/>
        </w:trPr>
        <w:tc>
          <w:tcPr>
            <w:tcW w:w="6096" w:type="dxa"/>
            <w:tcBorders>
              <w:bottom w:val="single" w:sz="4" w:space="0" w:color="auto"/>
            </w:tcBorders>
          </w:tcPr>
          <w:p w:rsidR="00902A93" w:rsidRPr="003C616E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3C616E">
              <w:rPr>
                <w:noProof/>
              </w:rPr>
              <w:drawing>
                <wp:inline distT="0" distB="0" distL="0" distR="0" wp14:anchorId="2C09B500" wp14:editId="0B718C2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A93" w:rsidRPr="003C616E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The Council of the City of New York</w:t>
            </w:r>
          </w:p>
          <w:p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Finance Division</w:t>
            </w:r>
          </w:p>
          <w:p w:rsidR="00902A93" w:rsidRPr="003C616E" w:rsidRDefault="00A65724" w:rsidP="002A7A09">
            <w:pPr>
              <w:spacing w:before="120"/>
              <w:rPr>
                <w:bCs/>
                <w:smallCaps/>
              </w:rPr>
            </w:pPr>
            <w:r w:rsidRPr="003C616E">
              <w:rPr>
                <w:bCs/>
                <w:smallCaps/>
              </w:rPr>
              <w:t xml:space="preserve">Latonia </w:t>
            </w:r>
            <w:proofErr w:type="spellStart"/>
            <w:r w:rsidRPr="003C616E">
              <w:rPr>
                <w:bCs/>
                <w:smallCaps/>
              </w:rPr>
              <w:t>M</w:t>
            </w:r>
            <w:r w:rsidR="00536117" w:rsidRPr="003C616E">
              <w:rPr>
                <w:bCs/>
                <w:smallCaps/>
              </w:rPr>
              <w:t>ckinney</w:t>
            </w:r>
            <w:proofErr w:type="spellEnd"/>
            <w:r w:rsidR="00902A93" w:rsidRPr="003C616E">
              <w:rPr>
                <w:bCs/>
                <w:smallCaps/>
              </w:rPr>
              <w:t>, Director</w:t>
            </w:r>
          </w:p>
          <w:p w:rsidR="00902A93" w:rsidRPr="003C616E" w:rsidRDefault="00902A93" w:rsidP="002A7A09">
            <w:pPr>
              <w:spacing w:before="120"/>
            </w:pPr>
            <w:r w:rsidRPr="003C616E">
              <w:rPr>
                <w:b/>
                <w:bCs/>
                <w:smallCaps/>
              </w:rPr>
              <w:t>Fiscal Impact Statement</w:t>
            </w:r>
          </w:p>
          <w:p w:rsidR="00902A93" w:rsidRPr="003C616E" w:rsidRDefault="00902A93" w:rsidP="002A7A09">
            <w:pPr>
              <w:rPr>
                <w:b/>
                <w:bCs/>
              </w:rPr>
            </w:pPr>
          </w:p>
          <w:p w:rsidR="00810F48" w:rsidRPr="003C616E" w:rsidRDefault="00EC6C5F" w:rsidP="00810F48">
            <w:pPr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 xml:space="preserve">Proposed </w:t>
            </w:r>
            <w:r w:rsidR="00810F48" w:rsidRPr="003C616E">
              <w:rPr>
                <w:b/>
                <w:bCs/>
                <w:smallCaps/>
              </w:rPr>
              <w:t>Intro. No</w:t>
            </w:r>
            <w:r w:rsidR="00810F48" w:rsidRPr="003C616E">
              <w:rPr>
                <w:b/>
                <w:bCs/>
              </w:rPr>
              <w:t xml:space="preserve">: </w:t>
            </w:r>
            <w:r w:rsidR="00810F48" w:rsidRPr="003C616E">
              <w:rPr>
                <w:bCs/>
              </w:rPr>
              <w:t xml:space="preserve"> </w:t>
            </w:r>
            <w:r w:rsidR="00E73201">
              <w:rPr>
                <w:b/>
                <w:bCs/>
              </w:rPr>
              <w:t>944</w:t>
            </w:r>
            <w:r w:rsidR="00E73201" w:rsidRPr="000B15D2">
              <w:rPr>
                <w:b/>
                <w:bCs/>
              </w:rPr>
              <w:t>-A</w:t>
            </w:r>
          </w:p>
          <w:p w:rsidR="00902A93" w:rsidRPr="003C616E" w:rsidRDefault="00902A93" w:rsidP="00C818FE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>Committee</w:t>
            </w:r>
            <w:r w:rsidRPr="003C616E">
              <w:rPr>
                <w:b/>
                <w:bCs/>
              </w:rPr>
              <w:t>:</w:t>
            </w:r>
            <w:r w:rsidRPr="003C616E">
              <w:rPr>
                <w:bCs/>
              </w:rPr>
              <w:t xml:space="preserve"> </w:t>
            </w:r>
            <w:r w:rsidR="00A267C7" w:rsidRPr="003C616E">
              <w:rPr>
                <w:bCs/>
              </w:rPr>
              <w:t xml:space="preserve"> </w:t>
            </w:r>
            <w:r w:rsidR="00E73201">
              <w:rPr>
                <w:bCs/>
              </w:rPr>
              <w:t>Criminal Justice</w:t>
            </w:r>
          </w:p>
        </w:tc>
      </w:tr>
      <w:tr w:rsidR="00902A93" w:rsidRPr="003C616E" w:rsidTr="009F452B">
        <w:trPr>
          <w:jc w:val="center"/>
        </w:trPr>
        <w:tc>
          <w:tcPr>
            <w:tcW w:w="6096" w:type="dxa"/>
            <w:tcBorders>
              <w:top w:val="single" w:sz="4" w:space="0" w:color="auto"/>
            </w:tcBorders>
          </w:tcPr>
          <w:p w:rsidR="00E92BF9" w:rsidRPr="00501313" w:rsidRDefault="00902A93" w:rsidP="00E92BF9">
            <w:r w:rsidRPr="003C616E">
              <w:rPr>
                <w:b/>
                <w:bCs/>
                <w:smallCaps/>
              </w:rPr>
              <w:t>Title:</w:t>
            </w:r>
            <w:r w:rsidR="00012730" w:rsidRPr="003C616E">
              <w:rPr>
                <w:bCs/>
              </w:rPr>
              <w:t xml:space="preserve"> </w:t>
            </w:r>
            <w:r w:rsidR="00E92BF9">
              <w:rPr>
                <w:bCs/>
              </w:rPr>
              <w:t>A Local Law t</w:t>
            </w:r>
            <w:r w:rsidR="00E92BF9" w:rsidRPr="00501313">
              <w:t xml:space="preserve">o amend the administrative code of the city of New York, in relation to requiring the </w:t>
            </w:r>
            <w:r w:rsidR="006C50A4">
              <w:t>d</w:t>
            </w:r>
            <w:r w:rsidR="00E92BF9" w:rsidRPr="00501313">
              <w:t xml:space="preserve">epartment of </w:t>
            </w:r>
            <w:r w:rsidR="006C50A4">
              <w:t>c</w:t>
            </w:r>
            <w:r w:rsidR="00E92BF9" w:rsidRPr="00501313">
              <w:t xml:space="preserve">orrection to notify </w:t>
            </w:r>
            <w:r w:rsidR="00E92BF9">
              <w:t xml:space="preserve">incarcerated individuals and their legal representatives </w:t>
            </w:r>
            <w:r w:rsidR="00E92BF9" w:rsidRPr="00501313">
              <w:t xml:space="preserve">when an </w:t>
            </w:r>
            <w:r w:rsidR="00E92BF9">
              <w:t>incarcerated individual</w:t>
            </w:r>
            <w:r w:rsidR="00E92BF9" w:rsidRPr="00501313">
              <w:t xml:space="preserve"> is </w:t>
            </w:r>
            <w:r w:rsidR="00E92BF9">
              <w:t>held</w:t>
            </w:r>
            <w:r w:rsidR="00E92BF9" w:rsidRPr="00501313">
              <w:t xml:space="preserve"> solely </w:t>
            </w:r>
            <w:r w:rsidR="00E92BF9">
              <w:t>due to</w:t>
            </w:r>
            <w:r w:rsidR="00E92BF9" w:rsidRPr="00501313">
              <w:t xml:space="preserve"> a bail amount </w:t>
            </w:r>
            <w:r w:rsidR="00E92BF9">
              <w:t>of less than $10</w:t>
            </w:r>
          </w:p>
          <w:p w:rsidR="00EC6C5F" w:rsidRPr="003C616E" w:rsidRDefault="00EC6C5F" w:rsidP="003962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E92BF9" w:rsidRDefault="003C616E" w:rsidP="00E92BF9">
            <w:r w:rsidRPr="003C616E">
              <w:rPr>
                <w:b/>
                <w:bCs/>
                <w:smallCaps/>
              </w:rPr>
              <w:t>Sponsor(s</w:t>
            </w:r>
            <w:r w:rsidR="00902A93" w:rsidRPr="003C616E">
              <w:rPr>
                <w:b/>
                <w:bCs/>
                <w:smallCaps/>
              </w:rPr>
              <w:t>)</w:t>
            </w:r>
            <w:r w:rsidR="00902A93" w:rsidRPr="003C616E">
              <w:rPr>
                <w:b/>
                <w:bCs/>
              </w:rPr>
              <w:t xml:space="preserve">: </w:t>
            </w:r>
            <w:r w:rsidR="00E92BF9" w:rsidRPr="00501313">
              <w:t>By Council Member</w:t>
            </w:r>
            <w:r w:rsidR="00E92BF9">
              <w:t>s</w:t>
            </w:r>
            <w:r w:rsidR="00E92BF9" w:rsidRPr="00501313">
              <w:t xml:space="preserve"> </w:t>
            </w:r>
            <w:proofErr w:type="spellStart"/>
            <w:r w:rsidR="00E92BF9" w:rsidRPr="00501313">
              <w:t>Lancman</w:t>
            </w:r>
            <w:proofErr w:type="spellEnd"/>
            <w:r w:rsidR="00E92BF9">
              <w:t xml:space="preserve">, </w:t>
            </w:r>
            <w:proofErr w:type="spellStart"/>
            <w:r w:rsidR="00E92BF9" w:rsidRPr="000F081A">
              <w:t>Ampry</w:t>
            </w:r>
            <w:proofErr w:type="spellEnd"/>
            <w:r w:rsidR="00E92BF9" w:rsidRPr="000F081A">
              <w:t>-Samuel</w:t>
            </w:r>
            <w:r w:rsidR="00E92BF9">
              <w:t xml:space="preserve">, </w:t>
            </w:r>
            <w:r w:rsidR="00E92BF9" w:rsidRPr="000F081A">
              <w:t>Rosenthal</w:t>
            </w:r>
            <w:r w:rsidR="00E92BF9">
              <w:t>,</w:t>
            </w:r>
            <w:r w:rsidR="00E92BF9" w:rsidRPr="000F081A">
              <w:t xml:space="preserve"> Gibson, Lander, </w:t>
            </w:r>
            <w:proofErr w:type="spellStart"/>
            <w:r w:rsidR="00E92BF9" w:rsidRPr="000F081A">
              <w:t>Cumbo</w:t>
            </w:r>
            <w:proofErr w:type="spellEnd"/>
            <w:r w:rsidR="00E92BF9" w:rsidRPr="000F081A">
              <w:t xml:space="preserve">, </w:t>
            </w:r>
            <w:r w:rsidR="00D00BF1">
              <w:t xml:space="preserve">Ayala, </w:t>
            </w:r>
            <w:proofErr w:type="spellStart"/>
            <w:r w:rsidR="00D00BF1">
              <w:t>Kallos</w:t>
            </w:r>
            <w:proofErr w:type="spellEnd"/>
            <w:r w:rsidR="00D00BF1">
              <w:t xml:space="preserve">, and </w:t>
            </w:r>
            <w:proofErr w:type="spellStart"/>
            <w:r w:rsidR="00D00BF1">
              <w:t>Constantinides</w:t>
            </w:r>
            <w:proofErr w:type="spellEnd"/>
          </w:p>
          <w:p w:rsidR="00EC6C5F" w:rsidRPr="003C616E" w:rsidRDefault="00EC6C5F" w:rsidP="00A56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C6C5F" w:rsidRPr="003C616E" w:rsidRDefault="00012730" w:rsidP="00C818FE">
      <w:pPr>
        <w:spacing w:before="120"/>
      </w:pPr>
      <w:r w:rsidRPr="003C616E">
        <w:rPr>
          <w:b/>
          <w:smallCaps/>
        </w:rPr>
        <w:t>Summary of Legislation:</w:t>
      </w:r>
      <w:r w:rsidR="00EC6C5F" w:rsidRPr="003C616E">
        <w:t xml:space="preserve"> </w:t>
      </w:r>
      <w:r w:rsidR="00F93354">
        <w:t>Proposed</w:t>
      </w:r>
      <w:r w:rsidR="00775976">
        <w:t xml:space="preserve"> Intro. No.</w:t>
      </w:r>
      <w:r w:rsidR="00F93354">
        <w:t xml:space="preserve"> 944-A would require the Department of Correction to notify incarcerated individuals and defense attorneys when a</w:t>
      </w:r>
      <w:r w:rsidR="006C50A4">
        <w:t xml:space="preserve">n incarcerated individual </w:t>
      </w:r>
      <w:r w:rsidR="00F93354">
        <w:t xml:space="preserve">is detained solely on a bail amount of less than ten dollars. </w:t>
      </w:r>
    </w:p>
    <w:p w:rsidR="00810F48" w:rsidRPr="003C616E" w:rsidRDefault="00810F48" w:rsidP="00C818FE"/>
    <w:p w:rsidR="00012730" w:rsidRPr="003C616E" w:rsidRDefault="00902A93" w:rsidP="00012730">
      <w:pPr>
        <w:spacing w:before="100" w:beforeAutospacing="1"/>
        <w:contextualSpacing/>
      </w:pPr>
      <w:r w:rsidRPr="003C616E">
        <w:rPr>
          <w:b/>
          <w:smallCaps/>
        </w:rPr>
        <w:t>Effective Date:</w:t>
      </w:r>
      <w:r w:rsidR="00012730" w:rsidRPr="003C616E">
        <w:t xml:space="preserve"> </w:t>
      </w:r>
      <w:r w:rsidR="0000595D" w:rsidRPr="0000595D">
        <w:t xml:space="preserve">This local law would take effect </w:t>
      </w:r>
      <w:r w:rsidR="0000595D">
        <w:t xml:space="preserve">45 days </w:t>
      </w:r>
      <w:r w:rsidR="0000595D" w:rsidRPr="0000595D">
        <w:t>after it becomes law.</w:t>
      </w:r>
    </w:p>
    <w:p w:rsidR="00902A93" w:rsidRPr="00A74242" w:rsidRDefault="00902A93" w:rsidP="00C818FE">
      <w:pPr>
        <w:spacing w:before="120"/>
      </w:pPr>
      <w:r w:rsidRPr="003C616E">
        <w:rPr>
          <w:b/>
          <w:smallCaps/>
        </w:rPr>
        <w:t>Fiscal Year In Which Full Fiscal Impact Anticipated:</w:t>
      </w:r>
      <w:r w:rsidR="00A74242">
        <w:rPr>
          <w:b/>
          <w:smallCaps/>
        </w:rPr>
        <w:t xml:space="preserve"> </w:t>
      </w:r>
      <w:r w:rsidR="00A74242">
        <w:rPr>
          <w:smallCaps/>
        </w:rPr>
        <w:t>Fiscal 202</w:t>
      </w:r>
      <w:r w:rsidR="008861AE">
        <w:rPr>
          <w:smallCaps/>
        </w:rPr>
        <w:t>0</w:t>
      </w:r>
    </w:p>
    <w:p w:rsidR="00902A93" w:rsidRPr="003C616E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3C616E">
        <w:rPr>
          <w:b/>
          <w:smallCaps/>
        </w:rPr>
        <w:t>Fiscal Impact Statement:</w:t>
      </w:r>
    </w:p>
    <w:p w:rsidR="00706E47" w:rsidRPr="00012730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B22CCD">
              <w:rPr>
                <w:b/>
                <w:bCs/>
                <w:sz w:val="20"/>
                <w:szCs w:val="20"/>
              </w:rPr>
              <w:t>19</w:t>
            </w:r>
          </w:p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B22CCD">
              <w:rPr>
                <w:b/>
                <w:bCs/>
                <w:sz w:val="20"/>
                <w:szCs w:val="20"/>
              </w:rPr>
              <w:t>2</w:t>
            </w:r>
            <w:r w:rsidR="006C50A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B22CCD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06E47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p w:rsidR="000A5804" w:rsidRPr="003C616E" w:rsidRDefault="000A5804" w:rsidP="00706E47">
      <w:pPr>
        <w:spacing w:before="120"/>
      </w:pPr>
    </w:p>
    <w:p w:rsidR="00EC6C5F" w:rsidRPr="003C616E" w:rsidRDefault="000A5804" w:rsidP="00C818FE">
      <w:pPr>
        <w:spacing w:before="120" w:after="120"/>
        <w:rPr>
          <w:b/>
          <w:smallCaps/>
        </w:rPr>
      </w:pPr>
      <w:r w:rsidRPr="003C616E">
        <w:rPr>
          <w:b/>
          <w:smallCaps/>
        </w:rPr>
        <w:t>Impact on Revenues</w:t>
      </w:r>
      <w:r w:rsidR="00396260" w:rsidRPr="003C616E">
        <w:rPr>
          <w:b/>
          <w:smallCaps/>
        </w:rPr>
        <w:t>:</w:t>
      </w:r>
      <w:r w:rsidR="00810F48" w:rsidRPr="003C616E">
        <w:rPr>
          <w:b/>
          <w:smallCaps/>
        </w:rPr>
        <w:t xml:space="preserve"> </w:t>
      </w:r>
      <w:r w:rsidR="0063555B" w:rsidRPr="00F1114C">
        <w:t>It is anticipated that there would be no impact on revenues resulting from the enactment of this legislation.</w:t>
      </w:r>
    </w:p>
    <w:p w:rsidR="00EC6C5F" w:rsidRPr="003C616E" w:rsidRDefault="00396260" w:rsidP="00C818FE">
      <w:pPr>
        <w:spacing w:before="120" w:after="120"/>
      </w:pPr>
      <w:r w:rsidRPr="003C616E">
        <w:rPr>
          <w:b/>
          <w:smallCaps/>
        </w:rPr>
        <w:t xml:space="preserve">Impact on </w:t>
      </w:r>
      <w:r w:rsidR="000A5804" w:rsidRPr="003C616E">
        <w:rPr>
          <w:b/>
          <w:smallCaps/>
        </w:rPr>
        <w:t>Expenditures:</w:t>
      </w:r>
      <w:r w:rsidR="00012730" w:rsidRPr="003C616E">
        <w:t xml:space="preserve"> </w:t>
      </w:r>
      <w:r w:rsidR="0063555B" w:rsidRPr="00F1114C">
        <w:t>It is anticipated th</w:t>
      </w:r>
      <w:r w:rsidR="0063555B">
        <w:t>at there would be no impact on expenditures</w:t>
      </w:r>
      <w:r w:rsidR="0063555B" w:rsidRPr="00F1114C">
        <w:t xml:space="preserve"> resulting from the enactment of this legislation</w:t>
      </w:r>
      <w:r w:rsidR="006C50A4">
        <w:t xml:space="preserve"> </w:t>
      </w:r>
      <w:r w:rsidR="00353057">
        <w:t xml:space="preserve">because existing </w:t>
      </w:r>
      <w:r w:rsidR="006C50A4" w:rsidRPr="006C50A4">
        <w:t xml:space="preserve">resources </w:t>
      </w:r>
      <w:r w:rsidR="00353057">
        <w:t xml:space="preserve">could be used </w:t>
      </w:r>
      <w:r w:rsidR="006C50A4" w:rsidRPr="006C50A4">
        <w:t xml:space="preserve">to implement the requirements of this legislation.  </w:t>
      </w:r>
    </w:p>
    <w:p w:rsidR="000A5804" w:rsidRPr="003C616E" w:rsidRDefault="000A5804" w:rsidP="00C818FE">
      <w:pPr>
        <w:spacing w:before="120" w:after="120"/>
      </w:pPr>
      <w:r w:rsidRPr="003C616E">
        <w:rPr>
          <w:b/>
          <w:smallCaps/>
        </w:rPr>
        <w:t>Source of Funds To Cover Estimated Costs:</w:t>
      </w:r>
      <w:r w:rsidR="00012730" w:rsidRPr="003C616E">
        <w:t xml:space="preserve"> </w:t>
      </w:r>
      <w:r w:rsidR="0063555B">
        <w:t>N/A</w:t>
      </w:r>
    </w:p>
    <w:p w:rsidR="00EC6C5F" w:rsidRDefault="000A5804" w:rsidP="00941E21">
      <w:pPr>
        <w:spacing w:before="120"/>
      </w:pPr>
      <w:r w:rsidRPr="003C616E">
        <w:rPr>
          <w:b/>
          <w:smallCaps/>
        </w:rPr>
        <w:t>Source of Information:</w:t>
      </w:r>
      <w:r w:rsidR="00012730" w:rsidRPr="003C616E">
        <w:t xml:space="preserve"> </w:t>
      </w:r>
      <w:r w:rsidR="00C4703E" w:rsidRPr="00EC30EE">
        <w:t>N</w:t>
      </w:r>
      <w:r w:rsidR="00C4703E">
        <w:t xml:space="preserve">ew </w:t>
      </w:r>
      <w:r w:rsidR="00C4703E" w:rsidRPr="00EC30EE">
        <w:t>Y</w:t>
      </w:r>
      <w:r w:rsidR="00C4703E">
        <w:t xml:space="preserve">ork </w:t>
      </w:r>
      <w:r w:rsidR="00C4703E" w:rsidRPr="00EC30EE">
        <w:t>C</w:t>
      </w:r>
      <w:r w:rsidR="00C4703E">
        <w:t>ity</w:t>
      </w:r>
      <w:r w:rsidR="00C4703E" w:rsidRPr="00EC30EE">
        <w:t xml:space="preserve"> Council Finance Division</w:t>
      </w:r>
    </w:p>
    <w:p w:rsidR="00C4703E" w:rsidRPr="003C616E" w:rsidRDefault="00C4703E" w:rsidP="00941E21">
      <w:pPr>
        <w:spacing w:after="120"/>
      </w:pPr>
      <w:r>
        <w:tab/>
      </w:r>
      <w:r>
        <w:tab/>
      </w:r>
      <w:r>
        <w:tab/>
        <w:t xml:space="preserve">          New York City Department of Correction</w:t>
      </w:r>
    </w:p>
    <w:p w:rsidR="000A5804" w:rsidRPr="003C616E" w:rsidRDefault="003C616E" w:rsidP="00C818FE">
      <w:pPr>
        <w:spacing w:before="120" w:after="120"/>
      </w:pPr>
      <w:bookmarkStart w:id="0" w:name="_GoBack"/>
      <w:bookmarkEnd w:id="0"/>
      <w:r w:rsidRPr="003C616E">
        <w:rPr>
          <w:b/>
          <w:smallCaps/>
        </w:rPr>
        <w:t>Estimate Prepared b</w:t>
      </w:r>
      <w:r w:rsidR="000A5804" w:rsidRPr="003C616E">
        <w:rPr>
          <w:b/>
          <w:smallCaps/>
        </w:rPr>
        <w:t>y:</w:t>
      </w:r>
      <w:r w:rsidR="00E73201">
        <w:rPr>
          <w:b/>
          <w:smallCaps/>
        </w:rPr>
        <w:t xml:space="preserve"> </w:t>
      </w:r>
      <w:r w:rsidR="00E73201">
        <w:t>Peter Butler, Financial Analyst, Finance Division</w:t>
      </w:r>
      <w:r w:rsidR="000A5804" w:rsidRPr="003C616E">
        <w:rPr>
          <w:b/>
          <w:smallCaps/>
        </w:rPr>
        <w:tab/>
      </w:r>
    </w:p>
    <w:p w:rsidR="008E42EF" w:rsidRDefault="00A65724" w:rsidP="009F452B">
      <w:pPr>
        <w:spacing w:before="120"/>
      </w:pPr>
      <w:r w:rsidRPr="003C616E">
        <w:rPr>
          <w:b/>
          <w:smallCaps/>
        </w:rPr>
        <w:t>Estimate</w:t>
      </w:r>
      <w:r w:rsidR="003C616E" w:rsidRPr="003C616E">
        <w:rPr>
          <w:b/>
          <w:smallCaps/>
        </w:rPr>
        <w:t xml:space="preserve"> Reviewed b</w:t>
      </w:r>
      <w:r w:rsidR="000A5804" w:rsidRPr="003C616E">
        <w:rPr>
          <w:b/>
          <w:smallCaps/>
        </w:rPr>
        <w:t>y:</w:t>
      </w:r>
      <w:r w:rsidR="008E42EF">
        <w:rPr>
          <w:b/>
          <w:smallCaps/>
        </w:rPr>
        <w:t xml:space="preserve"> </w:t>
      </w:r>
      <w:r w:rsidR="008E42EF">
        <w:t>Eisha Wright, Unit Head, Finance Division</w:t>
      </w:r>
    </w:p>
    <w:p w:rsidR="008E42EF" w:rsidRDefault="008E42EF" w:rsidP="008E42EF">
      <w:r>
        <w:tab/>
      </w:r>
      <w:r>
        <w:tab/>
      </w:r>
      <w:r>
        <w:tab/>
        <w:t xml:space="preserve">        </w:t>
      </w:r>
      <w:r w:rsidR="00655DB6">
        <w:t xml:space="preserve">Regina Poreda Ryan, </w:t>
      </w:r>
      <w:r>
        <w:t>Deputy Director, Finance Division</w:t>
      </w:r>
    </w:p>
    <w:p w:rsidR="000A5804" w:rsidRPr="003C616E" w:rsidRDefault="008E42EF" w:rsidP="00941E21">
      <w:pPr>
        <w:spacing w:after="120"/>
      </w:pPr>
      <w:r>
        <w:tab/>
      </w:r>
      <w:r>
        <w:tab/>
      </w:r>
      <w:r>
        <w:tab/>
        <w:t xml:space="preserve">        </w:t>
      </w:r>
      <w:r w:rsidR="00655DB6">
        <w:t>Stephanie Ruiz, Assistant</w:t>
      </w:r>
      <w:r>
        <w:t xml:space="preserve"> Counsel, Finance Division</w:t>
      </w:r>
      <w:r w:rsidR="000A5804" w:rsidRPr="003C616E">
        <w:rPr>
          <w:b/>
          <w:smallCaps/>
        </w:rPr>
        <w:tab/>
      </w:r>
    </w:p>
    <w:p w:rsidR="000B7EB0" w:rsidRPr="003C616E" w:rsidRDefault="000B7EB0" w:rsidP="00C818FE">
      <w:pPr>
        <w:spacing w:before="120" w:after="120"/>
      </w:pPr>
      <w:r w:rsidRPr="003C616E">
        <w:rPr>
          <w:b/>
          <w:smallCaps/>
        </w:rPr>
        <w:t>Legislative History:</w:t>
      </w:r>
      <w:r w:rsidR="00810F48" w:rsidRPr="003C616E">
        <w:t xml:space="preserve">  </w:t>
      </w:r>
      <w:r w:rsidR="007B0669">
        <w:rPr>
          <w:szCs w:val="22"/>
        </w:rPr>
        <w:t xml:space="preserve">This legislation was introduced by the City Council on May 23, 2018 and was referred to the Committee on Criminal Justice.  A </w:t>
      </w:r>
      <w:r w:rsidR="00970502">
        <w:rPr>
          <w:szCs w:val="22"/>
        </w:rPr>
        <w:t xml:space="preserve">joint </w:t>
      </w:r>
      <w:r w:rsidR="007B0669">
        <w:rPr>
          <w:szCs w:val="22"/>
        </w:rPr>
        <w:t xml:space="preserve">hearing was held by the Committee on Criminal Justice </w:t>
      </w:r>
      <w:r w:rsidR="00970502">
        <w:rPr>
          <w:szCs w:val="22"/>
        </w:rPr>
        <w:t xml:space="preserve">and </w:t>
      </w:r>
      <w:r w:rsidR="00290C66">
        <w:rPr>
          <w:szCs w:val="22"/>
        </w:rPr>
        <w:t xml:space="preserve">the </w:t>
      </w:r>
      <w:r w:rsidR="00970502">
        <w:rPr>
          <w:szCs w:val="22"/>
        </w:rPr>
        <w:t xml:space="preserve">Committee on Justice System </w:t>
      </w:r>
      <w:r w:rsidR="007B0669">
        <w:rPr>
          <w:szCs w:val="22"/>
        </w:rPr>
        <w:t xml:space="preserve">on December 3, 2018, and the bill was laid over. The legislation was subsequently amended and the amended version, Proposed Intro. 944-A, will be voted on by the Committee on Criminal Justice </w:t>
      </w:r>
      <w:r w:rsidR="007B0669">
        <w:rPr>
          <w:szCs w:val="22"/>
        </w:rPr>
        <w:lastRenderedPageBreak/>
        <w:t>at a hearing on April 9, 2019. Upon successful vote by the Committee</w:t>
      </w:r>
      <w:r w:rsidR="00970502">
        <w:rPr>
          <w:szCs w:val="22"/>
        </w:rPr>
        <w:t xml:space="preserve"> on Criminal Justice</w:t>
      </w:r>
      <w:r w:rsidR="007B0669">
        <w:rPr>
          <w:szCs w:val="22"/>
        </w:rPr>
        <w:t xml:space="preserve">, Proposed Intro. 944-A will be submitted to the Council for a vote on </w:t>
      </w:r>
      <w:r w:rsidR="00A82BD9">
        <w:rPr>
          <w:szCs w:val="22"/>
        </w:rPr>
        <w:t>April 9</w:t>
      </w:r>
      <w:r w:rsidR="007B0669">
        <w:rPr>
          <w:szCs w:val="22"/>
        </w:rPr>
        <w:t xml:space="preserve">, 2019. </w:t>
      </w:r>
      <w:r w:rsidR="00810F48" w:rsidRPr="003C616E">
        <w:t xml:space="preserve">     </w:t>
      </w:r>
    </w:p>
    <w:p w:rsidR="006E1466" w:rsidRPr="00E73201" w:rsidRDefault="00012730" w:rsidP="00C818FE">
      <w:pPr>
        <w:spacing w:before="120" w:after="120"/>
      </w:pPr>
      <w:r w:rsidRPr="003C616E">
        <w:rPr>
          <w:b/>
          <w:smallCaps/>
        </w:rPr>
        <w:t>Date Prepared:</w:t>
      </w:r>
      <w:r w:rsidR="00E73201">
        <w:rPr>
          <w:b/>
          <w:smallCaps/>
        </w:rPr>
        <w:t xml:space="preserve"> </w:t>
      </w:r>
      <w:r w:rsidR="00036B3A">
        <w:rPr>
          <w:smallCaps/>
        </w:rPr>
        <w:t>April 8</w:t>
      </w:r>
      <w:r w:rsidR="00E73201" w:rsidRPr="000B15D2">
        <w:rPr>
          <w:smallCaps/>
        </w:rPr>
        <w:t>, 2019</w:t>
      </w:r>
    </w:p>
    <w:sectPr w:rsidR="006E1466" w:rsidRPr="00E73201" w:rsidSect="003C616E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55" w:rsidRDefault="00710055" w:rsidP="000B7EB0">
      <w:r>
        <w:separator/>
      </w:r>
    </w:p>
  </w:endnote>
  <w:endnote w:type="continuationSeparator" w:id="0">
    <w:p w:rsidR="00710055" w:rsidRDefault="00710055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B0" w:rsidRDefault="00810F4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Intro.</w:t>
    </w:r>
    <w:r w:rsidR="00D00BF1">
      <w:rPr>
        <w:rFonts w:asciiTheme="majorHAnsi" w:eastAsiaTheme="majorEastAsia" w:hAnsiTheme="majorHAnsi" w:cstheme="majorBidi"/>
      </w:rPr>
      <w:t xml:space="preserve"> 944-A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9F452B" w:rsidRPr="009F452B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55" w:rsidRDefault="00710055" w:rsidP="000B7EB0">
      <w:r>
        <w:separator/>
      </w:r>
    </w:p>
  </w:footnote>
  <w:footnote w:type="continuationSeparator" w:id="0">
    <w:p w:rsidR="00710055" w:rsidRDefault="00710055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5D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6B3A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228E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0C66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4ECF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057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6E90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16E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07A9C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55B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1D6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5DB6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0A4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055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97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0669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1AE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2EF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1E21"/>
    <w:rsid w:val="00942157"/>
    <w:rsid w:val="009425CF"/>
    <w:rsid w:val="009428B5"/>
    <w:rsid w:val="009433FC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502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4BCB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5E5A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52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94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242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2BD9"/>
    <w:rsid w:val="00A83588"/>
    <w:rsid w:val="00A83A46"/>
    <w:rsid w:val="00A845C3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2CCD"/>
    <w:rsid w:val="00B23EFF"/>
    <w:rsid w:val="00B2453C"/>
    <w:rsid w:val="00B24786"/>
    <w:rsid w:val="00B26897"/>
    <w:rsid w:val="00B269ED"/>
    <w:rsid w:val="00B279BC"/>
    <w:rsid w:val="00B3052E"/>
    <w:rsid w:val="00B3077C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58"/>
    <w:rsid w:val="00B858F9"/>
    <w:rsid w:val="00B85C18"/>
    <w:rsid w:val="00B868F2"/>
    <w:rsid w:val="00B86E2A"/>
    <w:rsid w:val="00B86F9C"/>
    <w:rsid w:val="00B87A4D"/>
    <w:rsid w:val="00B908C9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5F7D"/>
    <w:rsid w:val="00BA62D2"/>
    <w:rsid w:val="00BA64A4"/>
    <w:rsid w:val="00BA6BF9"/>
    <w:rsid w:val="00BB0B92"/>
    <w:rsid w:val="00BB0C7B"/>
    <w:rsid w:val="00BB1AD5"/>
    <w:rsid w:val="00BB1CDB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D8F"/>
    <w:rsid w:val="00BD3E7B"/>
    <w:rsid w:val="00BD3F97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03E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18FE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38BF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BF1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75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4758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3BA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0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BF9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668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354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43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57431F"/>
  <w15:docId w15:val="{57A18B95-6A9B-4091-802A-8E915E2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2C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2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2CC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2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2CCD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EFCE-938B-4944-BAE1-CF0E66FD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Pagan, Maria</cp:lastModifiedBy>
  <cp:revision>5</cp:revision>
  <cp:lastPrinted>2019-04-08T21:28:00Z</cp:lastPrinted>
  <dcterms:created xsi:type="dcterms:W3CDTF">2019-04-08T22:26:00Z</dcterms:created>
  <dcterms:modified xsi:type="dcterms:W3CDTF">2019-04-09T13:17:00Z</dcterms:modified>
</cp:coreProperties>
</file>