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3E2" w:rsidRDefault="00F353E2" w:rsidP="007F0A15">
      <w:pPr>
        <w:jc w:val="center"/>
        <w:rPr>
          <w:rFonts w:ascii="Univers" w:hAnsi="Univers"/>
          <w:b/>
          <w:sz w:val="20"/>
        </w:rPr>
      </w:pPr>
      <w:r>
        <w:rPr>
          <w:rFonts w:ascii="Univers" w:hAnsi="Univers"/>
          <w:b/>
          <w:noProof/>
          <w:sz w:val="20"/>
        </w:rPr>
        <w:drawing>
          <wp:anchor distT="0" distB="0" distL="114300" distR="114300" simplePos="0" relativeHeight="251657728" behindDoc="0" locked="0" layoutInCell="0" allowOverlap="1">
            <wp:simplePos x="0" y="0"/>
            <wp:positionH relativeFrom="column">
              <wp:posOffset>2573655</wp:posOffset>
            </wp:positionH>
            <wp:positionV relativeFrom="paragraph">
              <wp:posOffset>74930</wp:posOffset>
            </wp:positionV>
            <wp:extent cx="7239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31520"/>
                    </a:xfrm>
                    <a:prstGeom prst="rect">
                      <a:avLst/>
                    </a:prstGeom>
                    <a:noFill/>
                  </pic:spPr>
                </pic:pic>
              </a:graphicData>
            </a:graphic>
            <wp14:sizeRelH relativeFrom="page">
              <wp14:pctWidth>0</wp14:pctWidth>
            </wp14:sizeRelH>
            <wp14:sizeRelV relativeFrom="page">
              <wp14:pctHeight>0</wp14:pctHeight>
            </wp14:sizeRelV>
          </wp:anchor>
        </w:drawing>
      </w:r>
    </w:p>
    <w:p w:rsidR="00F353E2" w:rsidRDefault="00F353E2" w:rsidP="007F0A15">
      <w:pPr>
        <w:jc w:val="center"/>
        <w:rPr>
          <w:rFonts w:ascii="Univers" w:hAnsi="Univers"/>
          <w:b/>
          <w:sz w:val="20"/>
        </w:rPr>
      </w:pPr>
    </w:p>
    <w:p w:rsidR="00F353E2" w:rsidRDefault="00F353E2" w:rsidP="007F0A15">
      <w:pPr>
        <w:jc w:val="center"/>
        <w:rPr>
          <w:rFonts w:ascii="Univers" w:hAnsi="Univers"/>
          <w:b/>
          <w:sz w:val="20"/>
        </w:rPr>
      </w:pPr>
    </w:p>
    <w:p w:rsidR="00F353E2" w:rsidRDefault="00F353E2" w:rsidP="007F0A15">
      <w:pPr>
        <w:jc w:val="center"/>
        <w:rPr>
          <w:rFonts w:ascii="Univers" w:hAnsi="Univers"/>
          <w:b/>
          <w:sz w:val="20"/>
        </w:rPr>
      </w:pPr>
    </w:p>
    <w:p w:rsidR="00F353E2" w:rsidRDefault="00F353E2" w:rsidP="007F0A15">
      <w:pPr>
        <w:jc w:val="center"/>
        <w:rPr>
          <w:rFonts w:ascii="Univers" w:hAnsi="Univers"/>
          <w:b/>
          <w:sz w:val="20"/>
        </w:rPr>
      </w:pPr>
    </w:p>
    <w:p w:rsidR="00F353E2" w:rsidRDefault="00F353E2" w:rsidP="007F0A15">
      <w:pPr>
        <w:jc w:val="center"/>
        <w:rPr>
          <w:rFonts w:ascii="Univers" w:hAnsi="Univers"/>
          <w:b/>
          <w:sz w:val="20"/>
        </w:rPr>
      </w:pPr>
    </w:p>
    <w:p w:rsidR="007F0A15" w:rsidRDefault="007F0A15" w:rsidP="007F0A15">
      <w:pPr>
        <w:jc w:val="center"/>
        <w:rPr>
          <w:rFonts w:ascii="Univers" w:hAnsi="Univers"/>
          <w:b/>
          <w:sz w:val="20"/>
        </w:rPr>
      </w:pPr>
      <w:r>
        <w:rPr>
          <w:rFonts w:ascii="Univers" w:hAnsi="Univers"/>
          <w:b/>
          <w:sz w:val="20"/>
        </w:rPr>
        <w:t>THE COUNCIL</w:t>
      </w:r>
    </w:p>
    <w:p w:rsidR="007F0A15" w:rsidRDefault="007F0A15" w:rsidP="007F0A15">
      <w:pPr>
        <w:jc w:val="center"/>
        <w:rPr>
          <w:rFonts w:ascii="Univers" w:hAnsi="Univers"/>
          <w:b/>
          <w:sz w:val="20"/>
        </w:rPr>
      </w:pPr>
      <w:r>
        <w:rPr>
          <w:rFonts w:ascii="Univers" w:hAnsi="Univers"/>
          <w:b/>
          <w:sz w:val="20"/>
        </w:rPr>
        <w:t>OF</w:t>
      </w:r>
    </w:p>
    <w:p w:rsidR="007F0A15" w:rsidRDefault="007F0A15" w:rsidP="007F0A15">
      <w:pPr>
        <w:jc w:val="center"/>
        <w:rPr>
          <w:rFonts w:ascii="Univers" w:hAnsi="Univers"/>
          <w:b/>
          <w:sz w:val="20"/>
        </w:rPr>
      </w:pPr>
      <w:r>
        <w:rPr>
          <w:rFonts w:ascii="Univers" w:hAnsi="Univers"/>
          <w:b/>
          <w:sz w:val="20"/>
        </w:rPr>
        <w:t>THE CITY OF NEW YORK</w:t>
      </w:r>
    </w:p>
    <w:p w:rsidR="007F0A15" w:rsidRDefault="007F0A15" w:rsidP="007F0A15">
      <w:pPr>
        <w:jc w:val="center"/>
        <w:rPr>
          <w:rFonts w:ascii="Univers" w:hAnsi="Univers"/>
          <w:b/>
          <w:sz w:val="20"/>
        </w:rPr>
      </w:pPr>
      <w:r>
        <w:rPr>
          <w:rFonts w:ascii="Univers" w:hAnsi="Univers"/>
          <w:b/>
          <w:sz w:val="20"/>
        </w:rPr>
        <w:t>CITY HALL</w:t>
      </w:r>
    </w:p>
    <w:p w:rsidR="007F0A15" w:rsidRDefault="007F0A15" w:rsidP="007F0A15">
      <w:pPr>
        <w:jc w:val="center"/>
        <w:rPr>
          <w:rFonts w:ascii="Univers" w:hAnsi="Univers"/>
          <w:b/>
          <w:sz w:val="20"/>
        </w:rPr>
      </w:pPr>
      <w:r>
        <w:rPr>
          <w:rFonts w:ascii="Univers" w:hAnsi="Univers"/>
          <w:b/>
          <w:sz w:val="20"/>
        </w:rPr>
        <w:t>NEW YORK, N.Y. 10007</w:t>
      </w:r>
    </w:p>
    <w:p w:rsidR="007F0A15" w:rsidRDefault="007F0A15" w:rsidP="007F0A15">
      <w:pPr>
        <w:spacing w:line="480" w:lineRule="auto"/>
        <w:rPr>
          <w:rFonts w:ascii="Arial" w:hAnsi="Arial"/>
          <w:sz w:val="26"/>
        </w:rPr>
      </w:pPr>
    </w:p>
    <w:p w:rsidR="007F0A15" w:rsidRDefault="007F0A15" w:rsidP="007F0A15">
      <w:pPr>
        <w:spacing w:line="480" w:lineRule="auto"/>
        <w:rPr>
          <w:rFonts w:ascii="Arial" w:hAnsi="Arial"/>
          <w:sz w:val="26"/>
        </w:rPr>
      </w:pPr>
    </w:p>
    <w:p w:rsidR="007F0A15" w:rsidRDefault="007F0A15" w:rsidP="007F0A15">
      <w:pPr>
        <w:spacing w:line="480" w:lineRule="auto"/>
        <w:ind w:firstLine="5760"/>
        <w:rPr>
          <w:rFonts w:ascii="Arial" w:hAnsi="Arial"/>
          <w:szCs w:val="24"/>
        </w:rPr>
      </w:pPr>
      <w:r>
        <w:rPr>
          <w:rFonts w:ascii="Arial" w:hAnsi="Arial"/>
          <w:szCs w:val="24"/>
        </w:rPr>
        <w:t xml:space="preserve">March </w:t>
      </w:r>
      <w:r w:rsidR="005F7D66">
        <w:rPr>
          <w:rFonts w:ascii="Arial" w:hAnsi="Arial"/>
          <w:szCs w:val="24"/>
        </w:rPr>
        <w:t>20</w:t>
      </w:r>
      <w:r>
        <w:rPr>
          <w:rFonts w:ascii="Arial" w:hAnsi="Arial"/>
          <w:szCs w:val="24"/>
        </w:rPr>
        <w:t>, 20</w:t>
      </w:r>
      <w:r w:rsidR="00E90856">
        <w:rPr>
          <w:rFonts w:ascii="Arial" w:hAnsi="Arial"/>
          <w:szCs w:val="24"/>
        </w:rPr>
        <w:t>20</w:t>
      </w:r>
    </w:p>
    <w:p w:rsidR="007F0A15" w:rsidRPr="000F4F88" w:rsidRDefault="007F0A15" w:rsidP="007F0A15">
      <w:pPr>
        <w:spacing w:line="480" w:lineRule="auto"/>
        <w:ind w:firstLine="5760"/>
        <w:rPr>
          <w:rFonts w:ascii="Arial" w:hAnsi="Arial"/>
          <w:szCs w:val="24"/>
        </w:rPr>
      </w:pPr>
    </w:p>
    <w:p w:rsidR="007F0A15" w:rsidRPr="000F4F88" w:rsidRDefault="007F0A15" w:rsidP="007F0A15">
      <w:pPr>
        <w:rPr>
          <w:rFonts w:ascii="Arial" w:hAnsi="Arial"/>
          <w:szCs w:val="24"/>
        </w:rPr>
      </w:pPr>
    </w:p>
    <w:p w:rsidR="007F0A15" w:rsidRPr="000F4F88" w:rsidRDefault="007F0A15" w:rsidP="007F0A15">
      <w:pPr>
        <w:tabs>
          <w:tab w:val="left" w:pos="-1440"/>
        </w:tabs>
        <w:rPr>
          <w:rFonts w:ascii="Arial" w:hAnsi="Arial"/>
          <w:szCs w:val="24"/>
        </w:rPr>
      </w:pPr>
      <w:r w:rsidRPr="000F4F88">
        <w:rPr>
          <w:rFonts w:ascii="Arial" w:hAnsi="Arial"/>
          <w:szCs w:val="24"/>
        </w:rPr>
        <w:t xml:space="preserve">     TO:</w:t>
      </w:r>
      <w:r w:rsidRPr="000F4F88">
        <w:rPr>
          <w:rFonts w:ascii="Arial" w:hAnsi="Arial"/>
          <w:szCs w:val="24"/>
        </w:rPr>
        <w:tab/>
        <w:t xml:space="preserve">Honorable </w:t>
      </w:r>
      <w:r w:rsidR="00A31F0E">
        <w:rPr>
          <w:rFonts w:ascii="Arial" w:hAnsi="Arial"/>
          <w:szCs w:val="24"/>
        </w:rPr>
        <w:t>Corey Johnson</w:t>
      </w:r>
    </w:p>
    <w:p w:rsidR="007F0A15" w:rsidRPr="000F4F88" w:rsidRDefault="007F0A15" w:rsidP="007F0A15">
      <w:pPr>
        <w:ind w:firstLine="1440"/>
        <w:rPr>
          <w:rFonts w:ascii="Arial" w:hAnsi="Arial"/>
          <w:szCs w:val="24"/>
        </w:rPr>
      </w:pPr>
      <w:r w:rsidRPr="000F4F88">
        <w:rPr>
          <w:rFonts w:ascii="Arial" w:hAnsi="Arial"/>
          <w:szCs w:val="24"/>
        </w:rPr>
        <w:t xml:space="preserve">Speaker </w:t>
      </w:r>
    </w:p>
    <w:p w:rsidR="007F0A15" w:rsidRPr="000F4F88" w:rsidRDefault="007F0A15" w:rsidP="007F0A15">
      <w:pPr>
        <w:rPr>
          <w:rFonts w:ascii="Arial" w:hAnsi="Arial"/>
          <w:szCs w:val="24"/>
        </w:rPr>
      </w:pPr>
    </w:p>
    <w:p w:rsidR="007F0A15" w:rsidRPr="000F4F88" w:rsidRDefault="007F0A15" w:rsidP="007F0A15">
      <w:pPr>
        <w:ind w:firstLine="1440"/>
        <w:rPr>
          <w:rFonts w:ascii="Arial" w:hAnsi="Arial"/>
          <w:szCs w:val="24"/>
        </w:rPr>
      </w:pPr>
      <w:r w:rsidRPr="000F4F88">
        <w:rPr>
          <w:rFonts w:ascii="Arial" w:hAnsi="Arial"/>
          <w:szCs w:val="24"/>
        </w:rPr>
        <w:t xml:space="preserve">Honorable </w:t>
      </w:r>
      <w:r w:rsidR="00A31F0E">
        <w:rPr>
          <w:rFonts w:ascii="Arial" w:hAnsi="Arial"/>
          <w:szCs w:val="24"/>
        </w:rPr>
        <w:t xml:space="preserve">Daniel </w:t>
      </w:r>
      <w:proofErr w:type="spellStart"/>
      <w:r w:rsidR="00A31F0E">
        <w:rPr>
          <w:rFonts w:ascii="Arial" w:hAnsi="Arial"/>
          <w:szCs w:val="24"/>
        </w:rPr>
        <w:t>Dromm</w:t>
      </w:r>
      <w:proofErr w:type="spellEnd"/>
    </w:p>
    <w:p w:rsidR="007F0A15" w:rsidRPr="000F4F88" w:rsidRDefault="007F0A15" w:rsidP="007F0A15">
      <w:pPr>
        <w:ind w:firstLine="1440"/>
        <w:rPr>
          <w:rFonts w:ascii="Arial" w:hAnsi="Arial"/>
          <w:szCs w:val="24"/>
        </w:rPr>
      </w:pPr>
      <w:r w:rsidRPr="000F4F88">
        <w:rPr>
          <w:rFonts w:ascii="Arial" w:hAnsi="Arial"/>
          <w:szCs w:val="24"/>
        </w:rPr>
        <w:t>Chairperson, Finance Committee</w:t>
      </w:r>
    </w:p>
    <w:p w:rsidR="007F0A15" w:rsidRPr="000F4F88" w:rsidRDefault="007F0A15" w:rsidP="007F0A15">
      <w:pPr>
        <w:rPr>
          <w:rFonts w:ascii="Arial" w:hAnsi="Arial"/>
          <w:szCs w:val="24"/>
        </w:rPr>
      </w:pPr>
    </w:p>
    <w:p w:rsidR="007F0A15" w:rsidRDefault="007F0A15" w:rsidP="007F0A15">
      <w:pPr>
        <w:tabs>
          <w:tab w:val="left" w:pos="-1440"/>
        </w:tabs>
        <w:rPr>
          <w:rFonts w:ascii="Arial" w:hAnsi="Arial"/>
          <w:szCs w:val="24"/>
        </w:rPr>
      </w:pPr>
      <w:r w:rsidRPr="000F4F88">
        <w:rPr>
          <w:rFonts w:ascii="Arial" w:hAnsi="Arial"/>
          <w:szCs w:val="24"/>
        </w:rPr>
        <w:t xml:space="preserve">   </w:t>
      </w:r>
    </w:p>
    <w:p w:rsidR="007F0A15" w:rsidRPr="000F4F88" w:rsidRDefault="007F0A15" w:rsidP="007F0A15">
      <w:pPr>
        <w:tabs>
          <w:tab w:val="left" w:pos="-1440"/>
        </w:tabs>
        <w:rPr>
          <w:rFonts w:ascii="Arial" w:hAnsi="Arial"/>
          <w:szCs w:val="24"/>
        </w:rPr>
      </w:pPr>
      <w:r w:rsidRPr="000F4F88">
        <w:rPr>
          <w:rFonts w:ascii="Arial" w:hAnsi="Arial"/>
          <w:szCs w:val="24"/>
        </w:rPr>
        <w:t>FROM:</w:t>
      </w:r>
      <w:r w:rsidRPr="000F4F88">
        <w:rPr>
          <w:rFonts w:ascii="Arial" w:hAnsi="Arial"/>
          <w:szCs w:val="24"/>
        </w:rPr>
        <w:tab/>
        <w:t>Marcello Testa</w:t>
      </w:r>
    </w:p>
    <w:p w:rsidR="007F0A15" w:rsidRPr="000F4F88" w:rsidRDefault="007F0A15" w:rsidP="007F0A15">
      <w:pPr>
        <w:ind w:firstLine="1440"/>
        <w:rPr>
          <w:rFonts w:ascii="Arial" w:hAnsi="Arial"/>
          <w:szCs w:val="24"/>
        </w:rPr>
      </w:pPr>
      <w:r w:rsidRPr="000F4F88">
        <w:rPr>
          <w:rFonts w:ascii="Arial" w:hAnsi="Arial"/>
          <w:szCs w:val="24"/>
        </w:rPr>
        <w:t>Fiscal Officer</w:t>
      </w:r>
    </w:p>
    <w:p w:rsidR="007F0A15" w:rsidRPr="000F4F88" w:rsidRDefault="007F0A15" w:rsidP="007F0A15">
      <w:pPr>
        <w:ind w:firstLine="1440"/>
        <w:rPr>
          <w:rFonts w:ascii="Arial" w:hAnsi="Arial"/>
          <w:szCs w:val="24"/>
        </w:rPr>
      </w:pPr>
    </w:p>
    <w:p w:rsidR="007F0A15" w:rsidRPr="000F4F88" w:rsidRDefault="007F0A15" w:rsidP="007F0A15">
      <w:pPr>
        <w:rPr>
          <w:rFonts w:ascii="Arial" w:hAnsi="Arial"/>
          <w:b/>
          <w:szCs w:val="24"/>
        </w:rPr>
      </w:pPr>
    </w:p>
    <w:p w:rsidR="007F0A15" w:rsidRPr="000F4F88" w:rsidRDefault="007F0A15" w:rsidP="007F0A15">
      <w:pPr>
        <w:pStyle w:val="Heading1"/>
        <w:tabs>
          <w:tab w:val="clear" w:pos="4680"/>
          <w:tab w:val="left" w:pos="-1440"/>
        </w:tabs>
        <w:spacing w:line="240" w:lineRule="auto"/>
        <w:rPr>
          <w:sz w:val="24"/>
          <w:szCs w:val="24"/>
        </w:rPr>
      </w:pPr>
      <w:r w:rsidRPr="000F4F88">
        <w:rPr>
          <w:sz w:val="24"/>
          <w:szCs w:val="24"/>
        </w:rPr>
        <w:t>SUBJECT:</w:t>
      </w:r>
      <w:r w:rsidRPr="000F4F88">
        <w:rPr>
          <w:sz w:val="24"/>
          <w:szCs w:val="24"/>
        </w:rPr>
        <w:tab/>
        <w:t>THE BUDGET OF THE COUNCIL OF THE CITY OF NEW YORK</w:t>
      </w:r>
    </w:p>
    <w:p w:rsidR="007F0A15" w:rsidRPr="000F4F88" w:rsidRDefault="007F0A15" w:rsidP="007F0A15">
      <w:pPr>
        <w:rPr>
          <w:szCs w:val="24"/>
        </w:rPr>
      </w:pPr>
    </w:p>
    <w:p w:rsidR="007F0A15" w:rsidRPr="000F4F88" w:rsidRDefault="007F0A15" w:rsidP="00FF67B9">
      <w:pPr>
        <w:tabs>
          <w:tab w:val="left" w:pos="-1440"/>
        </w:tabs>
        <w:ind w:left="2790" w:hanging="2790"/>
        <w:rPr>
          <w:rFonts w:ascii="Arial" w:hAnsi="Arial"/>
          <w:b/>
          <w:szCs w:val="24"/>
        </w:rPr>
      </w:pPr>
      <w:proofErr w:type="spellStart"/>
      <w:r w:rsidRPr="000F4F88">
        <w:rPr>
          <w:rFonts w:ascii="Arial" w:hAnsi="Arial"/>
          <w:b/>
          <w:szCs w:val="24"/>
        </w:rPr>
        <w:t>Precon</w:t>
      </w:r>
      <w:r w:rsidR="00FF67B9">
        <w:rPr>
          <w:rFonts w:ascii="Arial" w:hAnsi="Arial"/>
          <w:b/>
          <w:szCs w:val="24"/>
        </w:rPr>
        <w:t>sidered</w:t>
      </w:r>
      <w:proofErr w:type="spellEnd"/>
      <w:r w:rsidR="00FF67B9">
        <w:rPr>
          <w:rFonts w:ascii="Arial" w:hAnsi="Arial"/>
          <w:b/>
          <w:szCs w:val="24"/>
        </w:rPr>
        <w:t xml:space="preserve"> </w:t>
      </w:r>
      <w:r w:rsidRPr="000F4F88">
        <w:rPr>
          <w:rFonts w:ascii="Arial" w:hAnsi="Arial"/>
          <w:b/>
          <w:szCs w:val="24"/>
        </w:rPr>
        <w:t>(M-</w:t>
      </w:r>
      <w:r w:rsidR="00FF67B9">
        <w:rPr>
          <w:rFonts w:ascii="Arial" w:hAnsi="Arial"/>
          <w:b/>
          <w:szCs w:val="24"/>
        </w:rPr>
        <w:t>147</w:t>
      </w:r>
      <w:r w:rsidRPr="000F4F88">
        <w:rPr>
          <w:rFonts w:ascii="Arial" w:hAnsi="Arial"/>
          <w:b/>
          <w:szCs w:val="24"/>
        </w:rPr>
        <w:t>)</w:t>
      </w:r>
      <w:r w:rsidRPr="000F4F88">
        <w:rPr>
          <w:rFonts w:ascii="Arial" w:hAnsi="Arial"/>
          <w:b/>
          <w:szCs w:val="24"/>
        </w:rPr>
        <w:tab/>
      </w:r>
      <w:proofErr w:type="gramStart"/>
      <w:r w:rsidRPr="000F4F88">
        <w:rPr>
          <w:rFonts w:ascii="Arial" w:hAnsi="Arial"/>
          <w:b/>
          <w:szCs w:val="24"/>
        </w:rPr>
        <w:t>The</w:t>
      </w:r>
      <w:proofErr w:type="gramEnd"/>
      <w:r w:rsidRPr="000F4F88">
        <w:rPr>
          <w:rFonts w:ascii="Arial" w:hAnsi="Arial"/>
          <w:b/>
          <w:szCs w:val="24"/>
        </w:rPr>
        <w:t xml:space="preserve"> Operating Budget of the Council of The City of New York</w:t>
      </w:r>
    </w:p>
    <w:p w:rsidR="007F0A15" w:rsidRPr="000F4F88" w:rsidRDefault="007F0A15" w:rsidP="00FF67B9">
      <w:pPr>
        <w:tabs>
          <w:tab w:val="left" w:pos="-1440"/>
        </w:tabs>
        <w:ind w:left="2790" w:hanging="2790"/>
        <w:rPr>
          <w:rFonts w:ascii="Arial" w:hAnsi="Arial"/>
          <w:b/>
          <w:szCs w:val="24"/>
        </w:rPr>
      </w:pPr>
      <w:proofErr w:type="spellStart"/>
      <w:r w:rsidRPr="000F4F88">
        <w:rPr>
          <w:rFonts w:ascii="Arial" w:hAnsi="Arial"/>
          <w:b/>
          <w:szCs w:val="24"/>
        </w:rPr>
        <w:t>Precon</w:t>
      </w:r>
      <w:r w:rsidR="00FF67B9">
        <w:rPr>
          <w:rFonts w:ascii="Arial" w:hAnsi="Arial"/>
          <w:b/>
          <w:szCs w:val="24"/>
        </w:rPr>
        <w:t>sidered</w:t>
      </w:r>
      <w:proofErr w:type="spellEnd"/>
      <w:r w:rsidR="00FF67B9">
        <w:rPr>
          <w:rFonts w:ascii="Arial" w:hAnsi="Arial"/>
          <w:b/>
          <w:szCs w:val="24"/>
        </w:rPr>
        <w:t xml:space="preserve"> </w:t>
      </w:r>
      <w:r w:rsidRPr="000F4F88">
        <w:rPr>
          <w:rFonts w:ascii="Arial" w:hAnsi="Arial"/>
          <w:b/>
          <w:szCs w:val="24"/>
        </w:rPr>
        <w:t>(M-</w:t>
      </w:r>
      <w:r w:rsidR="00FF67B9">
        <w:rPr>
          <w:rFonts w:ascii="Arial" w:hAnsi="Arial"/>
          <w:b/>
          <w:szCs w:val="24"/>
        </w:rPr>
        <w:t>148</w:t>
      </w:r>
      <w:r w:rsidRPr="000F4F88">
        <w:rPr>
          <w:rFonts w:ascii="Arial" w:hAnsi="Arial"/>
          <w:b/>
          <w:szCs w:val="24"/>
        </w:rPr>
        <w:t>)</w:t>
      </w:r>
      <w:r w:rsidRPr="000F4F88">
        <w:rPr>
          <w:rFonts w:ascii="Arial" w:hAnsi="Arial"/>
          <w:b/>
          <w:szCs w:val="24"/>
        </w:rPr>
        <w:tab/>
        <w:t>Schedule Detailing the Lump-Sum OTPS Unit of Appropriation of the Operating Budget of the Council of the City of New York</w:t>
      </w:r>
    </w:p>
    <w:p w:rsidR="007F0A15" w:rsidRDefault="007F0A15" w:rsidP="007F0A15">
      <w:pPr>
        <w:spacing w:line="480" w:lineRule="auto"/>
        <w:jc w:val="both"/>
        <w:rPr>
          <w:rFonts w:ascii="Arial" w:hAnsi="Arial"/>
          <w:sz w:val="26"/>
        </w:rPr>
      </w:pPr>
      <w:bookmarkStart w:id="0" w:name="_GoBack"/>
      <w:bookmarkEnd w:id="0"/>
    </w:p>
    <w:p w:rsidR="00BE15A7" w:rsidRDefault="007F0A15" w:rsidP="00F353E2">
      <w:pPr>
        <w:tabs>
          <w:tab w:val="left" w:pos="-1440"/>
        </w:tabs>
        <w:spacing w:line="432" w:lineRule="auto"/>
        <w:jc w:val="both"/>
        <w:rPr>
          <w:rFonts w:ascii="Arial" w:hAnsi="Arial" w:cs="Arial"/>
          <w:sz w:val="26"/>
        </w:rPr>
      </w:pPr>
      <w:r w:rsidRPr="000F4F88">
        <w:rPr>
          <w:rFonts w:ascii="Arial" w:hAnsi="Arial"/>
          <w:b/>
          <w:szCs w:val="24"/>
        </w:rPr>
        <w:t>INITIATION:</w:t>
      </w:r>
      <w:r w:rsidRPr="000F4F88">
        <w:rPr>
          <w:rFonts w:ascii="Arial" w:hAnsi="Arial"/>
          <w:szCs w:val="24"/>
        </w:rPr>
        <w:tab/>
        <w:t xml:space="preserve">Pursuant to section 243 of the New York City Charter, the Council is authorized to present, for inclusion in the executive budget without amendment by the Mayor, its operating budget.  This document presents a summary description of the </w:t>
      </w:r>
      <w:proofErr w:type="gramStart"/>
      <w:r w:rsidRPr="000F4F88">
        <w:rPr>
          <w:rFonts w:ascii="Arial" w:hAnsi="Arial"/>
          <w:szCs w:val="24"/>
        </w:rPr>
        <w:t>structure</w:t>
      </w:r>
      <w:proofErr w:type="gramEnd"/>
      <w:r w:rsidRPr="000F4F88">
        <w:rPr>
          <w:rFonts w:ascii="Arial" w:hAnsi="Arial"/>
          <w:szCs w:val="24"/>
        </w:rPr>
        <w:t xml:space="preserve"> and presentation of the Council's budget, and sets forth the proposed Council budget for consideration and approval by the Finance Committee and the Council.  Also </w:t>
      </w:r>
      <w:r w:rsidRPr="000F4F88">
        <w:rPr>
          <w:rFonts w:ascii="Arial" w:hAnsi="Arial"/>
          <w:szCs w:val="24"/>
        </w:rPr>
        <w:lastRenderedPageBreak/>
        <w:t xml:space="preserve">included </w:t>
      </w:r>
      <w:r>
        <w:rPr>
          <w:rFonts w:ascii="Arial" w:hAnsi="Arial"/>
          <w:szCs w:val="24"/>
        </w:rPr>
        <w:t>is</w:t>
      </w:r>
      <w:r w:rsidRPr="000F4F88">
        <w:rPr>
          <w:rFonts w:ascii="Arial" w:hAnsi="Arial"/>
          <w:szCs w:val="24"/>
        </w:rPr>
        <w:t xml:space="preserve"> a resolution for the approval of a lump-sum OTPS unit of appropriation. </w:t>
      </w:r>
    </w:p>
    <w:sectPr w:rsidR="00BE15A7" w:rsidSect="00F353E2">
      <w:headerReference w:type="default" r:id="rId9"/>
      <w:endnotePr>
        <w:numFmt w:val="decimal"/>
      </w:endnotePr>
      <w:type w:val="continuous"/>
      <w:pgSz w:w="12240" w:h="15840" w:code="1"/>
      <w:pgMar w:top="1008" w:right="1440" w:bottom="1008"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3F9" w:rsidRDefault="00EB23F9">
      <w:r>
        <w:separator/>
      </w:r>
    </w:p>
  </w:endnote>
  <w:endnote w:type="continuationSeparator" w:id="0">
    <w:p w:rsidR="00EB23F9" w:rsidRDefault="00EB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3F9" w:rsidRDefault="00EB23F9">
      <w:r>
        <w:separator/>
      </w:r>
    </w:p>
  </w:footnote>
  <w:footnote w:type="continuationSeparator" w:id="0">
    <w:p w:rsidR="00EB23F9" w:rsidRDefault="00EB2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E9" w:rsidRPr="00046316" w:rsidRDefault="001D4EE9" w:rsidP="00046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84A"/>
    <w:multiLevelType w:val="hybridMultilevel"/>
    <w:tmpl w:val="282A3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854E6"/>
    <w:multiLevelType w:val="hybridMultilevel"/>
    <w:tmpl w:val="8062D4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03A30"/>
    <w:multiLevelType w:val="singleLevel"/>
    <w:tmpl w:val="28B2B282"/>
    <w:lvl w:ilvl="0">
      <w:start w:val="610"/>
      <w:numFmt w:val="decimal"/>
      <w:lvlText w:val="%1"/>
      <w:lvlJc w:val="left"/>
      <w:pPr>
        <w:tabs>
          <w:tab w:val="num" w:pos="720"/>
        </w:tabs>
        <w:ind w:left="720" w:hanging="720"/>
      </w:pPr>
      <w:rPr>
        <w:rFonts w:hint="default"/>
        <w:b/>
        <w:i w:val="0"/>
      </w:rPr>
    </w:lvl>
  </w:abstractNum>
  <w:abstractNum w:abstractNumId="3" w15:restartNumberingAfterBreak="0">
    <w:nsid w:val="2BF1016F"/>
    <w:multiLevelType w:val="hybridMultilevel"/>
    <w:tmpl w:val="0DAC01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C5FE7"/>
    <w:multiLevelType w:val="hybridMultilevel"/>
    <w:tmpl w:val="E40C3E5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D771E"/>
    <w:multiLevelType w:val="hybridMultilevel"/>
    <w:tmpl w:val="82268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F3E3A"/>
    <w:multiLevelType w:val="multilevel"/>
    <w:tmpl w:val="4C0A6D4C"/>
    <w:lvl w:ilvl="0">
      <w:start w:val="650"/>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BA6669B"/>
    <w:multiLevelType w:val="singleLevel"/>
    <w:tmpl w:val="11E027EE"/>
    <w:lvl w:ilvl="0">
      <w:start w:val="620"/>
      <w:numFmt w:val="decimal"/>
      <w:lvlText w:val="%1"/>
      <w:lvlJc w:val="left"/>
      <w:pPr>
        <w:tabs>
          <w:tab w:val="num" w:pos="720"/>
        </w:tabs>
        <w:ind w:left="720" w:hanging="720"/>
      </w:pPr>
      <w:rPr>
        <w:rFonts w:hint="default"/>
        <w:b/>
      </w:rPr>
    </w:lvl>
  </w:abstractNum>
  <w:num w:numId="1">
    <w:abstractNumId w:val="2"/>
  </w:num>
  <w:num w:numId="2">
    <w:abstractNumId w:val="7"/>
  </w:num>
  <w:num w:numId="3">
    <w:abstractNumId w:val="6"/>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23"/>
    <w:rsid w:val="00016A85"/>
    <w:rsid w:val="00020F3C"/>
    <w:rsid w:val="00046316"/>
    <w:rsid w:val="00060BF2"/>
    <w:rsid w:val="00061E73"/>
    <w:rsid w:val="000666E1"/>
    <w:rsid w:val="000746FE"/>
    <w:rsid w:val="0008681E"/>
    <w:rsid w:val="00094556"/>
    <w:rsid w:val="000964A7"/>
    <w:rsid w:val="00096B55"/>
    <w:rsid w:val="000A7507"/>
    <w:rsid w:val="000B689B"/>
    <w:rsid w:val="000D4670"/>
    <w:rsid w:val="000F4F88"/>
    <w:rsid w:val="00112B46"/>
    <w:rsid w:val="00141AC5"/>
    <w:rsid w:val="001563C6"/>
    <w:rsid w:val="001D4EE9"/>
    <w:rsid w:val="001F7D3D"/>
    <w:rsid w:val="00211543"/>
    <w:rsid w:val="00233102"/>
    <w:rsid w:val="00280976"/>
    <w:rsid w:val="002846B3"/>
    <w:rsid w:val="002C5510"/>
    <w:rsid w:val="002E6978"/>
    <w:rsid w:val="0030454B"/>
    <w:rsid w:val="003066DD"/>
    <w:rsid w:val="0031034C"/>
    <w:rsid w:val="003222EB"/>
    <w:rsid w:val="00366BAA"/>
    <w:rsid w:val="003A1C22"/>
    <w:rsid w:val="003C674C"/>
    <w:rsid w:val="003C7FB2"/>
    <w:rsid w:val="003F5330"/>
    <w:rsid w:val="00411574"/>
    <w:rsid w:val="004178F8"/>
    <w:rsid w:val="0042541E"/>
    <w:rsid w:val="00426F35"/>
    <w:rsid w:val="0042720F"/>
    <w:rsid w:val="00427546"/>
    <w:rsid w:val="0044753D"/>
    <w:rsid w:val="00463355"/>
    <w:rsid w:val="00463C3E"/>
    <w:rsid w:val="00464A15"/>
    <w:rsid w:val="004A23E8"/>
    <w:rsid w:val="004A3F8E"/>
    <w:rsid w:val="004C3123"/>
    <w:rsid w:val="004E7821"/>
    <w:rsid w:val="005231B5"/>
    <w:rsid w:val="00527231"/>
    <w:rsid w:val="00540C66"/>
    <w:rsid w:val="0055542B"/>
    <w:rsid w:val="005632EF"/>
    <w:rsid w:val="00571D11"/>
    <w:rsid w:val="00573CFA"/>
    <w:rsid w:val="005827A1"/>
    <w:rsid w:val="0059435E"/>
    <w:rsid w:val="005F7D66"/>
    <w:rsid w:val="0061456D"/>
    <w:rsid w:val="0063242E"/>
    <w:rsid w:val="00637E5A"/>
    <w:rsid w:val="00640F90"/>
    <w:rsid w:val="006474A5"/>
    <w:rsid w:val="00665B6F"/>
    <w:rsid w:val="0068434C"/>
    <w:rsid w:val="00684504"/>
    <w:rsid w:val="006A0295"/>
    <w:rsid w:val="006B26A0"/>
    <w:rsid w:val="006C0CCE"/>
    <w:rsid w:val="006C5BE8"/>
    <w:rsid w:val="006F52F4"/>
    <w:rsid w:val="0071377B"/>
    <w:rsid w:val="00717158"/>
    <w:rsid w:val="007360BE"/>
    <w:rsid w:val="007519AA"/>
    <w:rsid w:val="007B7841"/>
    <w:rsid w:val="007D4D9B"/>
    <w:rsid w:val="007F0A15"/>
    <w:rsid w:val="007F224B"/>
    <w:rsid w:val="0080779D"/>
    <w:rsid w:val="0082733B"/>
    <w:rsid w:val="00845AF4"/>
    <w:rsid w:val="0086080D"/>
    <w:rsid w:val="008651DC"/>
    <w:rsid w:val="00876D43"/>
    <w:rsid w:val="00887F56"/>
    <w:rsid w:val="00893B15"/>
    <w:rsid w:val="008F5412"/>
    <w:rsid w:val="009374CB"/>
    <w:rsid w:val="009B5BAE"/>
    <w:rsid w:val="00A013C8"/>
    <w:rsid w:val="00A31F0E"/>
    <w:rsid w:val="00A46A07"/>
    <w:rsid w:val="00AA0880"/>
    <w:rsid w:val="00AD727C"/>
    <w:rsid w:val="00AE08A6"/>
    <w:rsid w:val="00AE3517"/>
    <w:rsid w:val="00AF2644"/>
    <w:rsid w:val="00B10E9E"/>
    <w:rsid w:val="00B27DDC"/>
    <w:rsid w:val="00B53EB1"/>
    <w:rsid w:val="00B8759A"/>
    <w:rsid w:val="00B97874"/>
    <w:rsid w:val="00BA552E"/>
    <w:rsid w:val="00BC20B5"/>
    <w:rsid w:val="00BD0E78"/>
    <w:rsid w:val="00BD1D04"/>
    <w:rsid w:val="00BE15A7"/>
    <w:rsid w:val="00BF4995"/>
    <w:rsid w:val="00C6026E"/>
    <w:rsid w:val="00C7236D"/>
    <w:rsid w:val="00C91AB5"/>
    <w:rsid w:val="00CA3A7A"/>
    <w:rsid w:val="00CE2FA9"/>
    <w:rsid w:val="00D02AFE"/>
    <w:rsid w:val="00D21645"/>
    <w:rsid w:val="00D21EA2"/>
    <w:rsid w:val="00D25D38"/>
    <w:rsid w:val="00D32599"/>
    <w:rsid w:val="00D34DA3"/>
    <w:rsid w:val="00D46B37"/>
    <w:rsid w:val="00D74076"/>
    <w:rsid w:val="00D954B0"/>
    <w:rsid w:val="00D95E18"/>
    <w:rsid w:val="00DB579C"/>
    <w:rsid w:val="00DC136B"/>
    <w:rsid w:val="00DD40D7"/>
    <w:rsid w:val="00DE3782"/>
    <w:rsid w:val="00DF7AC9"/>
    <w:rsid w:val="00E43CF8"/>
    <w:rsid w:val="00E46694"/>
    <w:rsid w:val="00E616FC"/>
    <w:rsid w:val="00E658F6"/>
    <w:rsid w:val="00E714A7"/>
    <w:rsid w:val="00E762CE"/>
    <w:rsid w:val="00E849F4"/>
    <w:rsid w:val="00E90856"/>
    <w:rsid w:val="00E963A5"/>
    <w:rsid w:val="00EB23F9"/>
    <w:rsid w:val="00EC2EEE"/>
    <w:rsid w:val="00EC332E"/>
    <w:rsid w:val="00EF05C8"/>
    <w:rsid w:val="00EF0A52"/>
    <w:rsid w:val="00EF479A"/>
    <w:rsid w:val="00F20F23"/>
    <w:rsid w:val="00F2517D"/>
    <w:rsid w:val="00F334E0"/>
    <w:rsid w:val="00F353E2"/>
    <w:rsid w:val="00F3696F"/>
    <w:rsid w:val="00F6494B"/>
    <w:rsid w:val="00F6615B"/>
    <w:rsid w:val="00FD5D5D"/>
    <w:rsid w:val="00FD67A8"/>
    <w:rsid w:val="00FD72D9"/>
    <w:rsid w:val="00FF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725687E"/>
  <w15:chartTrackingRefBased/>
  <w15:docId w15:val="{3655E535-4144-433B-AEA4-E13AA371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pacing w:line="480" w:lineRule="auto"/>
      <w:outlineLvl w:val="0"/>
    </w:pPr>
    <w:rPr>
      <w:rFonts w:ascii="Arial" w:hAnsi="Arial"/>
      <w:b/>
      <w:sz w:val="26"/>
    </w:rPr>
  </w:style>
  <w:style w:type="paragraph" w:styleId="Heading2">
    <w:name w:val="heading 2"/>
    <w:basedOn w:val="Normal"/>
    <w:next w:val="Normal"/>
    <w:qFormat/>
    <w:pPr>
      <w:keepNext/>
      <w:tabs>
        <w:tab w:val="center" w:pos="4680"/>
      </w:tabs>
      <w:spacing w:line="432" w:lineRule="auto"/>
      <w:jc w:val="center"/>
      <w:outlineLvl w:val="1"/>
    </w:pPr>
    <w:rPr>
      <w:rFonts w:ascii="Arial" w:hAnsi="Arial"/>
      <w:b/>
      <w:sz w:val="26"/>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440"/>
      </w:tabs>
      <w:spacing w:line="432" w:lineRule="auto"/>
    </w:pPr>
    <w:rPr>
      <w:rFonts w:ascii="Arial" w:hAnsi="Arial"/>
      <w:sz w:val="26"/>
    </w:rPr>
  </w:style>
  <w:style w:type="paragraph" w:styleId="BodyTextIndent">
    <w:name w:val="Body Text Indent"/>
    <w:basedOn w:val="Normal"/>
    <w:pPr>
      <w:tabs>
        <w:tab w:val="left" w:pos="-1440"/>
      </w:tabs>
      <w:spacing w:line="360" w:lineRule="auto"/>
      <w:ind w:left="720"/>
    </w:pPr>
    <w:rPr>
      <w:rFonts w:ascii="Arial" w:hAnsi="Arial"/>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line="480" w:lineRule="auto"/>
      <w:ind w:left="720"/>
    </w:pPr>
    <w:rPr>
      <w:rFonts w:ascii="Arial" w:hAnsi="Arial"/>
      <w:color w:val="000000"/>
      <w:sz w:val="26"/>
    </w:rPr>
  </w:style>
  <w:style w:type="paragraph" w:styleId="BodyTextIndent3">
    <w:name w:val="Body Text Indent 3"/>
    <w:basedOn w:val="Normal"/>
    <w:pPr>
      <w:tabs>
        <w:tab w:val="left" w:pos="630"/>
      </w:tabs>
      <w:spacing w:line="480" w:lineRule="auto"/>
      <w:ind w:left="630"/>
    </w:pPr>
    <w:rPr>
      <w:rFonts w:ascii="Arial" w:hAnsi="Arial"/>
      <w:sz w:val="26"/>
    </w:rPr>
  </w:style>
  <w:style w:type="paragraph" w:styleId="BalloonText">
    <w:name w:val="Balloon Text"/>
    <w:basedOn w:val="Normal"/>
    <w:semiHidden/>
    <w:rsid w:val="000B689B"/>
    <w:rPr>
      <w:rFonts w:ascii="Tahoma" w:hAnsi="Tahoma" w:cs="Tahoma"/>
      <w:sz w:val="16"/>
      <w:szCs w:val="16"/>
    </w:rPr>
  </w:style>
  <w:style w:type="paragraph" w:styleId="Header">
    <w:name w:val="header"/>
    <w:basedOn w:val="Normal"/>
    <w:link w:val="HeaderChar"/>
    <w:rsid w:val="004E7821"/>
    <w:pPr>
      <w:tabs>
        <w:tab w:val="center" w:pos="4680"/>
        <w:tab w:val="right" w:pos="9360"/>
      </w:tabs>
    </w:pPr>
  </w:style>
  <w:style w:type="character" w:customStyle="1" w:styleId="HeaderChar">
    <w:name w:val="Header Char"/>
    <w:link w:val="Header"/>
    <w:rsid w:val="004E7821"/>
    <w:rPr>
      <w:rFonts w:ascii="Courier New" w:hAnsi="Courier New"/>
      <w:snapToGrid w:val="0"/>
      <w:sz w:val="24"/>
    </w:rPr>
  </w:style>
  <w:style w:type="character" w:customStyle="1" w:styleId="Heading1Char">
    <w:name w:val="Heading 1 Char"/>
    <w:link w:val="Heading1"/>
    <w:rsid w:val="007519AA"/>
    <w:rPr>
      <w:rFonts w:ascii="Arial" w:hAnsi="Arial"/>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219">
      <w:bodyDiv w:val="1"/>
      <w:marLeft w:val="0"/>
      <w:marRight w:val="0"/>
      <w:marTop w:val="0"/>
      <w:marBottom w:val="0"/>
      <w:divBdr>
        <w:top w:val="none" w:sz="0" w:space="0" w:color="auto"/>
        <w:left w:val="none" w:sz="0" w:space="0" w:color="auto"/>
        <w:bottom w:val="none" w:sz="0" w:space="0" w:color="auto"/>
        <w:right w:val="none" w:sz="0" w:space="0" w:color="auto"/>
      </w:divBdr>
    </w:div>
    <w:div w:id="70547317">
      <w:bodyDiv w:val="1"/>
      <w:marLeft w:val="0"/>
      <w:marRight w:val="0"/>
      <w:marTop w:val="0"/>
      <w:marBottom w:val="0"/>
      <w:divBdr>
        <w:top w:val="none" w:sz="0" w:space="0" w:color="auto"/>
        <w:left w:val="none" w:sz="0" w:space="0" w:color="auto"/>
        <w:bottom w:val="none" w:sz="0" w:space="0" w:color="auto"/>
        <w:right w:val="none" w:sz="0" w:space="0" w:color="auto"/>
      </w:divBdr>
    </w:div>
    <w:div w:id="878592439">
      <w:bodyDiv w:val="1"/>
      <w:marLeft w:val="0"/>
      <w:marRight w:val="0"/>
      <w:marTop w:val="0"/>
      <w:marBottom w:val="0"/>
      <w:divBdr>
        <w:top w:val="none" w:sz="0" w:space="0" w:color="auto"/>
        <w:left w:val="none" w:sz="0" w:space="0" w:color="auto"/>
        <w:bottom w:val="none" w:sz="0" w:space="0" w:color="auto"/>
        <w:right w:val="none" w:sz="0" w:space="0" w:color="auto"/>
      </w:divBdr>
    </w:div>
    <w:div w:id="1303005163">
      <w:bodyDiv w:val="1"/>
      <w:marLeft w:val="0"/>
      <w:marRight w:val="0"/>
      <w:marTop w:val="0"/>
      <w:marBottom w:val="0"/>
      <w:divBdr>
        <w:top w:val="none" w:sz="0" w:space="0" w:color="auto"/>
        <w:left w:val="none" w:sz="0" w:space="0" w:color="auto"/>
        <w:bottom w:val="none" w:sz="0" w:space="0" w:color="auto"/>
        <w:right w:val="none" w:sz="0" w:space="0" w:color="auto"/>
      </w:divBdr>
    </w:div>
    <w:div w:id="1378582494">
      <w:bodyDiv w:val="1"/>
      <w:marLeft w:val="0"/>
      <w:marRight w:val="0"/>
      <w:marTop w:val="0"/>
      <w:marBottom w:val="0"/>
      <w:divBdr>
        <w:top w:val="none" w:sz="0" w:space="0" w:color="auto"/>
        <w:left w:val="none" w:sz="0" w:space="0" w:color="auto"/>
        <w:bottom w:val="none" w:sz="0" w:space="0" w:color="auto"/>
        <w:right w:val="none" w:sz="0" w:space="0" w:color="auto"/>
      </w:divBdr>
    </w:div>
    <w:div w:id="1851531274">
      <w:bodyDiv w:val="1"/>
      <w:marLeft w:val="0"/>
      <w:marRight w:val="0"/>
      <w:marTop w:val="0"/>
      <w:marBottom w:val="0"/>
      <w:divBdr>
        <w:top w:val="none" w:sz="0" w:space="0" w:color="auto"/>
        <w:left w:val="none" w:sz="0" w:space="0" w:color="auto"/>
        <w:bottom w:val="none" w:sz="0" w:space="0" w:color="auto"/>
        <w:right w:val="none" w:sz="0" w:space="0" w:color="auto"/>
      </w:divBdr>
    </w:div>
    <w:div w:id="2057266950">
      <w:bodyDiv w:val="1"/>
      <w:marLeft w:val="0"/>
      <w:marRight w:val="0"/>
      <w:marTop w:val="0"/>
      <w:marBottom w:val="0"/>
      <w:divBdr>
        <w:top w:val="none" w:sz="0" w:space="0" w:color="auto"/>
        <w:left w:val="none" w:sz="0" w:space="0" w:color="auto"/>
        <w:bottom w:val="none" w:sz="0" w:space="0" w:color="auto"/>
        <w:right w:val="none" w:sz="0" w:space="0" w:color="auto"/>
      </w:divBdr>
    </w:div>
    <w:div w:id="20922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16AF1D5-35FE-42C5-BC83-7EC3A89A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FISCAL YEAR 2005</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2005</dc:title>
  <dc:subject/>
  <dc:creator>Valued Gateway Customer</dc:creator>
  <cp:keywords/>
  <cp:lastModifiedBy>DelFranco, Ruthie</cp:lastModifiedBy>
  <cp:revision>2</cp:revision>
  <cp:lastPrinted>2019-03-20T14:58:00Z</cp:lastPrinted>
  <dcterms:created xsi:type="dcterms:W3CDTF">2019-03-28T14:31:00Z</dcterms:created>
  <dcterms:modified xsi:type="dcterms:W3CDTF">2019-03-28T14:31:00Z</dcterms:modified>
</cp:coreProperties>
</file>