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2F" w:rsidRPr="0047406C" w:rsidRDefault="004F2F2F" w:rsidP="004F2F2F">
      <w:pPr>
        <w:tabs>
          <w:tab w:val="left" w:pos="0"/>
        </w:tabs>
        <w:spacing w:after="0" w:line="240" w:lineRule="auto"/>
        <w:jc w:val="right"/>
        <w:rPr>
          <w:rFonts w:ascii="Times New Roman" w:eastAsia="Times New Roman" w:hAnsi="Times New Roman" w:cs="Times New Roman"/>
          <w:sz w:val="24"/>
          <w:szCs w:val="24"/>
          <w:u w:val="single"/>
        </w:rPr>
      </w:pPr>
      <w:r w:rsidRPr="0047406C">
        <w:rPr>
          <w:rFonts w:ascii="Times New Roman" w:eastAsia="Times New Roman" w:hAnsi="Times New Roman" w:cs="Times New Roman"/>
          <w:sz w:val="24"/>
          <w:szCs w:val="24"/>
          <w:u w:val="single"/>
        </w:rPr>
        <w:t>State and Federal Legislation Committee Staff</w:t>
      </w:r>
    </w:p>
    <w:p w:rsidR="004F2F2F" w:rsidRPr="0047406C" w:rsidRDefault="004F2F2F" w:rsidP="004F2F2F">
      <w:pPr>
        <w:tabs>
          <w:tab w:val="left" w:pos="0"/>
        </w:tabs>
        <w:spacing w:after="0" w:line="240" w:lineRule="auto"/>
        <w:jc w:val="right"/>
        <w:rPr>
          <w:rFonts w:ascii="Times New Roman" w:eastAsia="Times New Roman" w:hAnsi="Times New Roman" w:cs="Times New Roman"/>
          <w:sz w:val="24"/>
          <w:szCs w:val="24"/>
        </w:rPr>
      </w:pPr>
      <w:r w:rsidRPr="0047406C">
        <w:rPr>
          <w:rFonts w:ascii="Times New Roman" w:eastAsia="Times New Roman" w:hAnsi="Times New Roman" w:cs="Times New Roman"/>
          <w:sz w:val="24"/>
          <w:szCs w:val="24"/>
        </w:rPr>
        <w:t xml:space="preserve">Jayasri Ganapathy, </w:t>
      </w:r>
      <w:r w:rsidRPr="0047406C">
        <w:rPr>
          <w:rFonts w:ascii="Times New Roman" w:eastAsia="Times New Roman" w:hAnsi="Times New Roman" w:cs="Times New Roman"/>
          <w:i/>
          <w:sz w:val="24"/>
          <w:szCs w:val="24"/>
        </w:rPr>
        <w:t>Senior Legislative Counsel</w:t>
      </w:r>
    </w:p>
    <w:p w:rsidR="004F2F2F" w:rsidRPr="0047406C" w:rsidRDefault="004F2F2F" w:rsidP="004F2F2F">
      <w:pPr>
        <w:spacing w:after="0" w:line="240" w:lineRule="auto"/>
        <w:jc w:val="right"/>
        <w:rPr>
          <w:rFonts w:ascii="Times New Roman" w:eastAsia="Times New Roman" w:hAnsi="Times New Roman" w:cs="Times New Roman"/>
          <w:i/>
          <w:iCs/>
          <w:sz w:val="24"/>
          <w:szCs w:val="24"/>
        </w:rPr>
      </w:pPr>
      <w:r w:rsidRPr="0047406C">
        <w:rPr>
          <w:rFonts w:ascii="Times New Roman" w:eastAsia="Times New Roman" w:hAnsi="Times New Roman" w:cs="Times New Roman"/>
          <w:sz w:val="24"/>
          <w:szCs w:val="24"/>
        </w:rPr>
        <w:t xml:space="preserve">Wiam Diouri, </w:t>
      </w:r>
      <w:r w:rsidRPr="004F2F2F">
        <w:rPr>
          <w:rFonts w:ascii="Times New Roman" w:eastAsia="Times New Roman" w:hAnsi="Times New Roman" w:cs="Times New Roman"/>
          <w:i/>
          <w:sz w:val="24"/>
          <w:szCs w:val="24"/>
        </w:rPr>
        <w:t>Senior</w:t>
      </w:r>
      <w:r>
        <w:rPr>
          <w:rFonts w:ascii="Times New Roman" w:eastAsia="Times New Roman" w:hAnsi="Times New Roman" w:cs="Times New Roman"/>
          <w:sz w:val="24"/>
          <w:szCs w:val="24"/>
        </w:rPr>
        <w:t xml:space="preserve"> </w:t>
      </w:r>
      <w:r w:rsidRPr="0047406C">
        <w:rPr>
          <w:rFonts w:ascii="Times New Roman" w:eastAsia="Times New Roman" w:hAnsi="Times New Roman" w:cs="Times New Roman"/>
          <w:i/>
          <w:iCs/>
          <w:sz w:val="24"/>
          <w:szCs w:val="24"/>
        </w:rPr>
        <w:t>Legislative Policy Analyst</w:t>
      </w:r>
    </w:p>
    <w:p w:rsidR="004F2F2F" w:rsidRPr="0047406C" w:rsidRDefault="004F2F2F" w:rsidP="004F2F2F">
      <w:pPr>
        <w:spacing w:after="0" w:line="240" w:lineRule="auto"/>
        <w:jc w:val="right"/>
        <w:rPr>
          <w:rFonts w:ascii="Times New Roman" w:eastAsia="Times New Roman" w:hAnsi="Times New Roman" w:cs="Times New Roman"/>
          <w:i/>
          <w:iCs/>
          <w:sz w:val="24"/>
          <w:szCs w:val="24"/>
        </w:rPr>
      </w:pPr>
      <w:r w:rsidRPr="0047406C">
        <w:rPr>
          <w:rFonts w:ascii="Times New Roman" w:eastAsia="Times New Roman" w:hAnsi="Times New Roman" w:cs="Times New Roman"/>
          <w:iCs/>
          <w:sz w:val="24"/>
          <w:szCs w:val="24"/>
        </w:rPr>
        <w:t>Hector German,</w:t>
      </w:r>
      <w:r w:rsidRPr="0047406C">
        <w:rPr>
          <w:rFonts w:ascii="Times New Roman" w:eastAsia="Times New Roman" w:hAnsi="Times New Roman" w:cs="Times New Roman"/>
          <w:i/>
          <w:iCs/>
          <w:sz w:val="24"/>
          <w:szCs w:val="24"/>
        </w:rPr>
        <w:t xml:space="preserve"> Economist</w:t>
      </w:r>
    </w:p>
    <w:p w:rsidR="004F2F2F" w:rsidRPr="0047406C" w:rsidRDefault="004F2F2F" w:rsidP="004F2F2F">
      <w:pPr>
        <w:spacing w:after="0" w:line="240" w:lineRule="auto"/>
        <w:jc w:val="right"/>
        <w:rPr>
          <w:rFonts w:ascii="Times New Roman" w:eastAsia="Times New Roman" w:hAnsi="Times New Roman" w:cs="Times New Roman"/>
          <w:i/>
          <w:iCs/>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0"/>
        </w:tabs>
        <w:spacing w:after="0" w:line="240" w:lineRule="auto"/>
        <w:rPr>
          <w:rFonts w:ascii="Times New Roman" w:eastAsia="Times New Roman" w:hAnsi="Times New Roman" w:cs="Times New Roman"/>
          <w:sz w:val="24"/>
          <w:szCs w:val="24"/>
        </w:rPr>
      </w:pPr>
    </w:p>
    <w:p w:rsidR="004F2F2F" w:rsidRPr="0047406C" w:rsidRDefault="004F2F2F" w:rsidP="004F2F2F">
      <w:pPr>
        <w:tabs>
          <w:tab w:val="left" w:pos="7517"/>
        </w:tabs>
        <w:spacing w:after="0" w:line="240" w:lineRule="auto"/>
        <w:jc w:val="center"/>
        <w:rPr>
          <w:rFonts w:ascii="Times New Roman" w:eastAsia="Times New Roman" w:hAnsi="Times New Roman" w:cs="Times New Roman"/>
          <w:sz w:val="24"/>
          <w:szCs w:val="24"/>
        </w:rPr>
      </w:pPr>
      <w:r w:rsidRPr="0047406C">
        <w:rPr>
          <w:rFonts w:ascii="Times New Roman" w:eastAsia="Times New Roman" w:hAnsi="Times New Roman" w:cs="Times New Roman"/>
          <w:noProof/>
          <w:sz w:val="24"/>
          <w:szCs w:val="24"/>
        </w:rPr>
        <w:drawing>
          <wp:inline distT="0" distB="0" distL="0" distR="0" wp14:anchorId="2154DD2D" wp14:editId="4FB5CED4">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rsidR="004F2F2F" w:rsidRPr="0047406C" w:rsidRDefault="004F2F2F" w:rsidP="004F2F2F">
      <w:pPr>
        <w:keepNext/>
        <w:spacing w:after="0" w:line="480" w:lineRule="auto"/>
        <w:outlineLvl w:val="1"/>
        <w:rPr>
          <w:rFonts w:ascii="Times New Roman" w:eastAsia="Times New Roman" w:hAnsi="Times New Roman" w:cs="Times New Roman"/>
          <w:b/>
          <w:sz w:val="24"/>
          <w:szCs w:val="24"/>
        </w:rPr>
      </w:pPr>
    </w:p>
    <w:p w:rsidR="004F2F2F" w:rsidRPr="0047406C" w:rsidRDefault="004F2F2F" w:rsidP="004F2F2F">
      <w:pPr>
        <w:spacing w:after="0" w:line="240" w:lineRule="auto"/>
        <w:rPr>
          <w:rFonts w:ascii="Times New Roman" w:eastAsia="Times New Roman" w:hAnsi="Times New Roman" w:cs="Times New Roman"/>
          <w:sz w:val="24"/>
          <w:szCs w:val="24"/>
        </w:rPr>
      </w:pPr>
    </w:p>
    <w:p w:rsidR="004F2F2F" w:rsidRPr="0047406C" w:rsidRDefault="004F2F2F" w:rsidP="004F2F2F">
      <w:pPr>
        <w:keepNext/>
        <w:spacing w:after="0" w:line="480" w:lineRule="auto"/>
        <w:jc w:val="center"/>
        <w:outlineLvl w:val="1"/>
        <w:rPr>
          <w:rFonts w:ascii="Times New Roman" w:eastAsia="Times New Roman" w:hAnsi="Times New Roman" w:cs="Times New Roman"/>
          <w:b/>
          <w:sz w:val="24"/>
          <w:szCs w:val="24"/>
        </w:rPr>
      </w:pPr>
      <w:r w:rsidRPr="0047406C">
        <w:rPr>
          <w:rFonts w:ascii="Times New Roman" w:eastAsia="Times New Roman" w:hAnsi="Times New Roman" w:cs="Times New Roman"/>
          <w:b/>
          <w:sz w:val="24"/>
          <w:szCs w:val="24"/>
        </w:rPr>
        <w:t>THE COUNCIL OF THE CITY OF NEW YORK</w:t>
      </w:r>
    </w:p>
    <w:p w:rsidR="004F2F2F" w:rsidRPr="0047406C" w:rsidRDefault="004F2F2F" w:rsidP="004F2F2F">
      <w:pPr>
        <w:spacing w:after="0" w:line="240" w:lineRule="auto"/>
        <w:rPr>
          <w:rFonts w:ascii="Times New Roman" w:eastAsia="Times New Roman" w:hAnsi="Times New Roman" w:cs="Times New Roman"/>
          <w:sz w:val="24"/>
          <w:szCs w:val="24"/>
        </w:rPr>
      </w:pPr>
    </w:p>
    <w:p w:rsidR="004F2F2F" w:rsidRPr="0047406C" w:rsidRDefault="007432CD" w:rsidP="004F2F2F">
      <w:pPr>
        <w:keepNext/>
        <w:spacing w:after="0" w:line="240" w:lineRule="auto"/>
        <w:jc w:val="center"/>
        <w:outlineLvl w:val="0"/>
        <w:rPr>
          <w:rFonts w:ascii="Times New Roman" w:eastAsia="Times New Roman" w:hAnsi="Times New Roman" w:cs="Times New Roman"/>
          <w:b/>
          <w:bCs/>
          <w:i/>
          <w:iCs/>
          <w:caps/>
          <w:sz w:val="24"/>
          <w:szCs w:val="24"/>
          <w:u w:val="single"/>
        </w:rPr>
      </w:pPr>
      <w:r>
        <w:rPr>
          <w:rFonts w:ascii="Times New Roman" w:eastAsia="Times New Roman" w:hAnsi="Times New Roman" w:cs="Times New Roman"/>
          <w:b/>
          <w:caps/>
          <w:sz w:val="24"/>
          <w:szCs w:val="24"/>
          <w:u w:val="single"/>
        </w:rPr>
        <w:t xml:space="preserve">Report </w:t>
      </w:r>
      <w:r w:rsidR="004F2F2F" w:rsidRPr="0047406C">
        <w:rPr>
          <w:rFonts w:ascii="Times New Roman" w:eastAsia="Times New Roman" w:hAnsi="Times New Roman" w:cs="Times New Roman"/>
          <w:b/>
          <w:caps/>
          <w:sz w:val="24"/>
          <w:szCs w:val="24"/>
          <w:u w:val="single"/>
        </w:rPr>
        <w:t>OF THE GOVERNMENTAL AFFAIRS DIVISION</w:t>
      </w:r>
    </w:p>
    <w:p w:rsidR="004F2F2F" w:rsidRPr="00BB351E" w:rsidRDefault="004F2F2F" w:rsidP="004F2F2F">
      <w:pPr>
        <w:spacing w:after="0" w:line="240" w:lineRule="auto"/>
        <w:jc w:val="center"/>
        <w:rPr>
          <w:rFonts w:ascii="Times New Roman" w:eastAsia="Times New Roman" w:hAnsi="Times New Roman" w:cs="Times New Roman"/>
          <w:sz w:val="24"/>
          <w:szCs w:val="24"/>
        </w:rPr>
      </w:pPr>
      <w:r w:rsidRPr="00BB351E">
        <w:rPr>
          <w:rFonts w:ascii="Times New Roman" w:eastAsia="Times New Roman" w:hAnsi="Times New Roman" w:cs="Times New Roman"/>
          <w:sz w:val="24"/>
          <w:szCs w:val="24"/>
        </w:rPr>
        <w:t xml:space="preserve">Andrea Vazquez, </w:t>
      </w:r>
      <w:r w:rsidRPr="00BB351E">
        <w:rPr>
          <w:rFonts w:ascii="Times New Roman" w:eastAsia="Times New Roman" w:hAnsi="Times New Roman" w:cs="Times New Roman"/>
          <w:i/>
          <w:sz w:val="24"/>
          <w:szCs w:val="24"/>
        </w:rPr>
        <w:t>Legislative Director</w:t>
      </w:r>
    </w:p>
    <w:p w:rsidR="004F2F2F" w:rsidRPr="00BB351E" w:rsidRDefault="004F2F2F" w:rsidP="004F2F2F">
      <w:pPr>
        <w:spacing w:after="0" w:line="240" w:lineRule="auto"/>
        <w:jc w:val="center"/>
        <w:rPr>
          <w:rFonts w:ascii="Times New Roman" w:eastAsia="Times New Roman" w:hAnsi="Times New Roman" w:cs="Times New Roman"/>
          <w:sz w:val="24"/>
          <w:szCs w:val="24"/>
        </w:rPr>
      </w:pPr>
      <w:r w:rsidRPr="00BB351E">
        <w:rPr>
          <w:rFonts w:ascii="Times New Roman" w:eastAsia="Times New Roman" w:hAnsi="Times New Roman" w:cs="Times New Roman"/>
          <w:sz w:val="24"/>
          <w:szCs w:val="24"/>
        </w:rPr>
        <w:t xml:space="preserve">Rachel Cordero, </w:t>
      </w:r>
      <w:r w:rsidRPr="00BB351E">
        <w:rPr>
          <w:rFonts w:ascii="Times New Roman" w:eastAsia="Times New Roman" w:hAnsi="Times New Roman" w:cs="Times New Roman"/>
          <w:i/>
          <w:sz w:val="24"/>
          <w:szCs w:val="24"/>
        </w:rPr>
        <w:t>Deputy Director</w:t>
      </w:r>
    </w:p>
    <w:p w:rsidR="004F2F2F" w:rsidRPr="0047406C" w:rsidRDefault="004F2F2F" w:rsidP="004F2F2F">
      <w:pPr>
        <w:spacing w:after="0" w:line="240" w:lineRule="auto"/>
        <w:rPr>
          <w:rFonts w:ascii="Times New Roman" w:eastAsia="Times New Roman" w:hAnsi="Times New Roman" w:cs="Times New Roman"/>
          <w:b/>
          <w:sz w:val="24"/>
          <w:szCs w:val="24"/>
          <w:u w:val="single"/>
        </w:rPr>
      </w:pPr>
    </w:p>
    <w:p w:rsidR="004F2F2F" w:rsidRPr="0047406C" w:rsidRDefault="004F2F2F" w:rsidP="004F2F2F">
      <w:pPr>
        <w:spacing w:after="0" w:line="240" w:lineRule="auto"/>
        <w:rPr>
          <w:rFonts w:ascii="Times New Roman" w:eastAsia="Times New Roman" w:hAnsi="Times New Roman" w:cs="Times New Roman"/>
          <w:b/>
          <w:sz w:val="24"/>
          <w:szCs w:val="24"/>
          <w:u w:val="single"/>
        </w:rPr>
      </w:pPr>
    </w:p>
    <w:p w:rsidR="004F2F2F" w:rsidRPr="0047406C" w:rsidRDefault="004F2F2F" w:rsidP="004F2F2F">
      <w:pPr>
        <w:spacing w:after="0" w:line="240" w:lineRule="auto"/>
        <w:rPr>
          <w:rFonts w:ascii="Times New Roman" w:eastAsia="Times New Roman" w:hAnsi="Times New Roman" w:cs="Times New Roman"/>
          <w:sz w:val="24"/>
          <w:szCs w:val="24"/>
        </w:rPr>
      </w:pPr>
    </w:p>
    <w:p w:rsidR="004F2F2F" w:rsidRPr="0047406C" w:rsidRDefault="004F2F2F" w:rsidP="004F2F2F">
      <w:pPr>
        <w:spacing w:after="0" w:line="240" w:lineRule="auto"/>
        <w:jc w:val="center"/>
        <w:rPr>
          <w:rFonts w:ascii="Times New Roman" w:eastAsia="Times New Roman" w:hAnsi="Times New Roman" w:cs="Times New Roman"/>
          <w:b/>
          <w:sz w:val="24"/>
          <w:szCs w:val="24"/>
          <w:u w:val="single"/>
        </w:rPr>
      </w:pPr>
      <w:r w:rsidRPr="0047406C">
        <w:rPr>
          <w:rFonts w:ascii="Times New Roman" w:eastAsia="Times New Roman" w:hAnsi="Times New Roman" w:cs="Times New Roman"/>
          <w:b/>
          <w:sz w:val="24"/>
          <w:szCs w:val="24"/>
          <w:u w:val="single"/>
        </w:rPr>
        <w:t>COMMITTEE ON STATE AND FEDERAL LEGISLATION</w:t>
      </w:r>
    </w:p>
    <w:p w:rsidR="004F2F2F" w:rsidRPr="00BB351E" w:rsidRDefault="004F2F2F" w:rsidP="004F2F2F">
      <w:pPr>
        <w:keepNext/>
        <w:spacing w:after="0" w:line="240" w:lineRule="auto"/>
        <w:jc w:val="center"/>
        <w:outlineLvl w:val="3"/>
        <w:rPr>
          <w:rFonts w:ascii="Times New Roman" w:eastAsia="Times New Roman" w:hAnsi="Times New Roman" w:cs="Times New Roman"/>
          <w:noProof/>
          <w:sz w:val="24"/>
          <w:szCs w:val="24"/>
        </w:rPr>
      </w:pPr>
      <w:r w:rsidRPr="00BB351E">
        <w:rPr>
          <w:rFonts w:ascii="Times New Roman" w:eastAsia="Times New Roman" w:hAnsi="Times New Roman" w:cs="Times New Roman"/>
          <w:noProof/>
          <w:sz w:val="24"/>
          <w:szCs w:val="24"/>
        </w:rPr>
        <w:t xml:space="preserve">Hon. Shaun Abreu, </w:t>
      </w:r>
      <w:r w:rsidRPr="00BB351E">
        <w:rPr>
          <w:rFonts w:ascii="Times New Roman" w:eastAsia="Times New Roman" w:hAnsi="Times New Roman" w:cs="Times New Roman"/>
          <w:i/>
          <w:noProof/>
          <w:sz w:val="24"/>
          <w:szCs w:val="24"/>
        </w:rPr>
        <w:t>Chair</w:t>
      </w:r>
    </w:p>
    <w:p w:rsidR="004F2F2F" w:rsidRPr="0047406C" w:rsidRDefault="004F2F2F" w:rsidP="004F2F2F">
      <w:pPr>
        <w:spacing w:after="0" w:line="240" w:lineRule="auto"/>
        <w:rPr>
          <w:rFonts w:ascii="Times New Roman" w:eastAsia="Times New Roman" w:hAnsi="Times New Roman" w:cs="Times New Roman"/>
          <w:sz w:val="24"/>
          <w:szCs w:val="24"/>
        </w:rPr>
      </w:pPr>
    </w:p>
    <w:p w:rsidR="004F2F2F" w:rsidRPr="0047406C" w:rsidRDefault="004F2F2F" w:rsidP="004F2F2F">
      <w:pPr>
        <w:spacing w:after="0" w:line="240" w:lineRule="auto"/>
        <w:rPr>
          <w:rFonts w:ascii="Times New Roman" w:eastAsia="Times New Roman" w:hAnsi="Times New Roman" w:cs="Times New Roman"/>
          <w:sz w:val="24"/>
          <w:szCs w:val="24"/>
        </w:rPr>
      </w:pPr>
    </w:p>
    <w:p w:rsidR="004F2F2F" w:rsidRPr="0047406C" w:rsidRDefault="004F2F2F" w:rsidP="004F2F2F">
      <w:pPr>
        <w:keepNext/>
        <w:spacing w:after="0" w:line="240" w:lineRule="auto"/>
        <w:jc w:val="center"/>
        <w:outlineLvl w:val="3"/>
        <w:rPr>
          <w:rFonts w:ascii="Times New Roman" w:eastAsia="Times New Roman" w:hAnsi="Times New Roman" w:cs="Times New Roman"/>
          <w:b/>
          <w:noProof/>
          <w:sz w:val="24"/>
          <w:szCs w:val="24"/>
        </w:rPr>
      </w:pPr>
      <w:r w:rsidRPr="0047406C">
        <w:rPr>
          <w:rFonts w:ascii="Times New Roman" w:eastAsia="Times New Roman" w:hAnsi="Times New Roman" w:cs="Times New Roman"/>
          <w:b/>
          <w:noProof/>
          <w:sz w:val="24"/>
          <w:szCs w:val="24"/>
        </w:rPr>
        <w:t xml:space="preserve">May </w:t>
      </w:r>
      <w:r w:rsidR="00BC09F0">
        <w:rPr>
          <w:rFonts w:ascii="Times New Roman" w:eastAsia="Times New Roman" w:hAnsi="Times New Roman" w:cs="Times New Roman"/>
          <w:b/>
          <w:noProof/>
          <w:sz w:val="24"/>
          <w:szCs w:val="24"/>
        </w:rPr>
        <w:t>25</w:t>
      </w:r>
      <w:r w:rsidRPr="0047406C">
        <w:rPr>
          <w:rFonts w:ascii="Times New Roman" w:eastAsia="Times New Roman" w:hAnsi="Times New Roman" w:cs="Times New Roman"/>
          <w:b/>
          <w:noProof/>
          <w:sz w:val="24"/>
          <w:szCs w:val="24"/>
        </w:rPr>
        <w:t>, 202</w:t>
      </w:r>
      <w:r w:rsidR="00BB351E">
        <w:rPr>
          <w:rFonts w:ascii="Times New Roman" w:eastAsia="Times New Roman" w:hAnsi="Times New Roman" w:cs="Times New Roman"/>
          <w:b/>
          <w:noProof/>
          <w:sz w:val="24"/>
          <w:szCs w:val="24"/>
        </w:rPr>
        <w:t>3</w:t>
      </w:r>
    </w:p>
    <w:p w:rsidR="004F2F2F" w:rsidRPr="0047406C" w:rsidRDefault="004F2F2F" w:rsidP="004F2F2F">
      <w:pPr>
        <w:spacing w:after="0" w:line="240" w:lineRule="auto"/>
        <w:jc w:val="center"/>
        <w:rPr>
          <w:rFonts w:ascii="Times New Roman" w:eastAsia="Times New Roman" w:hAnsi="Times New Roman" w:cs="Times New Roman"/>
          <w:b/>
          <w:sz w:val="24"/>
          <w:szCs w:val="24"/>
        </w:rPr>
      </w:pPr>
    </w:p>
    <w:p w:rsidR="004F2F2F" w:rsidRPr="0047406C" w:rsidRDefault="004F2F2F" w:rsidP="004F2F2F">
      <w:pPr>
        <w:spacing w:after="0" w:line="240" w:lineRule="auto"/>
        <w:jc w:val="center"/>
        <w:rPr>
          <w:rFonts w:ascii="Times New Roman" w:eastAsia="Times New Roman" w:hAnsi="Times New Roman" w:cs="Times New Roman"/>
          <w:b/>
          <w:sz w:val="24"/>
          <w:szCs w:val="24"/>
        </w:rPr>
      </w:pPr>
    </w:p>
    <w:p w:rsidR="004F2F2F" w:rsidRDefault="004F2F2F">
      <w:r>
        <w:br w:type="page"/>
      </w:r>
    </w:p>
    <w:tbl>
      <w:tblPr>
        <w:tblStyle w:val="TableGrid1"/>
        <w:tblW w:w="9420" w:type="dxa"/>
        <w:tblInd w:w="30" w:type="dxa"/>
        <w:tblLayout w:type="fixed"/>
        <w:tblLook w:val="04A0" w:firstRow="1" w:lastRow="0" w:firstColumn="1" w:lastColumn="0" w:noHBand="0" w:noVBand="1"/>
      </w:tblPr>
      <w:tblGrid>
        <w:gridCol w:w="3210"/>
        <w:gridCol w:w="6210"/>
      </w:tblGrid>
      <w:tr w:rsidR="004F2F2F" w:rsidRPr="004F2F2F" w:rsidTr="00F349E2">
        <w:tc>
          <w:tcPr>
            <w:tcW w:w="3210" w:type="dxa"/>
            <w:tcBorders>
              <w:top w:val="nil"/>
              <w:left w:val="nil"/>
              <w:bottom w:val="nil"/>
              <w:right w:val="nil"/>
            </w:tcBorders>
          </w:tcPr>
          <w:p w:rsidR="004F2F2F" w:rsidRPr="004F2F2F" w:rsidRDefault="004F2F2F" w:rsidP="00F349E2">
            <w:pPr>
              <w:spacing w:after="534"/>
              <w:jc w:val="both"/>
              <w:rPr>
                <w:rFonts w:ascii="Times New Roman" w:eastAsia="Times New Roman" w:hAnsi="Times New Roman" w:cs="Times New Roman"/>
                <w:b/>
                <w:bCs/>
                <w:sz w:val="24"/>
                <w:szCs w:val="24"/>
                <w:u w:val="single"/>
              </w:rPr>
            </w:pPr>
          </w:p>
        </w:tc>
        <w:tc>
          <w:tcPr>
            <w:tcW w:w="6210" w:type="dxa"/>
            <w:tcBorders>
              <w:top w:val="nil"/>
              <w:left w:val="nil"/>
              <w:bottom w:val="nil"/>
              <w:right w:val="nil"/>
            </w:tcBorders>
          </w:tcPr>
          <w:p w:rsidR="004F2F2F" w:rsidRPr="004F2F2F" w:rsidRDefault="004F2F2F" w:rsidP="00F349E2">
            <w:pPr>
              <w:ind w:right="231"/>
              <w:jc w:val="both"/>
              <w:rPr>
                <w:rFonts w:ascii="Times New Roman" w:eastAsia="Times New Roman" w:hAnsi="Times New Roman" w:cs="Times New Roman"/>
                <w:b/>
                <w:sz w:val="24"/>
                <w:szCs w:val="24"/>
              </w:rPr>
            </w:pPr>
            <w:r w:rsidRPr="004F2F2F">
              <w:rPr>
                <w:rFonts w:ascii="Times New Roman" w:eastAsia="Times New Roman" w:hAnsi="Times New Roman" w:cs="Times New Roman"/>
                <w:b/>
                <w:sz w:val="24"/>
                <w:szCs w:val="24"/>
              </w:rPr>
              <w:t>By Council Member Abreu</w:t>
            </w:r>
          </w:p>
        </w:tc>
      </w:tr>
      <w:tr w:rsidR="004F2F2F" w:rsidRPr="0047406C" w:rsidTr="00F349E2">
        <w:tc>
          <w:tcPr>
            <w:tcW w:w="3210" w:type="dxa"/>
            <w:tcBorders>
              <w:top w:val="nil"/>
              <w:left w:val="nil"/>
              <w:bottom w:val="nil"/>
              <w:right w:val="nil"/>
            </w:tcBorders>
          </w:tcPr>
          <w:p w:rsidR="004F2F2F" w:rsidRPr="0047406C" w:rsidRDefault="004F2F2F" w:rsidP="00BC3E95">
            <w:pPr>
              <w:spacing w:after="534"/>
              <w:jc w:val="both"/>
              <w:rPr>
                <w:rFonts w:ascii="Times New Roman" w:eastAsia="Times New Roman" w:hAnsi="Times New Roman" w:cs="Times New Roman"/>
                <w:sz w:val="24"/>
                <w:szCs w:val="24"/>
              </w:rPr>
            </w:pPr>
            <w:r w:rsidRPr="0047406C">
              <w:rPr>
                <w:rFonts w:ascii="Times New Roman" w:eastAsia="Times New Roman" w:hAnsi="Times New Roman" w:cs="Times New Roman"/>
                <w:b/>
                <w:bCs/>
                <w:sz w:val="24"/>
                <w:szCs w:val="24"/>
                <w:u w:val="single"/>
              </w:rPr>
              <w:t xml:space="preserve">SLR </w:t>
            </w:r>
            <w:r w:rsidR="00BC3E95">
              <w:rPr>
                <w:rFonts w:ascii="Times New Roman" w:eastAsia="Times New Roman" w:hAnsi="Times New Roman" w:cs="Times New Roman"/>
                <w:b/>
                <w:bCs/>
                <w:sz w:val="24"/>
                <w:szCs w:val="24"/>
                <w:u w:val="single"/>
              </w:rPr>
              <w:t>3</w:t>
            </w:r>
            <w:r w:rsidRPr="00A43B1D">
              <w:rPr>
                <w:rFonts w:ascii="Times New Roman" w:eastAsia="Times New Roman" w:hAnsi="Times New Roman" w:cs="Times New Roman"/>
                <w:b/>
                <w:bCs/>
                <w:sz w:val="24"/>
                <w:szCs w:val="24"/>
              </w:rPr>
              <w:t>:</w:t>
            </w:r>
          </w:p>
        </w:tc>
        <w:tc>
          <w:tcPr>
            <w:tcW w:w="6210" w:type="dxa"/>
            <w:tcBorders>
              <w:top w:val="nil"/>
              <w:left w:val="nil"/>
              <w:bottom w:val="nil"/>
              <w:right w:val="nil"/>
            </w:tcBorders>
          </w:tcPr>
          <w:p w:rsidR="004F2F2F" w:rsidRPr="0047406C" w:rsidRDefault="004F2F2F" w:rsidP="00F349E2">
            <w:pPr>
              <w:spacing w:after="240"/>
              <w:ind w:right="60"/>
              <w:jc w:val="both"/>
              <w:rPr>
                <w:rFonts w:ascii="Times New Roman" w:eastAsia="Times New Roman" w:hAnsi="Times New Roman" w:cs="Times New Roman"/>
                <w:sz w:val="24"/>
                <w:szCs w:val="24"/>
              </w:rPr>
            </w:pPr>
            <w:r w:rsidRPr="0047406C">
              <w:rPr>
                <w:rFonts w:ascii="Times New Roman" w:eastAsia="Times New Roman" w:hAnsi="Times New Roman" w:cs="Times New Roman"/>
                <w:sz w:val="24"/>
                <w:szCs w:val="24"/>
              </w:rPr>
              <w:t>S.</w:t>
            </w:r>
            <w:r w:rsidR="00767859">
              <w:rPr>
                <w:rFonts w:ascii="Times New Roman" w:eastAsia="Times New Roman" w:hAnsi="Times New Roman" w:cs="Times New Roman"/>
                <w:sz w:val="24"/>
                <w:szCs w:val="24"/>
              </w:rPr>
              <w:t>6097</w:t>
            </w:r>
            <w:r w:rsidRPr="0047406C">
              <w:rPr>
                <w:rFonts w:ascii="Times New Roman" w:eastAsia="Times New Roman" w:hAnsi="Times New Roman" w:cs="Times New Roman"/>
                <w:sz w:val="24"/>
                <w:szCs w:val="24"/>
              </w:rPr>
              <w:t xml:space="preserve"> (</w:t>
            </w:r>
            <w:r w:rsidR="00E02D8E">
              <w:rPr>
                <w:rFonts w:ascii="Times New Roman" w:eastAsia="Times New Roman" w:hAnsi="Times New Roman" w:cs="Times New Roman"/>
                <w:sz w:val="24"/>
                <w:szCs w:val="24"/>
              </w:rPr>
              <w:t>Gounardes</w:t>
            </w:r>
            <w:r w:rsidRPr="0047406C">
              <w:rPr>
                <w:rFonts w:ascii="Times New Roman" w:eastAsia="Times New Roman" w:hAnsi="Times New Roman" w:cs="Times New Roman"/>
                <w:sz w:val="24"/>
                <w:szCs w:val="24"/>
              </w:rPr>
              <w:t>)</w:t>
            </w:r>
          </w:p>
          <w:p w:rsidR="004F2F2F" w:rsidRPr="0047406C" w:rsidRDefault="004F2F2F" w:rsidP="00767859">
            <w:pPr>
              <w:spacing w:after="240"/>
              <w:ind w:right="60"/>
              <w:jc w:val="both"/>
              <w:rPr>
                <w:rFonts w:ascii="Times New Roman" w:eastAsia="Times New Roman" w:hAnsi="Times New Roman" w:cs="Times New Roman"/>
                <w:sz w:val="24"/>
                <w:szCs w:val="24"/>
              </w:rPr>
            </w:pPr>
            <w:r w:rsidRPr="0047406C">
              <w:rPr>
                <w:rFonts w:ascii="Times New Roman" w:eastAsia="Times New Roman" w:hAnsi="Times New Roman" w:cs="Times New Roman"/>
                <w:sz w:val="24"/>
                <w:szCs w:val="24"/>
              </w:rPr>
              <w:t>A.</w:t>
            </w:r>
            <w:r w:rsidR="00767859">
              <w:rPr>
                <w:rFonts w:ascii="Times New Roman" w:eastAsia="Times New Roman" w:hAnsi="Times New Roman" w:cs="Times New Roman"/>
                <w:sz w:val="24"/>
                <w:szCs w:val="24"/>
              </w:rPr>
              <w:t>6651</w:t>
            </w:r>
            <w:r w:rsidRPr="0047406C">
              <w:rPr>
                <w:rFonts w:ascii="Times New Roman" w:eastAsia="Times New Roman" w:hAnsi="Times New Roman" w:cs="Times New Roman"/>
                <w:sz w:val="24"/>
                <w:szCs w:val="24"/>
              </w:rPr>
              <w:t xml:space="preserve"> (</w:t>
            </w:r>
            <w:r w:rsidR="00E02D8E">
              <w:rPr>
                <w:rFonts w:ascii="Times New Roman" w:eastAsia="Times New Roman" w:hAnsi="Times New Roman" w:cs="Times New Roman"/>
                <w:sz w:val="24"/>
                <w:szCs w:val="24"/>
              </w:rPr>
              <w:t>Pheffer Amato</w:t>
            </w:r>
            <w:r w:rsidRPr="0047406C">
              <w:rPr>
                <w:rFonts w:ascii="Times New Roman" w:eastAsia="Times New Roman" w:hAnsi="Times New Roman" w:cs="Times New Roman"/>
                <w:sz w:val="24"/>
                <w:szCs w:val="24"/>
              </w:rPr>
              <w:t>)</w:t>
            </w:r>
          </w:p>
        </w:tc>
      </w:tr>
      <w:tr w:rsidR="004F2F2F" w:rsidRPr="0047406C" w:rsidTr="00F349E2">
        <w:tc>
          <w:tcPr>
            <w:tcW w:w="3210" w:type="dxa"/>
            <w:tcBorders>
              <w:top w:val="nil"/>
              <w:left w:val="nil"/>
              <w:bottom w:val="nil"/>
              <w:right w:val="nil"/>
            </w:tcBorders>
          </w:tcPr>
          <w:p w:rsidR="004F2F2F" w:rsidRPr="0047406C" w:rsidRDefault="004F2F2F" w:rsidP="008653D1">
            <w:pPr>
              <w:ind w:right="60"/>
              <w:jc w:val="both"/>
              <w:rPr>
                <w:rFonts w:ascii="Times New Roman" w:eastAsia="Times New Roman" w:hAnsi="Times New Roman" w:cs="Times New Roman"/>
                <w:sz w:val="24"/>
                <w:szCs w:val="24"/>
              </w:rPr>
            </w:pPr>
            <w:r w:rsidRPr="0047406C">
              <w:rPr>
                <w:rFonts w:ascii="Times New Roman" w:eastAsia="Times New Roman" w:hAnsi="Times New Roman" w:cs="Times New Roman"/>
                <w:b/>
                <w:sz w:val="24"/>
                <w:szCs w:val="24"/>
                <w:u w:val="single" w:color="000000"/>
              </w:rPr>
              <w:t>TITLE</w:t>
            </w:r>
            <w:r w:rsidRPr="0047406C">
              <w:rPr>
                <w:rFonts w:ascii="Times New Roman" w:eastAsia="Times New Roman" w:hAnsi="Times New Roman" w:cs="Times New Roman"/>
                <w:b/>
                <w:sz w:val="24"/>
                <w:szCs w:val="24"/>
              </w:rPr>
              <w:t>:</w:t>
            </w:r>
          </w:p>
        </w:tc>
        <w:tc>
          <w:tcPr>
            <w:tcW w:w="6210" w:type="dxa"/>
            <w:tcBorders>
              <w:top w:val="nil"/>
              <w:left w:val="nil"/>
              <w:bottom w:val="nil"/>
              <w:right w:val="nil"/>
            </w:tcBorders>
          </w:tcPr>
          <w:p w:rsidR="004F2F2F" w:rsidRPr="0047406C" w:rsidRDefault="008653D1" w:rsidP="008653D1">
            <w:pPr>
              <w:spacing w:after="240"/>
              <w:ind w:right="60"/>
              <w:jc w:val="both"/>
              <w:rPr>
                <w:rFonts w:ascii="Times New Roman" w:eastAsia="Times New Roman" w:hAnsi="Times New Roman" w:cs="Times New Roman"/>
                <w:sz w:val="24"/>
                <w:szCs w:val="24"/>
              </w:rPr>
            </w:pPr>
            <w:r w:rsidRPr="008653D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ACT</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to amend the retirement and social security law, in relation to</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additional member contributions for</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sidRPr="008653D1">
              <w:rPr>
                <w:rFonts w:ascii="Times New Roman" w:eastAsia="Times New Roman" w:hAnsi="Times New Roman" w:cs="Times New Roman"/>
                <w:sz w:val="24"/>
                <w:szCs w:val="24"/>
              </w:rPr>
              <w:t>under the age fifty-seven retirement program</w:t>
            </w:r>
          </w:p>
        </w:tc>
      </w:tr>
    </w:tbl>
    <w:p w:rsidR="004F2F2F" w:rsidRPr="0047406C" w:rsidRDefault="004F2F2F" w:rsidP="004F2F2F">
      <w:pPr>
        <w:numPr>
          <w:ilvl w:val="0"/>
          <w:numId w:val="2"/>
        </w:numPr>
        <w:spacing w:after="0" w:line="480" w:lineRule="auto"/>
        <w:contextualSpacing/>
        <w:rPr>
          <w:rFonts w:ascii="Times New Roman" w:eastAsia="Times New Roman" w:hAnsi="Times New Roman" w:cs="Times New Roman"/>
          <w:b/>
          <w:sz w:val="24"/>
          <w:szCs w:val="24"/>
        </w:rPr>
      </w:pPr>
      <w:r w:rsidRPr="0047406C">
        <w:rPr>
          <w:rFonts w:ascii="Times New Roman" w:eastAsia="Times New Roman" w:hAnsi="Times New Roman" w:cs="Times New Roman"/>
          <w:b/>
          <w:sz w:val="24"/>
          <w:szCs w:val="24"/>
        </w:rPr>
        <w:t>BACKGROUND</w:t>
      </w:r>
    </w:p>
    <w:p w:rsidR="00CF1C87" w:rsidRPr="00CF1C87" w:rsidRDefault="00CF1C87" w:rsidP="00CF1C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F1C87">
        <w:rPr>
          <w:rFonts w:ascii="Times New Roman" w:hAnsi="Times New Roman" w:cs="Times New Roman"/>
          <w:sz w:val="24"/>
          <w:szCs w:val="24"/>
        </w:rPr>
        <w:t>Currently, certain members of the New York City Employees’ Retirement System (NYCERS) and Board of Education Retirement System (BERS) in the 57/5 plan who serve in a physically taxing title may enjoy an early retirement provision permitting them to retire at age 50 with 25 years of service. In addition to basic and additional member contributions required of these members, they pay a supplementary 1.98% of gross wages into the physically taxing early retirement benefit.</w:t>
      </w:r>
    </w:p>
    <w:p w:rsidR="004F2F2F" w:rsidRPr="00CF1C87" w:rsidRDefault="00CF1C87" w:rsidP="00CF1C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F1C87">
        <w:rPr>
          <w:rFonts w:ascii="Times New Roman" w:hAnsi="Times New Roman" w:cs="Times New Roman"/>
          <w:sz w:val="24"/>
          <w:szCs w:val="24"/>
        </w:rPr>
        <w:t>Certain of these members enrolled later in their careers, and will not reach 25 years of service before reaching an age allowing them to actually benefit from the early retirement offering. This bill would exempt those members from having to pay the additional member contributions for the physically taxing early retirement benefit, and require a refund of the portion of the contributions they already paid into the retirement system plus interest.</w:t>
      </w:r>
    </w:p>
    <w:p w:rsidR="004F2F2F" w:rsidRPr="0047406C" w:rsidRDefault="004F2F2F" w:rsidP="004F2F2F">
      <w:pPr>
        <w:numPr>
          <w:ilvl w:val="0"/>
          <w:numId w:val="2"/>
        </w:numPr>
        <w:spacing w:after="0" w:line="480" w:lineRule="auto"/>
        <w:contextualSpacing/>
        <w:rPr>
          <w:rFonts w:ascii="Times New Roman" w:eastAsia="Times New Roman" w:hAnsi="Times New Roman" w:cs="Times New Roman"/>
          <w:b/>
          <w:sz w:val="24"/>
          <w:szCs w:val="24"/>
        </w:rPr>
      </w:pPr>
      <w:r w:rsidRPr="0047406C">
        <w:rPr>
          <w:rFonts w:ascii="Times New Roman" w:eastAsia="Times New Roman" w:hAnsi="Times New Roman" w:cs="Times New Roman"/>
          <w:b/>
          <w:sz w:val="24"/>
          <w:szCs w:val="24"/>
        </w:rPr>
        <w:t>PROPOSED LEGISLATION</w:t>
      </w:r>
    </w:p>
    <w:p w:rsidR="00407D17" w:rsidRDefault="00E02D8E" w:rsidP="00225FC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2D8E">
        <w:rPr>
          <w:rFonts w:ascii="Times New Roman" w:eastAsia="Times New Roman" w:hAnsi="Times New Roman" w:cs="Times New Roman"/>
          <w:sz w:val="24"/>
          <w:szCs w:val="24"/>
        </w:rPr>
        <w:t xml:space="preserve">Section one of this bill </w:t>
      </w:r>
      <w:r w:rsidR="00225FCE" w:rsidRPr="00225FCE">
        <w:rPr>
          <w:rFonts w:ascii="Times New Roman" w:eastAsia="Times New Roman" w:hAnsi="Times New Roman" w:cs="Times New Roman"/>
          <w:sz w:val="24"/>
          <w:szCs w:val="24"/>
        </w:rPr>
        <w:t>section 604-d of the Retirement and Social Security Law</w:t>
      </w:r>
      <w:r w:rsidR="00225FCE">
        <w:rPr>
          <w:rFonts w:ascii="Times New Roman" w:eastAsia="Times New Roman" w:hAnsi="Times New Roman" w:cs="Times New Roman"/>
          <w:sz w:val="24"/>
          <w:szCs w:val="24"/>
        </w:rPr>
        <w:t xml:space="preserve"> </w:t>
      </w:r>
      <w:r w:rsidR="00225FCE" w:rsidRPr="00225FCE">
        <w:rPr>
          <w:rFonts w:ascii="Times New Roman" w:eastAsia="Times New Roman" w:hAnsi="Times New Roman" w:cs="Times New Roman"/>
          <w:sz w:val="24"/>
          <w:szCs w:val="24"/>
        </w:rPr>
        <w:t>to exempt certain members from making physically taxing AMCs.</w:t>
      </w:r>
    </w:p>
    <w:p w:rsidR="004F2F2F" w:rsidRPr="0047406C" w:rsidRDefault="00407D17" w:rsidP="00C253A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2F2F" w:rsidRPr="0047406C">
        <w:rPr>
          <w:rFonts w:ascii="Times New Roman" w:eastAsia="Times New Roman" w:hAnsi="Times New Roman" w:cs="Times New Roman"/>
          <w:sz w:val="24"/>
          <w:szCs w:val="24"/>
        </w:rPr>
        <w:t xml:space="preserve">Section </w:t>
      </w:r>
      <w:r w:rsidR="00E02D8E">
        <w:rPr>
          <w:rFonts w:ascii="Times New Roman" w:eastAsia="Times New Roman" w:hAnsi="Times New Roman" w:cs="Times New Roman"/>
          <w:sz w:val="24"/>
          <w:szCs w:val="24"/>
        </w:rPr>
        <w:t xml:space="preserve">two </w:t>
      </w:r>
      <w:r w:rsidR="004F2F2F" w:rsidRPr="0047406C">
        <w:rPr>
          <w:rFonts w:ascii="Times New Roman" w:eastAsia="Times New Roman" w:hAnsi="Times New Roman" w:cs="Times New Roman"/>
          <w:sz w:val="24"/>
          <w:szCs w:val="24"/>
        </w:rPr>
        <w:t>is the effective date.</w:t>
      </w:r>
    </w:p>
    <w:p w:rsidR="004F2F2F" w:rsidRPr="0047406C" w:rsidRDefault="004F2F2F" w:rsidP="004F2F2F">
      <w:pPr>
        <w:numPr>
          <w:ilvl w:val="0"/>
          <w:numId w:val="2"/>
        </w:numPr>
        <w:spacing w:after="0" w:line="480" w:lineRule="auto"/>
        <w:contextualSpacing/>
        <w:rPr>
          <w:rFonts w:ascii="Times New Roman" w:eastAsia="Times New Roman" w:hAnsi="Times New Roman" w:cs="Times New Roman"/>
          <w:b/>
          <w:sz w:val="24"/>
          <w:szCs w:val="24"/>
        </w:rPr>
      </w:pPr>
      <w:r w:rsidRPr="0047406C">
        <w:rPr>
          <w:rFonts w:ascii="Times New Roman" w:eastAsia="Times New Roman" w:hAnsi="Times New Roman" w:cs="Times New Roman"/>
          <w:b/>
          <w:sz w:val="24"/>
          <w:szCs w:val="24"/>
        </w:rPr>
        <w:t>FISCAL IMPLICATIONS</w:t>
      </w:r>
    </w:p>
    <w:p w:rsidR="004F2F2F" w:rsidRPr="0047406C" w:rsidRDefault="004F2F2F" w:rsidP="004F2F2F">
      <w:pPr>
        <w:spacing w:after="0" w:line="480" w:lineRule="auto"/>
        <w:contextualSpacing/>
        <w:rPr>
          <w:rFonts w:ascii="Times New Roman" w:eastAsia="Times New Roman" w:hAnsi="Times New Roman" w:cs="Times New Roman"/>
          <w:sz w:val="24"/>
          <w:szCs w:val="24"/>
        </w:rPr>
      </w:pPr>
      <w:r w:rsidRPr="0047406C">
        <w:rPr>
          <w:rFonts w:ascii="Times New Roman" w:eastAsia="Times New Roman" w:hAnsi="Times New Roman" w:cs="Times New Roman"/>
          <w:sz w:val="24"/>
          <w:szCs w:val="24"/>
        </w:rPr>
        <w:tab/>
        <w:t>See Council Finance Division fiscal impact statement.</w:t>
      </w:r>
    </w:p>
    <w:p w:rsidR="004F2F2F" w:rsidRPr="0047406C" w:rsidRDefault="004F2F2F" w:rsidP="004F2F2F">
      <w:pPr>
        <w:numPr>
          <w:ilvl w:val="0"/>
          <w:numId w:val="2"/>
        </w:numPr>
        <w:spacing w:after="0" w:line="480" w:lineRule="auto"/>
        <w:contextualSpacing/>
        <w:rPr>
          <w:rFonts w:ascii="Times New Roman" w:eastAsia="Times New Roman" w:hAnsi="Times New Roman" w:cs="Times New Roman"/>
          <w:b/>
          <w:sz w:val="24"/>
          <w:szCs w:val="24"/>
        </w:rPr>
      </w:pPr>
      <w:r w:rsidRPr="0047406C">
        <w:rPr>
          <w:rFonts w:ascii="Times New Roman" w:eastAsia="Times New Roman" w:hAnsi="Times New Roman" w:cs="Times New Roman"/>
          <w:b/>
          <w:sz w:val="24"/>
          <w:szCs w:val="24"/>
        </w:rPr>
        <w:lastRenderedPageBreak/>
        <w:t>EFFECTIVE DATE</w:t>
      </w:r>
    </w:p>
    <w:p w:rsidR="004F2F2F" w:rsidRPr="0047406C" w:rsidRDefault="004F2F2F" w:rsidP="004F2F2F">
      <w:pPr>
        <w:spacing w:after="0" w:line="480" w:lineRule="auto"/>
        <w:rPr>
          <w:rFonts w:ascii="Times New Roman" w:eastAsia="Times New Roman" w:hAnsi="Times New Roman" w:cs="Times New Roman"/>
          <w:sz w:val="24"/>
          <w:szCs w:val="24"/>
        </w:rPr>
        <w:sectPr w:rsidR="004F2F2F" w:rsidRPr="0047406C">
          <w:pgSz w:w="12240" w:h="15840"/>
          <w:pgMar w:top="1440" w:right="1440" w:bottom="1440" w:left="1440" w:header="720" w:footer="720" w:gutter="0"/>
          <w:cols w:space="720"/>
          <w:docGrid w:linePitch="360"/>
        </w:sectPr>
      </w:pPr>
      <w:r w:rsidRPr="0047406C">
        <w:rPr>
          <w:rFonts w:ascii="Times New Roman" w:eastAsia="Times New Roman" w:hAnsi="Times New Roman" w:cs="Times New Roman"/>
          <w:sz w:val="24"/>
          <w:szCs w:val="24"/>
        </w:rPr>
        <w:tab/>
        <w:t>This bill takes effect immediately.</w:t>
      </w:r>
    </w:p>
    <w:p w:rsidR="00073312" w:rsidRPr="00073312" w:rsidRDefault="00073312" w:rsidP="00073312">
      <w:pPr>
        <w:suppressLineNumbers/>
        <w:spacing w:after="0" w:line="240" w:lineRule="auto"/>
        <w:jc w:val="center"/>
        <w:rPr>
          <w:rFonts w:ascii="Times New Roman" w:eastAsia="Calibri" w:hAnsi="Times New Roman" w:cs="Times New Roman"/>
          <w:sz w:val="24"/>
          <w:szCs w:val="24"/>
        </w:rPr>
      </w:pPr>
      <w:r w:rsidRPr="00073312">
        <w:rPr>
          <w:rFonts w:ascii="Times New Roman" w:eastAsia="Calibri" w:hAnsi="Times New Roman" w:cs="Times New Roman"/>
          <w:sz w:val="24"/>
          <w:szCs w:val="24"/>
        </w:rPr>
        <w:lastRenderedPageBreak/>
        <w:t>Preconsidered State Legislation Resolution</w:t>
      </w:r>
      <w:r w:rsidR="00BC3E95">
        <w:rPr>
          <w:rFonts w:ascii="Times New Roman" w:eastAsia="Calibri" w:hAnsi="Times New Roman" w:cs="Times New Roman"/>
          <w:sz w:val="24"/>
          <w:szCs w:val="24"/>
        </w:rPr>
        <w:t xml:space="preserve"> 3</w:t>
      </w:r>
      <w:bookmarkStart w:id="0" w:name="_GoBack"/>
      <w:bookmarkEnd w:id="0"/>
    </w:p>
    <w:p w:rsidR="00073312" w:rsidRPr="00073312" w:rsidRDefault="00073312" w:rsidP="00073312">
      <w:pPr>
        <w:suppressLineNumbers/>
        <w:spacing w:after="0" w:line="240" w:lineRule="auto"/>
        <w:jc w:val="both"/>
        <w:rPr>
          <w:rFonts w:ascii="Times New Roman" w:eastAsia="Calibri" w:hAnsi="Times New Roman" w:cs="Times New Roman"/>
          <w:b/>
          <w:sz w:val="24"/>
          <w:szCs w:val="24"/>
        </w:rPr>
      </w:pPr>
    </w:p>
    <w:p w:rsidR="00073312" w:rsidRPr="00073312" w:rsidRDefault="00073312" w:rsidP="00073312">
      <w:pPr>
        <w:suppressLineNumbers/>
        <w:spacing w:after="0" w:line="240" w:lineRule="auto"/>
        <w:jc w:val="both"/>
        <w:rPr>
          <w:rFonts w:ascii="Times New Roman" w:eastAsia="Calibri" w:hAnsi="Times New Roman" w:cs="Times New Roman"/>
          <w:b/>
          <w:vanish/>
          <w:sz w:val="24"/>
          <w:szCs w:val="24"/>
        </w:rPr>
      </w:pPr>
      <w:r w:rsidRPr="00073312">
        <w:rPr>
          <w:rFonts w:ascii="Times New Roman" w:eastAsia="Calibri" w:hAnsi="Times New Roman" w:cs="Times New Roman"/>
          <w:b/>
          <w:vanish/>
          <w:sz w:val="24"/>
          <w:szCs w:val="24"/>
        </w:rPr>
        <w:t>..Title</w:t>
      </w:r>
    </w:p>
    <w:p w:rsidR="00073312" w:rsidRPr="00073312" w:rsidRDefault="00073312" w:rsidP="00073312">
      <w:pPr>
        <w:suppressLineNumbers/>
        <w:spacing w:after="0" w:line="240" w:lineRule="auto"/>
        <w:jc w:val="both"/>
        <w:rPr>
          <w:rFonts w:ascii="Times New Roman" w:eastAsia="Calibri" w:hAnsi="Times New Roman" w:cs="Times New Roman"/>
          <w:b/>
          <w:sz w:val="24"/>
          <w:szCs w:val="24"/>
        </w:rPr>
      </w:pPr>
      <w:r w:rsidRPr="00073312">
        <w:rPr>
          <w:rFonts w:ascii="Times New Roman" w:eastAsia="Calibri" w:hAnsi="Times New Roman" w:cs="Times New Roman"/>
          <w:b/>
          <w:sz w:val="24"/>
          <w:szCs w:val="24"/>
        </w:rPr>
        <w:t>State Legislation Resolution requesting the New York State Legislature to pass bills introduced by Senator Gounardes, S.6097, and Assembly Member Pheffer Amato, A.6651, “AN ACT to amend the retirement and social security law, in relation to additional member contributions for certain members under the age fifty-seven retirement program”.</w:t>
      </w:r>
    </w:p>
    <w:p w:rsidR="00073312" w:rsidRPr="00073312" w:rsidRDefault="00073312" w:rsidP="00073312">
      <w:pPr>
        <w:suppressLineNumbers/>
        <w:spacing w:after="0" w:line="240" w:lineRule="auto"/>
        <w:jc w:val="both"/>
        <w:rPr>
          <w:rFonts w:ascii="Times New Roman" w:eastAsia="Calibri" w:hAnsi="Times New Roman" w:cs="Times New Roman"/>
          <w:b/>
          <w:vanish/>
          <w:sz w:val="24"/>
          <w:szCs w:val="24"/>
        </w:rPr>
      </w:pPr>
      <w:r w:rsidRPr="00073312">
        <w:rPr>
          <w:rFonts w:ascii="Times New Roman" w:eastAsia="Calibri" w:hAnsi="Times New Roman" w:cs="Times New Roman"/>
          <w:b/>
          <w:vanish/>
          <w:sz w:val="24"/>
          <w:szCs w:val="24"/>
        </w:rPr>
        <w:t>..Body</w:t>
      </w:r>
    </w:p>
    <w:p w:rsidR="00073312" w:rsidRPr="00073312" w:rsidRDefault="00073312" w:rsidP="00073312">
      <w:pPr>
        <w:suppressLineNumbers/>
        <w:spacing w:after="0" w:line="240" w:lineRule="auto"/>
        <w:jc w:val="both"/>
        <w:rPr>
          <w:rFonts w:ascii="Times New Roman" w:eastAsia="Calibri" w:hAnsi="Times New Roman" w:cs="Times New Roman"/>
          <w:b/>
          <w:sz w:val="24"/>
          <w:szCs w:val="24"/>
        </w:rPr>
      </w:pPr>
    </w:p>
    <w:p w:rsidR="00073312" w:rsidRPr="00073312" w:rsidRDefault="00073312" w:rsidP="00073312">
      <w:pPr>
        <w:suppressLineNumbers/>
        <w:spacing w:after="0" w:line="240" w:lineRule="auto"/>
        <w:jc w:val="both"/>
        <w:rPr>
          <w:rFonts w:ascii="Times New Roman" w:eastAsia="Calibri" w:hAnsi="Times New Roman" w:cs="Times New Roman"/>
          <w:sz w:val="24"/>
          <w:szCs w:val="24"/>
        </w:rPr>
      </w:pPr>
      <w:r w:rsidRPr="00073312">
        <w:rPr>
          <w:rFonts w:ascii="Times New Roman" w:eastAsia="Calibri" w:hAnsi="Times New Roman" w:cs="Times New Roman"/>
          <w:sz w:val="24"/>
          <w:szCs w:val="24"/>
        </w:rPr>
        <w:t>By Council Member Abreu</w:t>
      </w:r>
    </w:p>
    <w:p w:rsidR="00073312" w:rsidRPr="00073312" w:rsidRDefault="00073312" w:rsidP="00073312">
      <w:pPr>
        <w:suppressLineNumbers/>
        <w:spacing w:after="0" w:line="240" w:lineRule="auto"/>
        <w:jc w:val="both"/>
        <w:rPr>
          <w:rFonts w:ascii="Times New Roman" w:eastAsia="Calibri" w:hAnsi="Times New Roman" w:cs="Times New Roman"/>
          <w:sz w:val="24"/>
          <w:szCs w:val="24"/>
        </w:rPr>
      </w:pPr>
    </w:p>
    <w:p w:rsidR="00073312" w:rsidRPr="00073312" w:rsidRDefault="00073312" w:rsidP="00073312">
      <w:pPr>
        <w:spacing w:after="0" w:line="480" w:lineRule="auto"/>
        <w:jc w:val="both"/>
        <w:rPr>
          <w:rFonts w:ascii="Times New Roman" w:eastAsia="Calibri" w:hAnsi="Times New Roman" w:cs="Times New Roman"/>
          <w:sz w:val="24"/>
          <w:szCs w:val="24"/>
        </w:rPr>
      </w:pPr>
      <w:r w:rsidRPr="00073312">
        <w:rPr>
          <w:rFonts w:ascii="Times New Roman" w:eastAsia="Calibri" w:hAnsi="Times New Roman" w:cs="Times New Roman"/>
          <w:sz w:val="24"/>
          <w:szCs w:val="24"/>
        </w:rPr>
        <w:tab/>
      </w:r>
      <w:r w:rsidRPr="00073312">
        <w:rPr>
          <w:rFonts w:ascii="Times New Roman" w:eastAsia="Calibri" w:hAnsi="Times New Roman" w:cs="Times New Roman"/>
          <w:b/>
          <w:sz w:val="24"/>
          <w:szCs w:val="24"/>
        </w:rPr>
        <w:t>Whereas</w:t>
      </w:r>
      <w:r w:rsidRPr="00073312">
        <w:rPr>
          <w:rFonts w:ascii="Times New Roman" w:eastAsia="Calibri" w:hAnsi="Times New Roman" w:cs="Times New Roman"/>
          <w:sz w:val="24"/>
          <w:szCs w:val="24"/>
        </w:rPr>
        <w:t>, Bills have been introduced in the New York State Legislature by Senator Senator Gounardes, S.6097, and Assembly Member Pheffer Amato, A.6651, “</w:t>
      </w:r>
      <w:r w:rsidRPr="00073312">
        <w:rPr>
          <w:rFonts w:ascii="Times New Roman" w:eastAsia="Times New Roman" w:hAnsi="Times New Roman" w:cs="Times New Roman"/>
          <w:sz w:val="24"/>
          <w:szCs w:val="24"/>
        </w:rPr>
        <w:t>AN ACT to amend the retirement and social security law, in relation to additional member contributions for certain members under the age fifty-seven retirement program</w:t>
      </w:r>
      <w:r w:rsidRPr="00073312">
        <w:rPr>
          <w:rFonts w:ascii="Times New Roman" w:eastAsia="Calibri" w:hAnsi="Times New Roman" w:cs="Times New Roman"/>
          <w:sz w:val="24"/>
          <w:szCs w:val="24"/>
        </w:rPr>
        <w:t xml:space="preserve">”; </w:t>
      </w:r>
      <w:r w:rsidRPr="00073312">
        <w:rPr>
          <w:rFonts w:ascii="Times New Roman" w:eastAsia="Calibri" w:hAnsi="Times New Roman" w:cs="Times New Roman"/>
          <w:i/>
          <w:sz w:val="24"/>
          <w:szCs w:val="24"/>
        </w:rPr>
        <w:t>and</w:t>
      </w:r>
    </w:p>
    <w:p w:rsidR="00073312" w:rsidRPr="00073312" w:rsidRDefault="00073312" w:rsidP="00073312">
      <w:pPr>
        <w:spacing w:after="0" w:line="480" w:lineRule="auto"/>
        <w:jc w:val="both"/>
        <w:rPr>
          <w:rFonts w:ascii="Times New Roman" w:eastAsia="Calibri" w:hAnsi="Times New Roman" w:cs="Times New Roman"/>
          <w:sz w:val="24"/>
          <w:szCs w:val="24"/>
        </w:rPr>
      </w:pPr>
      <w:r w:rsidRPr="00073312">
        <w:rPr>
          <w:rFonts w:ascii="Times New Roman" w:eastAsia="Calibri" w:hAnsi="Times New Roman" w:cs="Times New Roman"/>
          <w:sz w:val="24"/>
          <w:szCs w:val="24"/>
        </w:rPr>
        <w:tab/>
      </w:r>
      <w:r w:rsidRPr="00073312">
        <w:rPr>
          <w:rFonts w:ascii="Times New Roman" w:eastAsia="Calibri" w:hAnsi="Times New Roman" w:cs="Times New Roman"/>
          <w:b/>
          <w:sz w:val="24"/>
          <w:szCs w:val="24"/>
        </w:rPr>
        <w:t>Whereas</w:t>
      </w:r>
      <w:r w:rsidRPr="00073312">
        <w:rPr>
          <w:rFonts w:ascii="Times New Roman" w:eastAsia="Calibri" w:hAnsi="Times New Roman" w:cs="Times New Roman"/>
          <w:sz w:val="24"/>
          <w:szCs w:val="24"/>
        </w:rPr>
        <w:t xml:space="preserve">, The enactment of the above State Legislation requires the concurrence of the Council of the City of New York as the local legislative body; </w:t>
      </w:r>
      <w:r w:rsidRPr="00073312">
        <w:rPr>
          <w:rFonts w:ascii="Times New Roman" w:eastAsia="Calibri" w:hAnsi="Times New Roman" w:cs="Times New Roman"/>
          <w:i/>
          <w:sz w:val="24"/>
          <w:szCs w:val="24"/>
        </w:rPr>
        <w:t>now, therefore, be it</w:t>
      </w:r>
      <w:r w:rsidRPr="00073312">
        <w:rPr>
          <w:rFonts w:ascii="Times New Roman" w:eastAsia="Calibri" w:hAnsi="Times New Roman" w:cs="Times New Roman"/>
          <w:sz w:val="24"/>
          <w:szCs w:val="24"/>
        </w:rPr>
        <w:t xml:space="preserve"> </w:t>
      </w:r>
    </w:p>
    <w:p w:rsidR="00073312" w:rsidRPr="00073312" w:rsidRDefault="00073312" w:rsidP="00073312">
      <w:pPr>
        <w:spacing w:after="0" w:line="480" w:lineRule="auto"/>
        <w:jc w:val="both"/>
        <w:rPr>
          <w:rFonts w:ascii="Times New Roman" w:eastAsia="Calibri" w:hAnsi="Times New Roman" w:cs="Times New Roman"/>
          <w:sz w:val="24"/>
          <w:szCs w:val="24"/>
        </w:rPr>
      </w:pPr>
      <w:r w:rsidRPr="00073312">
        <w:rPr>
          <w:rFonts w:ascii="Times New Roman" w:eastAsia="Calibri" w:hAnsi="Times New Roman" w:cs="Times New Roman"/>
          <w:sz w:val="24"/>
          <w:szCs w:val="24"/>
        </w:rPr>
        <w:tab/>
      </w:r>
      <w:r w:rsidRPr="00073312">
        <w:rPr>
          <w:rFonts w:ascii="Times New Roman" w:eastAsia="Calibri" w:hAnsi="Times New Roman" w:cs="Times New Roman"/>
          <w:b/>
          <w:sz w:val="24"/>
          <w:szCs w:val="24"/>
        </w:rPr>
        <w:t>Resolved</w:t>
      </w:r>
      <w:r w:rsidRPr="00073312">
        <w:rPr>
          <w:rFonts w:ascii="Times New Roman" w:eastAsia="Calibri"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rsidR="00073312" w:rsidRPr="00073312" w:rsidRDefault="00073312" w:rsidP="00073312">
      <w:pPr>
        <w:spacing w:after="0" w:line="254" w:lineRule="auto"/>
        <w:jc w:val="both"/>
        <w:rPr>
          <w:rFonts w:ascii="Times New Roman" w:eastAsia="Calibri" w:hAnsi="Times New Roman" w:cs="Times New Roman"/>
          <w:sz w:val="24"/>
          <w:szCs w:val="24"/>
        </w:rPr>
      </w:pPr>
      <w:r w:rsidRPr="00073312">
        <w:rPr>
          <w:rFonts w:ascii="Times New Roman" w:eastAsia="Calibri" w:hAnsi="Times New Roman" w:cs="Times New Roman"/>
          <w:sz w:val="24"/>
          <w:szCs w:val="24"/>
        </w:rPr>
        <w:tab/>
      </w:r>
    </w:p>
    <w:p w:rsidR="00073312" w:rsidRPr="00073312" w:rsidRDefault="00073312" w:rsidP="00073312">
      <w:pPr>
        <w:spacing w:after="0" w:line="254" w:lineRule="auto"/>
        <w:jc w:val="both"/>
        <w:rPr>
          <w:rFonts w:ascii="Times New Roman" w:eastAsia="Calibri" w:hAnsi="Times New Roman" w:cs="Times New Roman"/>
          <w:sz w:val="24"/>
          <w:szCs w:val="24"/>
        </w:rPr>
      </w:pPr>
    </w:p>
    <w:p w:rsidR="00073312" w:rsidRPr="00073312" w:rsidRDefault="00073312" w:rsidP="00073312">
      <w:pPr>
        <w:spacing w:after="0" w:line="254" w:lineRule="auto"/>
        <w:jc w:val="both"/>
        <w:rPr>
          <w:rFonts w:ascii="Times New Roman" w:eastAsia="Calibri" w:hAnsi="Times New Roman" w:cs="Times New Roman"/>
          <w:sz w:val="18"/>
          <w:szCs w:val="24"/>
        </w:rPr>
      </w:pPr>
    </w:p>
    <w:p w:rsidR="00073312" w:rsidRPr="00073312" w:rsidRDefault="00073312" w:rsidP="00073312">
      <w:pPr>
        <w:suppressLineNumbers/>
        <w:spacing w:line="254" w:lineRule="auto"/>
        <w:jc w:val="both"/>
        <w:rPr>
          <w:rFonts w:ascii="Times New Roman" w:eastAsia="Calibri" w:hAnsi="Times New Roman" w:cs="Times New Roman"/>
          <w:sz w:val="18"/>
          <w:szCs w:val="24"/>
        </w:rPr>
      </w:pPr>
    </w:p>
    <w:p w:rsidR="00073312" w:rsidRPr="00073312" w:rsidRDefault="00073312" w:rsidP="00073312">
      <w:pPr>
        <w:suppressLineNumbers/>
        <w:spacing w:line="254" w:lineRule="auto"/>
        <w:jc w:val="both"/>
        <w:rPr>
          <w:rFonts w:ascii="Calibri" w:eastAsia="Calibri" w:hAnsi="Calibri" w:cs="Times New Roman"/>
          <w:sz w:val="16"/>
        </w:rPr>
      </w:pPr>
      <w:r w:rsidRPr="00073312">
        <w:rPr>
          <w:rFonts w:ascii="Times New Roman" w:eastAsia="Calibri" w:hAnsi="Times New Roman" w:cs="Times New Roman"/>
          <w:sz w:val="18"/>
          <w:szCs w:val="24"/>
        </w:rPr>
        <w:t>JG</w:t>
      </w:r>
      <w:r w:rsidRPr="00073312">
        <w:rPr>
          <w:rFonts w:ascii="Times New Roman" w:eastAsia="Calibri" w:hAnsi="Times New Roman" w:cs="Times New Roman"/>
          <w:sz w:val="18"/>
          <w:szCs w:val="24"/>
        </w:rPr>
        <w:br/>
        <w:t>5/15/23 3:29 PM</w:t>
      </w:r>
    </w:p>
    <w:p w:rsidR="00073312" w:rsidRPr="00073312" w:rsidRDefault="00073312" w:rsidP="00073312">
      <w:pPr>
        <w:spacing w:line="254" w:lineRule="auto"/>
        <w:rPr>
          <w:rFonts w:ascii="Calibri" w:eastAsia="Calibri" w:hAnsi="Calibri" w:cs="Times New Roman"/>
        </w:rPr>
      </w:pPr>
    </w:p>
    <w:p w:rsidR="00613495" w:rsidRPr="00407D17" w:rsidRDefault="00613495" w:rsidP="00073312">
      <w:pPr>
        <w:suppressLineNumbers/>
        <w:jc w:val="center"/>
        <w:rPr>
          <w:sz w:val="16"/>
        </w:rPr>
      </w:pPr>
    </w:p>
    <w:sectPr w:rsidR="00613495" w:rsidRPr="00407D17" w:rsidSect="000733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6E" w:rsidRDefault="00B12E6E" w:rsidP="004F2F2F">
      <w:pPr>
        <w:spacing w:after="0" w:line="240" w:lineRule="auto"/>
      </w:pPr>
      <w:r>
        <w:separator/>
      </w:r>
    </w:p>
  </w:endnote>
  <w:endnote w:type="continuationSeparator" w:id="0">
    <w:p w:rsidR="00B12E6E" w:rsidRDefault="00B12E6E" w:rsidP="004F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6E" w:rsidRDefault="00B12E6E" w:rsidP="004F2F2F">
      <w:pPr>
        <w:spacing w:after="0" w:line="240" w:lineRule="auto"/>
      </w:pPr>
      <w:r>
        <w:separator/>
      </w:r>
    </w:p>
  </w:footnote>
  <w:footnote w:type="continuationSeparator" w:id="0">
    <w:p w:rsidR="00B12E6E" w:rsidRDefault="00B12E6E" w:rsidP="004F2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17F79"/>
    <w:multiLevelType w:val="hybridMultilevel"/>
    <w:tmpl w:val="DDDA6ED6"/>
    <w:lvl w:ilvl="0" w:tplc="187CC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2F"/>
    <w:rsid w:val="00073312"/>
    <w:rsid w:val="00225FCE"/>
    <w:rsid w:val="00407D17"/>
    <w:rsid w:val="004F27CD"/>
    <w:rsid w:val="004F2F2F"/>
    <w:rsid w:val="00613495"/>
    <w:rsid w:val="007432CD"/>
    <w:rsid w:val="00767859"/>
    <w:rsid w:val="0080466D"/>
    <w:rsid w:val="00842E9E"/>
    <w:rsid w:val="008653D1"/>
    <w:rsid w:val="00A43B1D"/>
    <w:rsid w:val="00A51F22"/>
    <w:rsid w:val="00B12E6E"/>
    <w:rsid w:val="00B95A71"/>
    <w:rsid w:val="00BB351E"/>
    <w:rsid w:val="00BC09F0"/>
    <w:rsid w:val="00BC3E95"/>
    <w:rsid w:val="00C253A0"/>
    <w:rsid w:val="00CF1C87"/>
    <w:rsid w:val="00E02D8E"/>
    <w:rsid w:val="00E72BA5"/>
    <w:rsid w:val="00E75D79"/>
    <w:rsid w:val="00ED5299"/>
    <w:rsid w:val="00F6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62F"/>
  <w15:chartTrackingRefBased/>
  <w15:docId w15:val="{338AF113-2794-4D87-8813-872E04DF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4F2F2F"/>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4F2F2F"/>
    <w:rPr>
      <w:color w:val="0563C1"/>
      <w:u w:val="single"/>
    </w:rPr>
  </w:style>
  <w:style w:type="paragraph" w:styleId="FootnoteText">
    <w:name w:val="footnote text"/>
    <w:basedOn w:val="Normal"/>
    <w:link w:val="FootnoteTextChar"/>
    <w:uiPriority w:val="99"/>
    <w:semiHidden/>
    <w:unhideWhenUsed/>
    <w:rsid w:val="004F2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2F"/>
    <w:rPr>
      <w:sz w:val="20"/>
      <w:szCs w:val="20"/>
    </w:rPr>
  </w:style>
  <w:style w:type="character" w:styleId="FootnoteReference">
    <w:name w:val="footnote reference"/>
    <w:basedOn w:val="DefaultParagraphFont"/>
    <w:uiPriority w:val="99"/>
    <w:semiHidden/>
    <w:unhideWhenUsed/>
    <w:rsid w:val="004F2F2F"/>
    <w:rPr>
      <w:vertAlign w:val="superscript"/>
    </w:rPr>
  </w:style>
  <w:style w:type="character" w:styleId="LineNumber">
    <w:name w:val="line number"/>
    <w:basedOn w:val="DefaultParagraphFont"/>
    <w:uiPriority w:val="99"/>
    <w:semiHidden/>
    <w:unhideWhenUsed/>
    <w:rsid w:val="004F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814">
      <w:bodyDiv w:val="1"/>
      <w:marLeft w:val="0"/>
      <w:marRight w:val="0"/>
      <w:marTop w:val="0"/>
      <w:marBottom w:val="0"/>
      <w:divBdr>
        <w:top w:val="none" w:sz="0" w:space="0" w:color="auto"/>
        <w:left w:val="none" w:sz="0" w:space="0" w:color="auto"/>
        <w:bottom w:val="none" w:sz="0" w:space="0" w:color="auto"/>
        <w:right w:val="none" w:sz="0" w:space="0" w:color="auto"/>
      </w:divBdr>
    </w:div>
    <w:div w:id="264122521">
      <w:bodyDiv w:val="1"/>
      <w:marLeft w:val="0"/>
      <w:marRight w:val="0"/>
      <w:marTop w:val="0"/>
      <w:marBottom w:val="0"/>
      <w:divBdr>
        <w:top w:val="none" w:sz="0" w:space="0" w:color="auto"/>
        <w:left w:val="none" w:sz="0" w:space="0" w:color="auto"/>
        <w:bottom w:val="none" w:sz="0" w:space="0" w:color="auto"/>
        <w:right w:val="none" w:sz="0" w:space="0" w:color="auto"/>
      </w:divBdr>
    </w:div>
    <w:div w:id="436677156">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32108914">
      <w:bodyDiv w:val="1"/>
      <w:marLeft w:val="0"/>
      <w:marRight w:val="0"/>
      <w:marTop w:val="0"/>
      <w:marBottom w:val="0"/>
      <w:divBdr>
        <w:top w:val="none" w:sz="0" w:space="0" w:color="auto"/>
        <w:left w:val="none" w:sz="0" w:space="0" w:color="auto"/>
        <w:bottom w:val="none" w:sz="0" w:space="0" w:color="auto"/>
        <w:right w:val="none" w:sz="0" w:space="0" w:color="auto"/>
      </w:divBdr>
    </w:div>
    <w:div w:id="781925927">
      <w:bodyDiv w:val="1"/>
      <w:marLeft w:val="0"/>
      <w:marRight w:val="0"/>
      <w:marTop w:val="0"/>
      <w:marBottom w:val="0"/>
      <w:divBdr>
        <w:top w:val="none" w:sz="0" w:space="0" w:color="auto"/>
        <w:left w:val="none" w:sz="0" w:space="0" w:color="auto"/>
        <w:bottom w:val="none" w:sz="0" w:space="0" w:color="auto"/>
        <w:right w:val="none" w:sz="0" w:space="0" w:color="auto"/>
      </w:divBdr>
    </w:div>
    <w:div w:id="1114594651">
      <w:bodyDiv w:val="1"/>
      <w:marLeft w:val="0"/>
      <w:marRight w:val="0"/>
      <w:marTop w:val="0"/>
      <w:marBottom w:val="0"/>
      <w:divBdr>
        <w:top w:val="none" w:sz="0" w:space="0" w:color="auto"/>
        <w:left w:val="none" w:sz="0" w:space="0" w:color="auto"/>
        <w:bottom w:val="none" w:sz="0" w:space="0" w:color="auto"/>
        <w:right w:val="none" w:sz="0" w:space="0" w:color="auto"/>
      </w:divBdr>
    </w:div>
    <w:div w:id="1369988739">
      <w:bodyDiv w:val="1"/>
      <w:marLeft w:val="0"/>
      <w:marRight w:val="0"/>
      <w:marTop w:val="0"/>
      <w:marBottom w:val="0"/>
      <w:divBdr>
        <w:top w:val="none" w:sz="0" w:space="0" w:color="auto"/>
        <w:left w:val="none" w:sz="0" w:space="0" w:color="auto"/>
        <w:bottom w:val="none" w:sz="0" w:space="0" w:color="auto"/>
        <w:right w:val="none" w:sz="0" w:space="0" w:color="auto"/>
      </w:divBdr>
    </w:div>
    <w:div w:id="1593316605">
      <w:bodyDiv w:val="1"/>
      <w:marLeft w:val="0"/>
      <w:marRight w:val="0"/>
      <w:marTop w:val="0"/>
      <w:marBottom w:val="0"/>
      <w:divBdr>
        <w:top w:val="none" w:sz="0" w:space="0" w:color="auto"/>
        <w:left w:val="none" w:sz="0" w:space="0" w:color="auto"/>
        <w:bottom w:val="none" w:sz="0" w:space="0" w:color="auto"/>
        <w:right w:val="none" w:sz="0" w:space="0" w:color="auto"/>
      </w:divBdr>
    </w:div>
    <w:div w:id="1789078183">
      <w:bodyDiv w:val="1"/>
      <w:marLeft w:val="0"/>
      <w:marRight w:val="0"/>
      <w:marTop w:val="0"/>
      <w:marBottom w:val="0"/>
      <w:divBdr>
        <w:top w:val="none" w:sz="0" w:space="0" w:color="auto"/>
        <w:left w:val="none" w:sz="0" w:space="0" w:color="auto"/>
        <w:bottom w:val="none" w:sz="0" w:space="0" w:color="auto"/>
        <w:right w:val="none" w:sz="0" w:space="0" w:color="auto"/>
      </w:divBdr>
    </w:div>
    <w:div w:id="20928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4</cp:revision>
  <dcterms:created xsi:type="dcterms:W3CDTF">2023-05-24T21:42:00Z</dcterms:created>
  <dcterms:modified xsi:type="dcterms:W3CDTF">2023-05-25T13:58:00Z</dcterms:modified>
</cp:coreProperties>
</file>