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27A29" w:rsidRDefault="00E3518C" w:rsidP="00E3518C">
      <w:pPr>
        <w:pStyle w:val="NoSpacing"/>
        <w:spacing w:after="240"/>
        <w:jc w:val="center"/>
        <w:rPr>
          <w:rFonts w:ascii="Times New Roman" w:hAnsi="Times New Roman" w:cs="Times New Roman"/>
          <w:b/>
          <w:sz w:val="23"/>
          <w:szCs w:val="23"/>
          <w:u w:val="single"/>
        </w:rPr>
      </w:pPr>
      <w:r w:rsidRPr="00027A29">
        <w:rPr>
          <w:rFonts w:ascii="Times New Roman" w:hAnsi="Times New Roman" w:cs="Times New Roman"/>
          <w:b/>
          <w:sz w:val="23"/>
          <w:szCs w:val="23"/>
          <w:u w:val="single"/>
        </w:rPr>
        <w:t>Plain Language Summary</w:t>
      </w:r>
    </w:p>
    <w:p w14:paraId="1B27619C" w14:textId="0B7F3CA8" w:rsidR="006C314E" w:rsidRPr="00027A29" w:rsidRDefault="0041520B" w:rsidP="008B3CA6">
      <w:pPr>
        <w:pStyle w:val="NoSpacing"/>
        <w:jc w:val="both"/>
        <w:rPr>
          <w:rFonts w:ascii="Times New Roman" w:hAnsi="Times New Roman" w:cs="Times New Roman"/>
          <w:sz w:val="23"/>
          <w:szCs w:val="23"/>
        </w:rPr>
      </w:pPr>
      <w:r w:rsidRPr="00027A29">
        <w:rPr>
          <w:rFonts w:ascii="Times New Roman" w:hAnsi="Times New Roman" w:cs="Times New Roman"/>
          <w:b/>
          <w:sz w:val="23"/>
          <w:szCs w:val="23"/>
          <w:u w:val="single"/>
        </w:rPr>
        <w:t>C</w:t>
      </w:r>
      <w:r w:rsidR="008823EE" w:rsidRPr="00027A29">
        <w:rPr>
          <w:rFonts w:ascii="Times New Roman" w:hAnsi="Times New Roman" w:cs="Times New Roman"/>
          <w:b/>
          <w:sz w:val="23"/>
          <w:szCs w:val="23"/>
          <w:u w:val="single"/>
        </w:rPr>
        <w:t>urrent Introduction Number</w:t>
      </w:r>
      <w:r w:rsidRPr="00027A29">
        <w:rPr>
          <w:rFonts w:ascii="Times New Roman" w:hAnsi="Times New Roman" w:cs="Times New Roman"/>
          <w:b/>
          <w:sz w:val="23"/>
          <w:szCs w:val="23"/>
        </w:rPr>
        <w:t>:</w:t>
      </w:r>
    </w:p>
    <w:p w14:paraId="52DDB5EB" w14:textId="3B2C9A7A" w:rsidR="0041520B" w:rsidRPr="00027A29" w:rsidRDefault="001F4208" w:rsidP="008B3CA6">
      <w:pPr>
        <w:pStyle w:val="NoSpacing"/>
        <w:jc w:val="both"/>
        <w:rPr>
          <w:rFonts w:ascii="Times New Roman" w:hAnsi="Times New Roman" w:cs="Times New Roman"/>
          <w:sz w:val="23"/>
          <w:szCs w:val="23"/>
        </w:rPr>
      </w:pPr>
      <w:r w:rsidRPr="00027A29">
        <w:rPr>
          <w:rFonts w:ascii="Times New Roman" w:hAnsi="Times New Roman" w:cs="Times New Roman"/>
          <w:sz w:val="23"/>
          <w:szCs w:val="23"/>
        </w:rPr>
        <w:t xml:space="preserve">Int. No. </w:t>
      </w:r>
      <w:r w:rsidR="00C641D3" w:rsidRPr="00027A29">
        <w:rPr>
          <w:rFonts w:ascii="Times New Roman" w:hAnsi="Times New Roman" w:cs="Times New Roman"/>
          <w:sz w:val="23"/>
          <w:szCs w:val="23"/>
        </w:rPr>
        <w:t>458</w:t>
      </w:r>
      <w:r w:rsidR="00027A29" w:rsidRPr="00027A29">
        <w:rPr>
          <w:rFonts w:ascii="Times New Roman" w:hAnsi="Times New Roman" w:cs="Times New Roman"/>
          <w:sz w:val="23"/>
          <w:szCs w:val="23"/>
        </w:rPr>
        <w:t>-A</w:t>
      </w:r>
    </w:p>
    <w:p w14:paraId="1E98E35F" w14:textId="77777777" w:rsidR="0041520B" w:rsidRPr="00027A29" w:rsidRDefault="0041520B" w:rsidP="0041520B">
      <w:pPr>
        <w:pStyle w:val="NoSpacing"/>
        <w:jc w:val="both"/>
        <w:rPr>
          <w:rFonts w:ascii="Times New Roman" w:hAnsi="Times New Roman" w:cs="Times New Roman"/>
          <w:b/>
          <w:sz w:val="23"/>
          <w:szCs w:val="23"/>
        </w:rPr>
      </w:pPr>
    </w:p>
    <w:p w14:paraId="6A5775AC" w14:textId="77777777" w:rsidR="0041520B" w:rsidRPr="00027A29" w:rsidRDefault="0041520B" w:rsidP="0041520B">
      <w:pPr>
        <w:pStyle w:val="NoSpacing"/>
        <w:jc w:val="both"/>
        <w:rPr>
          <w:rFonts w:ascii="Times New Roman" w:hAnsi="Times New Roman" w:cs="Times New Roman"/>
          <w:b/>
          <w:sz w:val="23"/>
          <w:szCs w:val="23"/>
          <w:u w:val="single"/>
        </w:rPr>
      </w:pPr>
      <w:r w:rsidRPr="00027A29">
        <w:rPr>
          <w:rFonts w:ascii="Times New Roman" w:hAnsi="Times New Roman" w:cs="Times New Roman"/>
          <w:b/>
          <w:sz w:val="23"/>
          <w:szCs w:val="23"/>
          <w:u w:val="single"/>
        </w:rPr>
        <w:t>P</w:t>
      </w:r>
      <w:r w:rsidR="008823EE" w:rsidRPr="00027A29">
        <w:rPr>
          <w:rFonts w:ascii="Times New Roman" w:hAnsi="Times New Roman" w:cs="Times New Roman"/>
          <w:b/>
          <w:sz w:val="23"/>
          <w:szCs w:val="23"/>
          <w:u w:val="single"/>
        </w:rPr>
        <w:t>rime Sponsors</w:t>
      </w:r>
      <w:r w:rsidRPr="00027A29">
        <w:rPr>
          <w:rFonts w:ascii="Times New Roman" w:hAnsi="Times New Roman" w:cs="Times New Roman"/>
          <w:b/>
          <w:sz w:val="23"/>
          <w:szCs w:val="23"/>
        </w:rPr>
        <w:t>:</w:t>
      </w:r>
    </w:p>
    <w:p w14:paraId="22988755" w14:textId="77777777" w:rsidR="002128CF" w:rsidRDefault="002128CF" w:rsidP="002128CF">
      <w:pPr>
        <w:autoSpaceDE w:val="0"/>
        <w:autoSpaceDN w:val="0"/>
        <w:adjustRightInd w:val="0"/>
        <w:jc w:val="both"/>
        <w:rPr>
          <w:rFonts w:eastAsiaTheme="minorHAnsi"/>
          <w:szCs w:val="24"/>
        </w:rPr>
      </w:pPr>
      <w:r>
        <w:rPr>
          <w:rFonts w:eastAsiaTheme="minorHAnsi"/>
          <w:szCs w:val="24"/>
        </w:rPr>
        <w:t xml:space="preserve">By The Speaker (Council Member Adams) and Council Members Louis, Hudson, Brannan, Hanif, Brooks-Powers, Brewer, Joseph, Nurse, Ung, Gutiérrez, Abreu, Restler, Won, Bottcher, Avilés, Cabán, Farías, Ossé, De La Rosa, Dinowitz, Narcisse, Marte, Krishnan, Ayala, Williams, Rivera, Powers, Menin, Sanchez, Riley </w:t>
      </w:r>
      <w:r>
        <w:rPr>
          <w:rFonts w:eastAsiaTheme="minorHAnsi"/>
          <w:color w:val="000000"/>
          <w:szCs w:val="24"/>
        </w:rPr>
        <w:t>and the Public Advocate (Mr. Williams)</w:t>
      </w:r>
    </w:p>
    <w:p w14:paraId="4FCC78B2" w14:textId="77777777" w:rsidR="00C93307" w:rsidRPr="00027A29" w:rsidRDefault="00C93307" w:rsidP="0041520B">
      <w:pPr>
        <w:pStyle w:val="NoSpacing"/>
        <w:jc w:val="both"/>
        <w:rPr>
          <w:rFonts w:ascii="Times New Roman" w:hAnsi="Times New Roman" w:cs="Times New Roman"/>
          <w:sz w:val="23"/>
          <w:szCs w:val="23"/>
        </w:rPr>
      </w:pPr>
      <w:bookmarkStart w:id="0" w:name="_GoBack"/>
      <w:bookmarkEnd w:id="0"/>
    </w:p>
    <w:p w14:paraId="6B60A518" w14:textId="77777777" w:rsidR="0041520B" w:rsidRPr="00027A29" w:rsidRDefault="008823EE" w:rsidP="0041520B">
      <w:pPr>
        <w:pStyle w:val="NoSpacing"/>
        <w:jc w:val="both"/>
        <w:rPr>
          <w:rFonts w:ascii="Times New Roman" w:hAnsi="Times New Roman" w:cs="Times New Roman"/>
          <w:sz w:val="23"/>
          <w:szCs w:val="23"/>
          <w:u w:val="single"/>
        </w:rPr>
      </w:pPr>
      <w:r w:rsidRPr="00027A29">
        <w:rPr>
          <w:rFonts w:ascii="Times New Roman" w:hAnsi="Times New Roman" w:cs="Times New Roman"/>
          <w:b/>
          <w:sz w:val="23"/>
          <w:szCs w:val="23"/>
          <w:u w:val="single"/>
        </w:rPr>
        <w:t xml:space="preserve">Bill </w:t>
      </w:r>
      <w:r w:rsidR="0041520B" w:rsidRPr="00027A29">
        <w:rPr>
          <w:rFonts w:ascii="Times New Roman" w:hAnsi="Times New Roman" w:cs="Times New Roman"/>
          <w:b/>
          <w:sz w:val="23"/>
          <w:szCs w:val="23"/>
          <w:u w:val="single"/>
        </w:rPr>
        <w:t>T</w:t>
      </w:r>
      <w:r w:rsidRPr="00027A29">
        <w:rPr>
          <w:rFonts w:ascii="Times New Roman" w:hAnsi="Times New Roman" w:cs="Times New Roman"/>
          <w:b/>
          <w:sz w:val="23"/>
          <w:szCs w:val="23"/>
          <w:u w:val="single"/>
        </w:rPr>
        <w:t>itle</w:t>
      </w:r>
      <w:r w:rsidR="0041520B" w:rsidRPr="00027A29">
        <w:rPr>
          <w:rFonts w:ascii="Times New Roman" w:hAnsi="Times New Roman" w:cs="Times New Roman"/>
          <w:b/>
          <w:sz w:val="23"/>
          <w:szCs w:val="23"/>
        </w:rPr>
        <w:t>:</w:t>
      </w:r>
      <w:r w:rsidR="00617310" w:rsidRPr="00027A29">
        <w:rPr>
          <w:rFonts w:ascii="Times New Roman" w:hAnsi="Times New Roman" w:cs="Times New Roman"/>
          <w:sz w:val="23"/>
          <w:szCs w:val="23"/>
          <w:u w:val="single"/>
        </w:rPr>
        <w:t xml:space="preserve"> </w:t>
      </w:r>
    </w:p>
    <w:p w14:paraId="7900CC46" w14:textId="152E3DB2" w:rsidR="00B87556" w:rsidRPr="00027A29" w:rsidRDefault="00F32A7D" w:rsidP="00B87556">
      <w:pPr>
        <w:jc w:val="both"/>
        <w:rPr>
          <w:rFonts w:eastAsia="Times New Roman"/>
          <w:sz w:val="23"/>
          <w:szCs w:val="23"/>
        </w:rPr>
      </w:pPr>
      <w:r w:rsidRPr="00027A29">
        <w:rPr>
          <w:sz w:val="23"/>
          <w:szCs w:val="23"/>
        </w:rPr>
        <w:t xml:space="preserve">A Local Law </w:t>
      </w:r>
      <w:r w:rsidR="00027A29" w:rsidRPr="00027A29">
        <w:rPr>
          <w:rFonts w:eastAsia="Times New Roman"/>
          <w:sz w:val="23"/>
          <w:szCs w:val="23"/>
        </w:rPr>
        <w:t>to amend the administrative code of the city of New York, in relation to supporting language access through a needs assessment examining language access services used by abortion providers and clients, and related recommendations</w:t>
      </w:r>
    </w:p>
    <w:p w14:paraId="2C9565AE" w14:textId="5E0D5D54" w:rsidR="00CB3B31" w:rsidRPr="00027A29" w:rsidRDefault="00CB3B31" w:rsidP="00667D9F">
      <w:pPr>
        <w:jc w:val="both"/>
        <w:rPr>
          <w:rFonts w:eastAsia="Times New Roman"/>
          <w:sz w:val="23"/>
          <w:szCs w:val="23"/>
        </w:rPr>
      </w:pPr>
    </w:p>
    <w:p w14:paraId="54866959" w14:textId="5B812193" w:rsidR="0041520B" w:rsidRPr="00027A29" w:rsidRDefault="0041520B" w:rsidP="0041520B">
      <w:pPr>
        <w:pStyle w:val="NoSpacing"/>
        <w:jc w:val="both"/>
        <w:rPr>
          <w:rFonts w:ascii="Times New Roman" w:hAnsi="Times New Roman" w:cs="Times New Roman"/>
          <w:b/>
          <w:sz w:val="23"/>
          <w:szCs w:val="23"/>
          <w:u w:val="single"/>
        </w:rPr>
      </w:pPr>
      <w:r w:rsidRPr="00027A29">
        <w:rPr>
          <w:rFonts w:ascii="Times New Roman" w:hAnsi="Times New Roman" w:cs="Times New Roman"/>
          <w:b/>
          <w:sz w:val="23"/>
          <w:szCs w:val="23"/>
          <w:u w:val="single"/>
        </w:rPr>
        <w:t>B</w:t>
      </w:r>
      <w:r w:rsidR="008823EE" w:rsidRPr="00027A29">
        <w:rPr>
          <w:rFonts w:ascii="Times New Roman" w:hAnsi="Times New Roman" w:cs="Times New Roman"/>
          <w:b/>
          <w:sz w:val="23"/>
          <w:szCs w:val="23"/>
          <w:u w:val="single"/>
        </w:rPr>
        <w:t>ill Summary</w:t>
      </w:r>
      <w:r w:rsidRPr="00027A29">
        <w:rPr>
          <w:rFonts w:ascii="Times New Roman" w:hAnsi="Times New Roman" w:cs="Times New Roman"/>
          <w:b/>
          <w:sz w:val="23"/>
          <w:szCs w:val="23"/>
        </w:rPr>
        <w:t>:</w:t>
      </w:r>
    </w:p>
    <w:p w14:paraId="444AB028" w14:textId="77777777" w:rsidR="000F4660" w:rsidRPr="00027A29" w:rsidRDefault="000F4660" w:rsidP="000F4660">
      <w:pPr>
        <w:pStyle w:val="NoSpacing"/>
        <w:jc w:val="both"/>
        <w:rPr>
          <w:rFonts w:ascii="Times New Roman" w:hAnsi="Times New Roman" w:cs="Times New Roman"/>
          <w:b/>
          <w:sz w:val="23"/>
          <w:szCs w:val="23"/>
        </w:rPr>
      </w:pPr>
      <w:r w:rsidRPr="00027A29">
        <w:rPr>
          <w:rFonts w:ascii="Times New Roman" w:hAnsi="Times New Roman" w:cs="Times New Roman"/>
          <w:b/>
          <w:sz w:val="23"/>
          <w:szCs w:val="23"/>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027A29" w:rsidRDefault="004202FE" w:rsidP="004202FE">
      <w:pPr>
        <w:pStyle w:val="NoSpacing"/>
        <w:jc w:val="both"/>
        <w:rPr>
          <w:rFonts w:ascii="Times New Roman" w:hAnsi="Times New Roman" w:cs="Times New Roman"/>
          <w:sz w:val="23"/>
          <w:szCs w:val="23"/>
        </w:rPr>
      </w:pPr>
    </w:p>
    <w:p w14:paraId="79BD2772" w14:textId="66F6F4C6" w:rsidR="00E941E5" w:rsidRPr="00027A29" w:rsidRDefault="002F1DD8" w:rsidP="00BB16D8">
      <w:pPr>
        <w:pStyle w:val="NoSpacing"/>
        <w:jc w:val="both"/>
        <w:rPr>
          <w:rFonts w:ascii="Times New Roman" w:hAnsi="Times New Roman" w:cs="Times New Roman"/>
          <w:sz w:val="23"/>
          <w:szCs w:val="23"/>
        </w:rPr>
      </w:pPr>
      <w:r w:rsidRPr="00027A29">
        <w:rPr>
          <w:rFonts w:ascii="Times New Roman" w:hAnsi="Times New Roman" w:cs="Times New Roman"/>
          <w:sz w:val="23"/>
          <w:szCs w:val="23"/>
        </w:rPr>
        <w:t>This bill would</w:t>
      </w:r>
      <w:r w:rsidR="00747C5A" w:rsidRPr="00027A29">
        <w:rPr>
          <w:rFonts w:ascii="Times New Roman" w:hAnsi="Times New Roman" w:cs="Times New Roman"/>
          <w:sz w:val="23"/>
          <w:szCs w:val="23"/>
        </w:rPr>
        <w:t xml:space="preserve"> require the </w:t>
      </w:r>
      <w:r w:rsidR="00CF4753" w:rsidRPr="00027A29">
        <w:rPr>
          <w:rFonts w:ascii="Times New Roman" w:hAnsi="Times New Roman" w:cs="Times New Roman"/>
          <w:sz w:val="23"/>
          <w:szCs w:val="23"/>
        </w:rPr>
        <w:t>Department of Health and Mental Hygiene</w:t>
      </w:r>
      <w:r w:rsidR="00ED5C2C" w:rsidRPr="00027A29">
        <w:rPr>
          <w:rFonts w:ascii="Times New Roman" w:hAnsi="Times New Roman" w:cs="Times New Roman"/>
          <w:sz w:val="23"/>
          <w:szCs w:val="23"/>
        </w:rPr>
        <w:t xml:space="preserve"> </w:t>
      </w:r>
      <w:r w:rsidR="00B0134C" w:rsidRPr="00027A29">
        <w:rPr>
          <w:rFonts w:ascii="Times New Roman" w:hAnsi="Times New Roman" w:cs="Times New Roman"/>
          <w:sz w:val="23"/>
          <w:szCs w:val="23"/>
        </w:rPr>
        <w:t xml:space="preserve">(DOHMH) </w:t>
      </w:r>
      <w:r w:rsidR="00027A29" w:rsidRPr="00027A29">
        <w:rPr>
          <w:rFonts w:ascii="Times New Roman" w:hAnsi="Times New Roman" w:cs="Times New Roman"/>
          <w:sz w:val="23"/>
          <w:szCs w:val="23"/>
        </w:rPr>
        <w:t xml:space="preserve">to create and maintain </w:t>
      </w:r>
      <w:r w:rsidR="00027A29" w:rsidRPr="00027A29">
        <w:rPr>
          <w:rFonts w:ascii="Times New Roman" w:hAnsi="Times New Roman" w:cs="Times New Roman"/>
          <w:color w:val="000000"/>
          <w:sz w:val="23"/>
          <w:szCs w:val="23"/>
        </w:rPr>
        <w:t xml:space="preserve">information and resources – available in all designated citywide languages – for a potential patient of an abortion provider, such as information outlining methods used to provide an abortion, attendant health risks, and recovery from an abortion. Additionally, this bill would require DOHMH to conduct a language access service needs assessment, which would survey abortion providers in the City to assess </w:t>
      </w:r>
      <w:r w:rsidR="00027A29" w:rsidRPr="00027A29">
        <w:rPr>
          <w:rFonts w:ascii="Times New Roman" w:hAnsi="Times New Roman" w:cs="Times New Roman"/>
          <w:color w:val="000000"/>
          <w:sz w:val="23"/>
          <w:szCs w:val="23"/>
          <w:shd w:val="clear" w:color="auto" w:fill="FFFFFF"/>
        </w:rPr>
        <w:t xml:space="preserve">the availability of </w:t>
      </w:r>
      <w:r w:rsidR="00027A29" w:rsidRPr="00027A29">
        <w:rPr>
          <w:rFonts w:ascii="Times New Roman" w:hAnsi="Times New Roman" w:cs="Times New Roman"/>
          <w:color w:val="000000"/>
          <w:sz w:val="23"/>
          <w:szCs w:val="23"/>
        </w:rPr>
        <w:t xml:space="preserve">language access </w:t>
      </w:r>
      <w:r w:rsidR="00027A29" w:rsidRPr="00027A29">
        <w:rPr>
          <w:rFonts w:ascii="Times New Roman" w:hAnsi="Times New Roman" w:cs="Times New Roman"/>
          <w:color w:val="000000"/>
          <w:sz w:val="23"/>
          <w:szCs w:val="23"/>
          <w:shd w:val="clear" w:color="auto" w:fill="FFFFFF"/>
        </w:rPr>
        <w:t>services for abortion, the demand for such services, any funding available, preferred methods of delivery of language access, and any challenges for implementation. DOHMH would report its findings to the Speaker and the Mayor with recommendations and any role the City can play in assisting abortion providers with language access services, including the feasibility of providing a City grant program</w:t>
      </w:r>
      <w:r w:rsidR="00B0134C" w:rsidRPr="00027A29">
        <w:rPr>
          <w:rFonts w:ascii="Times New Roman" w:hAnsi="Times New Roman" w:cs="Times New Roman"/>
          <w:sz w:val="23"/>
          <w:szCs w:val="23"/>
        </w:rPr>
        <w:t xml:space="preserve">. </w:t>
      </w:r>
    </w:p>
    <w:p w14:paraId="793A0342" w14:textId="77777777" w:rsidR="00750ACD" w:rsidRPr="00027A29" w:rsidRDefault="00750ACD" w:rsidP="00AB5A8B">
      <w:pPr>
        <w:pStyle w:val="NoSpacing"/>
        <w:jc w:val="both"/>
        <w:rPr>
          <w:rFonts w:ascii="Times New Roman" w:hAnsi="Times New Roman" w:cs="Times New Roman"/>
          <w:sz w:val="23"/>
          <w:szCs w:val="23"/>
        </w:rPr>
      </w:pPr>
    </w:p>
    <w:p w14:paraId="38BA7D3F" w14:textId="2CB6EAF6" w:rsidR="006C314E" w:rsidRPr="00027A29" w:rsidRDefault="0041520B" w:rsidP="00AE1181">
      <w:pPr>
        <w:pStyle w:val="NoSpacing"/>
        <w:jc w:val="both"/>
        <w:rPr>
          <w:rFonts w:ascii="Times New Roman" w:hAnsi="Times New Roman" w:cs="Times New Roman"/>
          <w:sz w:val="23"/>
          <w:szCs w:val="23"/>
        </w:rPr>
      </w:pPr>
      <w:r w:rsidRPr="00027A29">
        <w:rPr>
          <w:rFonts w:ascii="Times New Roman" w:hAnsi="Times New Roman" w:cs="Times New Roman"/>
          <w:b/>
          <w:sz w:val="23"/>
          <w:szCs w:val="23"/>
          <w:u w:val="single"/>
        </w:rPr>
        <w:t>E</w:t>
      </w:r>
      <w:r w:rsidR="008823EE" w:rsidRPr="00027A29">
        <w:rPr>
          <w:rFonts w:ascii="Times New Roman" w:hAnsi="Times New Roman" w:cs="Times New Roman"/>
          <w:b/>
          <w:sz w:val="23"/>
          <w:szCs w:val="23"/>
          <w:u w:val="single"/>
        </w:rPr>
        <w:t>ffective Date</w:t>
      </w:r>
      <w:r w:rsidRPr="00027A29">
        <w:rPr>
          <w:rFonts w:ascii="Times New Roman" w:hAnsi="Times New Roman" w:cs="Times New Roman"/>
          <w:b/>
          <w:sz w:val="23"/>
          <w:szCs w:val="23"/>
        </w:rPr>
        <w:t>:</w:t>
      </w:r>
    </w:p>
    <w:p w14:paraId="18A83AB4" w14:textId="77D7693B" w:rsidR="00D92C74" w:rsidRPr="00027A29" w:rsidRDefault="0006439C" w:rsidP="00A934E0">
      <w:pPr>
        <w:rPr>
          <w:rFonts w:eastAsiaTheme="minorHAnsi"/>
          <w:sz w:val="23"/>
          <w:szCs w:val="23"/>
        </w:rPr>
      </w:pPr>
      <w:r w:rsidRPr="00027A29">
        <w:rPr>
          <w:rFonts w:eastAsiaTheme="minorHAnsi"/>
          <w:sz w:val="23"/>
          <w:szCs w:val="23"/>
        </w:rPr>
        <w:t>120 days after becoming law</w:t>
      </w:r>
    </w:p>
    <w:p w14:paraId="72045760" w14:textId="77777777" w:rsidR="00A934E0" w:rsidRPr="00027A29" w:rsidRDefault="00A934E0" w:rsidP="00EF0E87">
      <w:pPr>
        <w:pStyle w:val="NoSpacing"/>
        <w:jc w:val="both"/>
        <w:rPr>
          <w:rFonts w:ascii="Times New Roman" w:hAnsi="Times New Roman" w:cs="Times New Roman"/>
          <w:b/>
          <w:sz w:val="23"/>
          <w:szCs w:val="23"/>
          <w:u w:val="single"/>
        </w:rPr>
      </w:pPr>
    </w:p>
    <w:p w14:paraId="08E0D799" w14:textId="14433992" w:rsidR="00EF0E87" w:rsidRPr="00027A29" w:rsidRDefault="00EF0E87" w:rsidP="00EF0E87">
      <w:pPr>
        <w:pStyle w:val="NoSpacing"/>
        <w:jc w:val="both"/>
        <w:rPr>
          <w:rFonts w:ascii="Times New Roman" w:hAnsi="Times New Roman" w:cs="Times New Roman"/>
          <w:b/>
          <w:sz w:val="23"/>
          <w:szCs w:val="23"/>
          <w:u w:val="single"/>
        </w:rPr>
      </w:pPr>
      <w:r w:rsidRPr="00027A29">
        <w:rPr>
          <w:rFonts w:ascii="Times New Roman" w:hAnsi="Times New Roman" w:cs="Times New Roman"/>
          <w:b/>
          <w:sz w:val="23"/>
          <w:szCs w:val="23"/>
          <w:u w:val="single"/>
        </w:rPr>
        <w:t>L</w:t>
      </w:r>
      <w:r w:rsidR="008823EE" w:rsidRPr="00027A29">
        <w:rPr>
          <w:rFonts w:ascii="Times New Roman" w:hAnsi="Times New Roman" w:cs="Times New Roman"/>
          <w:b/>
          <w:sz w:val="23"/>
          <w:szCs w:val="23"/>
          <w:u w:val="single"/>
        </w:rPr>
        <w:t>egislative Impact</w:t>
      </w:r>
      <w:r w:rsidRPr="00027A29">
        <w:rPr>
          <w:rFonts w:ascii="Times New Roman" w:hAnsi="Times New Roman" w:cs="Times New Roman"/>
          <w:b/>
          <w:sz w:val="23"/>
          <w:szCs w:val="23"/>
        </w:rPr>
        <w:t>:</w:t>
      </w:r>
    </w:p>
    <w:p w14:paraId="34BBB1A5" w14:textId="1BE22E9E" w:rsidR="002B309C" w:rsidRPr="00027A29" w:rsidRDefault="009C6598" w:rsidP="00C20D76">
      <w:pPr>
        <w:tabs>
          <w:tab w:val="left" w:pos="540"/>
        </w:tabs>
        <w:spacing w:before="80"/>
        <w:ind w:left="187"/>
        <w:rPr>
          <w:rFonts w:eastAsiaTheme="minorHAnsi"/>
          <w:sz w:val="23"/>
          <w:szCs w:val="23"/>
        </w:rPr>
      </w:pPr>
      <w:sdt>
        <w:sdtPr>
          <w:rPr>
            <w:rFonts w:eastAsiaTheme="minorHAnsi"/>
            <w:b/>
            <w:sz w:val="23"/>
            <w:szCs w:val="23"/>
          </w:rPr>
          <w:id w:val="-581069426"/>
          <w14:checkbox>
            <w14:checked w14:val="0"/>
            <w14:checkedState w14:val="2612" w14:font="MS Gothic"/>
            <w14:uncheckedState w14:val="2610" w14:font="MS Gothic"/>
          </w14:checkbox>
        </w:sdtPr>
        <w:sdtEndPr/>
        <w:sdtContent>
          <w:r w:rsidR="00027A29" w:rsidRPr="00027A29">
            <w:rPr>
              <w:rFonts w:ascii="Segoe UI Symbol" w:eastAsia="MS Gothic" w:hAnsi="Segoe UI Symbol" w:cs="Segoe UI Symbol"/>
              <w:b/>
              <w:sz w:val="23"/>
              <w:szCs w:val="23"/>
            </w:rPr>
            <w:t>☐</w:t>
          </w:r>
        </w:sdtContent>
      </w:sdt>
      <w:r w:rsidR="00A5189C" w:rsidRPr="00027A29">
        <w:rPr>
          <w:rFonts w:eastAsiaTheme="minorHAnsi"/>
          <w:b/>
          <w:sz w:val="23"/>
          <w:szCs w:val="23"/>
        </w:rPr>
        <w:t xml:space="preserve"> </w:t>
      </w:r>
      <w:r w:rsidR="002B309C" w:rsidRPr="00027A29">
        <w:rPr>
          <w:rFonts w:eastAsiaTheme="minorHAnsi"/>
          <w:b/>
          <w:sz w:val="23"/>
          <w:szCs w:val="23"/>
        </w:rPr>
        <w:t>Agency Rulemaking Required</w:t>
      </w:r>
      <w:r w:rsidR="002B309C" w:rsidRPr="00027A29">
        <w:rPr>
          <w:rFonts w:eastAsiaTheme="minorHAnsi"/>
          <w:sz w:val="23"/>
          <w:szCs w:val="23"/>
        </w:rPr>
        <w:t>: Is City agency rulemaking required?</w:t>
      </w:r>
    </w:p>
    <w:p w14:paraId="1F9ACF1A" w14:textId="35F5246A" w:rsidR="002B309C" w:rsidRPr="00027A29" w:rsidRDefault="009C6598" w:rsidP="00A5189C">
      <w:pPr>
        <w:tabs>
          <w:tab w:val="left" w:pos="540"/>
        </w:tabs>
        <w:ind w:left="180"/>
        <w:rPr>
          <w:rFonts w:eastAsiaTheme="minorHAnsi"/>
          <w:sz w:val="23"/>
          <w:szCs w:val="23"/>
        </w:rPr>
      </w:pPr>
      <w:sdt>
        <w:sdtPr>
          <w:rPr>
            <w:rFonts w:eastAsiaTheme="minorHAnsi"/>
            <w:b/>
            <w:sz w:val="23"/>
            <w:szCs w:val="23"/>
          </w:rPr>
          <w:id w:val="-891418173"/>
          <w14:checkbox>
            <w14:checked w14:val="1"/>
            <w14:checkedState w14:val="2612" w14:font="MS Gothic"/>
            <w14:uncheckedState w14:val="2610" w14:font="MS Gothic"/>
          </w14:checkbox>
        </w:sdtPr>
        <w:sdtEndPr/>
        <w:sdtContent>
          <w:r w:rsidR="00B0134C" w:rsidRPr="00027A29">
            <w:rPr>
              <w:rFonts w:ascii="Segoe UI Symbol" w:eastAsia="MS Gothic" w:hAnsi="Segoe UI Symbol" w:cs="Segoe UI Symbol"/>
              <w:b/>
              <w:sz w:val="23"/>
              <w:szCs w:val="23"/>
            </w:rPr>
            <w:t>☒</w:t>
          </w:r>
        </w:sdtContent>
      </w:sdt>
      <w:r w:rsidR="00A5189C" w:rsidRPr="00027A29">
        <w:rPr>
          <w:rFonts w:eastAsiaTheme="minorHAnsi"/>
          <w:b/>
          <w:sz w:val="23"/>
          <w:szCs w:val="23"/>
        </w:rPr>
        <w:t xml:space="preserve"> </w:t>
      </w:r>
      <w:r w:rsidR="002B309C" w:rsidRPr="00027A29">
        <w:rPr>
          <w:rFonts w:eastAsiaTheme="minorHAnsi"/>
          <w:b/>
          <w:sz w:val="23"/>
          <w:szCs w:val="23"/>
        </w:rPr>
        <w:t>Report Required</w:t>
      </w:r>
      <w:r w:rsidR="002B309C" w:rsidRPr="00027A29">
        <w:rPr>
          <w:rFonts w:eastAsiaTheme="minorHAnsi"/>
          <w:sz w:val="23"/>
          <w:szCs w:val="23"/>
        </w:rPr>
        <w:t>: Is a report due to Council required?</w:t>
      </w:r>
    </w:p>
    <w:p w14:paraId="1107C8DA" w14:textId="5AF080FE" w:rsidR="002B309C" w:rsidRPr="00027A29" w:rsidRDefault="009C6598" w:rsidP="00A5189C">
      <w:pPr>
        <w:tabs>
          <w:tab w:val="left" w:pos="540"/>
        </w:tabs>
        <w:ind w:left="180"/>
        <w:rPr>
          <w:rFonts w:eastAsiaTheme="minorHAnsi"/>
          <w:sz w:val="23"/>
          <w:szCs w:val="23"/>
        </w:rPr>
      </w:pPr>
      <w:sdt>
        <w:sdtPr>
          <w:rPr>
            <w:rFonts w:eastAsiaTheme="minorHAnsi"/>
            <w:b/>
            <w:sz w:val="23"/>
            <w:szCs w:val="23"/>
          </w:rPr>
          <w:id w:val="-1647349800"/>
          <w14:checkbox>
            <w14:checked w14:val="0"/>
            <w14:checkedState w14:val="2612" w14:font="MS Gothic"/>
            <w14:uncheckedState w14:val="2610" w14:font="MS Gothic"/>
          </w14:checkbox>
        </w:sdtPr>
        <w:sdtEndPr/>
        <w:sdtContent>
          <w:r w:rsidR="00433402" w:rsidRPr="00027A29">
            <w:rPr>
              <w:rFonts w:ascii="Segoe UI Symbol" w:eastAsia="MS Gothic" w:hAnsi="Segoe UI Symbol" w:cs="Segoe UI Symbol"/>
              <w:b/>
              <w:sz w:val="23"/>
              <w:szCs w:val="23"/>
            </w:rPr>
            <w:t>☐</w:t>
          </w:r>
        </w:sdtContent>
      </w:sdt>
      <w:r w:rsidR="00A5189C" w:rsidRPr="00027A29">
        <w:rPr>
          <w:rFonts w:eastAsiaTheme="minorHAnsi"/>
          <w:b/>
          <w:sz w:val="23"/>
          <w:szCs w:val="23"/>
        </w:rPr>
        <w:t xml:space="preserve"> </w:t>
      </w:r>
      <w:r w:rsidR="002B309C" w:rsidRPr="00027A29">
        <w:rPr>
          <w:rFonts w:eastAsiaTheme="minorHAnsi"/>
          <w:b/>
          <w:sz w:val="23"/>
          <w:szCs w:val="23"/>
        </w:rPr>
        <w:t>Sunset Date Included</w:t>
      </w:r>
      <w:r w:rsidR="002B309C" w:rsidRPr="00027A29">
        <w:rPr>
          <w:rFonts w:eastAsiaTheme="minorHAnsi"/>
          <w:sz w:val="23"/>
          <w:szCs w:val="23"/>
        </w:rPr>
        <w:t>: Does the legislation have a sunset date?</w:t>
      </w:r>
    </w:p>
    <w:p w14:paraId="0E4DEFA8" w14:textId="72B328DB" w:rsidR="002B309C" w:rsidRPr="00027A29" w:rsidRDefault="009C6598" w:rsidP="00A5189C">
      <w:pPr>
        <w:tabs>
          <w:tab w:val="left" w:pos="540"/>
        </w:tabs>
        <w:ind w:left="180"/>
        <w:rPr>
          <w:rFonts w:eastAsiaTheme="minorHAnsi"/>
          <w:sz w:val="23"/>
          <w:szCs w:val="23"/>
        </w:rPr>
      </w:pPr>
      <w:sdt>
        <w:sdtPr>
          <w:rPr>
            <w:rFonts w:eastAsiaTheme="minorHAnsi"/>
            <w:b/>
            <w:sz w:val="23"/>
            <w:szCs w:val="23"/>
          </w:rPr>
          <w:id w:val="700050394"/>
          <w14:checkbox>
            <w14:checked w14:val="0"/>
            <w14:checkedState w14:val="2612" w14:font="MS Gothic"/>
            <w14:uncheckedState w14:val="2610" w14:font="MS Gothic"/>
          </w14:checkbox>
        </w:sdtPr>
        <w:sdtEndPr/>
        <w:sdtContent>
          <w:r w:rsidR="00D012EB" w:rsidRPr="00027A29">
            <w:rPr>
              <w:rFonts w:ascii="Segoe UI Symbol" w:eastAsia="MS Gothic" w:hAnsi="Segoe UI Symbol" w:cs="Segoe UI Symbol"/>
              <w:b/>
              <w:sz w:val="23"/>
              <w:szCs w:val="23"/>
            </w:rPr>
            <w:t>☐</w:t>
          </w:r>
        </w:sdtContent>
      </w:sdt>
      <w:r w:rsidR="00A5189C" w:rsidRPr="00027A29">
        <w:rPr>
          <w:rFonts w:eastAsiaTheme="minorHAnsi"/>
          <w:b/>
          <w:sz w:val="23"/>
          <w:szCs w:val="23"/>
        </w:rPr>
        <w:t xml:space="preserve"> </w:t>
      </w:r>
      <w:r w:rsidR="002B309C" w:rsidRPr="00027A29">
        <w:rPr>
          <w:rFonts w:eastAsiaTheme="minorHAnsi"/>
          <w:b/>
          <w:sz w:val="23"/>
          <w:szCs w:val="23"/>
        </w:rPr>
        <w:t>Council Appointment Required</w:t>
      </w:r>
      <w:r w:rsidR="002B309C" w:rsidRPr="00027A29">
        <w:rPr>
          <w:rFonts w:eastAsiaTheme="minorHAnsi"/>
          <w:sz w:val="23"/>
          <w:szCs w:val="23"/>
        </w:rPr>
        <w:t>: Is an appointment by the Council required?</w:t>
      </w:r>
    </w:p>
    <w:p w14:paraId="5EEFBEE5" w14:textId="684B1360" w:rsidR="002B309C" w:rsidRPr="00027A29" w:rsidRDefault="009C6598" w:rsidP="00A5189C">
      <w:pPr>
        <w:tabs>
          <w:tab w:val="left" w:pos="540"/>
        </w:tabs>
        <w:ind w:left="180"/>
        <w:rPr>
          <w:rFonts w:eastAsiaTheme="minorHAnsi"/>
          <w:sz w:val="23"/>
          <w:szCs w:val="23"/>
        </w:rPr>
      </w:pPr>
      <w:sdt>
        <w:sdtPr>
          <w:rPr>
            <w:rFonts w:eastAsiaTheme="minorHAnsi"/>
            <w:b/>
            <w:sz w:val="23"/>
            <w:szCs w:val="23"/>
          </w:rPr>
          <w:id w:val="-1145196554"/>
          <w14:checkbox>
            <w14:checked w14:val="0"/>
            <w14:checkedState w14:val="2612" w14:font="MS Gothic"/>
            <w14:uncheckedState w14:val="2610" w14:font="MS Gothic"/>
          </w14:checkbox>
        </w:sdtPr>
        <w:sdtEndPr/>
        <w:sdtContent>
          <w:r w:rsidR="00D70B05" w:rsidRPr="00027A29">
            <w:rPr>
              <w:rFonts w:ascii="Segoe UI Symbol" w:eastAsia="MS Gothic" w:hAnsi="Segoe UI Symbol" w:cs="Segoe UI Symbol"/>
              <w:b/>
              <w:sz w:val="23"/>
              <w:szCs w:val="23"/>
            </w:rPr>
            <w:t>☐</w:t>
          </w:r>
        </w:sdtContent>
      </w:sdt>
      <w:r w:rsidR="00A5189C" w:rsidRPr="00027A29">
        <w:rPr>
          <w:rFonts w:eastAsiaTheme="minorHAnsi"/>
          <w:b/>
          <w:sz w:val="23"/>
          <w:szCs w:val="23"/>
        </w:rPr>
        <w:t xml:space="preserve"> </w:t>
      </w:r>
      <w:r w:rsidR="002B309C" w:rsidRPr="00027A29">
        <w:rPr>
          <w:rFonts w:eastAsiaTheme="minorHAnsi"/>
          <w:b/>
          <w:sz w:val="23"/>
          <w:szCs w:val="23"/>
        </w:rPr>
        <w:t>Other Appointment Required</w:t>
      </w:r>
      <w:r w:rsidR="002B309C" w:rsidRPr="00027A29">
        <w:rPr>
          <w:rFonts w:eastAsiaTheme="minorHAnsi"/>
          <w:sz w:val="23"/>
          <w:szCs w:val="23"/>
        </w:rPr>
        <w:t>: Are other appointments not by the Council required?</w:t>
      </w:r>
    </w:p>
    <w:p w14:paraId="7070768D" w14:textId="77777777" w:rsidR="00A5189C" w:rsidRPr="00027A29" w:rsidRDefault="00A5189C" w:rsidP="008823EE">
      <w:pPr>
        <w:pStyle w:val="NoSpacing"/>
        <w:jc w:val="both"/>
        <w:rPr>
          <w:rStyle w:val="apple-style-span"/>
          <w:rFonts w:ascii="Times New Roman" w:hAnsi="Times New Roman" w:cs="Times New Roman"/>
          <w:b/>
          <w:bCs/>
          <w:sz w:val="23"/>
          <w:szCs w:val="23"/>
        </w:rPr>
      </w:pPr>
    </w:p>
    <w:p w14:paraId="495C5753" w14:textId="202BAA8D" w:rsidR="008823EE" w:rsidRPr="00027A29" w:rsidRDefault="008823EE" w:rsidP="008823EE">
      <w:pPr>
        <w:pStyle w:val="NoSpacing"/>
        <w:jc w:val="both"/>
        <w:rPr>
          <w:rStyle w:val="apple-style-span"/>
          <w:rFonts w:ascii="Times New Roman" w:hAnsi="Times New Roman" w:cs="Times New Roman"/>
          <w:sz w:val="20"/>
          <w:szCs w:val="20"/>
        </w:rPr>
      </w:pPr>
      <w:r w:rsidRPr="00027A29">
        <w:rPr>
          <w:rStyle w:val="apple-style-span"/>
          <w:rFonts w:ascii="Times New Roman" w:hAnsi="Times New Roman" w:cs="Times New Roman"/>
          <w:b/>
          <w:bCs/>
          <w:sz w:val="20"/>
          <w:szCs w:val="20"/>
        </w:rPr>
        <w:t>Note:</w:t>
      </w:r>
      <w:r w:rsidRPr="00027A29">
        <w:rPr>
          <w:rStyle w:val="apple-style-span"/>
          <w:rFonts w:ascii="Times New Roman" w:hAnsi="Times New Roman" w:cs="Times New Roman"/>
          <w:sz w:val="20"/>
          <w:szCs w:val="20"/>
        </w:rPr>
        <w:t> In the full bill text online at legistar.council.nyc.gov, language in proposed consolidated laws that is enclosed by [brackets] would be deleted, and language that is </w:t>
      </w:r>
      <w:r w:rsidRPr="00027A29">
        <w:rPr>
          <w:rStyle w:val="apple-style-span"/>
          <w:rFonts w:ascii="Times New Roman" w:hAnsi="Times New Roman" w:cs="Times New Roman"/>
          <w:sz w:val="20"/>
          <w:szCs w:val="20"/>
          <w:u w:val="single"/>
        </w:rPr>
        <w:t>underlined</w:t>
      </w:r>
      <w:r w:rsidRPr="00027A29">
        <w:rPr>
          <w:rStyle w:val="apple-style-span"/>
          <w:rFonts w:ascii="Times New Roman" w:hAnsi="Times New Roman" w:cs="Times New Roman"/>
          <w:sz w:val="20"/>
          <w:szCs w:val="20"/>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027A29" w:rsidRDefault="006C314E" w:rsidP="008823EE">
      <w:pPr>
        <w:pStyle w:val="NoSpacing"/>
        <w:jc w:val="both"/>
        <w:rPr>
          <w:rStyle w:val="apple-style-span"/>
          <w:rFonts w:ascii="Times New Roman" w:hAnsi="Times New Roman" w:cs="Times New Roman"/>
          <w:sz w:val="20"/>
          <w:szCs w:val="20"/>
        </w:rPr>
      </w:pPr>
    </w:p>
    <w:p w14:paraId="3E17B6CC" w14:textId="77777777" w:rsidR="00027A29" w:rsidRPr="00027A29" w:rsidRDefault="00027A29" w:rsidP="00027A29">
      <w:pPr>
        <w:jc w:val="both"/>
        <w:rPr>
          <w:rFonts w:eastAsia="Times New Roman"/>
          <w:sz w:val="20"/>
        </w:rPr>
      </w:pPr>
      <w:r w:rsidRPr="00027A29">
        <w:rPr>
          <w:rFonts w:eastAsia="Times New Roman"/>
          <w:sz w:val="20"/>
        </w:rPr>
        <w:t>NLB/BM</w:t>
      </w:r>
    </w:p>
    <w:p w14:paraId="2ECC7E43" w14:textId="77777777" w:rsidR="00027A29" w:rsidRPr="00027A29" w:rsidRDefault="00027A29" w:rsidP="00027A29">
      <w:pPr>
        <w:jc w:val="both"/>
        <w:rPr>
          <w:rFonts w:eastAsia="Times New Roman"/>
          <w:sz w:val="20"/>
        </w:rPr>
      </w:pPr>
      <w:r w:rsidRPr="00027A29">
        <w:rPr>
          <w:rFonts w:eastAsia="Times New Roman"/>
          <w:sz w:val="20"/>
        </w:rPr>
        <w:lastRenderedPageBreak/>
        <w:t>LS #9137</w:t>
      </w:r>
    </w:p>
    <w:p w14:paraId="3854A4D7" w14:textId="29B5C942" w:rsidR="006C314E" w:rsidRPr="00027A29" w:rsidRDefault="00027A29" w:rsidP="00027A29">
      <w:pPr>
        <w:rPr>
          <w:sz w:val="20"/>
        </w:rPr>
      </w:pPr>
      <w:r w:rsidRPr="00027A29">
        <w:rPr>
          <w:rFonts w:eastAsia="Times New Roman"/>
          <w:sz w:val="20"/>
        </w:rPr>
        <w:t xml:space="preserve"> 9/6/22 7:30pm</w:t>
      </w:r>
    </w:p>
    <w:sectPr w:rsidR="006C314E" w:rsidRPr="00027A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9AA9" w14:textId="77777777" w:rsidR="009C6598" w:rsidRDefault="009C6598" w:rsidP="00272634">
      <w:r>
        <w:separator/>
      </w:r>
    </w:p>
  </w:endnote>
  <w:endnote w:type="continuationSeparator" w:id="0">
    <w:p w14:paraId="3ECFB944" w14:textId="77777777" w:rsidR="009C6598" w:rsidRDefault="009C659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93E3" w14:textId="77777777" w:rsidR="009C6598" w:rsidRDefault="009C6598" w:rsidP="00272634">
      <w:r>
        <w:separator/>
      </w:r>
    </w:p>
  </w:footnote>
  <w:footnote w:type="continuationSeparator" w:id="0">
    <w:p w14:paraId="3B1FB009" w14:textId="77777777" w:rsidR="009C6598" w:rsidRDefault="009C659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0C95"/>
    <w:rsid w:val="000019F5"/>
    <w:rsid w:val="00004B91"/>
    <w:rsid w:val="00006640"/>
    <w:rsid w:val="00010AE6"/>
    <w:rsid w:val="000237DF"/>
    <w:rsid w:val="00024708"/>
    <w:rsid w:val="00027A29"/>
    <w:rsid w:val="00032509"/>
    <w:rsid w:val="0003401A"/>
    <w:rsid w:val="00036144"/>
    <w:rsid w:val="000379DC"/>
    <w:rsid w:val="0004016F"/>
    <w:rsid w:val="000425A7"/>
    <w:rsid w:val="00055D55"/>
    <w:rsid w:val="00055E0A"/>
    <w:rsid w:val="0006439C"/>
    <w:rsid w:val="00067DAF"/>
    <w:rsid w:val="00070708"/>
    <w:rsid w:val="00071BFB"/>
    <w:rsid w:val="00072AD2"/>
    <w:rsid w:val="0007535B"/>
    <w:rsid w:val="000765AF"/>
    <w:rsid w:val="00080B67"/>
    <w:rsid w:val="00092783"/>
    <w:rsid w:val="00096C4A"/>
    <w:rsid w:val="000A652E"/>
    <w:rsid w:val="000A6AFB"/>
    <w:rsid w:val="000C21E1"/>
    <w:rsid w:val="000C3A97"/>
    <w:rsid w:val="000C76D7"/>
    <w:rsid w:val="000E0BA3"/>
    <w:rsid w:val="000E1603"/>
    <w:rsid w:val="000E2FE6"/>
    <w:rsid w:val="000E4F15"/>
    <w:rsid w:val="000F4660"/>
    <w:rsid w:val="000F7CF2"/>
    <w:rsid w:val="00103439"/>
    <w:rsid w:val="00103A5B"/>
    <w:rsid w:val="0010786F"/>
    <w:rsid w:val="00110A0A"/>
    <w:rsid w:val="00134583"/>
    <w:rsid w:val="001349AE"/>
    <w:rsid w:val="00144D96"/>
    <w:rsid w:val="00150D19"/>
    <w:rsid w:val="00181705"/>
    <w:rsid w:val="001A12F7"/>
    <w:rsid w:val="001A35D9"/>
    <w:rsid w:val="001A7C8B"/>
    <w:rsid w:val="001C1ADC"/>
    <w:rsid w:val="001C21EE"/>
    <w:rsid w:val="001C2909"/>
    <w:rsid w:val="001D0915"/>
    <w:rsid w:val="001E3407"/>
    <w:rsid w:val="001F4208"/>
    <w:rsid w:val="00200322"/>
    <w:rsid w:val="002128CF"/>
    <w:rsid w:val="00212DC5"/>
    <w:rsid w:val="00215F29"/>
    <w:rsid w:val="00216A92"/>
    <w:rsid w:val="00216C77"/>
    <w:rsid w:val="00220726"/>
    <w:rsid w:val="00221888"/>
    <w:rsid w:val="00223869"/>
    <w:rsid w:val="002255E7"/>
    <w:rsid w:val="002331EC"/>
    <w:rsid w:val="00242035"/>
    <w:rsid w:val="00242A6C"/>
    <w:rsid w:val="00246037"/>
    <w:rsid w:val="002461C2"/>
    <w:rsid w:val="00265A9E"/>
    <w:rsid w:val="00272634"/>
    <w:rsid w:val="002753D5"/>
    <w:rsid w:val="00277179"/>
    <w:rsid w:val="00280543"/>
    <w:rsid w:val="002822D0"/>
    <w:rsid w:val="00286AFA"/>
    <w:rsid w:val="00287E35"/>
    <w:rsid w:val="002950B3"/>
    <w:rsid w:val="002970F5"/>
    <w:rsid w:val="00297C61"/>
    <w:rsid w:val="002A49EB"/>
    <w:rsid w:val="002A6913"/>
    <w:rsid w:val="002B309C"/>
    <w:rsid w:val="002C5874"/>
    <w:rsid w:val="002D78A5"/>
    <w:rsid w:val="002E08AF"/>
    <w:rsid w:val="002E1168"/>
    <w:rsid w:val="002E4101"/>
    <w:rsid w:val="002F1DD8"/>
    <w:rsid w:val="002F503D"/>
    <w:rsid w:val="002F6F8B"/>
    <w:rsid w:val="003019B4"/>
    <w:rsid w:val="00302EA7"/>
    <w:rsid w:val="0031337A"/>
    <w:rsid w:val="00314831"/>
    <w:rsid w:val="00317A66"/>
    <w:rsid w:val="00323F5A"/>
    <w:rsid w:val="00327505"/>
    <w:rsid w:val="00334344"/>
    <w:rsid w:val="0034411C"/>
    <w:rsid w:val="003474A6"/>
    <w:rsid w:val="00347921"/>
    <w:rsid w:val="00356FB8"/>
    <w:rsid w:val="003619D2"/>
    <w:rsid w:val="00364AF3"/>
    <w:rsid w:val="003801A5"/>
    <w:rsid w:val="0038160D"/>
    <w:rsid w:val="00392F55"/>
    <w:rsid w:val="003A0FDB"/>
    <w:rsid w:val="003A304F"/>
    <w:rsid w:val="003A5E81"/>
    <w:rsid w:val="003C18D9"/>
    <w:rsid w:val="003C324E"/>
    <w:rsid w:val="003C59D7"/>
    <w:rsid w:val="003D1691"/>
    <w:rsid w:val="003D2E5C"/>
    <w:rsid w:val="003D3CA5"/>
    <w:rsid w:val="003E2F46"/>
    <w:rsid w:val="003E57E6"/>
    <w:rsid w:val="003F5086"/>
    <w:rsid w:val="003F57E0"/>
    <w:rsid w:val="00406E7D"/>
    <w:rsid w:val="00410087"/>
    <w:rsid w:val="00413317"/>
    <w:rsid w:val="004139A5"/>
    <w:rsid w:val="0041520B"/>
    <w:rsid w:val="004162EF"/>
    <w:rsid w:val="004202FE"/>
    <w:rsid w:val="004208A4"/>
    <w:rsid w:val="00424E79"/>
    <w:rsid w:val="00431741"/>
    <w:rsid w:val="00433402"/>
    <w:rsid w:val="004368CB"/>
    <w:rsid w:val="00440123"/>
    <w:rsid w:val="00442BEF"/>
    <w:rsid w:val="004435AB"/>
    <w:rsid w:val="00450EBF"/>
    <w:rsid w:val="00453A85"/>
    <w:rsid w:val="0045599C"/>
    <w:rsid w:val="00474067"/>
    <w:rsid w:val="00480283"/>
    <w:rsid w:val="00481BDE"/>
    <w:rsid w:val="00493EE8"/>
    <w:rsid w:val="004B589D"/>
    <w:rsid w:val="004B5E3A"/>
    <w:rsid w:val="004C2769"/>
    <w:rsid w:val="004D3250"/>
    <w:rsid w:val="004D471D"/>
    <w:rsid w:val="004D4863"/>
    <w:rsid w:val="004F3641"/>
    <w:rsid w:val="004F4890"/>
    <w:rsid w:val="005021D5"/>
    <w:rsid w:val="00506865"/>
    <w:rsid w:val="00512FB5"/>
    <w:rsid w:val="00516E05"/>
    <w:rsid w:val="005331A0"/>
    <w:rsid w:val="00535B5B"/>
    <w:rsid w:val="00545F66"/>
    <w:rsid w:val="0054789C"/>
    <w:rsid w:val="00554054"/>
    <w:rsid w:val="00557D60"/>
    <w:rsid w:val="00560585"/>
    <w:rsid w:val="00563377"/>
    <w:rsid w:val="00566F47"/>
    <w:rsid w:val="00567256"/>
    <w:rsid w:val="00582624"/>
    <w:rsid w:val="005906BD"/>
    <w:rsid w:val="005A0EDB"/>
    <w:rsid w:val="005A12A0"/>
    <w:rsid w:val="005A39B0"/>
    <w:rsid w:val="005A4B62"/>
    <w:rsid w:val="005B1E8E"/>
    <w:rsid w:val="005B5470"/>
    <w:rsid w:val="005C03D1"/>
    <w:rsid w:val="005C2B64"/>
    <w:rsid w:val="005C41AC"/>
    <w:rsid w:val="005D1727"/>
    <w:rsid w:val="005D765C"/>
    <w:rsid w:val="005E2136"/>
    <w:rsid w:val="005E26CD"/>
    <w:rsid w:val="005E5537"/>
    <w:rsid w:val="005F4E46"/>
    <w:rsid w:val="00602955"/>
    <w:rsid w:val="00604CFA"/>
    <w:rsid w:val="00615680"/>
    <w:rsid w:val="00617310"/>
    <w:rsid w:val="00617F8D"/>
    <w:rsid w:val="006222A9"/>
    <w:rsid w:val="00622C5C"/>
    <w:rsid w:val="00625D10"/>
    <w:rsid w:val="00630A3C"/>
    <w:rsid w:val="00634053"/>
    <w:rsid w:val="006420B0"/>
    <w:rsid w:val="00651D12"/>
    <w:rsid w:val="00655CB9"/>
    <w:rsid w:val="00665B81"/>
    <w:rsid w:val="00667D9F"/>
    <w:rsid w:val="00671DA6"/>
    <w:rsid w:val="00672C5F"/>
    <w:rsid w:val="0067404F"/>
    <w:rsid w:val="006849B1"/>
    <w:rsid w:val="00691F11"/>
    <w:rsid w:val="006924CE"/>
    <w:rsid w:val="006A5763"/>
    <w:rsid w:val="006A7C8F"/>
    <w:rsid w:val="006B13B9"/>
    <w:rsid w:val="006B3ABE"/>
    <w:rsid w:val="006C314E"/>
    <w:rsid w:val="006D7782"/>
    <w:rsid w:val="006E740A"/>
    <w:rsid w:val="006F5093"/>
    <w:rsid w:val="00712834"/>
    <w:rsid w:val="00727B9B"/>
    <w:rsid w:val="00730E80"/>
    <w:rsid w:val="00741C5D"/>
    <w:rsid w:val="00747C5A"/>
    <w:rsid w:val="00750ACD"/>
    <w:rsid w:val="00751580"/>
    <w:rsid w:val="00751875"/>
    <w:rsid w:val="00764AA2"/>
    <w:rsid w:val="00766050"/>
    <w:rsid w:val="00781399"/>
    <w:rsid w:val="007A0896"/>
    <w:rsid w:val="007A3EA7"/>
    <w:rsid w:val="007A3F6D"/>
    <w:rsid w:val="007A500B"/>
    <w:rsid w:val="007A6654"/>
    <w:rsid w:val="007B7B06"/>
    <w:rsid w:val="007C308F"/>
    <w:rsid w:val="007C3836"/>
    <w:rsid w:val="007C486A"/>
    <w:rsid w:val="007C6AED"/>
    <w:rsid w:val="007C787B"/>
    <w:rsid w:val="007D026F"/>
    <w:rsid w:val="007E72E3"/>
    <w:rsid w:val="007F78C3"/>
    <w:rsid w:val="00805A7E"/>
    <w:rsid w:val="0082024D"/>
    <w:rsid w:val="00820C10"/>
    <w:rsid w:val="008364ED"/>
    <w:rsid w:val="00837EB5"/>
    <w:rsid w:val="0084322C"/>
    <w:rsid w:val="00845AF9"/>
    <w:rsid w:val="008565B3"/>
    <w:rsid w:val="00861B06"/>
    <w:rsid w:val="008664C3"/>
    <w:rsid w:val="008709ED"/>
    <w:rsid w:val="00874555"/>
    <w:rsid w:val="00874894"/>
    <w:rsid w:val="008823EE"/>
    <w:rsid w:val="00890D09"/>
    <w:rsid w:val="00891F57"/>
    <w:rsid w:val="008976B8"/>
    <w:rsid w:val="008B3CA6"/>
    <w:rsid w:val="008C0CD9"/>
    <w:rsid w:val="008E1587"/>
    <w:rsid w:val="008E594F"/>
    <w:rsid w:val="008E5F29"/>
    <w:rsid w:val="0090235D"/>
    <w:rsid w:val="00903FF9"/>
    <w:rsid w:val="00905E34"/>
    <w:rsid w:val="00907A92"/>
    <w:rsid w:val="00914416"/>
    <w:rsid w:val="00917789"/>
    <w:rsid w:val="00921C3B"/>
    <w:rsid w:val="009243C8"/>
    <w:rsid w:val="00931380"/>
    <w:rsid w:val="00932BFA"/>
    <w:rsid w:val="00934912"/>
    <w:rsid w:val="0094024D"/>
    <w:rsid w:val="00941333"/>
    <w:rsid w:val="0094453A"/>
    <w:rsid w:val="00946D48"/>
    <w:rsid w:val="00952CC8"/>
    <w:rsid w:val="00957B13"/>
    <w:rsid w:val="00957EBD"/>
    <w:rsid w:val="0096046E"/>
    <w:rsid w:val="00962A70"/>
    <w:rsid w:val="00981F0C"/>
    <w:rsid w:val="009845E8"/>
    <w:rsid w:val="009934E0"/>
    <w:rsid w:val="00993B9A"/>
    <w:rsid w:val="009A7CD4"/>
    <w:rsid w:val="009B087E"/>
    <w:rsid w:val="009B3BF6"/>
    <w:rsid w:val="009B466A"/>
    <w:rsid w:val="009C04E9"/>
    <w:rsid w:val="009C3DC0"/>
    <w:rsid w:val="009C6598"/>
    <w:rsid w:val="009C76B6"/>
    <w:rsid w:val="009D309B"/>
    <w:rsid w:val="009D3964"/>
    <w:rsid w:val="009E2D49"/>
    <w:rsid w:val="009E5240"/>
    <w:rsid w:val="00A0603B"/>
    <w:rsid w:val="00A200D9"/>
    <w:rsid w:val="00A27D32"/>
    <w:rsid w:val="00A36FB0"/>
    <w:rsid w:val="00A5189C"/>
    <w:rsid w:val="00A54037"/>
    <w:rsid w:val="00A660F9"/>
    <w:rsid w:val="00A67737"/>
    <w:rsid w:val="00A67A69"/>
    <w:rsid w:val="00A70ABB"/>
    <w:rsid w:val="00A7228C"/>
    <w:rsid w:val="00A72FE4"/>
    <w:rsid w:val="00A800A4"/>
    <w:rsid w:val="00A87143"/>
    <w:rsid w:val="00A934E0"/>
    <w:rsid w:val="00A978AC"/>
    <w:rsid w:val="00AA0593"/>
    <w:rsid w:val="00AA0786"/>
    <w:rsid w:val="00AA2DFC"/>
    <w:rsid w:val="00AA71A8"/>
    <w:rsid w:val="00AB3973"/>
    <w:rsid w:val="00AB5A8B"/>
    <w:rsid w:val="00AB7015"/>
    <w:rsid w:val="00AB78E1"/>
    <w:rsid w:val="00AC795B"/>
    <w:rsid w:val="00AD53AB"/>
    <w:rsid w:val="00AD7C8F"/>
    <w:rsid w:val="00AE1181"/>
    <w:rsid w:val="00AE2A87"/>
    <w:rsid w:val="00AF185F"/>
    <w:rsid w:val="00AF56D8"/>
    <w:rsid w:val="00B0134C"/>
    <w:rsid w:val="00B11160"/>
    <w:rsid w:val="00B1433F"/>
    <w:rsid w:val="00B2351A"/>
    <w:rsid w:val="00B347EE"/>
    <w:rsid w:val="00B35F43"/>
    <w:rsid w:val="00B45038"/>
    <w:rsid w:val="00B45CDA"/>
    <w:rsid w:val="00B51C71"/>
    <w:rsid w:val="00B532A9"/>
    <w:rsid w:val="00B55E0F"/>
    <w:rsid w:val="00B567ED"/>
    <w:rsid w:val="00B578BD"/>
    <w:rsid w:val="00B61688"/>
    <w:rsid w:val="00B63836"/>
    <w:rsid w:val="00B735C4"/>
    <w:rsid w:val="00B74705"/>
    <w:rsid w:val="00B8439A"/>
    <w:rsid w:val="00B87556"/>
    <w:rsid w:val="00B92CED"/>
    <w:rsid w:val="00B97572"/>
    <w:rsid w:val="00B9759C"/>
    <w:rsid w:val="00BA1D4D"/>
    <w:rsid w:val="00BA230A"/>
    <w:rsid w:val="00BA2345"/>
    <w:rsid w:val="00BA3C67"/>
    <w:rsid w:val="00BA6944"/>
    <w:rsid w:val="00BA777B"/>
    <w:rsid w:val="00BB16D8"/>
    <w:rsid w:val="00BB2E43"/>
    <w:rsid w:val="00BB33CB"/>
    <w:rsid w:val="00BB34CD"/>
    <w:rsid w:val="00BB37D0"/>
    <w:rsid w:val="00BC34A7"/>
    <w:rsid w:val="00BD2104"/>
    <w:rsid w:val="00BD51CA"/>
    <w:rsid w:val="00BD70FC"/>
    <w:rsid w:val="00BE0CA6"/>
    <w:rsid w:val="00C00B1D"/>
    <w:rsid w:val="00C10EEE"/>
    <w:rsid w:val="00C13A02"/>
    <w:rsid w:val="00C14615"/>
    <w:rsid w:val="00C2058A"/>
    <w:rsid w:val="00C20C57"/>
    <w:rsid w:val="00C20D76"/>
    <w:rsid w:val="00C22CDF"/>
    <w:rsid w:val="00C37C3D"/>
    <w:rsid w:val="00C41ABE"/>
    <w:rsid w:val="00C42B08"/>
    <w:rsid w:val="00C437F1"/>
    <w:rsid w:val="00C47007"/>
    <w:rsid w:val="00C52846"/>
    <w:rsid w:val="00C53A4E"/>
    <w:rsid w:val="00C564A2"/>
    <w:rsid w:val="00C63C98"/>
    <w:rsid w:val="00C641D3"/>
    <w:rsid w:val="00C657B1"/>
    <w:rsid w:val="00C6644B"/>
    <w:rsid w:val="00C67FA9"/>
    <w:rsid w:val="00C72340"/>
    <w:rsid w:val="00C7520A"/>
    <w:rsid w:val="00C836CC"/>
    <w:rsid w:val="00C83759"/>
    <w:rsid w:val="00C84676"/>
    <w:rsid w:val="00C848F3"/>
    <w:rsid w:val="00C90154"/>
    <w:rsid w:val="00C93307"/>
    <w:rsid w:val="00C9625B"/>
    <w:rsid w:val="00CA0189"/>
    <w:rsid w:val="00CA421D"/>
    <w:rsid w:val="00CB3B31"/>
    <w:rsid w:val="00CB728C"/>
    <w:rsid w:val="00CC0201"/>
    <w:rsid w:val="00CC3989"/>
    <w:rsid w:val="00CD4B62"/>
    <w:rsid w:val="00CE0512"/>
    <w:rsid w:val="00CF4753"/>
    <w:rsid w:val="00D0018B"/>
    <w:rsid w:val="00D012EB"/>
    <w:rsid w:val="00D13633"/>
    <w:rsid w:val="00D13BA6"/>
    <w:rsid w:val="00D17963"/>
    <w:rsid w:val="00D347D9"/>
    <w:rsid w:val="00D365E7"/>
    <w:rsid w:val="00D36871"/>
    <w:rsid w:val="00D442F8"/>
    <w:rsid w:val="00D4437F"/>
    <w:rsid w:val="00D469B1"/>
    <w:rsid w:val="00D46BCE"/>
    <w:rsid w:val="00D552C6"/>
    <w:rsid w:val="00D6240D"/>
    <w:rsid w:val="00D66B90"/>
    <w:rsid w:val="00D70339"/>
    <w:rsid w:val="00D70B05"/>
    <w:rsid w:val="00D72C7C"/>
    <w:rsid w:val="00D74104"/>
    <w:rsid w:val="00D8117C"/>
    <w:rsid w:val="00D92C74"/>
    <w:rsid w:val="00DA25D7"/>
    <w:rsid w:val="00DB26C7"/>
    <w:rsid w:val="00DB46CB"/>
    <w:rsid w:val="00DB61B7"/>
    <w:rsid w:val="00DF6E0D"/>
    <w:rsid w:val="00E15299"/>
    <w:rsid w:val="00E16681"/>
    <w:rsid w:val="00E16E44"/>
    <w:rsid w:val="00E176D8"/>
    <w:rsid w:val="00E224B4"/>
    <w:rsid w:val="00E3518C"/>
    <w:rsid w:val="00E44137"/>
    <w:rsid w:val="00E444FF"/>
    <w:rsid w:val="00E5007A"/>
    <w:rsid w:val="00E54B3C"/>
    <w:rsid w:val="00E54DFC"/>
    <w:rsid w:val="00E564E4"/>
    <w:rsid w:val="00E638AB"/>
    <w:rsid w:val="00E851CD"/>
    <w:rsid w:val="00E87485"/>
    <w:rsid w:val="00E877B4"/>
    <w:rsid w:val="00E941E5"/>
    <w:rsid w:val="00E974CE"/>
    <w:rsid w:val="00EA1FCE"/>
    <w:rsid w:val="00EA3CEB"/>
    <w:rsid w:val="00EB7ADB"/>
    <w:rsid w:val="00ED0577"/>
    <w:rsid w:val="00ED5C2C"/>
    <w:rsid w:val="00EE3582"/>
    <w:rsid w:val="00EE4337"/>
    <w:rsid w:val="00EF0E87"/>
    <w:rsid w:val="00EF73CD"/>
    <w:rsid w:val="00F03CCA"/>
    <w:rsid w:val="00F04F27"/>
    <w:rsid w:val="00F10DB1"/>
    <w:rsid w:val="00F14597"/>
    <w:rsid w:val="00F15DFD"/>
    <w:rsid w:val="00F21FC5"/>
    <w:rsid w:val="00F32A7D"/>
    <w:rsid w:val="00F4558B"/>
    <w:rsid w:val="00F51D32"/>
    <w:rsid w:val="00F6001A"/>
    <w:rsid w:val="00F67F9D"/>
    <w:rsid w:val="00F739E1"/>
    <w:rsid w:val="00F74B3D"/>
    <w:rsid w:val="00F827B5"/>
    <w:rsid w:val="00F8773C"/>
    <w:rsid w:val="00F92020"/>
    <w:rsid w:val="00F967D0"/>
    <w:rsid w:val="00FA4A09"/>
    <w:rsid w:val="00FB2508"/>
    <w:rsid w:val="00FE1278"/>
    <w:rsid w:val="00FE14D2"/>
    <w:rsid w:val="00FF3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10</cp:revision>
  <cp:lastPrinted>2018-02-28T16:57:00Z</cp:lastPrinted>
  <dcterms:created xsi:type="dcterms:W3CDTF">2022-09-08T15:56:00Z</dcterms:created>
  <dcterms:modified xsi:type="dcterms:W3CDTF">2022-09-12T16:56:00Z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