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17DE" w14:textId="64A6738C" w:rsidR="006B4A62" w:rsidRPr="006C66D1" w:rsidRDefault="00092583" w:rsidP="000940F4">
      <w:pPr>
        <w:pStyle w:val="Heading1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T</w:t>
      </w:r>
      <w:r w:rsidR="006B4A62" w:rsidRPr="006C66D1">
        <w:rPr>
          <w:rFonts w:ascii="Times" w:hAnsi="Times"/>
          <w:szCs w:val="24"/>
        </w:rPr>
        <w:t>HE COUNCIL</w:t>
      </w:r>
    </w:p>
    <w:p w14:paraId="1381608A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65614D25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JOINT REPORT OF THE LAND USE COMMITTEE</w:t>
      </w:r>
    </w:p>
    <w:p w14:paraId="60D97B6D" w14:textId="1BD04EB1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AND THE</w:t>
      </w:r>
    </w:p>
    <w:p w14:paraId="1260EF86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SUBCOMMITTEE ON ZONING AND FRANCHISES</w:t>
      </w:r>
    </w:p>
    <w:p w14:paraId="2BD1A2E0" w14:textId="77777777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0FAA4279" w14:textId="6DBD9F52" w:rsidR="00585F87" w:rsidRPr="006C66D1" w:rsidRDefault="00C66096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L.U.</w:t>
      </w:r>
      <w:r w:rsidR="007E1D61" w:rsidRPr="006C66D1">
        <w:rPr>
          <w:rFonts w:ascii="Times" w:hAnsi="Times"/>
          <w:b/>
          <w:sz w:val="24"/>
          <w:szCs w:val="24"/>
        </w:rPr>
        <w:t xml:space="preserve"> </w:t>
      </w:r>
      <w:r w:rsidR="00682F78" w:rsidRPr="006C66D1">
        <w:rPr>
          <w:rFonts w:ascii="Times" w:hAnsi="Times"/>
          <w:b/>
          <w:sz w:val="24"/>
          <w:szCs w:val="24"/>
        </w:rPr>
        <w:t>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CF6B2F" w:rsidRPr="006C66D1">
        <w:rPr>
          <w:rFonts w:ascii="Times" w:hAnsi="Times"/>
          <w:b/>
          <w:sz w:val="24"/>
          <w:szCs w:val="24"/>
        </w:rPr>
        <w:t xml:space="preserve"> </w:t>
      </w:r>
      <w:r w:rsidR="00173055">
        <w:rPr>
          <w:rFonts w:ascii="Times" w:hAnsi="Times"/>
          <w:b/>
          <w:sz w:val="24"/>
          <w:szCs w:val="24"/>
        </w:rPr>
        <w:t>58 and 59</w:t>
      </w:r>
    </w:p>
    <w:p w14:paraId="66208204" w14:textId="2578B3B5" w:rsidR="00562122" w:rsidRPr="006C66D1" w:rsidRDefault="00CF6B2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(Res. No</w:t>
      </w:r>
      <w:r w:rsidR="00585F87" w:rsidRPr="006C66D1">
        <w:rPr>
          <w:rFonts w:ascii="Times" w:hAnsi="Times"/>
          <w:b/>
          <w:sz w:val="24"/>
          <w:szCs w:val="24"/>
        </w:rPr>
        <w:t>s</w:t>
      </w:r>
      <w:r w:rsidR="00562122" w:rsidRPr="006C66D1">
        <w:rPr>
          <w:rFonts w:ascii="Times" w:hAnsi="Times"/>
          <w:b/>
          <w:sz w:val="24"/>
          <w:szCs w:val="24"/>
        </w:rPr>
        <w:t>.</w:t>
      </w:r>
      <w:r w:rsidR="00B32716">
        <w:rPr>
          <w:rFonts w:ascii="Times" w:hAnsi="Times"/>
          <w:b/>
          <w:sz w:val="24"/>
          <w:szCs w:val="24"/>
        </w:rPr>
        <w:t xml:space="preserve"> 216</w:t>
      </w:r>
      <w:r w:rsidR="000D76E2">
        <w:rPr>
          <w:rFonts w:ascii="Times" w:hAnsi="Times"/>
          <w:b/>
          <w:sz w:val="24"/>
          <w:szCs w:val="24"/>
        </w:rPr>
        <w:t xml:space="preserve"> and </w:t>
      </w:r>
      <w:r w:rsidR="00B32716">
        <w:rPr>
          <w:rFonts w:ascii="Times" w:hAnsi="Times"/>
          <w:b/>
          <w:sz w:val="24"/>
          <w:szCs w:val="24"/>
        </w:rPr>
        <w:t>217</w:t>
      </w:r>
      <w:bookmarkStart w:id="0" w:name="_GoBack"/>
      <w:bookmarkEnd w:id="0"/>
      <w:r w:rsidR="00562122" w:rsidRPr="006C66D1">
        <w:rPr>
          <w:rFonts w:ascii="Times" w:hAnsi="Times"/>
          <w:b/>
          <w:sz w:val="24"/>
          <w:szCs w:val="24"/>
        </w:rPr>
        <w:t>)</w:t>
      </w:r>
    </w:p>
    <w:p w14:paraId="0828C845" w14:textId="3E88131D" w:rsidR="006B4A62" w:rsidRPr="006C66D1" w:rsidRDefault="006B4A62" w:rsidP="000940F4">
      <w:pPr>
        <w:jc w:val="center"/>
        <w:rPr>
          <w:rFonts w:ascii="Times" w:hAnsi="Times"/>
          <w:b/>
          <w:sz w:val="24"/>
          <w:szCs w:val="24"/>
        </w:rPr>
      </w:pPr>
    </w:p>
    <w:p w14:paraId="1F97B95D" w14:textId="65FC2EE6" w:rsidR="006B4A62" w:rsidRDefault="008C57EF" w:rsidP="000940F4">
      <w:pPr>
        <w:jc w:val="center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By Council Member</w:t>
      </w:r>
      <w:r w:rsidR="0071456F" w:rsidRPr="006C66D1">
        <w:rPr>
          <w:rFonts w:ascii="Times" w:hAnsi="Times"/>
          <w:b/>
          <w:sz w:val="24"/>
          <w:szCs w:val="24"/>
        </w:rPr>
        <w:t xml:space="preserve">s </w:t>
      </w:r>
      <w:r w:rsidR="00C45B5E" w:rsidRPr="006C66D1">
        <w:rPr>
          <w:rFonts w:ascii="Times" w:hAnsi="Times"/>
          <w:b/>
          <w:sz w:val="24"/>
          <w:szCs w:val="24"/>
        </w:rPr>
        <w:t xml:space="preserve">Salamanca </w:t>
      </w:r>
      <w:r w:rsidR="0071456F" w:rsidRPr="006C66D1">
        <w:rPr>
          <w:rFonts w:ascii="Times" w:hAnsi="Times"/>
          <w:b/>
          <w:sz w:val="24"/>
          <w:szCs w:val="24"/>
        </w:rPr>
        <w:t xml:space="preserve">and </w:t>
      </w:r>
      <w:r w:rsidR="0084267C">
        <w:rPr>
          <w:rFonts w:ascii="Times" w:hAnsi="Times"/>
          <w:b/>
          <w:sz w:val="24"/>
          <w:szCs w:val="24"/>
        </w:rPr>
        <w:t>Riley</w:t>
      </w:r>
    </w:p>
    <w:p w14:paraId="16A01A94" w14:textId="77777777" w:rsidR="0084267C" w:rsidRPr="006C66D1" w:rsidRDefault="0084267C" w:rsidP="0084267C">
      <w:pPr>
        <w:rPr>
          <w:rFonts w:ascii="Times" w:hAnsi="Times"/>
          <w:b/>
          <w:sz w:val="24"/>
          <w:szCs w:val="24"/>
        </w:rPr>
      </w:pPr>
    </w:p>
    <w:p w14:paraId="1AAEE467" w14:textId="77777777" w:rsidR="00C45B5E" w:rsidRPr="006C66D1" w:rsidRDefault="00C45B5E" w:rsidP="000940F4">
      <w:pPr>
        <w:jc w:val="both"/>
        <w:rPr>
          <w:rFonts w:ascii="Times" w:hAnsi="Times"/>
          <w:b/>
          <w:sz w:val="24"/>
          <w:szCs w:val="24"/>
        </w:rPr>
      </w:pPr>
    </w:p>
    <w:p w14:paraId="66F79EDE" w14:textId="77777777" w:rsidR="00A809B2" w:rsidRPr="006C66D1" w:rsidRDefault="00A809B2" w:rsidP="000940F4">
      <w:pPr>
        <w:pStyle w:val="Heading2"/>
        <w:jc w:val="both"/>
        <w:rPr>
          <w:rFonts w:ascii="Times" w:hAnsi="Times"/>
          <w:szCs w:val="24"/>
        </w:rPr>
      </w:pPr>
    </w:p>
    <w:p w14:paraId="427CFF10" w14:textId="5A28B6BF" w:rsidR="0071456F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SUBJECT</w:t>
      </w:r>
    </w:p>
    <w:p w14:paraId="5051D2C4" w14:textId="77777777" w:rsidR="0071456F" w:rsidRPr="006C66D1" w:rsidRDefault="0071456F" w:rsidP="000940F4">
      <w:pPr>
        <w:pStyle w:val="Heading2"/>
        <w:jc w:val="both"/>
        <w:rPr>
          <w:rFonts w:ascii="Times" w:hAnsi="Times"/>
          <w:szCs w:val="24"/>
        </w:rPr>
      </w:pPr>
    </w:p>
    <w:p w14:paraId="465E3C1C" w14:textId="2F680FD6" w:rsidR="00AF4C4D" w:rsidRDefault="00AE1124" w:rsidP="00714431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BRONX</w:t>
      </w:r>
      <w:r w:rsidR="00EC53DA" w:rsidRPr="006C66D1">
        <w:rPr>
          <w:rFonts w:ascii="Times" w:hAnsi="Times"/>
          <w:b/>
          <w:sz w:val="24"/>
          <w:szCs w:val="24"/>
        </w:rPr>
        <w:t xml:space="preserve"> C</w:t>
      </w:r>
      <w:r w:rsidR="00B24321" w:rsidRPr="006C66D1">
        <w:rPr>
          <w:rFonts w:ascii="Times" w:hAnsi="Times"/>
          <w:b/>
          <w:sz w:val="24"/>
          <w:szCs w:val="24"/>
        </w:rPr>
        <w:t>B</w:t>
      </w:r>
      <w:r w:rsidR="00A07B12" w:rsidRPr="006C66D1">
        <w:rPr>
          <w:rFonts w:ascii="Times" w:hAnsi="Times"/>
          <w:b/>
          <w:sz w:val="24"/>
          <w:szCs w:val="24"/>
        </w:rPr>
        <w:t>-</w:t>
      </w:r>
      <w:r>
        <w:rPr>
          <w:rFonts w:ascii="Times" w:hAnsi="Times"/>
          <w:b/>
          <w:sz w:val="24"/>
          <w:szCs w:val="24"/>
        </w:rPr>
        <w:t>1</w:t>
      </w:r>
      <w:r w:rsidR="00C561EA">
        <w:rPr>
          <w:rFonts w:ascii="Times" w:hAnsi="Times"/>
          <w:b/>
          <w:sz w:val="24"/>
          <w:szCs w:val="24"/>
        </w:rPr>
        <w:t>2</w:t>
      </w:r>
      <w:r w:rsidR="00BB03CB" w:rsidRPr="006C66D1">
        <w:rPr>
          <w:rFonts w:ascii="Times" w:hAnsi="Times"/>
          <w:b/>
          <w:sz w:val="24"/>
          <w:szCs w:val="24"/>
        </w:rPr>
        <w:t xml:space="preserve"> </w:t>
      </w:r>
      <w:r w:rsidR="00764E20" w:rsidRPr="006C66D1">
        <w:rPr>
          <w:rFonts w:ascii="Times" w:hAnsi="Times"/>
          <w:b/>
          <w:sz w:val="24"/>
          <w:szCs w:val="24"/>
        </w:rPr>
        <w:t xml:space="preserve">- TWO APPLICATIONS RELATED TO </w:t>
      </w:r>
      <w:r w:rsidR="00714431">
        <w:rPr>
          <w:rFonts w:ascii="Times" w:hAnsi="Times"/>
          <w:b/>
          <w:color w:val="000000" w:themeColor="text1"/>
          <w:sz w:val="24"/>
          <w:szCs w:val="24"/>
        </w:rPr>
        <w:t>1930 ADEE AVENUE</w:t>
      </w:r>
      <w:r w:rsidR="00D47FB3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</w:p>
    <w:p w14:paraId="6C8D35EA" w14:textId="0D3C312D" w:rsidR="00764E20" w:rsidRPr="006C66D1" w:rsidRDefault="00AF4C4D" w:rsidP="00714431">
      <w:pPr>
        <w:tabs>
          <w:tab w:val="left" w:pos="1890"/>
        </w:tabs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                           </w:t>
      </w:r>
      <w:r w:rsidR="0033404D">
        <w:rPr>
          <w:rFonts w:ascii="Times" w:hAnsi="Times"/>
          <w:b/>
          <w:color w:val="000000" w:themeColor="text1"/>
          <w:sz w:val="24"/>
          <w:szCs w:val="24"/>
        </w:rPr>
        <w:t xml:space="preserve">  </w:t>
      </w:r>
      <w:r w:rsidR="00D47FB3">
        <w:rPr>
          <w:rFonts w:ascii="Times" w:hAnsi="Times"/>
          <w:b/>
          <w:color w:val="000000" w:themeColor="text1"/>
          <w:sz w:val="24"/>
          <w:szCs w:val="24"/>
        </w:rPr>
        <w:t>REZONING</w:t>
      </w:r>
    </w:p>
    <w:p w14:paraId="4A6E6C8B" w14:textId="77777777" w:rsidR="00CF6B2F" w:rsidRPr="006C66D1" w:rsidRDefault="00BB03CB" w:rsidP="000940F4">
      <w:pPr>
        <w:ind w:right="-810"/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    </w:t>
      </w:r>
      <w:r w:rsidR="00CF6B2F" w:rsidRPr="006C66D1">
        <w:rPr>
          <w:rFonts w:ascii="Times" w:hAnsi="Times"/>
          <w:b/>
          <w:sz w:val="24"/>
          <w:szCs w:val="24"/>
        </w:rPr>
        <w:t xml:space="preserve">                        </w:t>
      </w:r>
    </w:p>
    <w:p w14:paraId="54DEB28D" w14:textId="77777777" w:rsidR="00CF6B2F" w:rsidRPr="00182068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281C406C" w:rsidR="00802D5F" w:rsidRPr="00182068" w:rsidRDefault="003C63D8" w:rsidP="000940F4">
      <w:pPr>
        <w:ind w:right="-810"/>
        <w:jc w:val="both"/>
        <w:rPr>
          <w:sz w:val="24"/>
          <w:szCs w:val="24"/>
          <w:u w:val="single"/>
        </w:rPr>
      </w:pPr>
      <w:r w:rsidRPr="00182068">
        <w:rPr>
          <w:b/>
          <w:sz w:val="24"/>
          <w:szCs w:val="24"/>
        </w:rPr>
        <w:t>C 2103</w:t>
      </w:r>
      <w:r w:rsidR="00651CBF">
        <w:rPr>
          <w:b/>
          <w:sz w:val="24"/>
          <w:szCs w:val="24"/>
        </w:rPr>
        <w:t>9</w:t>
      </w:r>
      <w:r w:rsidRPr="00182068">
        <w:rPr>
          <w:b/>
          <w:sz w:val="24"/>
          <w:szCs w:val="24"/>
        </w:rPr>
        <w:t>1 ZMX</w:t>
      </w:r>
      <w:r w:rsidR="00925B52" w:rsidRPr="00182068">
        <w:rPr>
          <w:rFonts w:eastAsia="Calibri"/>
          <w:b/>
          <w:sz w:val="24"/>
          <w:szCs w:val="24"/>
        </w:rPr>
        <w:t xml:space="preserve"> </w:t>
      </w:r>
      <w:r w:rsidR="00585F87" w:rsidRPr="00182068">
        <w:rPr>
          <w:rFonts w:eastAsia="Calibri"/>
          <w:b/>
          <w:sz w:val="24"/>
          <w:szCs w:val="24"/>
        </w:rPr>
        <w:t>(</w:t>
      </w:r>
      <w:r w:rsidR="00285F28" w:rsidRPr="00182068">
        <w:rPr>
          <w:b/>
          <w:sz w:val="24"/>
          <w:szCs w:val="24"/>
        </w:rPr>
        <w:t>L.U. No.</w:t>
      </w:r>
      <w:r w:rsidR="008554A8" w:rsidRPr="00182068">
        <w:rPr>
          <w:b/>
          <w:sz w:val="24"/>
          <w:szCs w:val="24"/>
        </w:rPr>
        <w:t xml:space="preserve"> </w:t>
      </w:r>
      <w:r w:rsidR="009F4931">
        <w:rPr>
          <w:b/>
          <w:sz w:val="24"/>
          <w:szCs w:val="24"/>
        </w:rPr>
        <w:t>58</w:t>
      </w:r>
      <w:r w:rsidR="00A35DF7" w:rsidRPr="00182068">
        <w:rPr>
          <w:b/>
          <w:sz w:val="24"/>
          <w:szCs w:val="24"/>
        </w:rPr>
        <w:t>)</w:t>
      </w:r>
    </w:p>
    <w:p w14:paraId="76DA0A15" w14:textId="77777777" w:rsidR="00C82611" w:rsidRPr="006516A8" w:rsidRDefault="00C82611" w:rsidP="000940F4">
      <w:pPr>
        <w:jc w:val="both"/>
        <w:rPr>
          <w:rFonts w:ascii="Times" w:hAnsi="Times"/>
          <w:color w:val="FF0000"/>
          <w:sz w:val="24"/>
          <w:szCs w:val="24"/>
        </w:rPr>
      </w:pPr>
    </w:p>
    <w:p w14:paraId="53FC78F2" w14:textId="77777777" w:rsidR="006405B5" w:rsidRPr="006405B5" w:rsidRDefault="00562122" w:rsidP="006405B5">
      <w:pPr>
        <w:jc w:val="both"/>
        <w:rPr>
          <w:rFonts w:eastAsia="Calibri"/>
          <w:sz w:val="24"/>
          <w:szCs w:val="24"/>
        </w:rPr>
      </w:pPr>
      <w:r w:rsidRPr="006516A8">
        <w:rPr>
          <w:rFonts w:ascii="Times" w:hAnsi="Times"/>
          <w:color w:val="FF0000"/>
        </w:rPr>
        <w:tab/>
      </w:r>
      <w:r w:rsidR="00A07B12" w:rsidRPr="006405B5">
        <w:rPr>
          <w:sz w:val="24"/>
          <w:szCs w:val="24"/>
        </w:rPr>
        <w:t xml:space="preserve">City Planning Commission decision approving an </w:t>
      </w:r>
      <w:r w:rsidR="00BD0DCE" w:rsidRPr="006405B5">
        <w:rPr>
          <w:rFonts w:eastAsia="Calibri"/>
          <w:sz w:val="24"/>
          <w:szCs w:val="24"/>
        </w:rPr>
        <w:t xml:space="preserve">application </w:t>
      </w:r>
      <w:r w:rsidR="006405B5" w:rsidRPr="006405B5">
        <w:rPr>
          <w:rFonts w:eastAsia="Calibri"/>
          <w:sz w:val="24"/>
          <w:szCs w:val="24"/>
        </w:rPr>
        <w:t xml:space="preserve">submitted by Centerland Realty LLC pursuant to Section 197-c and 201 of the New York City Charter for the amendment of the Zoning Map, Section Nos. 2b and 4a; by </w:t>
      </w:r>
      <w:bookmarkStart w:id="1" w:name="_Hlk99545227"/>
      <w:r w:rsidR="006405B5" w:rsidRPr="006405B5">
        <w:rPr>
          <w:rFonts w:eastAsia="Calibri"/>
          <w:sz w:val="24"/>
          <w:szCs w:val="24"/>
        </w:rPr>
        <w:t>changing from an R4 District to an R6B District property bounded by Adee Avenue, Edson Avenue a line 75 feet southeasterly of Adee Avenue, and Grace Avenue, Borough of the Bronx, Community District 12, as shown on a diagram (for illustrative purposes only) dated December 13, 2021.</w:t>
      </w:r>
    </w:p>
    <w:bookmarkEnd w:id="1"/>
    <w:p w14:paraId="460A870C" w14:textId="1018634E" w:rsidR="009A2935" w:rsidRDefault="009A2935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12A672CB" w14:textId="77777777" w:rsidR="008579B3" w:rsidRPr="0039093A" w:rsidRDefault="008579B3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1F99B31A" w14:textId="28893881" w:rsidR="00B05597" w:rsidRPr="0039093A" w:rsidRDefault="00EA3AD1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9093A">
        <w:rPr>
          <w:b/>
        </w:rPr>
        <w:t xml:space="preserve">N </w:t>
      </w:r>
      <w:r w:rsidR="00BD055A">
        <w:rPr>
          <w:b/>
        </w:rPr>
        <w:t>21039</w:t>
      </w:r>
      <w:r w:rsidR="0054058C" w:rsidRPr="0039093A">
        <w:rPr>
          <w:b/>
        </w:rPr>
        <w:t>2 ZRX</w:t>
      </w:r>
      <w:r w:rsidRPr="0039093A">
        <w:rPr>
          <w:b/>
        </w:rPr>
        <w:t xml:space="preserve"> </w:t>
      </w:r>
      <w:r w:rsidR="00B05597" w:rsidRPr="0039093A">
        <w:rPr>
          <w:b/>
        </w:rPr>
        <w:t xml:space="preserve">(L.U. No. </w:t>
      </w:r>
      <w:r w:rsidR="008579B3">
        <w:rPr>
          <w:b/>
        </w:rPr>
        <w:t>59</w:t>
      </w:r>
      <w:r w:rsidR="004F1807" w:rsidRPr="0039093A">
        <w:rPr>
          <w:b/>
        </w:rPr>
        <w:t>)</w:t>
      </w:r>
    </w:p>
    <w:p w14:paraId="3C87D350" w14:textId="77777777" w:rsidR="00B05597" w:rsidRPr="008579B3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1B2AF832" w14:textId="249229D4" w:rsidR="008579B3" w:rsidRPr="008579B3" w:rsidRDefault="008579B3" w:rsidP="008579B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597" w:rsidRPr="008579B3">
        <w:rPr>
          <w:sz w:val="24"/>
          <w:szCs w:val="24"/>
        </w:rPr>
        <w:t xml:space="preserve">City Planning Commission decision approving an application </w:t>
      </w:r>
      <w:r w:rsidRPr="008579B3">
        <w:rPr>
          <w:sz w:val="24"/>
          <w:szCs w:val="24"/>
        </w:rPr>
        <w:t>submitted by Centerland Realty</w:t>
      </w:r>
      <w:r>
        <w:rPr>
          <w:sz w:val="24"/>
          <w:szCs w:val="24"/>
        </w:rPr>
        <w:t>,</w:t>
      </w:r>
      <w:r w:rsidRPr="008579B3">
        <w:rPr>
          <w:sz w:val="24"/>
          <w:szCs w:val="24"/>
        </w:rPr>
        <w:t xml:space="preserve"> LLC</w:t>
      </w:r>
      <w:r>
        <w:rPr>
          <w:sz w:val="24"/>
          <w:szCs w:val="24"/>
        </w:rPr>
        <w:t>,</w:t>
      </w:r>
      <w:r w:rsidRPr="008579B3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</w:t>
      </w:r>
      <w:r w:rsidR="00BD79FE">
        <w:rPr>
          <w:sz w:val="24"/>
          <w:szCs w:val="24"/>
        </w:rPr>
        <w:t>.</w:t>
      </w:r>
    </w:p>
    <w:p w14:paraId="4A12FCF6" w14:textId="77777777" w:rsidR="00BD79FE" w:rsidRDefault="00BD79FE" w:rsidP="00BD79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/>
          <w:color w:val="FF0000"/>
        </w:rPr>
      </w:pPr>
    </w:p>
    <w:p w14:paraId="5986063A" w14:textId="10A93E41" w:rsidR="007C3F37" w:rsidRPr="008579B3" w:rsidRDefault="007C3F37" w:rsidP="00BD79FE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color w:val="FF0000"/>
        </w:rPr>
      </w:pPr>
    </w:p>
    <w:p w14:paraId="163B71C1" w14:textId="77777777" w:rsidR="007C3F37" w:rsidRPr="008579B3" w:rsidRDefault="007C3F37" w:rsidP="00BD0DCE">
      <w:pPr>
        <w:tabs>
          <w:tab w:val="left" w:pos="720"/>
        </w:tabs>
        <w:jc w:val="both"/>
        <w:rPr>
          <w:rFonts w:ascii="Times" w:hAnsi="Times"/>
          <w:color w:val="FF0000"/>
          <w:sz w:val="24"/>
          <w:szCs w:val="24"/>
        </w:rPr>
      </w:pPr>
    </w:p>
    <w:p w14:paraId="0A439509" w14:textId="218FAA55" w:rsidR="00F503C5" w:rsidRPr="005C3DB1" w:rsidRDefault="00F503C5" w:rsidP="000940F4">
      <w:pPr>
        <w:pStyle w:val="Heading2"/>
        <w:jc w:val="both"/>
        <w:rPr>
          <w:szCs w:val="24"/>
        </w:rPr>
      </w:pPr>
      <w:r w:rsidRPr="005C3DB1">
        <w:rPr>
          <w:szCs w:val="24"/>
        </w:rPr>
        <w:t>INTENT</w:t>
      </w:r>
    </w:p>
    <w:p w14:paraId="5DB92294" w14:textId="77777777" w:rsidR="00F503C5" w:rsidRPr="004775C2" w:rsidRDefault="00F503C5" w:rsidP="004775C2">
      <w:pPr>
        <w:widowControl w:val="0"/>
        <w:jc w:val="both"/>
        <w:rPr>
          <w:sz w:val="24"/>
          <w:szCs w:val="24"/>
        </w:rPr>
      </w:pPr>
    </w:p>
    <w:p w14:paraId="0F1057EB" w14:textId="77777777" w:rsidR="004775C2" w:rsidRPr="004775C2" w:rsidRDefault="00EC6EEB" w:rsidP="004775C2">
      <w:pPr>
        <w:widowControl w:val="0"/>
        <w:jc w:val="both"/>
        <w:rPr>
          <w:sz w:val="24"/>
          <w:szCs w:val="24"/>
        </w:rPr>
      </w:pPr>
      <w:r w:rsidRPr="004775C2">
        <w:rPr>
          <w:sz w:val="24"/>
          <w:szCs w:val="24"/>
        </w:rPr>
        <w:tab/>
        <w:t xml:space="preserve">To approve </w:t>
      </w:r>
      <w:r w:rsidR="008B6F43" w:rsidRPr="004775C2">
        <w:rPr>
          <w:sz w:val="24"/>
          <w:szCs w:val="24"/>
        </w:rPr>
        <w:t xml:space="preserve">the amendment to rezone the project area from an R4 zoning district to an R6B district and </w:t>
      </w:r>
      <w:r w:rsidR="00753A7B" w:rsidRPr="004775C2">
        <w:rPr>
          <w:sz w:val="24"/>
          <w:szCs w:val="24"/>
        </w:rPr>
        <w:t>amend the zoning text to designate a Mandatory Inclusionary Housing (MIH) area</w:t>
      </w:r>
      <w:r w:rsidR="004775C2" w:rsidRPr="004775C2">
        <w:rPr>
          <w:sz w:val="24"/>
          <w:szCs w:val="24"/>
        </w:rPr>
        <w:t xml:space="preserve"> to facilitate the legalization, modification and conversion of an existing vacant building </w:t>
      </w:r>
      <w:r w:rsidR="004775C2" w:rsidRPr="004775C2">
        <w:rPr>
          <w:sz w:val="24"/>
          <w:szCs w:val="24"/>
        </w:rPr>
        <w:lastRenderedPageBreak/>
        <w:t>located at 1930 Adee Avenue (Block 4797, Lot 69) for use as a day care center in the Baychester neighborhood of the Bronx, Community District 12.</w:t>
      </w:r>
    </w:p>
    <w:p w14:paraId="63A93C77" w14:textId="77777777" w:rsidR="000940F4" w:rsidRPr="00636A1E" w:rsidRDefault="000940F4" w:rsidP="000940F4">
      <w:pPr>
        <w:jc w:val="both"/>
        <w:rPr>
          <w:rFonts w:eastAsia="Calibri"/>
          <w:sz w:val="24"/>
          <w:szCs w:val="24"/>
        </w:rPr>
      </w:pPr>
    </w:p>
    <w:p w14:paraId="14DD5CE4" w14:textId="2A0731B3" w:rsidR="0013393C" w:rsidRPr="00636A1E" w:rsidRDefault="0013393C" w:rsidP="000940F4">
      <w:pPr>
        <w:pStyle w:val="Heading2"/>
        <w:jc w:val="both"/>
        <w:rPr>
          <w:szCs w:val="24"/>
        </w:rPr>
      </w:pPr>
    </w:p>
    <w:p w14:paraId="710A66E8" w14:textId="77777777" w:rsidR="00286F59" w:rsidRPr="00636A1E" w:rsidRDefault="00286F59" w:rsidP="00286F59">
      <w:pPr>
        <w:rPr>
          <w:sz w:val="24"/>
          <w:szCs w:val="24"/>
        </w:rPr>
      </w:pPr>
    </w:p>
    <w:p w14:paraId="1D3AD8E3" w14:textId="559A207E" w:rsidR="006B4A62" w:rsidRPr="006C66D1" w:rsidRDefault="006B4A62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PUBLIC HEARING</w:t>
      </w:r>
    </w:p>
    <w:p w14:paraId="759F3987" w14:textId="77777777" w:rsidR="006B4A62" w:rsidRPr="006C66D1" w:rsidRDefault="006B4A62" w:rsidP="000940F4">
      <w:pPr>
        <w:jc w:val="both"/>
        <w:rPr>
          <w:rFonts w:ascii="Times" w:hAnsi="Times"/>
          <w:b/>
          <w:sz w:val="24"/>
          <w:szCs w:val="24"/>
        </w:rPr>
      </w:pPr>
    </w:p>
    <w:p w14:paraId="786EF1AA" w14:textId="752C6458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2C0DDF" w:rsidRPr="006C66D1">
        <w:rPr>
          <w:rFonts w:ascii="Times" w:hAnsi="Times"/>
          <w:sz w:val="24"/>
          <w:szCs w:val="24"/>
        </w:rPr>
        <w:t xml:space="preserve">  </w:t>
      </w:r>
      <w:r w:rsidR="00456FA5">
        <w:rPr>
          <w:rFonts w:ascii="Times" w:hAnsi="Times"/>
          <w:sz w:val="24"/>
          <w:szCs w:val="24"/>
        </w:rPr>
        <w:t>May 10</w:t>
      </w:r>
      <w:r w:rsidR="006318E1">
        <w:rPr>
          <w:rFonts w:ascii="Times" w:hAnsi="Times"/>
          <w:sz w:val="24"/>
          <w:szCs w:val="24"/>
        </w:rPr>
        <w:t>, 2022</w:t>
      </w:r>
    </w:p>
    <w:p w14:paraId="533A1040" w14:textId="77777777" w:rsidR="006B4A62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758E4D13" w14:textId="1B6E76FF" w:rsidR="00EA1C33" w:rsidRPr="006C66D1" w:rsidRDefault="006B4A62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in Favor: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EA2E0F">
        <w:rPr>
          <w:rFonts w:ascii="Times" w:hAnsi="Times"/>
          <w:sz w:val="24"/>
          <w:szCs w:val="24"/>
        </w:rPr>
        <w:t>Three</w:t>
      </w:r>
      <w:r w:rsidR="001603F5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sz w:val="24"/>
          <w:szCs w:val="24"/>
        </w:rPr>
        <w:tab/>
      </w:r>
      <w:r w:rsidR="00AB55E2">
        <w:rPr>
          <w:rFonts w:ascii="Times" w:hAnsi="Times"/>
          <w:sz w:val="24"/>
          <w:szCs w:val="24"/>
        </w:rPr>
        <w:tab/>
      </w:r>
      <w:r w:rsidR="001603F5" w:rsidRPr="006C66D1">
        <w:rPr>
          <w:rFonts w:ascii="Times" w:hAnsi="Times"/>
          <w:b/>
          <w:sz w:val="24"/>
          <w:szCs w:val="24"/>
        </w:rPr>
        <w:t>Witnesses Against:</w:t>
      </w:r>
      <w:r w:rsidR="001603F5" w:rsidRPr="006C66D1">
        <w:rPr>
          <w:rFonts w:ascii="Times" w:hAnsi="Times"/>
          <w:sz w:val="24"/>
          <w:szCs w:val="24"/>
        </w:rPr>
        <w:t xml:space="preserve">  </w:t>
      </w:r>
      <w:r w:rsidR="00EA2E0F">
        <w:rPr>
          <w:rFonts w:ascii="Times" w:hAnsi="Times"/>
          <w:sz w:val="24"/>
          <w:szCs w:val="24"/>
        </w:rPr>
        <w:t>None</w:t>
      </w:r>
    </w:p>
    <w:p w14:paraId="2E9F1C1B" w14:textId="77777777" w:rsidR="009B39DD" w:rsidRPr="006C66D1" w:rsidRDefault="009B39DD" w:rsidP="000940F4">
      <w:pPr>
        <w:pStyle w:val="Heading2"/>
        <w:jc w:val="both"/>
        <w:rPr>
          <w:rFonts w:ascii="Times" w:hAnsi="Times"/>
          <w:b w:val="0"/>
          <w:szCs w:val="24"/>
          <w:u w:val="none"/>
        </w:rPr>
      </w:pPr>
    </w:p>
    <w:p w14:paraId="739E97B6" w14:textId="77777777" w:rsidR="00D532A9" w:rsidRPr="006C66D1" w:rsidRDefault="00D532A9" w:rsidP="000940F4">
      <w:pPr>
        <w:rPr>
          <w:rFonts w:ascii="Times" w:hAnsi="Times"/>
          <w:sz w:val="24"/>
          <w:szCs w:val="24"/>
        </w:rPr>
      </w:pPr>
    </w:p>
    <w:p w14:paraId="1A622B0E" w14:textId="77777777" w:rsidR="00F44F0F" w:rsidRPr="006C66D1" w:rsidRDefault="00F44F0F" w:rsidP="000940F4">
      <w:pPr>
        <w:pStyle w:val="Heading2"/>
        <w:jc w:val="both"/>
        <w:rPr>
          <w:rFonts w:ascii="Times" w:hAnsi="Times"/>
          <w:szCs w:val="24"/>
        </w:rPr>
      </w:pPr>
    </w:p>
    <w:p w14:paraId="7345F69F" w14:textId="03B03808" w:rsidR="00F62D5F" w:rsidRPr="006C66D1" w:rsidRDefault="00F62D5F" w:rsidP="000940F4">
      <w:pPr>
        <w:pStyle w:val="Heading2"/>
        <w:jc w:val="both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>SUBCOMMITTEE RECOMMENDATION</w:t>
      </w:r>
      <w:r w:rsidR="0085450A" w:rsidRPr="006C66D1">
        <w:rPr>
          <w:rFonts w:ascii="Times" w:hAnsi="Times"/>
          <w:szCs w:val="24"/>
        </w:rPr>
        <w:t xml:space="preserve"> </w:t>
      </w:r>
    </w:p>
    <w:p w14:paraId="5E132B25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</w:rPr>
      </w:pPr>
    </w:p>
    <w:p w14:paraId="206B0E2C" w14:textId="1448F814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ab/>
        <w:t>DATE:</w:t>
      </w:r>
      <w:r w:rsidR="00DC7701" w:rsidRPr="006C66D1">
        <w:rPr>
          <w:rFonts w:ascii="Times" w:hAnsi="Times"/>
          <w:sz w:val="24"/>
          <w:szCs w:val="24"/>
        </w:rPr>
        <w:t xml:space="preserve"> </w:t>
      </w:r>
      <w:r w:rsidR="00F316F4">
        <w:rPr>
          <w:rFonts w:ascii="Times" w:hAnsi="Times"/>
          <w:sz w:val="24"/>
          <w:szCs w:val="24"/>
        </w:rPr>
        <w:t xml:space="preserve">May </w:t>
      </w:r>
      <w:r w:rsidR="002E4C8A">
        <w:rPr>
          <w:rFonts w:ascii="Times" w:hAnsi="Times"/>
          <w:sz w:val="24"/>
          <w:szCs w:val="24"/>
        </w:rPr>
        <w:t>31</w:t>
      </w:r>
      <w:r w:rsidR="00550EEC">
        <w:rPr>
          <w:rFonts w:ascii="Times" w:hAnsi="Times"/>
          <w:sz w:val="24"/>
          <w:szCs w:val="24"/>
        </w:rPr>
        <w:t>, 2022</w:t>
      </w:r>
    </w:p>
    <w:p w14:paraId="460B7EC2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</w:t>
      </w:r>
    </w:p>
    <w:p w14:paraId="420AAAF9" w14:textId="0C0A73A3" w:rsidR="00CA77CA" w:rsidRPr="006C66D1" w:rsidRDefault="00CA77CA" w:rsidP="000940F4">
      <w:pPr>
        <w:pStyle w:val="NoSpacing"/>
        <w:ind w:right="-360"/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ab/>
        <w:t xml:space="preserve">The Subcommittee recommends that the Land Use Committee approve the </w:t>
      </w:r>
      <w:r w:rsidR="00AA2755" w:rsidRPr="006C66D1">
        <w:rPr>
          <w:rFonts w:ascii="Times" w:hAnsi="Times"/>
          <w:sz w:val="24"/>
          <w:szCs w:val="24"/>
        </w:rPr>
        <w:t>d</w:t>
      </w:r>
      <w:r w:rsidRPr="006C66D1">
        <w:rPr>
          <w:rFonts w:ascii="Times" w:hAnsi="Times"/>
          <w:sz w:val="24"/>
          <w:szCs w:val="24"/>
        </w:rPr>
        <w:t>ecision</w:t>
      </w:r>
      <w:r w:rsidR="00622629">
        <w:rPr>
          <w:rFonts w:ascii="Times" w:hAnsi="Times"/>
          <w:sz w:val="24"/>
          <w:szCs w:val="24"/>
        </w:rPr>
        <w:t>s</w:t>
      </w:r>
      <w:r w:rsidRPr="006C66D1">
        <w:rPr>
          <w:rFonts w:ascii="Times" w:hAnsi="Times"/>
          <w:sz w:val="24"/>
          <w:szCs w:val="24"/>
        </w:rPr>
        <w:t xml:space="preserve"> </w:t>
      </w:r>
      <w:r w:rsidR="0085450A" w:rsidRPr="006C66D1">
        <w:rPr>
          <w:rFonts w:ascii="Times" w:hAnsi="Times"/>
          <w:sz w:val="24"/>
          <w:szCs w:val="24"/>
        </w:rPr>
        <w:t>of the City Plannin</w:t>
      </w:r>
      <w:r w:rsidR="00AA2755" w:rsidRPr="006C66D1">
        <w:rPr>
          <w:rFonts w:ascii="Times" w:hAnsi="Times"/>
          <w:sz w:val="24"/>
          <w:szCs w:val="24"/>
        </w:rPr>
        <w:t xml:space="preserve">g Commission on </w:t>
      </w:r>
      <w:r w:rsidR="005368DD" w:rsidRPr="006C66D1">
        <w:rPr>
          <w:rFonts w:ascii="Times" w:hAnsi="Times"/>
          <w:sz w:val="24"/>
          <w:szCs w:val="24"/>
        </w:rPr>
        <w:t>L.U. No</w:t>
      </w:r>
      <w:r w:rsidR="00734CE4" w:rsidRPr="006C66D1">
        <w:rPr>
          <w:rFonts w:ascii="Times" w:hAnsi="Times"/>
          <w:sz w:val="24"/>
          <w:szCs w:val="24"/>
        </w:rPr>
        <w:t>s</w:t>
      </w:r>
      <w:r w:rsidR="00AA2755" w:rsidRPr="006C66D1">
        <w:rPr>
          <w:rFonts w:ascii="Times" w:hAnsi="Times"/>
          <w:sz w:val="24"/>
          <w:szCs w:val="24"/>
        </w:rPr>
        <w:t>.</w:t>
      </w:r>
      <w:r w:rsidR="00CF6B2F" w:rsidRPr="006C66D1">
        <w:rPr>
          <w:rFonts w:ascii="Times" w:hAnsi="Times"/>
          <w:sz w:val="24"/>
          <w:szCs w:val="24"/>
        </w:rPr>
        <w:t xml:space="preserve"> </w:t>
      </w:r>
      <w:r w:rsidR="00622629">
        <w:rPr>
          <w:rFonts w:ascii="Times" w:hAnsi="Times"/>
          <w:sz w:val="24"/>
          <w:szCs w:val="24"/>
        </w:rPr>
        <w:t>58 and 59.</w:t>
      </w:r>
    </w:p>
    <w:p w14:paraId="2E4DEBC6" w14:textId="77777777" w:rsidR="00F62D5F" w:rsidRPr="006C66D1" w:rsidRDefault="00F62D5F" w:rsidP="000940F4">
      <w:pPr>
        <w:jc w:val="both"/>
        <w:rPr>
          <w:rFonts w:ascii="Times" w:hAnsi="Times"/>
          <w:b/>
          <w:sz w:val="24"/>
          <w:szCs w:val="24"/>
          <w:u w:val="single"/>
        </w:rPr>
      </w:pPr>
    </w:p>
    <w:p w14:paraId="7E5AD22F" w14:textId="3A17BEFC" w:rsidR="001603F5" w:rsidRPr="006C66D1" w:rsidRDefault="001603F5" w:rsidP="000940F4">
      <w:pPr>
        <w:tabs>
          <w:tab w:val="left" w:pos="252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>In Favor:</w:t>
      </w:r>
      <w:r w:rsidR="007628A0">
        <w:rPr>
          <w:rFonts w:ascii="Times" w:hAnsi="Times"/>
          <w:b/>
          <w:sz w:val="24"/>
          <w:szCs w:val="24"/>
        </w:rPr>
        <w:t xml:space="preserve"> </w:t>
      </w:r>
      <w:r w:rsidRPr="006C66D1">
        <w:rPr>
          <w:rFonts w:ascii="Times" w:hAnsi="Times"/>
          <w:b/>
          <w:sz w:val="24"/>
          <w:szCs w:val="24"/>
        </w:rPr>
        <w:tab/>
        <w:t>Against: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  <w:r w:rsidRPr="006C66D1">
        <w:rPr>
          <w:rFonts w:ascii="Times" w:hAnsi="Times"/>
          <w:sz w:val="24"/>
          <w:szCs w:val="24"/>
        </w:rPr>
        <w:tab/>
      </w:r>
    </w:p>
    <w:p w14:paraId="3D27339A" w14:textId="13A5E770" w:rsidR="00484C17" w:rsidRDefault="00D713BC" w:rsidP="00D713B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6386EC9E" w14:textId="0F659062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4660C450" w14:textId="507FD269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52B7D50B" w14:textId="0C26989C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3FB95F54" w14:textId="37896D65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2E367EC1" w14:textId="3550D7A8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796E0E9C" w14:textId="1EB6C0B3" w:rsidR="00D713BC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640B43CE" w14:textId="2D7DA622" w:rsidR="00D713BC" w:rsidRPr="00214C48" w:rsidRDefault="00D713BC" w:rsidP="000940F4">
      <w:pPr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2E53789" w14:textId="283983A9" w:rsidR="002C0DDF" w:rsidRDefault="002C0DDF" w:rsidP="000940F4">
      <w:pPr>
        <w:jc w:val="both"/>
        <w:rPr>
          <w:sz w:val="24"/>
          <w:szCs w:val="24"/>
        </w:rPr>
      </w:pPr>
    </w:p>
    <w:p w14:paraId="417CBC84" w14:textId="77777777" w:rsidR="00D713BC" w:rsidRPr="00214C48" w:rsidRDefault="00D713BC" w:rsidP="000940F4">
      <w:pPr>
        <w:jc w:val="both"/>
        <w:rPr>
          <w:sz w:val="24"/>
          <w:szCs w:val="24"/>
        </w:rPr>
      </w:pPr>
    </w:p>
    <w:p w14:paraId="003F76A6" w14:textId="77777777" w:rsidR="00D532A9" w:rsidRPr="00214C48" w:rsidRDefault="00D532A9" w:rsidP="000940F4">
      <w:pPr>
        <w:jc w:val="both"/>
        <w:rPr>
          <w:sz w:val="24"/>
          <w:szCs w:val="24"/>
        </w:rPr>
      </w:pPr>
    </w:p>
    <w:p w14:paraId="6C36A4E1" w14:textId="09C6DA0C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  <w:u w:val="single"/>
        </w:rPr>
        <w:t>COMMITTEE ACTION</w:t>
      </w:r>
    </w:p>
    <w:p w14:paraId="0760481F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13BB94D2" w14:textId="6CFD25E6" w:rsidR="00F62D5F" w:rsidRPr="006C66D1" w:rsidRDefault="00F62D5F" w:rsidP="000940F4">
      <w:pPr>
        <w:tabs>
          <w:tab w:val="left" w:pos="-1440"/>
        </w:tabs>
        <w:jc w:val="both"/>
        <w:rPr>
          <w:rFonts w:ascii="Times" w:hAnsi="Times"/>
          <w:sz w:val="24"/>
          <w:szCs w:val="24"/>
        </w:rPr>
      </w:pPr>
      <w:r w:rsidRPr="006C66D1">
        <w:rPr>
          <w:rFonts w:ascii="Times" w:hAnsi="Times"/>
          <w:sz w:val="24"/>
          <w:szCs w:val="24"/>
        </w:rPr>
        <w:t xml:space="preserve">      </w:t>
      </w:r>
      <w:r w:rsidRPr="006C66D1">
        <w:rPr>
          <w:rFonts w:ascii="Times" w:hAnsi="Times"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>DATE</w:t>
      </w:r>
      <w:r w:rsidR="00CF6B2F" w:rsidRPr="006C66D1">
        <w:rPr>
          <w:rFonts w:ascii="Times" w:hAnsi="Times"/>
          <w:b/>
          <w:sz w:val="24"/>
          <w:szCs w:val="24"/>
        </w:rPr>
        <w:t xml:space="preserve">: </w:t>
      </w:r>
      <w:r w:rsidR="002E4C8A">
        <w:rPr>
          <w:rFonts w:ascii="Times" w:hAnsi="Times"/>
          <w:sz w:val="24"/>
          <w:szCs w:val="24"/>
        </w:rPr>
        <w:t>June 1</w:t>
      </w:r>
      <w:r w:rsidR="00547BD9">
        <w:rPr>
          <w:rFonts w:ascii="Times" w:hAnsi="Times"/>
          <w:sz w:val="24"/>
          <w:szCs w:val="24"/>
        </w:rPr>
        <w:t>, 2022</w:t>
      </w:r>
    </w:p>
    <w:p w14:paraId="1E4901AD" w14:textId="77777777" w:rsidR="00F62D5F" w:rsidRPr="006C66D1" w:rsidRDefault="00F62D5F" w:rsidP="000940F4">
      <w:pPr>
        <w:jc w:val="both"/>
        <w:rPr>
          <w:rFonts w:ascii="Times" w:hAnsi="Times"/>
          <w:sz w:val="24"/>
          <w:szCs w:val="24"/>
        </w:rPr>
      </w:pPr>
    </w:p>
    <w:p w14:paraId="71D204F7" w14:textId="77777777" w:rsidR="00AA2755" w:rsidRPr="006C66D1" w:rsidRDefault="00F62D5F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     </w:t>
      </w:r>
      <w:r w:rsidRPr="006C66D1">
        <w:rPr>
          <w:rFonts w:ascii="Times" w:hAnsi="Times"/>
          <w:szCs w:val="24"/>
        </w:rPr>
        <w:tab/>
        <w:t xml:space="preserve">The Committee recommends that the Council </w:t>
      </w:r>
      <w:r w:rsidR="00AA2755" w:rsidRPr="006C66D1">
        <w:rPr>
          <w:rFonts w:ascii="Times" w:hAnsi="Times"/>
          <w:szCs w:val="24"/>
        </w:rPr>
        <w:t>approve the attached resolutions.</w:t>
      </w:r>
    </w:p>
    <w:p w14:paraId="21155DA3" w14:textId="650B3E82" w:rsidR="001603F5" w:rsidRPr="006C66D1" w:rsidRDefault="00AA2755" w:rsidP="000940F4">
      <w:pPr>
        <w:pStyle w:val="BodyText"/>
        <w:ind w:right="-180"/>
        <w:rPr>
          <w:rFonts w:ascii="Times" w:hAnsi="Times"/>
          <w:szCs w:val="24"/>
        </w:rPr>
      </w:pPr>
      <w:r w:rsidRPr="006C66D1">
        <w:rPr>
          <w:rFonts w:ascii="Times" w:hAnsi="Times"/>
          <w:szCs w:val="24"/>
        </w:rPr>
        <w:t xml:space="preserve"> </w:t>
      </w:r>
    </w:p>
    <w:p w14:paraId="7FBD7704" w14:textId="5805AB14" w:rsidR="00125C34" w:rsidRPr="006C66D1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b/>
          <w:sz w:val="24"/>
          <w:szCs w:val="24"/>
        </w:rPr>
      </w:pPr>
      <w:r w:rsidRPr="006C66D1">
        <w:rPr>
          <w:rFonts w:ascii="Times" w:hAnsi="Times"/>
          <w:b/>
          <w:sz w:val="24"/>
          <w:szCs w:val="24"/>
        </w:rPr>
        <w:t xml:space="preserve">In Favor:     </w:t>
      </w:r>
      <w:r w:rsidRPr="006C66D1">
        <w:rPr>
          <w:rFonts w:ascii="Times" w:hAnsi="Times"/>
          <w:b/>
          <w:sz w:val="24"/>
          <w:szCs w:val="24"/>
        </w:rPr>
        <w:tab/>
        <w:t xml:space="preserve">Against:       </w:t>
      </w:r>
      <w:r w:rsidRPr="006C66D1">
        <w:rPr>
          <w:rFonts w:ascii="Times" w:hAnsi="Times"/>
          <w:b/>
          <w:sz w:val="24"/>
          <w:szCs w:val="24"/>
        </w:rPr>
        <w:tab/>
      </w:r>
      <w:r w:rsidRPr="006C66D1">
        <w:rPr>
          <w:rFonts w:ascii="Times" w:hAnsi="Times"/>
          <w:b/>
          <w:sz w:val="24"/>
          <w:szCs w:val="24"/>
        </w:rPr>
        <w:tab/>
        <w:t>Abstain:</w:t>
      </w:r>
    </w:p>
    <w:p w14:paraId="5685910C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Salamanca</w:t>
      </w:r>
      <w:r w:rsidRPr="005A37F3">
        <w:rPr>
          <w:sz w:val="24"/>
          <w:szCs w:val="24"/>
        </w:rPr>
        <w:tab/>
        <w:t>None</w:t>
      </w:r>
      <w:r w:rsidRPr="005A37F3">
        <w:rPr>
          <w:sz w:val="24"/>
          <w:szCs w:val="24"/>
        </w:rPr>
        <w:tab/>
        <w:t>None</w:t>
      </w:r>
    </w:p>
    <w:p w14:paraId="5D1A4D81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Moya</w:t>
      </w:r>
    </w:p>
    <w:p w14:paraId="551C2707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Rivera</w:t>
      </w:r>
    </w:p>
    <w:p w14:paraId="3412173A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Louis</w:t>
      </w:r>
    </w:p>
    <w:p w14:paraId="3511E430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Riley</w:t>
      </w:r>
    </w:p>
    <w:p w14:paraId="0A6BD04B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Brooks-Powers</w:t>
      </w:r>
    </w:p>
    <w:p w14:paraId="65229254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Bottcher</w:t>
      </w:r>
    </w:p>
    <w:p w14:paraId="7A548C7C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Hanks</w:t>
      </w:r>
    </w:p>
    <w:p w14:paraId="189E6770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Kagan</w:t>
      </w:r>
    </w:p>
    <w:p w14:paraId="0FF2E6DE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Krishnan</w:t>
      </w:r>
    </w:p>
    <w:p w14:paraId="748F8872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Mealy</w:t>
      </w:r>
    </w:p>
    <w:p w14:paraId="4172674A" w14:textId="77777777" w:rsidR="005A37F3" w:rsidRPr="005A37F3" w:rsidRDefault="005A37F3" w:rsidP="005A37F3">
      <w:pPr>
        <w:tabs>
          <w:tab w:val="left" w:pos="2520"/>
          <w:tab w:val="left" w:pos="5040"/>
        </w:tabs>
        <w:rPr>
          <w:sz w:val="24"/>
          <w:szCs w:val="24"/>
        </w:rPr>
      </w:pPr>
      <w:r w:rsidRPr="005A37F3">
        <w:rPr>
          <w:sz w:val="24"/>
          <w:szCs w:val="24"/>
        </w:rPr>
        <w:t>Sanchez</w:t>
      </w:r>
    </w:p>
    <w:p w14:paraId="25777FE2" w14:textId="5CF14EAF" w:rsidR="00354088" w:rsidRPr="006C66D1" w:rsidRDefault="005A37F3" w:rsidP="005A37F3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rFonts w:ascii="Times" w:hAnsi="Times"/>
          <w:sz w:val="24"/>
          <w:szCs w:val="24"/>
        </w:rPr>
      </w:pPr>
      <w:r w:rsidRPr="005A37F3">
        <w:rPr>
          <w:sz w:val="24"/>
          <w:szCs w:val="24"/>
        </w:rPr>
        <w:t>Borelli</w:t>
      </w:r>
    </w:p>
    <w:sectPr w:rsidR="00354088" w:rsidRPr="006C66D1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EBC1" w14:textId="77777777" w:rsidR="00CF5734" w:rsidRDefault="00CF5734">
      <w:r>
        <w:separator/>
      </w:r>
    </w:p>
  </w:endnote>
  <w:endnote w:type="continuationSeparator" w:id="0">
    <w:p w14:paraId="5BFF7BAC" w14:textId="77777777" w:rsidR="00CF5734" w:rsidRDefault="00CF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940C" w14:textId="77777777" w:rsidR="00CF5734" w:rsidRDefault="00CF5734">
      <w:r>
        <w:separator/>
      </w:r>
    </w:p>
  </w:footnote>
  <w:footnote w:type="continuationSeparator" w:id="0">
    <w:p w14:paraId="62C0CA9E" w14:textId="77777777" w:rsidR="00CF5734" w:rsidRDefault="00CF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2DBB3A8E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B32716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5A37F3">
      <w:rPr>
        <w:b/>
        <w:bCs/>
        <w:sz w:val="24"/>
      </w:rPr>
      <w:t>3</w:t>
    </w:r>
  </w:p>
  <w:p w14:paraId="518507BE" w14:textId="5FCA5874" w:rsidR="004E1853" w:rsidRDefault="006516A8" w:rsidP="009B39DD">
    <w:pPr>
      <w:pStyle w:val="Default"/>
      <w:rPr>
        <w:b/>
      </w:rPr>
    </w:pPr>
    <w:r w:rsidRPr="006516A8">
      <w:rPr>
        <w:rFonts w:ascii="Times" w:hAnsi="Times"/>
        <w:b/>
      </w:rPr>
      <w:t>C 2103</w:t>
    </w:r>
    <w:r w:rsidR="0007693A">
      <w:rPr>
        <w:rFonts w:ascii="Times" w:hAnsi="Times"/>
        <w:b/>
      </w:rPr>
      <w:t>9</w:t>
    </w:r>
    <w:r w:rsidRPr="006516A8">
      <w:rPr>
        <w:rFonts w:ascii="Times" w:hAnsi="Times"/>
        <w:b/>
      </w:rPr>
      <w:t>1 ZMX</w:t>
    </w:r>
    <w:r w:rsidR="004E1853">
      <w:rPr>
        <w:b/>
      </w:rPr>
      <w:t xml:space="preserve"> and </w:t>
    </w:r>
    <w:r w:rsidR="00EC1B5B">
      <w:rPr>
        <w:rFonts w:ascii="Times" w:hAnsi="Times"/>
        <w:b/>
      </w:rPr>
      <w:t xml:space="preserve">N </w:t>
    </w:r>
    <w:r w:rsidR="0007693A">
      <w:rPr>
        <w:rFonts w:ascii="Times" w:hAnsi="Times"/>
        <w:b/>
      </w:rPr>
      <w:t>21039</w:t>
    </w:r>
    <w:r>
      <w:rPr>
        <w:rFonts w:ascii="Times" w:hAnsi="Times"/>
        <w:b/>
      </w:rPr>
      <w:t>2 ZRX</w:t>
    </w:r>
  </w:p>
  <w:p w14:paraId="4217D795" w14:textId="0B81EA5A" w:rsidR="004E1853" w:rsidRPr="006516A8" w:rsidRDefault="004E1853" w:rsidP="00A809B2">
    <w:pPr>
      <w:rPr>
        <w:rFonts w:ascii="Times" w:hAnsi="Times"/>
        <w:b/>
        <w:sz w:val="24"/>
        <w:szCs w:val="24"/>
      </w:rPr>
    </w:pPr>
    <w:r w:rsidRPr="00AC55AD">
      <w:rPr>
        <w:b/>
        <w:sz w:val="24"/>
        <w:szCs w:val="24"/>
      </w:rPr>
      <w:t>L.U.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3064E5">
      <w:rPr>
        <w:b/>
        <w:sz w:val="24"/>
        <w:szCs w:val="24"/>
      </w:rPr>
      <w:t>58 and 59</w:t>
    </w:r>
    <w:r>
      <w:rPr>
        <w:b/>
        <w:sz w:val="24"/>
        <w:szCs w:val="24"/>
      </w:rPr>
      <w:t xml:space="preserve"> </w:t>
    </w:r>
    <w:r w:rsidRPr="00AC55AD">
      <w:rPr>
        <w:b/>
        <w:sz w:val="24"/>
        <w:szCs w:val="24"/>
      </w:rPr>
      <w:t>(Res. No</w:t>
    </w:r>
    <w:r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>
      <w:rPr>
        <w:b/>
        <w:sz w:val="24"/>
        <w:szCs w:val="24"/>
      </w:rPr>
      <w:t xml:space="preserve"> </w:t>
    </w:r>
    <w:r w:rsidR="003064E5">
      <w:rPr>
        <w:b/>
        <w:sz w:val="24"/>
        <w:szCs w:val="24"/>
      </w:rPr>
      <w:t>____ and ____)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9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6"/>
  </w:num>
  <w:num w:numId="7">
    <w:abstractNumId w:val="29"/>
  </w:num>
  <w:num w:numId="8">
    <w:abstractNumId w:val="14"/>
  </w:num>
  <w:num w:numId="9">
    <w:abstractNumId w:val="21"/>
  </w:num>
  <w:num w:numId="10">
    <w:abstractNumId w:val="15"/>
  </w:num>
  <w:num w:numId="11">
    <w:abstractNumId w:val="24"/>
  </w:num>
  <w:num w:numId="12">
    <w:abstractNumId w:val="11"/>
  </w:num>
  <w:num w:numId="13">
    <w:abstractNumId w:val="16"/>
  </w:num>
  <w:num w:numId="14">
    <w:abstractNumId w:val="13"/>
  </w:num>
  <w:num w:numId="15">
    <w:abstractNumId w:val="18"/>
  </w:num>
  <w:num w:numId="16">
    <w:abstractNumId w:val="8"/>
  </w:num>
  <w:num w:numId="17">
    <w:abstractNumId w:val="5"/>
  </w:num>
  <w:num w:numId="18">
    <w:abstractNumId w:val="25"/>
  </w:num>
  <w:num w:numId="19">
    <w:abstractNumId w:val="10"/>
  </w:num>
  <w:num w:numId="20">
    <w:abstractNumId w:val="22"/>
  </w:num>
  <w:num w:numId="21">
    <w:abstractNumId w:val="28"/>
  </w:num>
  <w:num w:numId="22">
    <w:abstractNumId w:val="26"/>
  </w:num>
  <w:num w:numId="23">
    <w:abstractNumId w:val="7"/>
  </w:num>
  <w:num w:numId="24">
    <w:abstractNumId w:val="27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E5E"/>
    <w:rsid w:val="00011975"/>
    <w:rsid w:val="000134CA"/>
    <w:rsid w:val="00016251"/>
    <w:rsid w:val="00027BB4"/>
    <w:rsid w:val="00031734"/>
    <w:rsid w:val="0005525D"/>
    <w:rsid w:val="00056EE3"/>
    <w:rsid w:val="00066523"/>
    <w:rsid w:val="00075B80"/>
    <w:rsid w:val="0007693A"/>
    <w:rsid w:val="0008019F"/>
    <w:rsid w:val="00092583"/>
    <w:rsid w:val="000940F4"/>
    <w:rsid w:val="00094157"/>
    <w:rsid w:val="000A0895"/>
    <w:rsid w:val="000A3608"/>
    <w:rsid w:val="000A452E"/>
    <w:rsid w:val="000B7BD7"/>
    <w:rsid w:val="000D00B2"/>
    <w:rsid w:val="000D2C4F"/>
    <w:rsid w:val="000D3A72"/>
    <w:rsid w:val="000D74C8"/>
    <w:rsid w:val="000D76E2"/>
    <w:rsid w:val="000E4D02"/>
    <w:rsid w:val="000E68B9"/>
    <w:rsid w:val="000F2E93"/>
    <w:rsid w:val="000F3148"/>
    <w:rsid w:val="000F7093"/>
    <w:rsid w:val="0010486D"/>
    <w:rsid w:val="00107C84"/>
    <w:rsid w:val="001111B1"/>
    <w:rsid w:val="00111C68"/>
    <w:rsid w:val="001176F7"/>
    <w:rsid w:val="00121CA7"/>
    <w:rsid w:val="0012287C"/>
    <w:rsid w:val="00125C34"/>
    <w:rsid w:val="00132F52"/>
    <w:rsid w:val="0013393C"/>
    <w:rsid w:val="00133980"/>
    <w:rsid w:val="00147164"/>
    <w:rsid w:val="001507D0"/>
    <w:rsid w:val="001603F5"/>
    <w:rsid w:val="00163A10"/>
    <w:rsid w:val="001666F0"/>
    <w:rsid w:val="001710D4"/>
    <w:rsid w:val="00173055"/>
    <w:rsid w:val="0017417F"/>
    <w:rsid w:val="0017476D"/>
    <w:rsid w:val="0017736D"/>
    <w:rsid w:val="00177CB2"/>
    <w:rsid w:val="00181848"/>
    <w:rsid w:val="00182068"/>
    <w:rsid w:val="00185A8E"/>
    <w:rsid w:val="00190878"/>
    <w:rsid w:val="001973FA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179C"/>
    <w:rsid w:val="001D2E81"/>
    <w:rsid w:val="001E49A3"/>
    <w:rsid w:val="001E5EE8"/>
    <w:rsid w:val="001F29A4"/>
    <w:rsid w:val="001F4E18"/>
    <w:rsid w:val="001F7BC9"/>
    <w:rsid w:val="001F7BDA"/>
    <w:rsid w:val="00200286"/>
    <w:rsid w:val="002019BE"/>
    <w:rsid w:val="00205AC3"/>
    <w:rsid w:val="002128FC"/>
    <w:rsid w:val="00214C48"/>
    <w:rsid w:val="00220243"/>
    <w:rsid w:val="0022162A"/>
    <w:rsid w:val="00237D9E"/>
    <w:rsid w:val="00242904"/>
    <w:rsid w:val="0025191D"/>
    <w:rsid w:val="00254DAB"/>
    <w:rsid w:val="00255711"/>
    <w:rsid w:val="0026707E"/>
    <w:rsid w:val="002735E3"/>
    <w:rsid w:val="002754C1"/>
    <w:rsid w:val="00282698"/>
    <w:rsid w:val="00285C77"/>
    <w:rsid w:val="00285F28"/>
    <w:rsid w:val="00286E6D"/>
    <w:rsid w:val="00286F59"/>
    <w:rsid w:val="0029256C"/>
    <w:rsid w:val="002956CB"/>
    <w:rsid w:val="00295CAC"/>
    <w:rsid w:val="00297F6C"/>
    <w:rsid w:val="002B189F"/>
    <w:rsid w:val="002B4CD8"/>
    <w:rsid w:val="002C0DDF"/>
    <w:rsid w:val="002C4D73"/>
    <w:rsid w:val="002C5F9F"/>
    <w:rsid w:val="002D1EC2"/>
    <w:rsid w:val="002D5DF1"/>
    <w:rsid w:val="002E3ABA"/>
    <w:rsid w:val="002E4C8A"/>
    <w:rsid w:val="002F58E9"/>
    <w:rsid w:val="002F5CB4"/>
    <w:rsid w:val="002F7B48"/>
    <w:rsid w:val="003010EC"/>
    <w:rsid w:val="003064E5"/>
    <w:rsid w:val="00306524"/>
    <w:rsid w:val="003134E7"/>
    <w:rsid w:val="003139A8"/>
    <w:rsid w:val="00331FDB"/>
    <w:rsid w:val="003336C1"/>
    <w:rsid w:val="0033404D"/>
    <w:rsid w:val="003410BD"/>
    <w:rsid w:val="00342EC3"/>
    <w:rsid w:val="0034393C"/>
    <w:rsid w:val="003458BF"/>
    <w:rsid w:val="00354088"/>
    <w:rsid w:val="00362003"/>
    <w:rsid w:val="00362E64"/>
    <w:rsid w:val="003672FC"/>
    <w:rsid w:val="00367CD1"/>
    <w:rsid w:val="00367CD7"/>
    <w:rsid w:val="0037232E"/>
    <w:rsid w:val="00382769"/>
    <w:rsid w:val="003865BF"/>
    <w:rsid w:val="0039093A"/>
    <w:rsid w:val="00396043"/>
    <w:rsid w:val="003A0BA8"/>
    <w:rsid w:val="003A7045"/>
    <w:rsid w:val="003B171F"/>
    <w:rsid w:val="003B4966"/>
    <w:rsid w:val="003B69A9"/>
    <w:rsid w:val="003C4F48"/>
    <w:rsid w:val="003C63D8"/>
    <w:rsid w:val="003C7CA5"/>
    <w:rsid w:val="003D00D6"/>
    <w:rsid w:val="003D3B3F"/>
    <w:rsid w:val="003E0E7A"/>
    <w:rsid w:val="003E1F41"/>
    <w:rsid w:val="003E33D0"/>
    <w:rsid w:val="003E57DC"/>
    <w:rsid w:val="003E5EF7"/>
    <w:rsid w:val="00400DD0"/>
    <w:rsid w:val="00402E1A"/>
    <w:rsid w:val="004048B4"/>
    <w:rsid w:val="004062C1"/>
    <w:rsid w:val="00436350"/>
    <w:rsid w:val="004379C2"/>
    <w:rsid w:val="00446196"/>
    <w:rsid w:val="0044724C"/>
    <w:rsid w:val="00456BAE"/>
    <w:rsid w:val="00456FA5"/>
    <w:rsid w:val="0046504D"/>
    <w:rsid w:val="00471666"/>
    <w:rsid w:val="004775C2"/>
    <w:rsid w:val="00484C17"/>
    <w:rsid w:val="00485687"/>
    <w:rsid w:val="00485B63"/>
    <w:rsid w:val="004A11E9"/>
    <w:rsid w:val="004A67AA"/>
    <w:rsid w:val="004B2CEB"/>
    <w:rsid w:val="004B689E"/>
    <w:rsid w:val="004C14A3"/>
    <w:rsid w:val="004C7081"/>
    <w:rsid w:val="004C71BD"/>
    <w:rsid w:val="004D0E8F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502382"/>
    <w:rsid w:val="005025E0"/>
    <w:rsid w:val="00502A0B"/>
    <w:rsid w:val="005111D3"/>
    <w:rsid w:val="00513399"/>
    <w:rsid w:val="00513979"/>
    <w:rsid w:val="00517A25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7BD9"/>
    <w:rsid w:val="00550EEC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5F87"/>
    <w:rsid w:val="00586013"/>
    <w:rsid w:val="00586413"/>
    <w:rsid w:val="0059789C"/>
    <w:rsid w:val="005A159C"/>
    <w:rsid w:val="005A299B"/>
    <w:rsid w:val="005A37F3"/>
    <w:rsid w:val="005B524E"/>
    <w:rsid w:val="005C3812"/>
    <w:rsid w:val="005C3DB1"/>
    <w:rsid w:val="005E16D9"/>
    <w:rsid w:val="005E5B80"/>
    <w:rsid w:val="005E76ED"/>
    <w:rsid w:val="00601AA1"/>
    <w:rsid w:val="00603064"/>
    <w:rsid w:val="00612875"/>
    <w:rsid w:val="0061671B"/>
    <w:rsid w:val="006225A8"/>
    <w:rsid w:val="00622629"/>
    <w:rsid w:val="006228B2"/>
    <w:rsid w:val="00625B86"/>
    <w:rsid w:val="006318E1"/>
    <w:rsid w:val="00632DBC"/>
    <w:rsid w:val="006357EF"/>
    <w:rsid w:val="00636A1E"/>
    <w:rsid w:val="006405B5"/>
    <w:rsid w:val="00641D08"/>
    <w:rsid w:val="006507DB"/>
    <w:rsid w:val="006516A8"/>
    <w:rsid w:val="00651C7B"/>
    <w:rsid w:val="00651CBF"/>
    <w:rsid w:val="0065326C"/>
    <w:rsid w:val="00661C15"/>
    <w:rsid w:val="00661D83"/>
    <w:rsid w:val="006627BF"/>
    <w:rsid w:val="00664022"/>
    <w:rsid w:val="00670ED5"/>
    <w:rsid w:val="006721B3"/>
    <w:rsid w:val="00682F78"/>
    <w:rsid w:val="006876C3"/>
    <w:rsid w:val="0069393A"/>
    <w:rsid w:val="006A378B"/>
    <w:rsid w:val="006B01F0"/>
    <w:rsid w:val="006B0678"/>
    <w:rsid w:val="006B2567"/>
    <w:rsid w:val="006B4A62"/>
    <w:rsid w:val="006C02E8"/>
    <w:rsid w:val="006C0DA7"/>
    <w:rsid w:val="006C66D1"/>
    <w:rsid w:val="006D0333"/>
    <w:rsid w:val="006D6E02"/>
    <w:rsid w:val="006E18F9"/>
    <w:rsid w:val="006E459E"/>
    <w:rsid w:val="006E640C"/>
    <w:rsid w:val="006E6D25"/>
    <w:rsid w:val="006F0D55"/>
    <w:rsid w:val="006F1E8F"/>
    <w:rsid w:val="0070480F"/>
    <w:rsid w:val="007105B3"/>
    <w:rsid w:val="00714431"/>
    <w:rsid w:val="0071456F"/>
    <w:rsid w:val="00720732"/>
    <w:rsid w:val="00720C6B"/>
    <w:rsid w:val="00720E53"/>
    <w:rsid w:val="007304AA"/>
    <w:rsid w:val="00730FC3"/>
    <w:rsid w:val="007311A2"/>
    <w:rsid w:val="00734CE4"/>
    <w:rsid w:val="00736830"/>
    <w:rsid w:val="007406D0"/>
    <w:rsid w:val="00745C38"/>
    <w:rsid w:val="007479E9"/>
    <w:rsid w:val="00753659"/>
    <w:rsid w:val="00753A7B"/>
    <w:rsid w:val="0075798E"/>
    <w:rsid w:val="00761381"/>
    <w:rsid w:val="007628A0"/>
    <w:rsid w:val="00764E20"/>
    <w:rsid w:val="007752AA"/>
    <w:rsid w:val="00777589"/>
    <w:rsid w:val="007803BF"/>
    <w:rsid w:val="007847EE"/>
    <w:rsid w:val="00785C91"/>
    <w:rsid w:val="0078686B"/>
    <w:rsid w:val="0079128E"/>
    <w:rsid w:val="007B0054"/>
    <w:rsid w:val="007B3A0A"/>
    <w:rsid w:val="007B3BC5"/>
    <w:rsid w:val="007B4AB8"/>
    <w:rsid w:val="007B54E1"/>
    <w:rsid w:val="007B6758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F3BE0"/>
    <w:rsid w:val="008017D6"/>
    <w:rsid w:val="00802D5F"/>
    <w:rsid w:val="008040B3"/>
    <w:rsid w:val="008042C9"/>
    <w:rsid w:val="008079E1"/>
    <w:rsid w:val="00815EE5"/>
    <w:rsid w:val="00822A0F"/>
    <w:rsid w:val="00822B56"/>
    <w:rsid w:val="0082576D"/>
    <w:rsid w:val="00825C44"/>
    <w:rsid w:val="008270A5"/>
    <w:rsid w:val="008273C9"/>
    <w:rsid w:val="0084267C"/>
    <w:rsid w:val="00844F17"/>
    <w:rsid w:val="00845B09"/>
    <w:rsid w:val="00847FF0"/>
    <w:rsid w:val="00850C63"/>
    <w:rsid w:val="0085450A"/>
    <w:rsid w:val="008554A8"/>
    <w:rsid w:val="0085749E"/>
    <w:rsid w:val="008579B3"/>
    <w:rsid w:val="00861F6D"/>
    <w:rsid w:val="00863434"/>
    <w:rsid w:val="00864C31"/>
    <w:rsid w:val="008650CA"/>
    <w:rsid w:val="0087193A"/>
    <w:rsid w:val="00874275"/>
    <w:rsid w:val="00876065"/>
    <w:rsid w:val="008804F5"/>
    <w:rsid w:val="00880637"/>
    <w:rsid w:val="008829E3"/>
    <w:rsid w:val="00891970"/>
    <w:rsid w:val="00892562"/>
    <w:rsid w:val="0089302B"/>
    <w:rsid w:val="008A07CC"/>
    <w:rsid w:val="008B05E5"/>
    <w:rsid w:val="008B1ADE"/>
    <w:rsid w:val="008B4A12"/>
    <w:rsid w:val="008B6F43"/>
    <w:rsid w:val="008C57EF"/>
    <w:rsid w:val="008D2BD5"/>
    <w:rsid w:val="008D536E"/>
    <w:rsid w:val="008D5798"/>
    <w:rsid w:val="008D6405"/>
    <w:rsid w:val="008D713C"/>
    <w:rsid w:val="008F652C"/>
    <w:rsid w:val="0090165A"/>
    <w:rsid w:val="009019B7"/>
    <w:rsid w:val="00911FE9"/>
    <w:rsid w:val="009139E3"/>
    <w:rsid w:val="00920E58"/>
    <w:rsid w:val="00925B52"/>
    <w:rsid w:val="00930CCF"/>
    <w:rsid w:val="009346A6"/>
    <w:rsid w:val="009367B0"/>
    <w:rsid w:val="00940F52"/>
    <w:rsid w:val="00944498"/>
    <w:rsid w:val="00956F0A"/>
    <w:rsid w:val="0096249B"/>
    <w:rsid w:val="00971402"/>
    <w:rsid w:val="009751A7"/>
    <w:rsid w:val="009761F7"/>
    <w:rsid w:val="0097742F"/>
    <w:rsid w:val="0098234B"/>
    <w:rsid w:val="00984E45"/>
    <w:rsid w:val="0099137D"/>
    <w:rsid w:val="009914A9"/>
    <w:rsid w:val="00992804"/>
    <w:rsid w:val="00993766"/>
    <w:rsid w:val="00995826"/>
    <w:rsid w:val="009978F4"/>
    <w:rsid w:val="009A053F"/>
    <w:rsid w:val="009A07E4"/>
    <w:rsid w:val="009A2935"/>
    <w:rsid w:val="009A4F94"/>
    <w:rsid w:val="009A5CBC"/>
    <w:rsid w:val="009B2BD9"/>
    <w:rsid w:val="009B39DD"/>
    <w:rsid w:val="009B42DF"/>
    <w:rsid w:val="009C1EAF"/>
    <w:rsid w:val="009C4D66"/>
    <w:rsid w:val="009E42EC"/>
    <w:rsid w:val="009F147D"/>
    <w:rsid w:val="009F4931"/>
    <w:rsid w:val="009F6D7B"/>
    <w:rsid w:val="00A07B12"/>
    <w:rsid w:val="00A15BF5"/>
    <w:rsid w:val="00A24D52"/>
    <w:rsid w:val="00A34A23"/>
    <w:rsid w:val="00A35B26"/>
    <w:rsid w:val="00A35DF7"/>
    <w:rsid w:val="00A44EEC"/>
    <w:rsid w:val="00A46381"/>
    <w:rsid w:val="00A46D4D"/>
    <w:rsid w:val="00A51DA8"/>
    <w:rsid w:val="00A54CA0"/>
    <w:rsid w:val="00A70BA6"/>
    <w:rsid w:val="00A7408D"/>
    <w:rsid w:val="00A809B2"/>
    <w:rsid w:val="00A819F7"/>
    <w:rsid w:val="00A83A1C"/>
    <w:rsid w:val="00A83B5F"/>
    <w:rsid w:val="00A91F53"/>
    <w:rsid w:val="00AA2755"/>
    <w:rsid w:val="00AA2C7F"/>
    <w:rsid w:val="00AA5076"/>
    <w:rsid w:val="00AA5556"/>
    <w:rsid w:val="00AA7797"/>
    <w:rsid w:val="00AB0FAB"/>
    <w:rsid w:val="00AB55E2"/>
    <w:rsid w:val="00AB5ADB"/>
    <w:rsid w:val="00AC2BAD"/>
    <w:rsid w:val="00AC55AD"/>
    <w:rsid w:val="00AC70A6"/>
    <w:rsid w:val="00AD287E"/>
    <w:rsid w:val="00AD4185"/>
    <w:rsid w:val="00AD72EB"/>
    <w:rsid w:val="00AE1124"/>
    <w:rsid w:val="00AF4C4D"/>
    <w:rsid w:val="00AF4CBE"/>
    <w:rsid w:val="00AF4DED"/>
    <w:rsid w:val="00AF5BA5"/>
    <w:rsid w:val="00AF7960"/>
    <w:rsid w:val="00B05597"/>
    <w:rsid w:val="00B06400"/>
    <w:rsid w:val="00B1171C"/>
    <w:rsid w:val="00B24321"/>
    <w:rsid w:val="00B251ED"/>
    <w:rsid w:val="00B31CEC"/>
    <w:rsid w:val="00B32716"/>
    <w:rsid w:val="00B32828"/>
    <w:rsid w:val="00B41795"/>
    <w:rsid w:val="00B4558D"/>
    <w:rsid w:val="00B51B85"/>
    <w:rsid w:val="00B574E3"/>
    <w:rsid w:val="00B817FD"/>
    <w:rsid w:val="00B84FB7"/>
    <w:rsid w:val="00B85331"/>
    <w:rsid w:val="00B8604F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55A"/>
    <w:rsid w:val="00BD0DCE"/>
    <w:rsid w:val="00BD297F"/>
    <w:rsid w:val="00BD55EA"/>
    <w:rsid w:val="00BD79FE"/>
    <w:rsid w:val="00BE2460"/>
    <w:rsid w:val="00BE38F6"/>
    <w:rsid w:val="00BE7315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561EA"/>
    <w:rsid w:val="00C66096"/>
    <w:rsid w:val="00C7169B"/>
    <w:rsid w:val="00C82611"/>
    <w:rsid w:val="00C86B23"/>
    <w:rsid w:val="00C9084B"/>
    <w:rsid w:val="00C944A1"/>
    <w:rsid w:val="00CA1330"/>
    <w:rsid w:val="00CA48DF"/>
    <w:rsid w:val="00CA77CA"/>
    <w:rsid w:val="00CA7CF7"/>
    <w:rsid w:val="00CB4559"/>
    <w:rsid w:val="00CB6DF3"/>
    <w:rsid w:val="00CC26FC"/>
    <w:rsid w:val="00CC4F29"/>
    <w:rsid w:val="00CC719B"/>
    <w:rsid w:val="00CD0CF2"/>
    <w:rsid w:val="00CD1900"/>
    <w:rsid w:val="00CE751B"/>
    <w:rsid w:val="00CF4952"/>
    <w:rsid w:val="00CF56E6"/>
    <w:rsid w:val="00CF5734"/>
    <w:rsid w:val="00CF5D21"/>
    <w:rsid w:val="00CF6AAC"/>
    <w:rsid w:val="00CF6B2F"/>
    <w:rsid w:val="00CF7581"/>
    <w:rsid w:val="00D05833"/>
    <w:rsid w:val="00D1039C"/>
    <w:rsid w:val="00D113D0"/>
    <w:rsid w:val="00D1502E"/>
    <w:rsid w:val="00D16BC2"/>
    <w:rsid w:val="00D277DF"/>
    <w:rsid w:val="00D4291B"/>
    <w:rsid w:val="00D45CF7"/>
    <w:rsid w:val="00D47FB3"/>
    <w:rsid w:val="00D50C6B"/>
    <w:rsid w:val="00D51763"/>
    <w:rsid w:val="00D532A9"/>
    <w:rsid w:val="00D617EE"/>
    <w:rsid w:val="00D618DF"/>
    <w:rsid w:val="00D629C7"/>
    <w:rsid w:val="00D63EEB"/>
    <w:rsid w:val="00D67ADE"/>
    <w:rsid w:val="00D70CE2"/>
    <w:rsid w:val="00D713BC"/>
    <w:rsid w:val="00D75382"/>
    <w:rsid w:val="00D753C1"/>
    <w:rsid w:val="00D7628B"/>
    <w:rsid w:val="00D7792D"/>
    <w:rsid w:val="00D82A84"/>
    <w:rsid w:val="00D9113C"/>
    <w:rsid w:val="00D942E0"/>
    <w:rsid w:val="00D9488E"/>
    <w:rsid w:val="00DA3EB4"/>
    <w:rsid w:val="00DA5F06"/>
    <w:rsid w:val="00DB25EB"/>
    <w:rsid w:val="00DB44FE"/>
    <w:rsid w:val="00DB712B"/>
    <w:rsid w:val="00DC0312"/>
    <w:rsid w:val="00DC30B8"/>
    <w:rsid w:val="00DC7701"/>
    <w:rsid w:val="00DD150D"/>
    <w:rsid w:val="00DD4F65"/>
    <w:rsid w:val="00DD7534"/>
    <w:rsid w:val="00DE0321"/>
    <w:rsid w:val="00DE2433"/>
    <w:rsid w:val="00DF36B1"/>
    <w:rsid w:val="00DF5B2C"/>
    <w:rsid w:val="00DF60C8"/>
    <w:rsid w:val="00DF69CB"/>
    <w:rsid w:val="00DF7B23"/>
    <w:rsid w:val="00E00BD1"/>
    <w:rsid w:val="00E01C44"/>
    <w:rsid w:val="00E02DA2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6AF5"/>
    <w:rsid w:val="00E57560"/>
    <w:rsid w:val="00E642B8"/>
    <w:rsid w:val="00E655BA"/>
    <w:rsid w:val="00E6596B"/>
    <w:rsid w:val="00E663A9"/>
    <w:rsid w:val="00E670D2"/>
    <w:rsid w:val="00E67538"/>
    <w:rsid w:val="00E72FCD"/>
    <w:rsid w:val="00E773BA"/>
    <w:rsid w:val="00E82506"/>
    <w:rsid w:val="00E854D1"/>
    <w:rsid w:val="00E874A9"/>
    <w:rsid w:val="00E87A92"/>
    <w:rsid w:val="00E9169B"/>
    <w:rsid w:val="00E95C0E"/>
    <w:rsid w:val="00E96923"/>
    <w:rsid w:val="00EA1C33"/>
    <w:rsid w:val="00EA2E0F"/>
    <w:rsid w:val="00EA3AD1"/>
    <w:rsid w:val="00EC1B5B"/>
    <w:rsid w:val="00EC45E3"/>
    <w:rsid w:val="00EC53DA"/>
    <w:rsid w:val="00EC6EEB"/>
    <w:rsid w:val="00ED3463"/>
    <w:rsid w:val="00ED6487"/>
    <w:rsid w:val="00EE14A3"/>
    <w:rsid w:val="00EE336E"/>
    <w:rsid w:val="00EE6026"/>
    <w:rsid w:val="00EF3EB2"/>
    <w:rsid w:val="00F0710C"/>
    <w:rsid w:val="00F1238F"/>
    <w:rsid w:val="00F16D02"/>
    <w:rsid w:val="00F22D20"/>
    <w:rsid w:val="00F316F4"/>
    <w:rsid w:val="00F33120"/>
    <w:rsid w:val="00F37312"/>
    <w:rsid w:val="00F3739F"/>
    <w:rsid w:val="00F4174E"/>
    <w:rsid w:val="00F44F0F"/>
    <w:rsid w:val="00F503C5"/>
    <w:rsid w:val="00F543E1"/>
    <w:rsid w:val="00F6048C"/>
    <w:rsid w:val="00F6096D"/>
    <w:rsid w:val="00F62D5F"/>
    <w:rsid w:val="00F6482B"/>
    <w:rsid w:val="00F64A73"/>
    <w:rsid w:val="00F74FBA"/>
    <w:rsid w:val="00F9255D"/>
    <w:rsid w:val="00FA6A88"/>
    <w:rsid w:val="00FB1280"/>
    <w:rsid w:val="00FB1F60"/>
    <w:rsid w:val="00FB23BF"/>
    <w:rsid w:val="00FB4F30"/>
    <w:rsid w:val="00FC2627"/>
    <w:rsid w:val="00FC2C4A"/>
    <w:rsid w:val="00FC2F19"/>
    <w:rsid w:val="00FC70DF"/>
    <w:rsid w:val="00FD2633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884B-FDED-42A6-AF88-146B28B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2022-06-02T13:59:00Z</dcterms:created>
  <dcterms:modified xsi:type="dcterms:W3CDTF">2022-06-02T13:59:00Z</dcterms:modified>
</cp:coreProperties>
</file>