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541C52BF" w14:textId="77777777" w:rsidR="00A801CC" w:rsidRDefault="00A801CC" w:rsidP="00A801CC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5D9F4300" w14:textId="77777777" w:rsidR="00A801CC" w:rsidRDefault="00A801CC" w:rsidP="00A801CC">
            <w:pPr>
              <w:spacing w:after="16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41DA5122" w14:textId="77777777" w:rsidR="00A801CC" w:rsidRPr="000D6035" w:rsidRDefault="00A801CC" w:rsidP="00A801CC">
            <w:pPr>
              <w:spacing w:after="160"/>
            </w:pPr>
            <w:r w:rsidRPr="000D6035">
              <w:t xml:space="preserve">Tanisha </w:t>
            </w:r>
            <w:r>
              <w:t xml:space="preserve">S. </w:t>
            </w:r>
            <w:r w:rsidRPr="000D6035">
              <w:t>Edwards,</w:t>
            </w:r>
            <w:r>
              <w:t xml:space="preserve"> Esq.</w:t>
            </w:r>
            <w:r w:rsidRPr="000D6035">
              <w:t xml:space="preserve"> Chief Financial Officer and Deputy Chief of Staff to the Speaker, New York City Council </w:t>
            </w:r>
          </w:p>
          <w:p w14:paraId="6F676209" w14:textId="77777777" w:rsidR="00A801CC" w:rsidRDefault="00A801CC" w:rsidP="00A801CC">
            <w:pPr>
              <w:spacing w:after="160"/>
              <w:rPr>
                <w:b/>
                <w:bCs/>
                <w:smallCaps/>
              </w:rPr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6C28E78E" w14:textId="46C66E09" w:rsidR="00A801CC" w:rsidRPr="0034071D" w:rsidRDefault="00A801CC" w:rsidP="00A801CC">
            <w:pPr>
              <w:spacing w:after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Int. No. </w:t>
            </w:r>
            <w:r>
              <w:rPr>
                <w:bCs/>
                <w:smallCaps/>
              </w:rPr>
              <w:t>106</w:t>
            </w:r>
            <w:r w:rsidRPr="00371E46">
              <w:rPr>
                <w:bCs/>
                <w:smallCaps/>
              </w:rPr>
              <w:t>-A</w:t>
            </w:r>
          </w:p>
          <w:p w14:paraId="78482F30" w14:textId="77777777" w:rsidR="00A801CC" w:rsidRDefault="00A801CC" w:rsidP="00A801CC">
            <w:pPr>
              <w:spacing w:before="120"/>
              <w:rPr>
                <w:bCs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 xml:space="preserve">Fire and Emergency Management </w:t>
            </w:r>
          </w:p>
          <w:p w14:paraId="29B2340F" w14:textId="0274C0FD" w:rsidR="00352252" w:rsidRDefault="00352252" w:rsidP="00A801CC"/>
        </w:tc>
      </w:tr>
      <w:tr w:rsidR="00352252" w14:paraId="0990D0AB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2E980956" w:rsidR="00736812" w:rsidRPr="00376F86" w:rsidRDefault="00352252" w:rsidP="00A801CC">
            <w:pPr>
              <w:shd w:val="clear" w:color="auto" w:fill="FFFFFF"/>
              <w:spacing w:after="120"/>
            </w:pPr>
            <w:r w:rsidRPr="00376F86">
              <w:rPr>
                <w:b/>
                <w:bCs/>
                <w:smallCaps/>
              </w:rPr>
              <w:t>Title</w:t>
            </w:r>
            <w:r w:rsidR="00C72B25" w:rsidRPr="00376F86">
              <w:rPr>
                <w:b/>
                <w:bCs/>
                <w:smallCaps/>
              </w:rPr>
              <w:t xml:space="preserve">: </w:t>
            </w:r>
            <w:r w:rsidR="00C72B25" w:rsidRPr="00376F86">
              <w:rPr>
                <w:bCs/>
                <w:smallCaps/>
              </w:rPr>
              <w:t xml:space="preserve"> </w:t>
            </w:r>
            <w:r w:rsidR="00A801CC" w:rsidRPr="00A801CC">
              <w:t>A Local Law to amend the administrative code of the city of New York, in relation to the sale of electric space heaters</w:t>
            </w:r>
            <w:r w:rsidR="00A801CC">
              <w:t>.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4C99327B" w14:textId="4F61868A" w:rsidR="00D323D0" w:rsidRDefault="00352252" w:rsidP="004B1DF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76F86">
              <w:rPr>
                <w:b/>
                <w:bCs/>
              </w:rPr>
              <w:t>Sponsor</w:t>
            </w:r>
            <w:r w:rsidR="008062CF" w:rsidRPr="00376F86">
              <w:rPr>
                <w:b/>
                <w:bCs/>
              </w:rPr>
              <w:t>s</w:t>
            </w:r>
            <w:r w:rsidRPr="00376F86">
              <w:rPr>
                <w:b/>
                <w:bCs/>
              </w:rPr>
              <w:t>:</w:t>
            </w:r>
            <w:r w:rsidR="00D13AF8" w:rsidRPr="00376F86">
              <w:rPr>
                <w:b/>
                <w:bCs/>
              </w:rPr>
              <w:t xml:space="preserve"> </w:t>
            </w:r>
            <w:r w:rsidR="00DA67EA" w:rsidRPr="00376F86">
              <w:rPr>
                <w:bCs/>
              </w:rPr>
              <w:t xml:space="preserve">Council Members </w:t>
            </w:r>
            <w:r w:rsidR="00C435BB">
              <w:rPr>
                <w:bCs/>
              </w:rPr>
              <w:t>Hanif, Public Adv</w:t>
            </w:r>
            <w:r w:rsidR="009F12DB">
              <w:rPr>
                <w:bCs/>
              </w:rPr>
              <w:t>o</w:t>
            </w:r>
            <w:r w:rsidR="00C435BB">
              <w:rPr>
                <w:bCs/>
              </w:rPr>
              <w:t>cate Jum</w:t>
            </w:r>
            <w:r w:rsidR="00F22A02">
              <w:rPr>
                <w:bCs/>
              </w:rPr>
              <w:t>aane</w:t>
            </w:r>
            <w:r w:rsidR="00C435BB">
              <w:rPr>
                <w:bCs/>
              </w:rPr>
              <w:t xml:space="preserve"> Williams, Sanchez, Powers, Feliz, Riley, Yeger, Krishnan, Brannan, Williams, Won, Holden, </w:t>
            </w:r>
            <w:r w:rsidR="00C435BB" w:rsidRPr="00371E46">
              <w:rPr>
                <w:bCs/>
              </w:rPr>
              <w:t>Farías</w:t>
            </w:r>
            <w:r w:rsidR="00C435BB">
              <w:rPr>
                <w:bCs/>
              </w:rPr>
              <w:t xml:space="preserve">, </w:t>
            </w:r>
            <w:r w:rsidR="00C435BB" w:rsidRPr="00C435BB">
              <w:rPr>
                <w:bCs/>
              </w:rPr>
              <w:t>Avilés,</w:t>
            </w:r>
            <w:r w:rsidR="00C435BB">
              <w:rPr>
                <w:bCs/>
              </w:rPr>
              <w:t xml:space="preserve"> Ung, Abreu, Richardson Jordan</w:t>
            </w:r>
            <w:r w:rsidR="004B1DF7">
              <w:rPr>
                <w:bCs/>
              </w:rPr>
              <w:t xml:space="preserve">, </w:t>
            </w:r>
            <w:r w:rsidR="004B1DF7" w:rsidRPr="00371E46">
              <w:rPr>
                <w:bCs/>
              </w:rPr>
              <w:t>Gutiérrez</w:t>
            </w:r>
            <w:r w:rsidR="004B1DF7">
              <w:rPr>
                <w:bCs/>
              </w:rPr>
              <w:t>, Hanks, De La Rosa, Schulman, Narcisse, Barron, Dinowitz, Nurse, Bottcher, Rivera</w:t>
            </w:r>
            <w:r w:rsidR="00360570">
              <w:rPr>
                <w:bCs/>
              </w:rPr>
              <w:t>,</w:t>
            </w:r>
            <w:r w:rsidR="004B1DF7">
              <w:rPr>
                <w:bCs/>
              </w:rPr>
              <w:t xml:space="preserve"> Joseph, Brewer, </w:t>
            </w:r>
            <w:hyperlink r:id="rId12" w:history="1">
              <w:r w:rsidR="004B1DF7" w:rsidRPr="004B1DF7">
                <w:rPr>
                  <w:bCs/>
                </w:rPr>
                <w:t>Velázquez</w:t>
              </w:r>
            </w:hyperlink>
            <w:r w:rsidR="004B1DF7" w:rsidRPr="004B1DF7">
              <w:rPr>
                <w:bCs/>
              </w:rPr>
              <w:t>,</w:t>
            </w:r>
            <w:r w:rsidR="004B1DF7" w:rsidRPr="00371E46">
              <w:rPr>
                <w:bCs/>
              </w:rPr>
              <w:t xml:space="preserve"> Ossé</w:t>
            </w:r>
            <w:r w:rsidR="004B1DF7">
              <w:rPr>
                <w:bCs/>
              </w:rPr>
              <w:t xml:space="preserve">, Ayala, </w:t>
            </w:r>
            <w:r w:rsidR="004B1DF7" w:rsidRPr="00371E46">
              <w:rPr>
                <w:bCs/>
              </w:rPr>
              <w:t>Cabán</w:t>
            </w:r>
            <w:r w:rsidR="004B1DF7">
              <w:rPr>
                <w:bCs/>
              </w:rPr>
              <w:t>, and Ariola</w:t>
            </w:r>
            <w:r w:rsidR="00360570">
              <w:rPr>
                <w:bCs/>
              </w:rPr>
              <w:t>.</w:t>
            </w:r>
          </w:p>
          <w:p w14:paraId="13F06CF6" w14:textId="079DD24B" w:rsidR="00041033" w:rsidRPr="00376F86" w:rsidRDefault="00041033" w:rsidP="004B1DF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2252" w14:paraId="4445F629" w14:textId="77777777" w:rsidTr="00A20E4E">
        <w:trPr>
          <w:cantSplit/>
          <w:trHeight w:val="1242"/>
          <w:jc w:val="center"/>
        </w:trPr>
        <w:tc>
          <w:tcPr>
            <w:tcW w:w="10800" w:type="dxa"/>
            <w:gridSpan w:val="2"/>
          </w:tcPr>
          <w:p w14:paraId="44EFF2E4" w14:textId="45B71B59" w:rsidR="005353F8" w:rsidRPr="00376F86" w:rsidRDefault="00352252" w:rsidP="00376F86">
            <w:pPr>
              <w:shd w:val="clear" w:color="auto" w:fill="FFFFFF"/>
              <w:spacing w:after="40"/>
            </w:pPr>
            <w:r w:rsidRPr="00A801CC">
              <w:rPr>
                <w:b/>
                <w:bCs/>
                <w:smallCaps/>
              </w:rPr>
              <w:t>Summary of Legislation</w:t>
            </w:r>
            <w:r w:rsidR="00B70870" w:rsidRPr="00A801CC">
              <w:t>:</w:t>
            </w:r>
            <w:r w:rsidR="005977C3" w:rsidRPr="00A801CC">
              <w:t xml:space="preserve"> </w:t>
            </w:r>
            <w:r w:rsidR="006C4B71" w:rsidRPr="00376F86">
              <w:t>Proposed Int</w:t>
            </w:r>
            <w:r w:rsidR="00C91B91">
              <w:t>ro</w:t>
            </w:r>
            <w:r w:rsidR="006C4B71" w:rsidRPr="00376F86">
              <w:t xml:space="preserve">. </w:t>
            </w:r>
            <w:r w:rsidR="00CB5ECF">
              <w:t xml:space="preserve">No. </w:t>
            </w:r>
            <w:r w:rsidR="00A801CC">
              <w:t>106</w:t>
            </w:r>
            <w:r w:rsidR="00DD2157" w:rsidRPr="00376F86">
              <w:t>-A</w:t>
            </w:r>
            <w:r w:rsidR="00E3758B" w:rsidRPr="00376F86">
              <w:t xml:space="preserve"> would </w:t>
            </w:r>
            <w:r w:rsidR="00A801CC" w:rsidRPr="00A801CC">
              <w:t>prohibit the sale of electric space heaters without certain safety features; specifically, requiring all such devices for sale to be equipped with a thermostat, an automatic function that disables the device upon tip-over or overheating, and be certified by a nationally recognized testing laboratory.</w:t>
            </w:r>
          </w:p>
        </w:tc>
      </w:tr>
      <w:tr w:rsidR="00352252" w14:paraId="52C0D137" w14:textId="77777777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E078D35" w14:textId="294E9013" w:rsidR="004E4E58" w:rsidRPr="00F42D14" w:rsidRDefault="00352252" w:rsidP="009F12DB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C91B91">
              <w:t>This local law would take</w:t>
            </w:r>
            <w:r w:rsidR="00F32930">
              <w:t xml:space="preserve"> effect </w:t>
            </w:r>
            <w:r w:rsidR="00A801CC">
              <w:t>120 days after it becomes law</w:t>
            </w:r>
            <w:r w:rsidR="009F12DB">
              <w:t>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132CAE50" w:rsidR="005D31BB" w:rsidRPr="00326FF1" w:rsidRDefault="00352252" w:rsidP="00A801CC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5D31BB" w:rsidRPr="002C5622">
              <w:t>20</w:t>
            </w:r>
            <w:r w:rsidR="00EF65E4">
              <w:t>2</w:t>
            </w:r>
            <w:r w:rsidR="00A801CC">
              <w:t>4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3206AA75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A801CC">
                    <w:rPr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467EF565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A801C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07B882C3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A801CC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43031787" w:rsidR="00E37241" w:rsidRPr="00BC378E" w:rsidRDefault="004744E5" w:rsidP="00A801CC">
                  <w:pPr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$</w:t>
                  </w:r>
                  <w:r w:rsidR="009F12DB" w:rsidRPr="00BC378E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57623E97" w:rsidR="00E37241" w:rsidRPr="00BC378E" w:rsidRDefault="007237D8" w:rsidP="009F12DB">
                  <w:pPr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$</w:t>
                  </w:r>
                  <w:r w:rsidR="009F12DB" w:rsidRPr="00BC378E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0C7C4C10" w:rsidR="00E37241" w:rsidRPr="00BC378E" w:rsidRDefault="004744E5" w:rsidP="008023E4">
                  <w:pPr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$</w:t>
                  </w:r>
                  <w:r w:rsidR="009F12DB" w:rsidRPr="00BC378E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9F12DB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9F12DB" w:rsidRPr="00542556" w:rsidRDefault="009F12DB" w:rsidP="009F12D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399856C9" w:rsidR="009F12DB" w:rsidRPr="00BC378E" w:rsidRDefault="004744E5" w:rsidP="009F12DB">
                  <w:pPr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($</w:t>
                  </w:r>
                  <w:r w:rsidR="009F12DB" w:rsidRPr="00BC378E">
                    <w:rPr>
                      <w:bCs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508ECA01" w:rsidR="009F12DB" w:rsidRPr="00BC378E" w:rsidRDefault="004744E5" w:rsidP="009F12DB">
                  <w:pPr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($</w:t>
                  </w:r>
                  <w:r w:rsidR="009F12DB" w:rsidRPr="00BC378E">
                    <w:rPr>
                      <w:bCs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5988D77F" w:rsidR="009F12DB" w:rsidRPr="00BC378E" w:rsidRDefault="004744E5" w:rsidP="009F12DB">
                  <w:pPr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($</w:t>
                  </w:r>
                  <w:r w:rsidR="009F12DB" w:rsidRPr="00BC378E">
                    <w:rPr>
                      <w:bCs/>
                      <w:sz w:val="18"/>
                      <w:szCs w:val="18"/>
                    </w:rPr>
                    <w:t>0)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72E6379D" w:rsidR="00FE1D08" w:rsidRPr="00F42D14" w:rsidRDefault="00352252" w:rsidP="00360570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</w:t>
            </w:r>
            <w:r w:rsidR="00FB6DB7" w:rsidRPr="00FB6DB7">
              <w:t>It is anticipated that there would be no impact on revenues resulting from the enactment of this legislation</w:t>
            </w:r>
            <w:r w:rsidR="00A00152">
              <w:t>.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63189572" w14:textId="48639950" w:rsidR="004E4E58" w:rsidRPr="00EC30EE" w:rsidRDefault="00352252" w:rsidP="007237D8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BC378E">
              <w:t xml:space="preserve">It is anticipated that the </w:t>
            </w:r>
            <w:r w:rsidR="004744E5">
              <w:t xml:space="preserve">Department of Consumer and Worker Protection </w:t>
            </w:r>
            <w:r w:rsidR="007237D8">
              <w:t>would</w:t>
            </w:r>
            <w:r w:rsidR="004744E5">
              <w:t xml:space="preserve"> use existing resources to comply with the enactment of this legislation. </w:t>
            </w:r>
          </w:p>
        </w:tc>
      </w:tr>
      <w:tr w:rsidR="00352252" w:rsidRPr="00EC30EE" w14:paraId="024C11FF" w14:textId="77777777" w:rsidTr="000E7F03">
        <w:trPr>
          <w:jc w:val="center"/>
        </w:trPr>
        <w:tc>
          <w:tcPr>
            <w:tcW w:w="10800" w:type="dxa"/>
            <w:gridSpan w:val="2"/>
          </w:tcPr>
          <w:p w14:paraId="2340A6CF" w14:textId="39308FA1" w:rsidR="00EB5A53" w:rsidRPr="00EC30EE" w:rsidRDefault="00352252" w:rsidP="004744E5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4744E5">
              <w:rPr>
                <w:bCs/>
              </w:rPr>
              <w:t>N/A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3D8D0E00" w14:textId="0E82F419" w:rsidR="00BD1C24" w:rsidRDefault="00352252" w:rsidP="002B047C"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A801CC">
              <w:t xml:space="preserve"> </w:t>
            </w:r>
            <w:r w:rsidR="00A801CC" w:rsidRPr="00EC30EE">
              <w:t>N</w:t>
            </w:r>
            <w:r w:rsidR="00A801CC">
              <w:t xml:space="preserve">ew </w:t>
            </w:r>
            <w:r w:rsidR="00A801CC" w:rsidRPr="00EC30EE">
              <w:t>Y</w:t>
            </w:r>
            <w:r w:rsidR="00A801CC">
              <w:t xml:space="preserve">ork </w:t>
            </w:r>
            <w:r w:rsidR="00A801CC" w:rsidRPr="00EC30EE">
              <w:t>C</w:t>
            </w:r>
            <w:r w:rsidR="00A801CC">
              <w:t>ity</w:t>
            </w:r>
            <w:r w:rsidR="00A801CC" w:rsidRPr="00EC30EE">
              <w:t xml:space="preserve"> </w:t>
            </w:r>
            <w:r w:rsidR="00BD1C24">
              <w:t>Council Finance Division</w:t>
            </w:r>
          </w:p>
          <w:p w14:paraId="67D6B80A" w14:textId="56ED3889" w:rsidR="00BD1C24" w:rsidRDefault="000D7658" w:rsidP="00BD1C24">
            <w:pPr>
              <w:ind w:firstLine="2775"/>
            </w:pPr>
            <w:r>
              <w:t>Mayor’s Offi</w:t>
            </w:r>
            <w:r w:rsidR="00BD1C24">
              <w:t>ce of City Legislative Affairs</w:t>
            </w:r>
          </w:p>
          <w:p w14:paraId="374ECB38" w14:textId="08B447DA" w:rsidR="00BD1C24" w:rsidRDefault="00BD1C24" w:rsidP="00BD1C24">
            <w:pPr>
              <w:ind w:firstLine="2775"/>
            </w:pPr>
            <w:r>
              <w:t>Fire Department of New York</w:t>
            </w:r>
          </w:p>
          <w:p w14:paraId="3B5B0FFF" w14:textId="2DF9DC70" w:rsidR="00B90CA7" w:rsidRPr="00EC30EE" w:rsidRDefault="00A801CC" w:rsidP="00BD1C24">
            <w:pPr>
              <w:ind w:firstLine="2775"/>
            </w:pPr>
            <w:r>
              <w:t>Of</w:t>
            </w:r>
            <w:r w:rsidR="00BD1C24">
              <w:t>fice of Management and Budget</w:t>
            </w:r>
          </w:p>
        </w:tc>
      </w:tr>
      <w:tr w:rsidR="00C435BB" w:rsidRPr="00EC30EE" w14:paraId="3D8C5424" w14:textId="77777777" w:rsidTr="001A6D6E">
        <w:trPr>
          <w:trHeight w:val="1539"/>
          <w:jc w:val="center"/>
        </w:trPr>
        <w:tc>
          <w:tcPr>
            <w:tcW w:w="10800" w:type="dxa"/>
            <w:gridSpan w:val="2"/>
          </w:tcPr>
          <w:p w14:paraId="510C69FB" w14:textId="77777777" w:rsidR="00C435BB" w:rsidRPr="00EC30EE" w:rsidRDefault="00C435BB" w:rsidP="00C435BB">
            <w:r>
              <w:rPr>
                <w:b/>
                <w:bCs/>
                <w:smallCaps/>
              </w:rPr>
              <w:t>Estimate Prepared b</w:t>
            </w:r>
            <w:r w:rsidRPr="00EC30EE">
              <w:rPr>
                <w:b/>
                <w:bCs/>
                <w:smallCaps/>
              </w:rPr>
              <w:t>y</w:t>
            </w:r>
            <w:r>
              <w:rPr>
                <w:smallCaps/>
              </w:rPr>
              <w:t>:</w:t>
            </w:r>
            <w:r>
              <w:t xml:space="preserve"> Jack Kern, Senior Financial Analyst</w:t>
            </w:r>
          </w:p>
          <w:p w14:paraId="644AB379" w14:textId="77777777" w:rsidR="00C435BB" w:rsidRPr="00EC30EE" w:rsidRDefault="00C435BB" w:rsidP="00C435BB">
            <w:pPr>
              <w:tabs>
                <w:tab w:val="left" w:pos="2895"/>
              </w:tabs>
            </w:pPr>
            <w:r w:rsidRPr="00EC30EE">
              <w:t xml:space="preserve">                                              </w:t>
            </w:r>
          </w:p>
          <w:p w14:paraId="20D41B60" w14:textId="77777777" w:rsidR="00C435BB" w:rsidRDefault="00C435BB" w:rsidP="00C435BB">
            <w:r>
              <w:rPr>
                <w:b/>
                <w:smallCaps/>
              </w:rPr>
              <w:t>Estimate Reviewed b</w:t>
            </w:r>
            <w:r w:rsidRPr="00EC30EE">
              <w:rPr>
                <w:b/>
                <w:smallCaps/>
              </w:rPr>
              <w:t>y:</w:t>
            </w:r>
            <w:r>
              <w:rPr>
                <w:b/>
                <w:smallCaps/>
              </w:rPr>
              <w:t xml:space="preserve"> </w:t>
            </w:r>
            <w:r>
              <w:t>Malcom Butehorn, Counsel</w:t>
            </w:r>
          </w:p>
          <w:p w14:paraId="042AF35E" w14:textId="49D3CC63" w:rsidR="00C435BB" w:rsidRDefault="00C435BB" w:rsidP="00C435BB">
            <w:r>
              <w:t xml:space="preserve">                                           Eisha Wright, Deputy Director</w:t>
            </w:r>
          </w:p>
          <w:p w14:paraId="5D54C61C" w14:textId="172CC02C" w:rsidR="0096250A" w:rsidRDefault="0096250A" w:rsidP="0096250A">
            <w:pPr>
              <w:ind w:firstLine="2595"/>
            </w:pPr>
            <w:r>
              <w:t>Dohini Sompura, Assistant Director</w:t>
            </w:r>
          </w:p>
          <w:p w14:paraId="2AD52157" w14:textId="7BACAF0B" w:rsidR="0096250A" w:rsidRDefault="0096250A" w:rsidP="0096250A">
            <w:pPr>
              <w:ind w:firstLine="2595"/>
            </w:pPr>
            <w:r>
              <w:t>John Russell, Unit Head</w:t>
            </w:r>
          </w:p>
          <w:p w14:paraId="7EC7072E" w14:textId="77777777" w:rsidR="00C435BB" w:rsidRDefault="00C435BB" w:rsidP="00C435BB"/>
          <w:p w14:paraId="3952EE4A" w14:textId="3941D707" w:rsidR="00C435BB" w:rsidRPr="00F42D14" w:rsidRDefault="00C435BB" w:rsidP="00673E1B">
            <w:r w:rsidRPr="00EC30EE">
              <w:rPr>
                <w:b/>
                <w:bCs/>
                <w:smallCaps/>
              </w:rPr>
              <w:t>Legislative History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Pr="00E3758B">
              <w:t xml:space="preserve">This legislation was </w:t>
            </w:r>
            <w:r>
              <w:t>introduced by the City Council on March 24, 2022 as Intro. 106 and referred to the Committee on Fire and Emergency Management.  The legislation was heard at a joint hearing</w:t>
            </w:r>
            <w:r w:rsidRPr="00E3758B">
              <w:t xml:space="preserve"> </w:t>
            </w:r>
            <w:r>
              <w:t>by the Committee on Fire and Emergency Management, the Committee on Housing and Buildings, and the Special Committee on Twin Parks Citywide Taskforce on Fire Prevention on April 6, 2022. The</w:t>
            </w:r>
            <w:r w:rsidRPr="00E3758B">
              <w:t xml:space="preserve"> legislation was </w:t>
            </w:r>
            <w:r>
              <w:t xml:space="preserve">laid over and </w:t>
            </w:r>
            <w:r w:rsidRPr="00E3758B">
              <w:t>subsequently amended</w:t>
            </w:r>
            <w:r>
              <w:t>.  T</w:t>
            </w:r>
            <w:r w:rsidRPr="00E3758B">
              <w:t xml:space="preserve">he amended version, Proposed Intro. No. </w:t>
            </w:r>
            <w:r>
              <w:t>106-A</w:t>
            </w:r>
            <w:r w:rsidRPr="00E3758B">
              <w:t xml:space="preserve">, will be voted on by the Committee on </w:t>
            </w:r>
            <w:r>
              <w:t xml:space="preserve">Fire and Emergency Management </w:t>
            </w:r>
            <w:r w:rsidRPr="00E3758B">
              <w:t xml:space="preserve">at a </w:t>
            </w:r>
            <w:r w:rsidRPr="00F42D14">
              <w:t xml:space="preserve">hearing on </w:t>
            </w:r>
            <w:r>
              <w:t>May 18</w:t>
            </w:r>
            <w:r w:rsidRPr="00F42D14">
              <w:t>, 20</w:t>
            </w:r>
            <w:r>
              <w:t>22</w:t>
            </w:r>
            <w:r w:rsidRPr="00F42D14">
              <w:t>. Upon</w:t>
            </w:r>
            <w:r w:rsidRPr="00E3758B">
              <w:t xml:space="preserve"> successful vote by the Committee, Proposed Intro. No. </w:t>
            </w:r>
            <w:r>
              <w:t>106-A</w:t>
            </w:r>
            <w:r w:rsidRPr="00E3758B">
              <w:t xml:space="preserve"> will be submitted to the full Council for a vote on </w:t>
            </w:r>
            <w:r>
              <w:t>May 19, 2022</w:t>
            </w:r>
            <w:r w:rsidRPr="00E3758B">
              <w:t>.</w:t>
            </w:r>
          </w:p>
        </w:tc>
      </w:tr>
    </w:tbl>
    <w:p w14:paraId="0552B99A" w14:textId="77777777" w:rsidR="001A6D6E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lastRenderedPageBreak/>
        <w:t xml:space="preserve">  </w:t>
      </w:r>
    </w:p>
    <w:p w14:paraId="17E55043" w14:textId="7363D2EC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t>Date Prepared:</w:t>
      </w:r>
      <w:r w:rsidR="000E3294" w:rsidRPr="00EC30EE">
        <w:rPr>
          <w:b/>
          <w:bCs/>
          <w:smallCaps/>
        </w:rPr>
        <w:t xml:space="preserve"> </w:t>
      </w:r>
      <w:r w:rsidR="00C435BB">
        <w:t>May 1</w:t>
      </w:r>
      <w:r w:rsidR="00673E1B">
        <w:t>8</w:t>
      </w:r>
      <w:r w:rsidR="00C435BB">
        <w:t>, 2022</w:t>
      </w:r>
    </w:p>
    <w:sectPr w:rsidR="00352252" w:rsidRPr="00F42D14" w:rsidSect="00AC3B91">
      <w:footerReference w:type="even" r:id="rId13"/>
      <w:footerReference w:type="default" r:id="rId14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B956" w14:textId="77777777" w:rsidR="003B5870" w:rsidRDefault="003B5870" w:rsidP="00276120">
      <w:r>
        <w:separator/>
      </w:r>
    </w:p>
  </w:endnote>
  <w:endnote w:type="continuationSeparator" w:id="0">
    <w:p w14:paraId="09EB8E9C" w14:textId="77777777" w:rsidR="003B5870" w:rsidRDefault="003B5870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2180DDF9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</w:t>
    </w:r>
    <w:r w:rsidR="00C91B91">
      <w:rPr>
        <w:rFonts w:ascii="Cambria" w:hAnsi="Cambria"/>
      </w:rPr>
      <w:t>ro</w:t>
    </w:r>
    <w:r>
      <w:rPr>
        <w:rFonts w:ascii="Cambria" w:hAnsi="Cambria"/>
      </w:rPr>
      <w:t>.</w:t>
    </w:r>
    <w:r w:rsidR="00E3758B">
      <w:rPr>
        <w:rFonts w:ascii="Cambria" w:hAnsi="Cambria"/>
      </w:rPr>
      <w:t xml:space="preserve"> </w:t>
    </w:r>
    <w:r w:rsidR="00CB5ECF">
      <w:rPr>
        <w:rFonts w:ascii="Cambria" w:hAnsi="Cambria"/>
      </w:rPr>
      <w:t>106</w:t>
    </w:r>
    <w:r w:rsidR="005353F8">
      <w:rPr>
        <w:rFonts w:ascii="Cambria" w:hAnsi="Cambria"/>
      </w:rPr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E85647" w:rsidRPr="00E85647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5218A775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</w:t>
    </w:r>
    <w:r w:rsidR="00C91B91">
      <w:rPr>
        <w:rFonts w:ascii="Cambria" w:hAnsi="Cambria"/>
      </w:rPr>
      <w:t>ro</w:t>
    </w:r>
    <w:r w:rsidR="00ED7964">
      <w:rPr>
        <w:rFonts w:ascii="Cambria" w:hAnsi="Cambria"/>
      </w:rPr>
      <w:t>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C435BB">
      <w:rPr>
        <w:rFonts w:ascii="Cambria" w:hAnsi="Cambria"/>
      </w:rPr>
      <w:t>106</w:t>
    </w:r>
    <w:r w:rsidR="00DD2157">
      <w:rPr>
        <w:rFonts w:ascii="Cambria" w:hAnsi="Cambria"/>
      </w:rPr>
      <w:t>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E85647" w:rsidRPr="00E85647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D487" w14:textId="77777777" w:rsidR="003B5870" w:rsidRDefault="003B5870" w:rsidP="00276120">
      <w:r>
        <w:separator/>
      </w:r>
    </w:p>
  </w:footnote>
  <w:footnote w:type="continuationSeparator" w:id="0">
    <w:p w14:paraId="43C019F4" w14:textId="77777777" w:rsidR="003B5870" w:rsidRDefault="003B5870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17827"/>
    <w:rsid w:val="00025E35"/>
    <w:rsid w:val="00027E0B"/>
    <w:rsid w:val="000329FE"/>
    <w:rsid w:val="00032FE9"/>
    <w:rsid w:val="000360FF"/>
    <w:rsid w:val="00037593"/>
    <w:rsid w:val="00037B11"/>
    <w:rsid w:val="000407A1"/>
    <w:rsid w:val="00040FE9"/>
    <w:rsid w:val="00041033"/>
    <w:rsid w:val="000412D8"/>
    <w:rsid w:val="000423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4ED2"/>
    <w:rsid w:val="00097A10"/>
    <w:rsid w:val="000A1056"/>
    <w:rsid w:val="000B2CA3"/>
    <w:rsid w:val="000B5232"/>
    <w:rsid w:val="000C25BD"/>
    <w:rsid w:val="000C27CA"/>
    <w:rsid w:val="000C4D0C"/>
    <w:rsid w:val="000C7FF6"/>
    <w:rsid w:val="000D6F75"/>
    <w:rsid w:val="000D7658"/>
    <w:rsid w:val="000D7AEC"/>
    <w:rsid w:val="000E3294"/>
    <w:rsid w:val="000E3B3F"/>
    <w:rsid w:val="000E7F03"/>
    <w:rsid w:val="000F2143"/>
    <w:rsid w:val="001024A2"/>
    <w:rsid w:val="001028F7"/>
    <w:rsid w:val="00105BC4"/>
    <w:rsid w:val="00121B3F"/>
    <w:rsid w:val="00121BBE"/>
    <w:rsid w:val="00131A2D"/>
    <w:rsid w:val="0014626B"/>
    <w:rsid w:val="00146CDE"/>
    <w:rsid w:val="00151FD2"/>
    <w:rsid w:val="00160E54"/>
    <w:rsid w:val="00166286"/>
    <w:rsid w:val="00171FA1"/>
    <w:rsid w:val="001762BE"/>
    <w:rsid w:val="00177D8E"/>
    <w:rsid w:val="00181A83"/>
    <w:rsid w:val="0018510D"/>
    <w:rsid w:val="001904E8"/>
    <w:rsid w:val="001941DB"/>
    <w:rsid w:val="0019526D"/>
    <w:rsid w:val="001A06C7"/>
    <w:rsid w:val="001A5CAF"/>
    <w:rsid w:val="001A620D"/>
    <w:rsid w:val="001A6D6E"/>
    <w:rsid w:val="001B229A"/>
    <w:rsid w:val="001B68C3"/>
    <w:rsid w:val="001C1D2D"/>
    <w:rsid w:val="001C2A54"/>
    <w:rsid w:val="001D3549"/>
    <w:rsid w:val="001F115D"/>
    <w:rsid w:val="001F3D48"/>
    <w:rsid w:val="001F5B8B"/>
    <w:rsid w:val="001F758B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63B17"/>
    <w:rsid w:val="0027396D"/>
    <w:rsid w:val="002747AB"/>
    <w:rsid w:val="00276120"/>
    <w:rsid w:val="002765AA"/>
    <w:rsid w:val="00287BD9"/>
    <w:rsid w:val="00293A04"/>
    <w:rsid w:val="002A17B6"/>
    <w:rsid w:val="002A2668"/>
    <w:rsid w:val="002B047C"/>
    <w:rsid w:val="002B3D96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72D6"/>
    <w:rsid w:val="002F7C64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0570"/>
    <w:rsid w:val="003662F7"/>
    <w:rsid w:val="00376F86"/>
    <w:rsid w:val="00385777"/>
    <w:rsid w:val="003A07CE"/>
    <w:rsid w:val="003A3DE9"/>
    <w:rsid w:val="003A6FEB"/>
    <w:rsid w:val="003B0E1B"/>
    <w:rsid w:val="003B28BC"/>
    <w:rsid w:val="003B3A9D"/>
    <w:rsid w:val="003B5870"/>
    <w:rsid w:val="003C0AF9"/>
    <w:rsid w:val="003C1ABB"/>
    <w:rsid w:val="003C2928"/>
    <w:rsid w:val="003D2A99"/>
    <w:rsid w:val="003D6B3D"/>
    <w:rsid w:val="003F297F"/>
    <w:rsid w:val="00404735"/>
    <w:rsid w:val="00405391"/>
    <w:rsid w:val="00422899"/>
    <w:rsid w:val="004450A1"/>
    <w:rsid w:val="00447C5A"/>
    <w:rsid w:val="00452E47"/>
    <w:rsid w:val="00460A00"/>
    <w:rsid w:val="00464632"/>
    <w:rsid w:val="00466BC9"/>
    <w:rsid w:val="004744E5"/>
    <w:rsid w:val="00476230"/>
    <w:rsid w:val="0047644D"/>
    <w:rsid w:val="0048098A"/>
    <w:rsid w:val="00484172"/>
    <w:rsid w:val="00494625"/>
    <w:rsid w:val="004952E1"/>
    <w:rsid w:val="0049769D"/>
    <w:rsid w:val="004A4C9B"/>
    <w:rsid w:val="004B1DF7"/>
    <w:rsid w:val="004C19BF"/>
    <w:rsid w:val="004C1A6A"/>
    <w:rsid w:val="004D4E2F"/>
    <w:rsid w:val="004D6E75"/>
    <w:rsid w:val="004E4E58"/>
    <w:rsid w:val="004E59E3"/>
    <w:rsid w:val="004F0470"/>
    <w:rsid w:val="004F2431"/>
    <w:rsid w:val="004F4056"/>
    <w:rsid w:val="00500649"/>
    <w:rsid w:val="00501079"/>
    <w:rsid w:val="00505558"/>
    <w:rsid w:val="00512323"/>
    <w:rsid w:val="00514F08"/>
    <w:rsid w:val="00517454"/>
    <w:rsid w:val="00517D5B"/>
    <w:rsid w:val="00523AE1"/>
    <w:rsid w:val="0052479B"/>
    <w:rsid w:val="005353F8"/>
    <w:rsid w:val="00537F82"/>
    <w:rsid w:val="00540175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3F9F"/>
    <w:rsid w:val="005977C3"/>
    <w:rsid w:val="005B5D45"/>
    <w:rsid w:val="005B5F6B"/>
    <w:rsid w:val="005C7B1E"/>
    <w:rsid w:val="005D1AAF"/>
    <w:rsid w:val="005D31BB"/>
    <w:rsid w:val="005E0C5B"/>
    <w:rsid w:val="005E24DF"/>
    <w:rsid w:val="005E2786"/>
    <w:rsid w:val="005F119E"/>
    <w:rsid w:val="006104EE"/>
    <w:rsid w:val="006112F6"/>
    <w:rsid w:val="00613F99"/>
    <w:rsid w:val="006142B3"/>
    <w:rsid w:val="00616DA0"/>
    <w:rsid w:val="00620DDC"/>
    <w:rsid w:val="00624BF3"/>
    <w:rsid w:val="0063141C"/>
    <w:rsid w:val="006463AD"/>
    <w:rsid w:val="006464D8"/>
    <w:rsid w:val="006548C6"/>
    <w:rsid w:val="0065752B"/>
    <w:rsid w:val="0066324A"/>
    <w:rsid w:val="00663E55"/>
    <w:rsid w:val="00665089"/>
    <w:rsid w:val="00666DCE"/>
    <w:rsid w:val="00673E1B"/>
    <w:rsid w:val="00674352"/>
    <w:rsid w:val="00674614"/>
    <w:rsid w:val="00680223"/>
    <w:rsid w:val="00683147"/>
    <w:rsid w:val="006A32E8"/>
    <w:rsid w:val="006B2B54"/>
    <w:rsid w:val="006B36F8"/>
    <w:rsid w:val="006B452E"/>
    <w:rsid w:val="006B4A01"/>
    <w:rsid w:val="006B4BEF"/>
    <w:rsid w:val="006B51CE"/>
    <w:rsid w:val="006B7F13"/>
    <w:rsid w:val="006C385F"/>
    <w:rsid w:val="006C4B71"/>
    <w:rsid w:val="006C526E"/>
    <w:rsid w:val="006C5575"/>
    <w:rsid w:val="006E1700"/>
    <w:rsid w:val="006F030A"/>
    <w:rsid w:val="00701942"/>
    <w:rsid w:val="00704297"/>
    <w:rsid w:val="00707218"/>
    <w:rsid w:val="00710A5A"/>
    <w:rsid w:val="007237D8"/>
    <w:rsid w:val="007311A9"/>
    <w:rsid w:val="00736812"/>
    <w:rsid w:val="0073791A"/>
    <w:rsid w:val="00741160"/>
    <w:rsid w:val="007431B8"/>
    <w:rsid w:val="0074484A"/>
    <w:rsid w:val="007542AC"/>
    <w:rsid w:val="00756080"/>
    <w:rsid w:val="00760AD4"/>
    <w:rsid w:val="00765127"/>
    <w:rsid w:val="00765D9B"/>
    <w:rsid w:val="0076672F"/>
    <w:rsid w:val="0077220E"/>
    <w:rsid w:val="00783697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D66AC"/>
    <w:rsid w:val="007D70D5"/>
    <w:rsid w:val="007F2187"/>
    <w:rsid w:val="007F623C"/>
    <w:rsid w:val="008023E4"/>
    <w:rsid w:val="00803CB5"/>
    <w:rsid w:val="00804E4C"/>
    <w:rsid w:val="008062CF"/>
    <w:rsid w:val="0080757E"/>
    <w:rsid w:val="0081180A"/>
    <w:rsid w:val="00812A23"/>
    <w:rsid w:val="00814E5C"/>
    <w:rsid w:val="00814F35"/>
    <w:rsid w:val="008179E8"/>
    <w:rsid w:val="00834997"/>
    <w:rsid w:val="00840B00"/>
    <w:rsid w:val="00856D29"/>
    <w:rsid w:val="00872287"/>
    <w:rsid w:val="00877478"/>
    <w:rsid w:val="00883B01"/>
    <w:rsid w:val="0088504E"/>
    <w:rsid w:val="008872E6"/>
    <w:rsid w:val="008B3A1F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8E7A86"/>
    <w:rsid w:val="00910734"/>
    <w:rsid w:val="00913057"/>
    <w:rsid w:val="009140AF"/>
    <w:rsid w:val="009207EB"/>
    <w:rsid w:val="00927E80"/>
    <w:rsid w:val="009317CB"/>
    <w:rsid w:val="00941BF2"/>
    <w:rsid w:val="00942003"/>
    <w:rsid w:val="00960D60"/>
    <w:rsid w:val="009616EB"/>
    <w:rsid w:val="0096250A"/>
    <w:rsid w:val="009657CF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5B62"/>
    <w:rsid w:val="009B0F5C"/>
    <w:rsid w:val="009B6AA9"/>
    <w:rsid w:val="009D275A"/>
    <w:rsid w:val="009D4BEE"/>
    <w:rsid w:val="009D5ED9"/>
    <w:rsid w:val="009D659B"/>
    <w:rsid w:val="009D7FAC"/>
    <w:rsid w:val="009E4362"/>
    <w:rsid w:val="009F12DB"/>
    <w:rsid w:val="009F328D"/>
    <w:rsid w:val="00A00152"/>
    <w:rsid w:val="00A002AF"/>
    <w:rsid w:val="00A013AE"/>
    <w:rsid w:val="00A15BF5"/>
    <w:rsid w:val="00A161B2"/>
    <w:rsid w:val="00A203A5"/>
    <w:rsid w:val="00A20E4E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7287E"/>
    <w:rsid w:val="00A763F2"/>
    <w:rsid w:val="00A801CC"/>
    <w:rsid w:val="00A82025"/>
    <w:rsid w:val="00A8649C"/>
    <w:rsid w:val="00AA0D5A"/>
    <w:rsid w:val="00AA1DE4"/>
    <w:rsid w:val="00AA6BEF"/>
    <w:rsid w:val="00AB42E7"/>
    <w:rsid w:val="00AB46D5"/>
    <w:rsid w:val="00AC3B91"/>
    <w:rsid w:val="00AC3EC9"/>
    <w:rsid w:val="00AC5988"/>
    <w:rsid w:val="00AD6F79"/>
    <w:rsid w:val="00AE5D7A"/>
    <w:rsid w:val="00AE683E"/>
    <w:rsid w:val="00AF0929"/>
    <w:rsid w:val="00AF1B17"/>
    <w:rsid w:val="00AF425F"/>
    <w:rsid w:val="00B00CC3"/>
    <w:rsid w:val="00B027D5"/>
    <w:rsid w:val="00B038F6"/>
    <w:rsid w:val="00B03D76"/>
    <w:rsid w:val="00B07F3E"/>
    <w:rsid w:val="00B148DC"/>
    <w:rsid w:val="00B17F43"/>
    <w:rsid w:val="00B307DE"/>
    <w:rsid w:val="00B3136A"/>
    <w:rsid w:val="00B339E2"/>
    <w:rsid w:val="00B42620"/>
    <w:rsid w:val="00B42AA4"/>
    <w:rsid w:val="00B44D77"/>
    <w:rsid w:val="00B46169"/>
    <w:rsid w:val="00B50226"/>
    <w:rsid w:val="00B5117A"/>
    <w:rsid w:val="00B5249D"/>
    <w:rsid w:val="00B5490E"/>
    <w:rsid w:val="00B5520B"/>
    <w:rsid w:val="00B60C1B"/>
    <w:rsid w:val="00B70870"/>
    <w:rsid w:val="00B81722"/>
    <w:rsid w:val="00B83313"/>
    <w:rsid w:val="00B8672F"/>
    <w:rsid w:val="00B90CA7"/>
    <w:rsid w:val="00B9532F"/>
    <w:rsid w:val="00BA2916"/>
    <w:rsid w:val="00BA2B11"/>
    <w:rsid w:val="00BA5D17"/>
    <w:rsid w:val="00BB4879"/>
    <w:rsid w:val="00BC0C38"/>
    <w:rsid w:val="00BC35F5"/>
    <w:rsid w:val="00BC378E"/>
    <w:rsid w:val="00BC7C88"/>
    <w:rsid w:val="00BD1C24"/>
    <w:rsid w:val="00BD2435"/>
    <w:rsid w:val="00BD2EEB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1D34"/>
    <w:rsid w:val="00C435BB"/>
    <w:rsid w:val="00C43E4E"/>
    <w:rsid w:val="00C50CA1"/>
    <w:rsid w:val="00C511FF"/>
    <w:rsid w:val="00C52037"/>
    <w:rsid w:val="00C525F3"/>
    <w:rsid w:val="00C55363"/>
    <w:rsid w:val="00C626C9"/>
    <w:rsid w:val="00C62B4B"/>
    <w:rsid w:val="00C65041"/>
    <w:rsid w:val="00C668CA"/>
    <w:rsid w:val="00C72B25"/>
    <w:rsid w:val="00C75B89"/>
    <w:rsid w:val="00C76848"/>
    <w:rsid w:val="00C770E3"/>
    <w:rsid w:val="00C87D5E"/>
    <w:rsid w:val="00C91534"/>
    <w:rsid w:val="00C91B91"/>
    <w:rsid w:val="00C93378"/>
    <w:rsid w:val="00C94DDC"/>
    <w:rsid w:val="00CA5E51"/>
    <w:rsid w:val="00CB2AF6"/>
    <w:rsid w:val="00CB5ECF"/>
    <w:rsid w:val="00CD1E59"/>
    <w:rsid w:val="00CD448F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5AE0"/>
    <w:rsid w:val="00D273DC"/>
    <w:rsid w:val="00D32312"/>
    <w:rsid w:val="00D323D0"/>
    <w:rsid w:val="00D34224"/>
    <w:rsid w:val="00D36F47"/>
    <w:rsid w:val="00D607A2"/>
    <w:rsid w:val="00D662B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21"/>
    <w:rsid w:val="00DB27CE"/>
    <w:rsid w:val="00DB47A0"/>
    <w:rsid w:val="00DC1533"/>
    <w:rsid w:val="00DD09FA"/>
    <w:rsid w:val="00DD0EEA"/>
    <w:rsid w:val="00DD2157"/>
    <w:rsid w:val="00DE31A9"/>
    <w:rsid w:val="00DE6E42"/>
    <w:rsid w:val="00DF1687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723BF"/>
    <w:rsid w:val="00E72DDF"/>
    <w:rsid w:val="00E74AD2"/>
    <w:rsid w:val="00E74CFA"/>
    <w:rsid w:val="00E80E0C"/>
    <w:rsid w:val="00E81482"/>
    <w:rsid w:val="00E83693"/>
    <w:rsid w:val="00E85647"/>
    <w:rsid w:val="00E916E4"/>
    <w:rsid w:val="00EB5A53"/>
    <w:rsid w:val="00EB79E6"/>
    <w:rsid w:val="00EC051B"/>
    <w:rsid w:val="00EC1006"/>
    <w:rsid w:val="00EC30EE"/>
    <w:rsid w:val="00EC522D"/>
    <w:rsid w:val="00EC7905"/>
    <w:rsid w:val="00ED74D9"/>
    <w:rsid w:val="00ED7964"/>
    <w:rsid w:val="00EE08D9"/>
    <w:rsid w:val="00EF1AFE"/>
    <w:rsid w:val="00EF4936"/>
    <w:rsid w:val="00EF6454"/>
    <w:rsid w:val="00EF65E4"/>
    <w:rsid w:val="00EF7437"/>
    <w:rsid w:val="00F05DD2"/>
    <w:rsid w:val="00F11A59"/>
    <w:rsid w:val="00F13806"/>
    <w:rsid w:val="00F22023"/>
    <w:rsid w:val="00F22A02"/>
    <w:rsid w:val="00F23C93"/>
    <w:rsid w:val="00F25AA7"/>
    <w:rsid w:val="00F31EE1"/>
    <w:rsid w:val="00F32930"/>
    <w:rsid w:val="00F35436"/>
    <w:rsid w:val="00F35E4E"/>
    <w:rsid w:val="00F41150"/>
    <w:rsid w:val="00F42D14"/>
    <w:rsid w:val="00F43E05"/>
    <w:rsid w:val="00F674B5"/>
    <w:rsid w:val="00F67565"/>
    <w:rsid w:val="00F701F9"/>
    <w:rsid w:val="00F84DF2"/>
    <w:rsid w:val="00F8751A"/>
    <w:rsid w:val="00FA0E01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istar.council.nyc.gov/PersonDetail.aspx?ID=259829&amp;GUID=EA44C618-564C-4C7C-83D2-8A010E8040A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1B0651F85848A6ED0470975CB2AD" ma:contentTypeVersion="12" ma:contentTypeDescription="Create a new document." ma:contentTypeScope="" ma:versionID="10de059af63c95a0b3c4cd8759a75639">
  <xsd:schema xmlns:xsd="http://www.w3.org/2001/XMLSchema" xmlns:xs="http://www.w3.org/2001/XMLSchema" xmlns:p="http://schemas.microsoft.com/office/2006/metadata/properties" xmlns:ns3="d05d9e4d-914c-4be2-977f-7a614b6ec314" xmlns:ns4="c8e0ff26-04e5-4868-b0a2-8a7ae538d59b" targetNamespace="http://schemas.microsoft.com/office/2006/metadata/properties" ma:root="true" ma:fieldsID="6394adbb32b3950462dfca29c8015bfe" ns3:_="" ns4:_="">
    <xsd:import namespace="d05d9e4d-914c-4be2-977f-7a614b6ec314"/>
    <xsd:import namespace="c8e0ff26-04e5-4868-b0a2-8a7ae538d5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d9e4d-914c-4be2-977f-7a614b6ec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0ff26-04e5-4868-b0a2-8a7ae538d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E329-255D-4C3E-BD60-1D8A942D4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d9e4d-914c-4be2-977f-7a614b6ec314"/>
    <ds:schemaRef ds:uri="c8e0ff26-04e5-4868-b0a2-8a7ae538d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F0F96-351E-48C5-AB68-B241CE4C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DEFF1-7EC5-46E9-A242-D9E0384E9AA6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c8e0ff26-04e5-4868-b0a2-8a7ae538d59b"/>
    <ds:schemaRef ds:uri="http://purl.org/dc/terms/"/>
    <ds:schemaRef ds:uri="http://purl.org/dc/elements/1.1/"/>
    <ds:schemaRef ds:uri="http://schemas.microsoft.com/office/infopath/2007/PartnerControls"/>
    <ds:schemaRef ds:uri="d05d9e4d-914c-4be2-977f-7a614b6ec314"/>
  </ds:schemaRefs>
</ds:datastoreItem>
</file>

<file path=customXml/itemProps4.xml><?xml version="1.0" encoding="utf-8"?>
<ds:datastoreItem xmlns:ds="http://schemas.openxmlformats.org/officeDocument/2006/customXml" ds:itemID="{B95DB2D0-4846-45B5-B0C3-C4AD96D7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DelFranco, Ruthie</cp:lastModifiedBy>
  <cp:revision>2</cp:revision>
  <cp:lastPrinted>2018-10-31T13:25:00Z</cp:lastPrinted>
  <dcterms:created xsi:type="dcterms:W3CDTF">2022-05-19T12:39:00Z</dcterms:created>
  <dcterms:modified xsi:type="dcterms:W3CDTF">2022-05-19T12:39:00Z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0x010100E2B61B0651F85848A6ED0470975CB2AD</vt:lpwstr>
  </property>
</Properties>
</file>