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0" w:rsidRDefault="006702A0" w:rsidP="000F537B">
      <w:pPr>
        <w:ind w:firstLine="0"/>
        <w:jc w:val="center"/>
      </w:pPr>
      <w:r w:rsidRPr="006702A0">
        <w:t>Int. No.</w:t>
      </w:r>
      <w:r w:rsidR="00C31609">
        <w:t xml:space="preserve"> 369</w:t>
      </w:r>
    </w:p>
    <w:p w:rsidR="000F537B" w:rsidRPr="006702A0" w:rsidRDefault="000F537B" w:rsidP="000F537B">
      <w:pPr>
        <w:ind w:firstLine="0"/>
        <w:jc w:val="center"/>
      </w:pPr>
    </w:p>
    <w:p w:rsidR="00920B21" w:rsidRDefault="00920B21" w:rsidP="00920B2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Velázquez, Hanif, Joseph, Avilés, Restler and Yeger</w:t>
      </w:r>
    </w:p>
    <w:p w:rsidR="000F537B" w:rsidRDefault="000F537B" w:rsidP="006702A0">
      <w:pPr>
        <w:ind w:firstLine="0"/>
        <w:jc w:val="both"/>
      </w:pPr>
      <w:bookmarkStart w:id="0" w:name="_GoBack"/>
      <w:bookmarkEnd w:id="0"/>
    </w:p>
    <w:p w:rsidR="000F537B" w:rsidRPr="000F537B" w:rsidRDefault="000F537B" w:rsidP="006702A0">
      <w:pPr>
        <w:ind w:firstLine="0"/>
        <w:jc w:val="both"/>
        <w:rPr>
          <w:vanish/>
        </w:rPr>
      </w:pPr>
      <w:r w:rsidRPr="000F537B">
        <w:rPr>
          <w:vanish/>
        </w:rPr>
        <w:t>..Title</w:t>
      </w:r>
    </w:p>
    <w:p w:rsidR="000F537B" w:rsidRDefault="000F537B" w:rsidP="006702A0">
      <w:pPr>
        <w:ind w:firstLine="0"/>
        <w:jc w:val="both"/>
      </w:pPr>
      <w:r>
        <w:t>A Local Law t</w:t>
      </w:r>
      <w:r w:rsidR="006702A0" w:rsidRPr="006702A0">
        <w:t xml:space="preserve">o amend the administrative code of the city of New York, in relation to requiring the installation of reflective material on </w:t>
      </w:r>
      <w:r w:rsidR="00874354">
        <w:t xml:space="preserve">bollards, curbs, </w:t>
      </w:r>
      <w:r w:rsidR="00E00954">
        <w:t xml:space="preserve">posts, </w:t>
      </w:r>
      <w:r w:rsidR="00874354">
        <w:t>and roundabouts</w:t>
      </w:r>
    </w:p>
    <w:p w:rsidR="000F537B" w:rsidRPr="000F537B" w:rsidRDefault="000F537B" w:rsidP="006702A0">
      <w:pPr>
        <w:ind w:firstLine="0"/>
        <w:jc w:val="both"/>
        <w:rPr>
          <w:vanish/>
        </w:rPr>
      </w:pPr>
      <w:r w:rsidRPr="000F537B">
        <w:rPr>
          <w:vanish/>
        </w:rPr>
        <w:t>..Body</w:t>
      </w:r>
    </w:p>
    <w:p w:rsidR="006702A0" w:rsidRPr="006702A0" w:rsidRDefault="006702A0" w:rsidP="006702A0">
      <w:pPr>
        <w:ind w:firstLine="0"/>
        <w:jc w:val="both"/>
        <w:rPr>
          <w:u w:val="single"/>
        </w:rPr>
      </w:pPr>
    </w:p>
    <w:p w:rsidR="006702A0" w:rsidRPr="006702A0" w:rsidRDefault="006702A0" w:rsidP="006702A0">
      <w:pPr>
        <w:spacing w:line="480" w:lineRule="auto"/>
        <w:ind w:firstLine="0"/>
        <w:jc w:val="both"/>
      </w:pPr>
      <w:r w:rsidRPr="006702A0">
        <w:rPr>
          <w:u w:val="single"/>
        </w:rPr>
        <w:t>Be it enacted by the Council as follows:</w:t>
      </w:r>
    </w:p>
    <w:p w:rsidR="006702A0" w:rsidRPr="006702A0" w:rsidRDefault="006702A0" w:rsidP="006702A0">
      <w:pPr>
        <w:spacing w:line="480" w:lineRule="auto"/>
        <w:ind w:firstLine="0"/>
        <w:jc w:val="both"/>
        <w:sectPr w:rsidR="006702A0" w:rsidRPr="006702A0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2A0" w:rsidRPr="006702A0" w:rsidRDefault="006702A0" w:rsidP="006702A0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</w:rPr>
      </w:pPr>
      <w:r w:rsidRPr="006702A0">
        <w:rPr>
          <w:snapToGrid w:val="0"/>
          <w:spacing w:val="-3"/>
          <w:szCs w:val="20"/>
        </w:rPr>
        <w:t xml:space="preserve">Section 1.  Subchapter 1 of chapter 1 of title 19 of the administrative code of the city of New York is amended by adding a new section 19-148.1 to read as follows: </w:t>
      </w:r>
    </w:p>
    <w:p w:rsidR="00013CA4" w:rsidRDefault="006702A0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 w:rsidRPr="006702A0">
        <w:rPr>
          <w:snapToGrid w:val="0"/>
          <w:spacing w:val="-3"/>
          <w:szCs w:val="20"/>
          <w:u w:val="single"/>
        </w:rPr>
        <w:t xml:space="preserve">§ 19-148.1 Reflective material on </w:t>
      </w:r>
      <w:r w:rsidR="00874354">
        <w:rPr>
          <w:snapToGrid w:val="0"/>
          <w:spacing w:val="-3"/>
          <w:szCs w:val="20"/>
          <w:u w:val="single"/>
        </w:rPr>
        <w:t xml:space="preserve">bollards, curbs, </w:t>
      </w:r>
      <w:r w:rsidR="00E00954">
        <w:rPr>
          <w:snapToGrid w:val="0"/>
          <w:spacing w:val="-3"/>
          <w:szCs w:val="20"/>
          <w:u w:val="single"/>
        </w:rPr>
        <w:t xml:space="preserve">posts, </w:t>
      </w:r>
      <w:r w:rsidR="00874354">
        <w:rPr>
          <w:snapToGrid w:val="0"/>
          <w:spacing w:val="-3"/>
          <w:szCs w:val="20"/>
          <w:u w:val="single"/>
        </w:rPr>
        <w:t xml:space="preserve">and </w:t>
      </w:r>
      <w:r w:rsidR="00E00954">
        <w:rPr>
          <w:snapToGrid w:val="0"/>
          <w:spacing w:val="-3"/>
          <w:szCs w:val="20"/>
          <w:u w:val="single"/>
        </w:rPr>
        <w:t>roundabouts</w:t>
      </w:r>
      <w:r w:rsidRPr="006702A0">
        <w:rPr>
          <w:snapToGrid w:val="0"/>
          <w:spacing w:val="-3"/>
          <w:szCs w:val="20"/>
          <w:u w:val="single"/>
        </w:rPr>
        <w:t xml:space="preserve">. </w:t>
      </w:r>
    </w:p>
    <w:p w:rsidR="008E7980" w:rsidRDefault="006702A0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 w:rsidRPr="006702A0">
        <w:rPr>
          <w:snapToGrid w:val="0"/>
          <w:spacing w:val="-3"/>
          <w:szCs w:val="20"/>
          <w:u w:val="single"/>
        </w:rPr>
        <w:t>a. Definitions</w:t>
      </w:r>
      <w:r w:rsidRPr="007A42F5">
        <w:rPr>
          <w:snapToGrid w:val="0"/>
          <w:spacing w:val="-3"/>
          <w:szCs w:val="20"/>
          <w:u w:val="single"/>
        </w:rPr>
        <w:t>.</w:t>
      </w:r>
      <w:r w:rsidR="008E7980">
        <w:rPr>
          <w:rFonts w:ascii="Courier New" w:hAnsi="Courier New"/>
          <w:snapToGrid w:val="0"/>
          <w:szCs w:val="20"/>
          <w:u w:val="single"/>
        </w:rPr>
        <w:t xml:space="preserve"> </w:t>
      </w:r>
      <w:r w:rsidRPr="00803C2E">
        <w:rPr>
          <w:snapToGrid w:val="0"/>
          <w:spacing w:val="-3"/>
          <w:szCs w:val="20"/>
          <w:u w:val="single"/>
        </w:rPr>
        <w:t xml:space="preserve">For the purposes of this section, the </w:t>
      </w:r>
      <w:r w:rsidR="00013CA4">
        <w:rPr>
          <w:snapToGrid w:val="0"/>
          <w:spacing w:val="-3"/>
          <w:szCs w:val="20"/>
          <w:u w:val="single"/>
        </w:rPr>
        <w:t xml:space="preserve">following terms </w:t>
      </w:r>
      <w:r w:rsidR="008E7980">
        <w:rPr>
          <w:snapToGrid w:val="0"/>
          <w:spacing w:val="-3"/>
          <w:szCs w:val="20"/>
          <w:u w:val="single"/>
        </w:rPr>
        <w:t>have the following meanings:</w:t>
      </w:r>
    </w:p>
    <w:p w:rsidR="00874354" w:rsidRDefault="00874354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 xml:space="preserve">Bollard. The term “bollard” </w:t>
      </w:r>
      <w:r w:rsidR="001D492E">
        <w:rPr>
          <w:snapToGrid w:val="0"/>
          <w:spacing w:val="-3"/>
          <w:szCs w:val="20"/>
          <w:u w:val="single"/>
        </w:rPr>
        <w:t>has the same meaning as is ascribed to such term in section 18-155 of the administrative code</w:t>
      </w:r>
      <w:r w:rsidR="00D5404C">
        <w:rPr>
          <w:snapToGrid w:val="0"/>
          <w:spacing w:val="-3"/>
          <w:szCs w:val="20"/>
          <w:u w:val="single"/>
        </w:rPr>
        <w:t xml:space="preserve"> of the city of New York</w:t>
      </w:r>
      <w:r w:rsidR="001D492E">
        <w:rPr>
          <w:snapToGrid w:val="0"/>
          <w:spacing w:val="-3"/>
          <w:szCs w:val="20"/>
          <w:u w:val="single"/>
        </w:rPr>
        <w:t>.</w:t>
      </w:r>
    </w:p>
    <w:p w:rsidR="0088411D" w:rsidRDefault="0088411D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 xml:space="preserve">Curb. </w:t>
      </w:r>
      <w:r w:rsidRPr="0088411D">
        <w:rPr>
          <w:snapToGrid w:val="0"/>
          <w:spacing w:val="-3"/>
          <w:szCs w:val="20"/>
          <w:u w:val="single"/>
        </w:rPr>
        <w:t>The term “</w:t>
      </w:r>
      <w:r>
        <w:rPr>
          <w:snapToGrid w:val="0"/>
          <w:spacing w:val="-3"/>
          <w:szCs w:val="20"/>
          <w:u w:val="single"/>
        </w:rPr>
        <w:t>curb</w:t>
      </w:r>
      <w:r w:rsidRPr="0088411D">
        <w:rPr>
          <w:snapToGrid w:val="0"/>
          <w:spacing w:val="-3"/>
          <w:szCs w:val="20"/>
          <w:u w:val="single"/>
        </w:rPr>
        <w:t>” has the same meaning as is ascribed to such term in section 1</w:t>
      </w:r>
      <w:r>
        <w:rPr>
          <w:snapToGrid w:val="0"/>
          <w:spacing w:val="-3"/>
          <w:szCs w:val="20"/>
          <w:u w:val="single"/>
        </w:rPr>
        <w:t>11</w:t>
      </w:r>
      <w:r w:rsidRPr="0088411D">
        <w:rPr>
          <w:snapToGrid w:val="0"/>
          <w:spacing w:val="-3"/>
          <w:szCs w:val="20"/>
          <w:u w:val="single"/>
        </w:rPr>
        <w:t xml:space="preserve"> of the vehicle and traffic law.</w:t>
      </w:r>
    </w:p>
    <w:p w:rsidR="00F22DF4" w:rsidRPr="009D7E9C" w:rsidRDefault="00F22DF4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u w:val="single"/>
        </w:rPr>
      </w:pPr>
      <w:r w:rsidRPr="009D7E9C">
        <w:rPr>
          <w:snapToGrid w:val="0"/>
          <w:spacing w:val="-3"/>
          <w:u w:val="single"/>
        </w:rPr>
        <w:t xml:space="preserve">Post. The term “post” </w:t>
      </w:r>
      <w:r w:rsidR="009D7E9C" w:rsidRPr="009D7E9C">
        <w:rPr>
          <w:snapToGrid w:val="0"/>
          <w:spacing w:val="-3"/>
          <w:u w:val="single"/>
        </w:rPr>
        <w:t xml:space="preserve">means </w:t>
      </w:r>
      <w:r w:rsidR="009D7E9C" w:rsidRPr="009D7E9C">
        <w:rPr>
          <w:u w:val="single"/>
          <w:lang w:val="en"/>
        </w:rPr>
        <w:t>a piece o</w:t>
      </w:r>
      <w:r w:rsidR="00C83782">
        <w:rPr>
          <w:u w:val="single"/>
          <w:lang w:val="en"/>
        </w:rPr>
        <w:t>f wood</w:t>
      </w:r>
      <w:r w:rsidR="00B216F2">
        <w:rPr>
          <w:u w:val="single"/>
          <w:lang w:val="en"/>
        </w:rPr>
        <w:t>,</w:t>
      </w:r>
      <w:r w:rsidR="009D7E9C" w:rsidRPr="009D7E9C">
        <w:rPr>
          <w:u w:val="single"/>
          <w:lang w:val="en"/>
        </w:rPr>
        <w:t xml:space="preserve"> metal </w:t>
      </w:r>
      <w:r w:rsidR="00B216F2">
        <w:rPr>
          <w:u w:val="single"/>
          <w:lang w:val="en"/>
        </w:rPr>
        <w:t xml:space="preserve">or other material </w:t>
      </w:r>
      <w:r w:rsidR="009D7E9C" w:rsidRPr="009D7E9C">
        <w:rPr>
          <w:u w:val="single"/>
          <w:lang w:val="en"/>
        </w:rPr>
        <w:t xml:space="preserve">set upright in the ground and used </w:t>
      </w:r>
      <w:r w:rsidR="00B216F2">
        <w:rPr>
          <w:u w:val="single"/>
          <w:lang w:val="en"/>
        </w:rPr>
        <w:t>as a</w:t>
      </w:r>
      <w:r w:rsidR="009D7E9C" w:rsidRPr="009D7E9C">
        <w:rPr>
          <w:u w:val="single"/>
          <w:lang w:val="en"/>
        </w:rPr>
        <w:t xml:space="preserve"> marker</w:t>
      </w:r>
      <w:r w:rsidR="00B216F2">
        <w:rPr>
          <w:u w:val="single"/>
          <w:lang w:val="en"/>
        </w:rPr>
        <w:t xml:space="preserve"> or to support a sign</w:t>
      </w:r>
      <w:r w:rsidR="009D7E9C" w:rsidRPr="009D7E9C">
        <w:rPr>
          <w:u w:val="single"/>
          <w:lang w:val="en"/>
        </w:rPr>
        <w:t>.</w:t>
      </w:r>
    </w:p>
    <w:p w:rsidR="006702A0" w:rsidRDefault="008E7980" w:rsidP="0077017B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>R</w:t>
      </w:r>
      <w:r w:rsidR="006702A0" w:rsidRPr="006702A0">
        <w:rPr>
          <w:snapToGrid w:val="0"/>
          <w:spacing w:val="-3"/>
          <w:szCs w:val="20"/>
          <w:u w:val="single"/>
        </w:rPr>
        <w:t xml:space="preserve">eflective </w:t>
      </w:r>
      <w:r>
        <w:rPr>
          <w:snapToGrid w:val="0"/>
          <w:spacing w:val="-3"/>
          <w:szCs w:val="20"/>
          <w:u w:val="single"/>
        </w:rPr>
        <w:t>M</w:t>
      </w:r>
      <w:r w:rsidR="006702A0" w:rsidRPr="006702A0">
        <w:rPr>
          <w:snapToGrid w:val="0"/>
          <w:spacing w:val="-3"/>
          <w:szCs w:val="20"/>
          <w:u w:val="single"/>
        </w:rPr>
        <w:t>aterial</w:t>
      </w:r>
      <w:r>
        <w:rPr>
          <w:snapToGrid w:val="0"/>
          <w:spacing w:val="-3"/>
          <w:szCs w:val="20"/>
          <w:u w:val="single"/>
        </w:rPr>
        <w:t xml:space="preserve">. </w:t>
      </w:r>
      <w:r w:rsidRPr="006702A0">
        <w:rPr>
          <w:snapToGrid w:val="0"/>
          <w:spacing w:val="-3"/>
          <w:szCs w:val="20"/>
          <w:u w:val="single"/>
        </w:rPr>
        <w:t>The term “reflective material” means</w:t>
      </w:r>
      <w:r w:rsidR="006702A0" w:rsidRPr="006702A0">
        <w:rPr>
          <w:snapToGrid w:val="0"/>
          <w:spacing w:val="-3"/>
          <w:szCs w:val="20"/>
          <w:u w:val="single"/>
        </w:rPr>
        <w:t xml:space="preserve"> material</w:t>
      </w:r>
      <w:r w:rsidR="00D15014">
        <w:rPr>
          <w:snapToGrid w:val="0"/>
          <w:spacing w:val="-3"/>
          <w:szCs w:val="20"/>
          <w:u w:val="single"/>
        </w:rPr>
        <w:t xml:space="preserve"> that is</w:t>
      </w:r>
      <w:r w:rsidR="006702A0" w:rsidRPr="006702A0">
        <w:rPr>
          <w:snapToGrid w:val="0"/>
          <w:spacing w:val="-3"/>
          <w:szCs w:val="20"/>
          <w:u w:val="single"/>
        </w:rPr>
        <w:t xml:space="preserve"> capable of reflecting light </w:t>
      </w:r>
      <w:r w:rsidR="00D15014">
        <w:rPr>
          <w:snapToGrid w:val="0"/>
          <w:spacing w:val="-3"/>
          <w:szCs w:val="20"/>
          <w:u w:val="single"/>
        </w:rPr>
        <w:t xml:space="preserve">and </w:t>
      </w:r>
      <w:r w:rsidR="006702A0" w:rsidRPr="006702A0">
        <w:rPr>
          <w:snapToGrid w:val="0"/>
          <w:spacing w:val="-3"/>
          <w:szCs w:val="20"/>
          <w:u w:val="single"/>
        </w:rPr>
        <w:t xml:space="preserve">that is in compliance with the manual on uniform traffic control devices and the New York supplement to the manual on uniform traffic control devices. </w:t>
      </w:r>
    </w:p>
    <w:p w:rsidR="008E7980" w:rsidRPr="006702A0" w:rsidRDefault="008E7980" w:rsidP="007B5488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>Roundabout. The term “roundabout”</w:t>
      </w:r>
      <w:r w:rsidR="007B5488">
        <w:rPr>
          <w:snapToGrid w:val="0"/>
          <w:spacing w:val="-3"/>
          <w:szCs w:val="20"/>
          <w:u w:val="single"/>
        </w:rPr>
        <w:t xml:space="preserve"> </w:t>
      </w:r>
      <w:r w:rsidR="007B5488" w:rsidRPr="007B5488">
        <w:rPr>
          <w:snapToGrid w:val="0"/>
          <w:spacing w:val="-3"/>
          <w:szCs w:val="20"/>
          <w:u w:val="single"/>
        </w:rPr>
        <w:t xml:space="preserve">has the same meaning as is ascribed to such term in </w:t>
      </w:r>
      <w:r w:rsidR="00E65FD9">
        <w:rPr>
          <w:snapToGrid w:val="0"/>
          <w:spacing w:val="-3"/>
          <w:szCs w:val="20"/>
          <w:u w:val="single"/>
        </w:rPr>
        <w:t xml:space="preserve">either </w:t>
      </w:r>
      <w:r w:rsidR="007B5488" w:rsidRPr="007B5488">
        <w:rPr>
          <w:snapToGrid w:val="0"/>
          <w:spacing w:val="-3"/>
          <w:szCs w:val="20"/>
          <w:u w:val="single"/>
        </w:rPr>
        <w:t xml:space="preserve">section </w:t>
      </w:r>
      <w:r w:rsidR="007B5488">
        <w:rPr>
          <w:snapToGrid w:val="0"/>
          <w:spacing w:val="-3"/>
          <w:szCs w:val="20"/>
          <w:u w:val="single"/>
        </w:rPr>
        <w:t>140-d</w:t>
      </w:r>
      <w:r w:rsidR="007B5488" w:rsidRPr="007B5488">
        <w:rPr>
          <w:snapToGrid w:val="0"/>
          <w:spacing w:val="-3"/>
          <w:szCs w:val="20"/>
          <w:u w:val="single"/>
        </w:rPr>
        <w:t xml:space="preserve"> of the vehicle and traffic law</w:t>
      </w:r>
      <w:r w:rsidR="00E65FD9">
        <w:rPr>
          <w:snapToGrid w:val="0"/>
          <w:spacing w:val="-3"/>
          <w:szCs w:val="20"/>
          <w:u w:val="single"/>
        </w:rPr>
        <w:t xml:space="preserve"> or in the manual on uniform traffic control devices</w:t>
      </w:r>
      <w:r w:rsidR="007B5488" w:rsidRPr="007B5488">
        <w:rPr>
          <w:snapToGrid w:val="0"/>
          <w:spacing w:val="-3"/>
          <w:szCs w:val="20"/>
          <w:u w:val="single"/>
        </w:rPr>
        <w:t>.</w:t>
      </w:r>
    </w:p>
    <w:p w:rsidR="00714C52" w:rsidRDefault="006702A0" w:rsidP="006702A0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 w:rsidRPr="006702A0">
        <w:rPr>
          <w:snapToGrid w:val="0"/>
          <w:spacing w:val="-3"/>
          <w:szCs w:val="20"/>
          <w:u w:val="single"/>
        </w:rPr>
        <w:t>b. The department shall</w:t>
      </w:r>
      <w:r w:rsidR="008F469D">
        <w:rPr>
          <w:snapToGrid w:val="0"/>
          <w:spacing w:val="-3"/>
          <w:szCs w:val="20"/>
          <w:u w:val="single"/>
        </w:rPr>
        <w:t xml:space="preserve"> </w:t>
      </w:r>
      <w:r w:rsidRPr="006702A0">
        <w:rPr>
          <w:snapToGrid w:val="0"/>
          <w:spacing w:val="-3"/>
          <w:szCs w:val="20"/>
          <w:u w:val="single"/>
        </w:rPr>
        <w:t xml:space="preserve">install reflective material on </w:t>
      </w:r>
      <w:r w:rsidR="0030402B">
        <w:rPr>
          <w:snapToGrid w:val="0"/>
          <w:spacing w:val="-3"/>
          <w:szCs w:val="20"/>
          <w:u w:val="single"/>
        </w:rPr>
        <w:t xml:space="preserve">bollards, curbs, </w:t>
      </w:r>
      <w:r w:rsidR="00E00954">
        <w:rPr>
          <w:snapToGrid w:val="0"/>
          <w:spacing w:val="-3"/>
          <w:szCs w:val="20"/>
          <w:u w:val="single"/>
        </w:rPr>
        <w:t xml:space="preserve">posts, </w:t>
      </w:r>
      <w:r w:rsidR="0030402B">
        <w:rPr>
          <w:snapToGrid w:val="0"/>
          <w:spacing w:val="-3"/>
          <w:szCs w:val="20"/>
          <w:u w:val="single"/>
        </w:rPr>
        <w:t xml:space="preserve">and </w:t>
      </w:r>
      <w:r w:rsidR="00E00954">
        <w:rPr>
          <w:snapToGrid w:val="0"/>
          <w:spacing w:val="-3"/>
          <w:szCs w:val="20"/>
          <w:u w:val="single"/>
        </w:rPr>
        <w:t xml:space="preserve">roundabouts </w:t>
      </w:r>
      <w:r w:rsidR="0077017B">
        <w:rPr>
          <w:snapToGrid w:val="0"/>
          <w:spacing w:val="-3"/>
          <w:szCs w:val="20"/>
          <w:u w:val="single"/>
        </w:rPr>
        <w:t xml:space="preserve">situated in </w:t>
      </w:r>
      <w:r w:rsidR="001E2931">
        <w:rPr>
          <w:snapToGrid w:val="0"/>
          <w:spacing w:val="-3"/>
          <w:szCs w:val="20"/>
          <w:u w:val="single"/>
        </w:rPr>
        <w:t xml:space="preserve">streets </w:t>
      </w:r>
      <w:r w:rsidR="0077017B">
        <w:rPr>
          <w:snapToGrid w:val="0"/>
          <w:spacing w:val="-3"/>
          <w:szCs w:val="20"/>
          <w:u w:val="single"/>
        </w:rPr>
        <w:t>in the city. The department shall complete such installation at a rate of no fewer than 250 new installations per year</w:t>
      </w:r>
      <w:r w:rsidR="00810E15">
        <w:rPr>
          <w:snapToGrid w:val="0"/>
          <w:spacing w:val="-3"/>
          <w:szCs w:val="20"/>
          <w:u w:val="single"/>
        </w:rPr>
        <w:t xml:space="preserve"> in each borough</w:t>
      </w:r>
      <w:r w:rsidR="00AE713E">
        <w:rPr>
          <w:snapToGrid w:val="0"/>
          <w:spacing w:val="-3"/>
          <w:szCs w:val="20"/>
          <w:u w:val="single"/>
        </w:rPr>
        <w:t xml:space="preserve"> of the city</w:t>
      </w:r>
      <w:r w:rsidR="0077017B">
        <w:rPr>
          <w:snapToGrid w:val="0"/>
          <w:spacing w:val="-3"/>
          <w:szCs w:val="20"/>
          <w:u w:val="single"/>
        </w:rPr>
        <w:t xml:space="preserve"> until all such </w:t>
      </w:r>
      <w:r w:rsidR="0030402B">
        <w:rPr>
          <w:snapToGrid w:val="0"/>
          <w:spacing w:val="-3"/>
          <w:szCs w:val="20"/>
          <w:u w:val="single"/>
        </w:rPr>
        <w:t xml:space="preserve">bollards, curbs, </w:t>
      </w:r>
      <w:r w:rsidR="0077017B">
        <w:rPr>
          <w:snapToGrid w:val="0"/>
          <w:spacing w:val="-3"/>
          <w:szCs w:val="20"/>
          <w:u w:val="single"/>
        </w:rPr>
        <w:t xml:space="preserve">posts, </w:t>
      </w:r>
      <w:r w:rsidR="0030402B">
        <w:rPr>
          <w:snapToGrid w:val="0"/>
          <w:spacing w:val="-3"/>
          <w:szCs w:val="20"/>
          <w:u w:val="single"/>
        </w:rPr>
        <w:lastRenderedPageBreak/>
        <w:t xml:space="preserve">and </w:t>
      </w:r>
      <w:r w:rsidR="0077017B">
        <w:rPr>
          <w:snapToGrid w:val="0"/>
          <w:spacing w:val="-3"/>
          <w:szCs w:val="20"/>
          <w:u w:val="single"/>
        </w:rPr>
        <w:t xml:space="preserve">roundabouts bear </w:t>
      </w:r>
      <w:r w:rsidR="00263A92">
        <w:rPr>
          <w:snapToGrid w:val="0"/>
          <w:spacing w:val="-3"/>
          <w:szCs w:val="20"/>
          <w:u w:val="single"/>
        </w:rPr>
        <w:t xml:space="preserve">such </w:t>
      </w:r>
      <w:r w:rsidR="0077017B">
        <w:rPr>
          <w:snapToGrid w:val="0"/>
          <w:spacing w:val="-3"/>
          <w:szCs w:val="20"/>
          <w:u w:val="single"/>
        </w:rPr>
        <w:t>reflective material</w:t>
      </w:r>
      <w:r w:rsidRPr="006702A0">
        <w:rPr>
          <w:snapToGrid w:val="0"/>
          <w:spacing w:val="-3"/>
          <w:szCs w:val="20"/>
          <w:u w:val="single"/>
        </w:rPr>
        <w:t xml:space="preserve">. Such reflective material shall be </w:t>
      </w:r>
      <w:r w:rsidR="00730182">
        <w:rPr>
          <w:snapToGrid w:val="0"/>
          <w:spacing w:val="-3"/>
          <w:szCs w:val="20"/>
          <w:u w:val="single"/>
        </w:rPr>
        <w:t xml:space="preserve">installed and </w:t>
      </w:r>
      <w:r w:rsidRPr="006702A0">
        <w:rPr>
          <w:snapToGrid w:val="0"/>
          <w:spacing w:val="-3"/>
          <w:szCs w:val="20"/>
          <w:u w:val="single"/>
        </w:rPr>
        <w:t>maintained to the satisfaction of the department.</w:t>
      </w:r>
    </w:p>
    <w:p w:rsidR="002F196D" w:rsidRDefault="006702A0" w:rsidP="00E93559">
      <w:pPr>
        <w:spacing w:line="480" w:lineRule="auto"/>
        <w:rPr>
          <w:snapToGrid w:val="0"/>
        </w:rPr>
      </w:pPr>
      <w:r w:rsidRPr="006702A0">
        <w:rPr>
          <w:snapToGrid w:val="0"/>
        </w:rPr>
        <w:t>§ 2.</w:t>
      </w:r>
      <w:r w:rsidR="007A42F5">
        <w:rPr>
          <w:snapToGrid w:val="0"/>
        </w:rPr>
        <w:t xml:space="preserve"> </w:t>
      </w:r>
      <w:r w:rsidRPr="006702A0">
        <w:rPr>
          <w:snapToGrid w:val="0"/>
        </w:rPr>
        <w:t>This local law take</w:t>
      </w:r>
      <w:r w:rsidR="007A42F5">
        <w:rPr>
          <w:snapToGrid w:val="0"/>
        </w:rPr>
        <w:t>s</w:t>
      </w:r>
      <w:r w:rsidRPr="006702A0">
        <w:rPr>
          <w:snapToGrid w:val="0"/>
        </w:rPr>
        <w:t xml:space="preserve"> effect </w:t>
      </w:r>
      <w:r w:rsidR="003D072E">
        <w:rPr>
          <w:snapToGrid w:val="0"/>
        </w:rPr>
        <w:t>9</w:t>
      </w:r>
      <w:r w:rsidR="003A28A6" w:rsidRPr="006702A0">
        <w:rPr>
          <w:snapToGrid w:val="0"/>
        </w:rPr>
        <w:t xml:space="preserve">0 </w:t>
      </w:r>
      <w:r w:rsidRPr="006702A0">
        <w:rPr>
          <w:snapToGrid w:val="0"/>
        </w:rPr>
        <w:t xml:space="preserve">days after </w:t>
      </w:r>
      <w:r w:rsidR="007A42F5">
        <w:rPr>
          <w:snapToGrid w:val="0"/>
        </w:rPr>
        <w:t xml:space="preserve">it becomes </w:t>
      </w:r>
      <w:r w:rsidRPr="006702A0">
        <w:rPr>
          <w:snapToGrid w:val="0"/>
        </w:rPr>
        <w:t>law.</w:t>
      </w:r>
    </w:p>
    <w:p w:rsidR="00F62542" w:rsidRPr="005F7931" w:rsidRDefault="00F62542" w:rsidP="00E93559">
      <w:pPr>
        <w:spacing w:line="480" w:lineRule="auto"/>
        <w:rPr>
          <w:sz w:val="18"/>
          <w:szCs w:val="18"/>
        </w:rPr>
        <w:sectPr w:rsidR="00F62542" w:rsidRPr="005F7931" w:rsidSect="00AF39A5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957900" w:rsidRDefault="00957900" w:rsidP="007101A2">
      <w:pPr>
        <w:ind w:firstLine="0"/>
        <w:jc w:val="both"/>
        <w:rPr>
          <w:sz w:val="18"/>
          <w:szCs w:val="18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F62542" w:rsidRDefault="00F62542" w:rsidP="002206BC">
      <w:pPr>
        <w:tabs>
          <w:tab w:val="left" w:pos="1320"/>
        </w:tabs>
        <w:ind w:firstLine="0"/>
        <w:jc w:val="both"/>
        <w:rPr>
          <w:sz w:val="18"/>
          <w:szCs w:val="18"/>
          <w:u w:val="single"/>
        </w:rPr>
      </w:pPr>
    </w:p>
    <w:p w:rsidR="000F537B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12</w:t>
      </w:r>
    </w:p>
    <w:p w:rsid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AV</w:t>
      </w:r>
    </w:p>
    <w:p w:rsid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8688</w:t>
      </w:r>
    </w:p>
    <w:p w:rsid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4/9/22</w:t>
      </w:r>
    </w:p>
    <w:p w:rsid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</w:p>
    <w:p w:rsid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11</w:t>
      </w:r>
    </w:p>
    <w:p w:rsidR="00603475" w:rsidRPr="00603475" w:rsidRDefault="00603475" w:rsidP="002206BC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NLB</w:t>
      </w:r>
    </w:p>
    <w:p w:rsidR="00695332" w:rsidRDefault="00695332" w:rsidP="00603475">
      <w:pPr>
        <w:tabs>
          <w:tab w:val="left" w:pos="132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620327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E635E4">
        <w:rPr>
          <w:sz w:val="18"/>
          <w:szCs w:val="18"/>
        </w:rPr>
        <w:t>7</w:t>
      </w:r>
      <w:r w:rsidR="006702A0">
        <w:rPr>
          <w:sz w:val="18"/>
          <w:szCs w:val="18"/>
        </w:rPr>
        <w:t>469</w:t>
      </w:r>
    </w:p>
    <w:p w:rsidR="002D5F4F" w:rsidRDefault="0060347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4/9/22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F7" w:rsidRDefault="00AC5EF7">
      <w:r>
        <w:separator/>
      </w:r>
    </w:p>
    <w:p w:rsidR="00AC5EF7" w:rsidRDefault="00AC5EF7"/>
  </w:endnote>
  <w:endnote w:type="continuationSeparator" w:id="0">
    <w:p w:rsidR="00AC5EF7" w:rsidRDefault="00AC5EF7">
      <w:r>
        <w:continuationSeparator/>
      </w:r>
    </w:p>
    <w:p w:rsidR="00AC5EF7" w:rsidRDefault="00AC5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B21">
      <w:rPr>
        <w:noProof/>
      </w:rPr>
      <w:t>1</w:t>
    </w:r>
    <w:r>
      <w:rPr>
        <w:noProof/>
      </w:rPr>
      <w:fldChar w:fldCharType="end"/>
    </w:r>
  </w:p>
  <w:p w:rsidR="006702A0" w:rsidRDefault="006702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02A0" w:rsidRDefault="0067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B21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488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F7" w:rsidRDefault="00AC5EF7">
      <w:r>
        <w:separator/>
      </w:r>
    </w:p>
    <w:p w:rsidR="00AC5EF7" w:rsidRDefault="00AC5EF7"/>
  </w:footnote>
  <w:footnote w:type="continuationSeparator" w:id="0">
    <w:p w:rsidR="00AC5EF7" w:rsidRDefault="00AC5EF7">
      <w:r>
        <w:continuationSeparator/>
      </w:r>
    </w:p>
    <w:p w:rsidR="00AC5EF7" w:rsidRDefault="00AC5E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7"/>
    <w:rsid w:val="000055DD"/>
    <w:rsid w:val="000135A3"/>
    <w:rsid w:val="00013CA4"/>
    <w:rsid w:val="00017FBD"/>
    <w:rsid w:val="00023176"/>
    <w:rsid w:val="00035181"/>
    <w:rsid w:val="000502BC"/>
    <w:rsid w:val="00051CA6"/>
    <w:rsid w:val="00056BB0"/>
    <w:rsid w:val="00062C41"/>
    <w:rsid w:val="00064AFB"/>
    <w:rsid w:val="00067AB0"/>
    <w:rsid w:val="0009173E"/>
    <w:rsid w:val="00094A70"/>
    <w:rsid w:val="000A03DE"/>
    <w:rsid w:val="000D4A7F"/>
    <w:rsid w:val="000F51E2"/>
    <w:rsid w:val="000F537B"/>
    <w:rsid w:val="001073BD"/>
    <w:rsid w:val="00107911"/>
    <w:rsid w:val="00112424"/>
    <w:rsid w:val="0011294E"/>
    <w:rsid w:val="00115B31"/>
    <w:rsid w:val="00116EC9"/>
    <w:rsid w:val="001221C7"/>
    <w:rsid w:val="001236E5"/>
    <w:rsid w:val="00131300"/>
    <w:rsid w:val="001377D3"/>
    <w:rsid w:val="001509BF"/>
    <w:rsid w:val="00150A27"/>
    <w:rsid w:val="00153468"/>
    <w:rsid w:val="00165627"/>
    <w:rsid w:val="00167107"/>
    <w:rsid w:val="00174275"/>
    <w:rsid w:val="0017520E"/>
    <w:rsid w:val="00180BD2"/>
    <w:rsid w:val="00195A80"/>
    <w:rsid w:val="001A2A5B"/>
    <w:rsid w:val="001B44F5"/>
    <w:rsid w:val="001B482E"/>
    <w:rsid w:val="001D3F3A"/>
    <w:rsid w:val="001D4249"/>
    <w:rsid w:val="001D492E"/>
    <w:rsid w:val="001D5C9F"/>
    <w:rsid w:val="001E2931"/>
    <w:rsid w:val="001F0EC5"/>
    <w:rsid w:val="00205741"/>
    <w:rsid w:val="00207323"/>
    <w:rsid w:val="0021642E"/>
    <w:rsid w:val="00217631"/>
    <w:rsid w:val="002206BC"/>
    <w:rsid w:val="0022099D"/>
    <w:rsid w:val="00226E33"/>
    <w:rsid w:val="00234D5D"/>
    <w:rsid w:val="00241F94"/>
    <w:rsid w:val="00262C92"/>
    <w:rsid w:val="00263A92"/>
    <w:rsid w:val="00270162"/>
    <w:rsid w:val="00280955"/>
    <w:rsid w:val="00292C42"/>
    <w:rsid w:val="0029501B"/>
    <w:rsid w:val="002B7F6C"/>
    <w:rsid w:val="002C195C"/>
    <w:rsid w:val="002C4435"/>
    <w:rsid w:val="002D5F4F"/>
    <w:rsid w:val="002D6C2C"/>
    <w:rsid w:val="002E589B"/>
    <w:rsid w:val="002F1388"/>
    <w:rsid w:val="002F196D"/>
    <w:rsid w:val="002F269C"/>
    <w:rsid w:val="00301E5D"/>
    <w:rsid w:val="00303B47"/>
    <w:rsid w:val="0030402B"/>
    <w:rsid w:val="003130C2"/>
    <w:rsid w:val="00320D3B"/>
    <w:rsid w:val="00322E21"/>
    <w:rsid w:val="0032364A"/>
    <w:rsid w:val="0033027F"/>
    <w:rsid w:val="003447CD"/>
    <w:rsid w:val="00352CA7"/>
    <w:rsid w:val="00365426"/>
    <w:rsid w:val="003720CF"/>
    <w:rsid w:val="003874A1"/>
    <w:rsid w:val="00387754"/>
    <w:rsid w:val="00392A08"/>
    <w:rsid w:val="00392D97"/>
    <w:rsid w:val="0039619E"/>
    <w:rsid w:val="003A28A6"/>
    <w:rsid w:val="003A29EF"/>
    <w:rsid w:val="003A75C2"/>
    <w:rsid w:val="003B042B"/>
    <w:rsid w:val="003B42C7"/>
    <w:rsid w:val="003B7512"/>
    <w:rsid w:val="003D072E"/>
    <w:rsid w:val="003F128F"/>
    <w:rsid w:val="003F26F9"/>
    <w:rsid w:val="003F3109"/>
    <w:rsid w:val="00402198"/>
    <w:rsid w:val="0041117A"/>
    <w:rsid w:val="0041563D"/>
    <w:rsid w:val="004159D7"/>
    <w:rsid w:val="004218D4"/>
    <w:rsid w:val="004243FE"/>
    <w:rsid w:val="00432688"/>
    <w:rsid w:val="00444642"/>
    <w:rsid w:val="00444C6E"/>
    <w:rsid w:val="00447A01"/>
    <w:rsid w:val="004703E0"/>
    <w:rsid w:val="004948B5"/>
    <w:rsid w:val="00496E98"/>
    <w:rsid w:val="004B0718"/>
    <w:rsid w:val="004B097C"/>
    <w:rsid w:val="004B1E94"/>
    <w:rsid w:val="004B348F"/>
    <w:rsid w:val="004B6ACE"/>
    <w:rsid w:val="004C1AB2"/>
    <w:rsid w:val="004C27C5"/>
    <w:rsid w:val="004D3BDC"/>
    <w:rsid w:val="004E1CF2"/>
    <w:rsid w:val="004E4489"/>
    <w:rsid w:val="004E5E70"/>
    <w:rsid w:val="004F3343"/>
    <w:rsid w:val="005006F0"/>
    <w:rsid w:val="00501B39"/>
    <w:rsid w:val="005020E8"/>
    <w:rsid w:val="005279F5"/>
    <w:rsid w:val="00534F1F"/>
    <w:rsid w:val="00550E96"/>
    <w:rsid w:val="00554C35"/>
    <w:rsid w:val="00570017"/>
    <w:rsid w:val="005750AB"/>
    <w:rsid w:val="00581A40"/>
    <w:rsid w:val="005862A6"/>
    <w:rsid w:val="00586366"/>
    <w:rsid w:val="005A1EBD"/>
    <w:rsid w:val="005A67FE"/>
    <w:rsid w:val="005B1A84"/>
    <w:rsid w:val="005B5DE4"/>
    <w:rsid w:val="005B76B1"/>
    <w:rsid w:val="005C6980"/>
    <w:rsid w:val="005C7D9C"/>
    <w:rsid w:val="005D4A03"/>
    <w:rsid w:val="005D6E0E"/>
    <w:rsid w:val="005E655A"/>
    <w:rsid w:val="005E7681"/>
    <w:rsid w:val="005F3AA6"/>
    <w:rsid w:val="005F7931"/>
    <w:rsid w:val="00602BD5"/>
    <w:rsid w:val="00603475"/>
    <w:rsid w:val="0060714B"/>
    <w:rsid w:val="0060758D"/>
    <w:rsid w:val="00613CE4"/>
    <w:rsid w:val="00615DFE"/>
    <w:rsid w:val="00616347"/>
    <w:rsid w:val="00617101"/>
    <w:rsid w:val="00620327"/>
    <w:rsid w:val="00630AB3"/>
    <w:rsid w:val="00630E7D"/>
    <w:rsid w:val="0064509E"/>
    <w:rsid w:val="006506BB"/>
    <w:rsid w:val="006662DF"/>
    <w:rsid w:val="006702A0"/>
    <w:rsid w:val="00681A93"/>
    <w:rsid w:val="00683A81"/>
    <w:rsid w:val="006850B7"/>
    <w:rsid w:val="00686EDB"/>
    <w:rsid w:val="00687344"/>
    <w:rsid w:val="00695332"/>
    <w:rsid w:val="00695AB7"/>
    <w:rsid w:val="0069781A"/>
    <w:rsid w:val="006A07FD"/>
    <w:rsid w:val="006A691C"/>
    <w:rsid w:val="006B26AF"/>
    <w:rsid w:val="006B590A"/>
    <w:rsid w:val="006B5AB9"/>
    <w:rsid w:val="006C2965"/>
    <w:rsid w:val="006D3E3C"/>
    <w:rsid w:val="006D562C"/>
    <w:rsid w:val="006D5758"/>
    <w:rsid w:val="006F52B0"/>
    <w:rsid w:val="006F5730"/>
    <w:rsid w:val="006F5CC7"/>
    <w:rsid w:val="00706371"/>
    <w:rsid w:val="007101A2"/>
    <w:rsid w:val="00712248"/>
    <w:rsid w:val="00714C52"/>
    <w:rsid w:val="007218EB"/>
    <w:rsid w:val="0072551E"/>
    <w:rsid w:val="00727F04"/>
    <w:rsid w:val="00730182"/>
    <w:rsid w:val="00731BC9"/>
    <w:rsid w:val="00750030"/>
    <w:rsid w:val="007560A6"/>
    <w:rsid w:val="00767CD4"/>
    <w:rsid w:val="0077017B"/>
    <w:rsid w:val="00770B9A"/>
    <w:rsid w:val="007851DB"/>
    <w:rsid w:val="007A1A40"/>
    <w:rsid w:val="007A42F5"/>
    <w:rsid w:val="007B0976"/>
    <w:rsid w:val="007B293E"/>
    <w:rsid w:val="007B3F81"/>
    <w:rsid w:val="007B5488"/>
    <w:rsid w:val="007B6497"/>
    <w:rsid w:val="007C0F52"/>
    <w:rsid w:val="007C1D9D"/>
    <w:rsid w:val="007C6893"/>
    <w:rsid w:val="007E73C5"/>
    <w:rsid w:val="007E79D5"/>
    <w:rsid w:val="007F18FA"/>
    <w:rsid w:val="007F4087"/>
    <w:rsid w:val="00803C2E"/>
    <w:rsid w:val="00806569"/>
    <w:rsid w:val="00810E15"/>
    <w:rsid w:val="008167F4"/>
    <w:rsid w:val="0083646C"/>
    <w:rsid w:val="00837B25"/>
    <w:rsid w:val="0085260B"/>
    <w:rsid w:val="00853E42"/>
    <w:rsid w:val="00872BFD"/>
    <w:rsid w:val="00874354"/>
    <w:rsid w:val="00880099"/>
    <w:rsid w:val="008826D8"/>
    <w:rsid w:val="00882814"/>
    <w:rsid w:val="00882F0D"/>
    <w:rsid w:val="0088411D"/>
    <w:rsid w:val="008A36C7"/>
    <w:rsid w:val="008B4668"/>
    <w:rsid w:val="008C1EC2"/>
    <w:rsid w:val="008D3645"/>
    <w:rsid w:val="008E28FA"/>
    <w:rsid w:val="008E3E16"/>
    <w:rsid w:val="008E7980"/>
    <w:rsid w:val="008F0B17"/>
    <w:rsid w:val="008F469D"/>
    <w:rsid w:val="008F71E0"/>
    <w:rsid w:val="00900ACB"/>
    <w:rsid w:val="00906E70"/>
    <w:rsid w:val="00920B21"/>
    <w:rsid w:val="00925D71"/>
    <w:rsid w:val="0092646D"/>
    <w:rsid w:val="009318F6"/>
    <w:rsid w:val="00957900"/>
    <w:rsid w:val="0096276F"/>
    <w:rsid w:val="00963DE9"/>
    <w:rsid w:val="00965E60"/>
    <w:rsid w:val="00970E88"/>
    <w:rsid w:val="00971C26"/>
    <w:rsid w:val="00974A69"/>
    <w:rsid w:val="00977D1B"/>
    <w:rsid w:val="0098024F"/>
    <w:rsid w:val="009822E5"/>
    <w:rsid w:val="0099082A"/>
    <w:rsid w:val="00990ECE"/>
    <w:rsid w:val="009B026A"/>
    <w:rsid w:val="009C2809"/>
    <w:rsid w:val="009D06FB"/>
    <w:rsid w:val="009D71D4"/>
    <w:rsid w:val="009D7E9C"/>
    <w:rsid w:val="009E3785"/>
    <w:rsid w:val="00A03635"/>
    <w:rsid w:val="00A07F8B"/>
    <w:rsid w:val="00A10451"/>
    <w:rsid w:val="00A13FC5"/>
    <w:rsid w:val="00A2355A"/>
    <w:rsid w:val="00A24706"/>
    <w:rsid w:val="00A269C2"/>
    <w:rsid w:val="00A32931"/>
    <w:rsid w:val="00A375AF"/>
    <w:rsid w:val="00A44F93"/>
    <w:rsid w:val="00A46ACE"/>
    <w:rsid w:val="00A531EC"/>
    <w:rsid w:val="00A60AC7"/>
    <w:rsid w:val="00A6132B"/>
    <w:rsid w:val="00A654D0"/>
    <w:rsid w:val="00A65530"/>
    <w:rsid w:val="00A747A7"/>
    <w:rsid w:val="00A865AF"/>
    <w:rsid w:val="00A90DF4"/>
    <w:rsid w:val="00A91270"/>
    <w:rsid w:val="00A9212C"/>
    <w:rsid w:val="00A972B1"/>
    <w:rsid w:val="00AC39E6"/>
    <w:rsid w:val="00AC5EF7"/>
    <w:rsid w:val="00AD1881"/>
    <w:rsid w:val="00AE212E"/>
    <w:rsid w:val="00AE25D7"/>
    <w:rsid w:val="00AE4E0F"/>
    <w:rsid w:val="00AE713E"/>
    <w:rsid w:val="00AF39A5"/>
    <w:rsid w:val="00B02743"/>
    <w:rsid w:val="00B15D83"/>
    <w:rsid w:val="00B1635A"/>
    <w:rsid w:val="00B216F2"/>
    <w:rsid w:val="00B25195"/>
    <w:rsid w:val="00B30100"/>
    <w:rsid w:val="00B47730"/>
    <w:rsid w:val="00B569AA"/>
    <w:rsid w:val="00B654C8"/>
    <w:rsid w:val="00B712DE"/>
    <w:rsid w:val="00B71AC6"/>
    <w:rsid w:val="00B8197A"/>
    <w:rsid w:val="00B84DF2"/>
    <w:rsid w:val="00B86676"/>
    <w:rsid w:val="00B926FD"/>
    <w:rsid w:val="00BA19B7"/>
    <w:rsid w:val="00BA4408"/>
    <w:rsid w:val="00BA494F"/>
    <w:rsid w:val="00BA599A"/>
    <w:rsid w:val="00BA7B28"/>
    <w:rsid w:val="00BB1D03"/>
    <w:rsid w:val="00BB6434"/>
    <w:rsid w:val="00BC1806"/>
    <w:rsid w:val="00BC239A"/>
    <w:rsid w:val="00BC477F"/>
    <w:rsid w:val="00BD4E49"/>
    <w:rsid w:val="00BE3690"/>
    <w:rsid w:val="00BF76F0"/>
    <w:rsid w:val="00C300E5"/>
    <w:rsid w:val="00C31609"/>
    <w:rsid w:val="00C45A2D"/>
    <w:rsid w:val="00C705C6"/>
    <w:rsid w:val="00C83782"/>
    <w:rsid w:val="00C92A35"/>
    <w:rsid w:val="00C93F56"/>
    <w:rsid w:val="00C96CEE"/>
    <w:rsid w:val="00CA09E2"/>
    <w:rsid w:val="00CA2899"/>
    <w:rsid w:val="00CA30A1"/>
    <w:rsid w:val="00CA52EF"/>
    <w:rsid w:val="00CA6B5C"/>
    <w:rsid w:val="00CB3A62"/>
    <w:rsid w:val="00CC4ED3"/>
    <w:rsid w:val="00CE063B"/>
    <w:rsid w:val="00CE602C"/>
    <w:rsid w:val="00CE6F99"/>
    <w:rsid w:val="00CF17D2"/>
    <w:rsid w:val="00CF56F4"/>
    <w:rsid w:val="00CF62D4"/>
    <w:rsid w:val="00D10BB2"/>
    <w:rsid w:val="00D15014"/>
    <w:rsid w:val="00D3039D"/>
    <w:rsid w:val="00D30A34"/>
    <w:rsid w:val="00D435E8"/>
    <w:rsid w:val="00D45AC4"/>
    <w:rsid w:val="00D52CE9"/>
    <w:rsid w:val="00D5404C"/>
    <w:rsid w:val="00D5584F"/>
    <w:rsid w:val="00D7761D"/>
    <w:rsid w:val="00D810C3"/>
    <w:rsid w:val="00D8660E"/>
    <w:rsid w:val="00D94395"/>
    <w:rsid w:val="00D975BE"/>
    <w:rsid w:val="00DB449B"/>
    <w:rsid w:val="00DB6BFB"/>
    <w:rsid w:val="00DC0AAD"/>
    <w:rsid w:val="00DC198F"/>
    <w:rsid w:val="00DC1A6F"/>
    <w:rsid w:val="00DC2D59"/>
    <w:rsid w:val="00DC4DD9"/>
    <w:rsid w:val="00DC57C0"/>
    <w:rsid w:val="00DD0BF2"/>
    <w:rsid w:val="00DE6E46"/>
    <w:rsid w:val="00DF7976"/>
    <w:rsid w:val="00E00954"/>
    <w:rsid w:val="00E0423E"/>
    <w:rsid w:val="00E06550"/>
    <w:rsid w:val="00E13406"/>
    <w:rsid w:val="00E310B4"/>
    <w:rsid w:val="00E34500"/>
    <w:rsid w:val="00E36CA5"/>
    <w:rsid w:val="00E37C8F"/>
    <w:rsid w:val="00E401AB"/>
    <w:rsid w:val="00E42C97"/>
    <w:rsid w:val="00E42EF6"/>
    <w:rsid w:val="00E57665"/>
    <w:rsid w:val="00E611AD"/>
    <w:rsid w:val="00E611DE"/>
    <w:rsid w:val="00E635E4"/>
    <w:rsid w:val="00E65FD9"/>
    <w:rsid w:val="00E72476"/>
    <w:rsid w:val="00E83214"/>
    <w:rsid w:val="00E84A4E"/>
    <w:rsid w:val="00E86E7E"/>
    <w:rsid w:val="00E92CCE"/>
    <w:rsid w:val="00E93559"/>
    <w:rsid w:val="00E96AB4"/>
    <w:rsid w:val="00E97376"/>
    <w:rsid w:val="00EA214D"/>
    <w:rsid w:val="00EB0275"/>
    <w:rsid w:val="00EB262D"/>
    <w:rsid w:val="00EB464A"/>
    <w:rsid w:val="00EB4F54"/>
    <w:rsid w:val="00EB5A95"/>
    <w:rsid w:val="00EC3D98"/>
    <w:rsid w:val="00ED266D"/>
    <w:rsid w:val="00ED2846"/>
    <w:rsid w:val="00ED6ADF"/>
    <w:rsid w:val="00EF0CE7"/>
    <w:rsid w:val="00EF1E62"/>
    <w:rsid w:val="00EF2327"/>
    <w:rsid w:val="00F0418B"/>
    <w:rsid w:val="00F1388B"/>
    <w:rsid w:val="00F22DF4"/>
    <w:rsid w:val="00F23C44"/>
    <w:rsid w:val="00F3047A"/>
    <w:rsid w:val="00F324B9"/>
    <w:rsid w:val="00F32BA6"/>
    <w:rsid w:val="00F33321"/>
    <w:rsid w:val="00F34140"/>
    <w:rsid w:val="00F5111F"/>
    <w:rsid w:val="00F53F6E"/>
    <w:rsid w:val="00F575EE"/>
    <w:rsid w:val="00F62542"/>
    <w:rsid w:val="00F7390C"/>
    <w:rsid w:val="00F76DA4"/>
    <w:rsid w:val="00F95D6B"/>
    <w:rsid w:val="00FA46F0"/>
    <w:rsid w:val="00FA5BBD"/>
    <w:rsid w:val="00FA63F7"/>
    <w:rsid w:val="00FB2FD6"/>
    <w:rsid w:val="00FC2F25"/>
    <w:rsid w:val="00FC547E"/>
    <w:rsid w:val="00FE2986"/>
    <w:rsid w:val="00FF3EAE"/>
    <w:rsid w:val="00FF416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913CB-3811-4DA2-A3F8-C44EDDF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3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A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2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2F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206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4F1-FEAB-46F6-A16C-24E5456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Bernstein, Eric</dc:creator>
  <cp:keywords/>
  <cp:lastModifiedBy>Martin, William</cp:lastModifiedBy>
  <cp:revision>16</cp:revision>
  <cp:lastPrinted>2018-08-29T15:08:00Z</cp:lastPrinted>
  <dcterms:created xsi:type="dcterms:W3CDTF">2022-04-09T16:15:00Z</dcterms:created>
  <dcterms:modified xsi:type="dcterms:W3CDTF">2023-02-14T16:34:00Z</dcterms:modified>
</cp:coreProperties>
</file>