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2D" w:rsidRPr="0094092D" w:rsidRDefault="001563E3" w:rsidP="009409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 No.</w:t>
      </w:r>
      <w:r w:rsidR="007D4BAE">
        <w:rPr>
          <w:rFonts w:ascii="Times New Roman" w:eastAsia="Times New Roman" w:hAnsi="Times New Roman" w:cs="Times New Roman"/>
          <w:sz w:val="24"/>
          <w:szCs w:val="24"/>
        </w:rPr>
        <w:t xml:space="preserve"> 318</w:t>
      </w:r>
    </w:p>
    <w:p w:rsidR="0094092D" w:rsidRPr="0094092D" w:rsidRDefault="0094092D" w:rsidP="0094092D">
      <w:pPr>
        <w:spacing w:after="0" w:line="240" w:lineRule="auto"/>
        <w:jc w:val="center"/>
        <w:rPr>
          <w:rFonts w:ascii="Times New Roman" w:eastAsia="Times New Roman" w:hAnsi="Times New Roman" w:cs="Times New Roman"/>
          <w:sz w:val="24"/>
          <w:szCs w:val="24"/>
        </w:rPr>
      </w:pPr>
    </w:p>
    <w:p w:rsidR="0094092D" w:rsidRDefault="00D72E05" w:rsidP="0094092D">
      <w:pPr>
        <w:spacing w:after="0" w:line="240" w:lineRule="auto"/>
        <w:jc w:val="both"/>
        <w:rPr>
          <w:rFonts w:ascii="Times New Roman" w:hAnsi="Times New Roman" w:cs="Times New Roman"/>
          <w:sz w:val="24"/>
          <w:szCs w:val="24"/>
        </w:rPr>
      </w:pPr>
      <w:r w:rsidRPr="00D72E05">
        <w:rPr>
          <w:rFonts w:ascii="Times New Roman" w:hAnsi="Times New Roman" w:cs="Times New Roman"/>
          <w:sz w:val="24"/>
          <w:szCs w:val="24"/>
        </w:rPr>
        <w:t>By Council Members Brannan, Joseph and Yeger</w:t>
      </w:r>
    </w:p>
    <w:p w:rsidR="00D72E05" w:rsidRPr="0094092D" w:rsidRDefault="00D72E05" w:rsidP="0094092D">
      <w:pPr>
        <w:spacing w:after="0" w:line="240" w:lineRule="auto"/>
        <w:jc w:val="both"/>
        <w:rPr>
          <w:rFonts w:ascii="Times New Roman" w:eastAsia="Times New Roman" w:hAnsi="Times New Roman" w:cs="Times New Roman"/>
          <w:sz w:val="24"/>
          <w:szCs w:val="24"/>
        </w:rPr>
      </w:pPr>
      <w:bookmarkStart w:id="0" w:name="_GoBack"/>
      <w:bookmarkEnd w:id="0"/>
    </w:p>
    <w:p w:rsidR="0094092D" w:rsidRPr="0094092D" w:rsidRDefault="0094092D" w:rsidP="0094092D">
      <w:pPr>
        <w:spacing w:after="0" w:line="240" w:lineRule="auto"/>
        <w:jc w:val="both"/>
        <w:rPr>
          <w:rFonts w:ascii="Times New Roman" w:eastAsia="Times New Roman" w:hAnsi="Times New Roman" w:cs="Times New Roman"/>
          <w:vanish/>
          <w:sz w:val="24"/>
          <w:szCs w:val="24"/>
        </w:rPr>
      </w:pPr>
      <w:r w:rsidRPr="0094092D">
        <w:rPr>
          <w:rFonts w:ascii="Times New Roman" w:eastAsia="Times New Roman" w:hAnsi="Times New Roman" w:cs="Times New Roman"/>
          <w:vanish/>
          <w:sz w:val="24"/>
          <w:szCs w:val="24"/>
        </w:rPr>
        <w:t>..Title</w:t>
      </w:r>
    </w:p>
    <w:p w:rsidR="0094092D" w:rsidRPr="0094092D" w:rsidRDefault="0094092D" w:rsidP="0094092D">
      <w:pPr>
        <w:spacing w:after="0" w:line="240" w:lineRule="auto"/>
        <w:jc w:val="both"/>
        <w:rPr>
          <w:rFonts w:ascii="Times New Roman" w:eastAsia="Times New Roman" w:hAnsi="Times New Roman" w:cs="Times New Roman"/>
          <w:sz w:val="24"/>
          <w:szCs w:val="24"/>
        </w:rPr>
      </w:pPr>
      <w:r w:rsidRPr="0094092D">
        <w:rPr>
          <w:rFonts w:ascii="Times New Roman" w:eastAsia="Times New Roman" w:hAnsi="Times New Roman" w:cs="Times New Roman"/>
          <w:sz w:val="24"/>
          <w:szCs w:val="24"/>
        </w:rPr>
        <w:t xml:space="preserve">A Local Law to amend the New York </w:t>
      </w:r>
      <w:proofErr w:type="gramStart"/>
      <w:r w:rsidRPr="0094092D">
        <w:rPr>
          <w:rFonts w:ascii="Times New Roman" w:eastAsia="Times New Roman" w:hAnsi="Times New Roman" w:cs="Times New Roman"/>
          <w:sz w:val="24"/>
          <w:szCs w:val="24"/>
        </w:rPr>
        <w:t>city</w:t>
      </w:r>
      <w:proofErr w:type="gramEnd"/>
      <w:r w:rsidRPr="0094092D">
        <w:rPr>
          <w:rFonts w:ascii="Times New Roman" w:eastAsia="Times New Roman" w:hAnsi="Times New Roman" w:cs="Times New Roman"/>
          <w:sz w:val="24"/>
          <w:szCs w:val="24"/>
        </w:rPr>
        <w:t xml:space="preserve"> charter, in relation to the establishment of a charitable gifts reserve fund</w:t>
      </w:r>
    </w:p>
    <w:p w:rsidR="0094092D" w:rsidRPr="0094092D" w:rsidRDefault="0094092D" w:rsidP="0094092D">
      <w:pPr>
        <w:spacing w:after="0" w:line="240" w:lineRule="auto"/>
        <w:jc w:val="both"/>
        <w:rPr>
          <w:rFonts w:ascii="Times New Roman" w:eastAsia="Times New Roman" w:hAnsi="Times New Roman" w:cs="Times New Roman"/>
          <w:vanish/>
          <w:sz w:val="24"/>
          <w:szCs w:val="24"/>
        </w:rPr>
      </w:pPr>
      <w:r w:rsidRPr="0094092D">
        <w:rPr>
          <w:rFonts w:ascii="Times New Roman" w:eastAsia="Times New Roman" w:hAnsi="Times New Roman" w:cs="Times New Roman"/>
          <w:vanish/>
          <w:sz w:val="24"/>
          <w:szCs w:val="24"/>
        </w:rPr>
        <w:t>..Body</w:t>
      </w:r>
    </w:p>
    <w:p w:rsidR="0094092D" w:rsidRPr="0094092D" w:rsidRDefault="0094092D" w:rsidP="0094092D">
      <w:pPr>
        <w:spacing w:after="0" w:line="240" w:lineRule="auto"/>
        <w:jc w:val="both"/>
        <w:rPr>
          <w:rFonts w:ascii="Times New Roman" w:eastAsia="Times New Roman" w:hAnsi="Times New Roman" w:cs="Times New Roman"/>
          <w:sz w:val="24"/>
          <w:szCs w:val="24"/>
          <w:u w:val="single"/>
        </w:rPr>
      </w:pPr>
    </w:p>
    <w:p w:rsidR="0094092D" w:rsidRPr="0094092D" w:rsidRDefault="0094092D" w:rsidP="0094092D">
      <w:pPr>
        <w:spacing w:after="0" w:line="240" w:lineRule="auto"/>
        <w:jc w:val="both"/>
        <w:rPr>
          <w:rFonts w:ascii="Times New Roman" w:eastAsia="Times New Roman" w:hAnsi="Times New Roman" w:cs="Times New Roman"/>
          <w:sz w:val="24"/>
          <w:szCs w:val="24"/>
        </w:rPr>
      </w:pPr>
      <w:r w:rsidRPr="0094092D">
        <w:rPr>
          <w:rFonts w:ascii="Times New Roman" w:eastAsia="Times New Roman" w:hAnsi="Times New Roman" w:cs="Times New Roman"/>
          <w:sz w:val="24"/>
          <w:szCs w:val="24"/>
          <w:u w:val="single"/>
        </w:rPr>
        <w:t>Be it enacted by the Council as follows:</w:t>
      </w:r>
    </w:p>
    <w:p w:rsidR="0094092D" w:rsidRPr="0094092D" w:rsidRDefault="0094092D" w:rsidP="0094092D">
      <w:pPr>
        <w:spacing w:after="0" w:line="240" w:lineRule="auto"/>
        <w:ind w:firstLine="720"/>
        <w:jc w:val="both"/>
        <w:rPr>
          <w:rFonts w:ascii="Times New Roman" w:eastAsia="Times New Roman" w:hAnsi="Times New Roman" w:cs="Times New Roman"/>
          <w:sz w:val="24"/>
          <w:szCs w:val="24"/>
        </w:rPr>
      </w:pPr>
    </w:p>
    <w:p w:rsidR="0094092D" w:rsidRPr="0094092D" w:rsidRDefault="0094092D" w:rsidP="0094092D">
      <w:pPr>
        <w:spacing w:after="0" w:line="480" w:lineRule="auto"/>
        <w:ind w:firstLine="720"/>
        <w:jc w:val="both"/>
        <w:rPr>
          <w:rFonts w:ascii="Times New Roman" w:eastAsia="Times New Roman" w:hAnsi="Times New Roman" w:cs="Times New Roman"/>
          <w:sz w:val="24"/>
          <w:szCs w:val="24"/>
        </w:rPr>
        <w:sectPr w:rsidR="0094092D" w:rsidRPr="0094092D" w:rsidSect="001314E4">
          <w:footerReference w:type="default" r:id="rId6"/>
          <w:footerReference w:type="first" r:id="rId7"/>
          <w:pgSz w:w="12240" w:h="15840"/>
          <w:pgMar w:top="1296" w:right="1296" w:bottom="1296" w:left="1296" w:header="720" w:footer="720" w:gutter="0"/>
          <w:cols w:space="720"/>
          <w:docGrid w:linePitch="360"/>
        </w:sectPr>
      </w:pPr>
    </w:p>
    <w:p w:rsidR="0094092D" w:rsidRPr="0094092D" w:rsidRDefault="0094092D" w:rsidP="0094092D">
      <w:pPr>
        <w:spacing w:after="0" w:line="480" w:lineRule="auto"/>
        <w:ind w:firstLine="720"/>
        <w:jc w:val="both"/>
        <w:rPr>
          <w:rFonts w:ascii="Times New Roman" w:eastAsia="Times New Roman" w:hAnsi="Times New Roman" w:cs="Times New Roman"/>
          <w:sz w:val="24"/>
          <w:szCs w:val="24"/>
        </w:rPr>
      </w:pPr>
      <w:r w:rsidRPr="0094092D">
        <w:rPr>
          <w:rFonts w:ascii="Times New Roman" w:eastAsia="Times New Roman" w:hAnsi="Times New Roman" w:cs="Times New Roman"/>
          <w:sz w:val="24"/>
          <w:szCs w:val="24"/>
        </w:rPr>
        <w:t xml:space="preserve">Section 1. The New York </w:t>
      </w:r>
      <w:proofErr w:type="gramStart"/>
      <w:r w:rsidRPr="0094092D">
        <w:rPr>
          <w:rFonts w:ascii="Times New Roman" w:eastAsia="Times New Roman" w:hAnsi="Times New Roman" w:cs="Times New Roman"/>
          <w:sz w:val="24"/>
          <w:szCs w:val="24"/>
        </w:rPr>
        <w:t>city</w:t>
      </w:r>
      <w:proofErr w:type="gramEnd"/>
      <w:r w:rsidRPr="0094092D">
        <w:rPr>
          <w:rFonts w:ascii="Times New Roman" w:eastAsia="Times New Roman" w:hAnsi="Times New Roman" w:cs="Times New Roman"/>
          <w:sz w:val="24"/>
          <w:szCs w:val="24"/>
        </w:rPr>
        <w:t xml:space="preserve"> charter is amen</w:t>
      </w:r>
      <w:r w:rsidR="001563E3">
        <w:rPr>
          <w:rFonts w:ascii="Times New Roman" w:eastAsia="Times New Roman" w:hAnsi="Times New Roman" w:cs="Times New Roman"/>
          <w:sz w:val="24"/>
          <w:szCs w:val="24"/>
        </w:rPr>
        <w:t>ded by adding a new section 1529</w:t>
      </w:r>
      <w:r w:rsidRPr="0094092D">
        <w:rPr>
          <w:rFonts w:ascii="Times New Roman" w:eastAsia="Times New Roman" w:hAnsi="Times New Roman" w:cs="Times New Roman"/>
          <w:sz w:val="24"/>
          <w:szCs w:val="24"/>
        </w:rPr>
        <w:t xml:space="preserve"> as follows:</w:t>
      </w:r>
    </w:p>
    <w:p w:rsidR="0094092D" w:rsidRPr="0094092D" w:rsidRDefault="001563E3" w:rsidP="0094092D">
      <w:pPr>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1529</w:t>
      </w:r>
      <w:r w:rsidR="0094092D" w:rsidRPr="0094092D">
        <w:rPr>
          <w:rFonts w:ascii="Times New Roman" w:eastAsia="Times New Roman" w:hAnsi="Times New Roman" w:cs="Times New Roman"/>
          <w:sz w:val="24"/>
          <w:szCs w:val="24"/>
          <w:u w:val="single"/>
        </w:rPr>
        <w:t xml:space="preserve">. Charitable Gifts Reserve Fund. 1. There is hereby established in the joint custody of the commissioner of finance and the comptroller a fund pursuant to section 6-t of the general municipal law to be known as the “charitable gifts reserve fund.” </w:t>
      </w:r>
    </w:p>
    <w:p w:rsidR="0094092D" w:rsidRPr="0094092D" w:rsidRDefault="0094092D" w:rsidP="0094092D">
      <w:pPr>
        <w:spacing w:after="0" w:line="480" w:lineRule="auto"/>
        <w:ind w:firstLine="720"/>
        <w:jc w:val="both"/>
        <w:rPr>
          <w:rFonts w:ascii="Times New Roman" w:eastAsia="Times New Roman" w:hAnsi="Times New Roman" w:cs="Times New Roman"/>
          <w:sz w:val="24"/>
          <w:szCs w:val="24"/>
          <w:u w:val="single"/>
        </w:rPr>
      </w:pPr>
      <w:r w:rsidRPr="0094092D">
        <w:rPr>
          <w:rFonts w:ascii="Times New Roman" w:eastAsia="Times New Roman" w:hAnsi="Times New Roman" w:cs="Times New Roman"/>
          <w:sz w:val="24"/>
          <w:szCs w:val="24"/>
          <w:u w:val="single"/>
        </w:rPr>
        <w:t xml:space="preserve">2. Such fund may receive unrestricted charitable monetary contribution and the moneys in such fund shall be deposited and secured in the manner proved by section 10 of the general municipal law. The comptroller may invest the moneys in such fund in the manner provided by section 11 of the general municipal law. Any interest earned or capital gain realized on the money </w:t>
      </w:r>
      <w:proofErr w:type="gramStart"/>
      <w:r w:rsidRPr="0094092D">
        <w:rPr>
          <w:rFonts w:ascii="Times New Roman" w:eastAsia="Times New Roman" w:hAnsi="Times New Roman" w:cs="Times New Roman"/>
          <w:sz w:val="24"/>
          <w:szCs w:val="24"/>
          <w:u w:val="single"/>
        </w:rPr>
        <w:t>so</w:t>
      </w:r>
      <w:proofErr w:type="gramEnd"/>
      <w:r w:rsidRPr="0094092D">
        <w:rPr>
          <w:rFonts w:ascii="Times New Roman" w:eastAsia="Times New Roman" w:hAnsi="Times New Roman" w:cs="Times New Roman"/>
          <w:sz w:val="24"/>
          <w:szCs w:val="24"/>
          <w:u w:val="single"/>
        </w:rPr>
        <w:t xml:space="preserve"> deposited or invested shall accrue to and become part of such fund. The separate identity of such fund shall be maintained whether its assets consist of cash or investments or both.</w:t>
      </w:r>
    </w:p>
    <w:p w:rsidR="0094092D" w:rsidRPr="0094092D" w:rsidRDefault="0094092D" w:rsidP="0094092D">
      <w:pPr>
        <w:spacing w:after="0" w:line="480" w:lineRule="auto"/>
        <w:ind w:firstLine="720"/>
        <w:jc w:val="both"/>
        <w:rPr>
          <w:rFonts w:ascii="Times New Roman" w:eastAsia="Times New Roman" w:hAnsi="Times New Roman" w:cs="Times New Roman"/>
          <w:sz w:val="24"/>
          <w:szCs w:val="24"/>
          <w:u w:val="single"/>
        </w:rPr>
      </w:pPr>
      <w:r w:rsidRPr="0094092D">
        <w:rPr>
          <w:rFonts w:ascii="Times New Roman" w:eastAsia="Times New Roman" w:hAnsi="Times New Roman" w:cs="Times New Roman"/>
          <w:sz w:val="24"/>
          <w:szCs w:val="24"/>
          <w:u w:val="single"/>
        </w:rPr>
        <w:t xml:space="preserve">3. Within </w:t>
      </w:r>
      <w:r w:rsidR="001563E3">
        <w:rPr>
          <w:rFonts w:ascii="Times New Roman" w:eastAsia="Times New Roman" w:hAnsi="Times New Roman" w:cs="Times New Roman"/>
          <w:sz w:val="24"/>
          <w:szCs w:val="24"/>
          <w:u w:val="single"/>
        </w:rPr>
        <w:t>60</w:t>
      </w:r>
      <w:r w:rsidRPr="0094092D">
        <w:rPr>
          <w:rFonts w:ascii="Times New Roman" w:eastAsia="Times New Roman" w:hAnsi="Times New Roman" w:cs="Times New Roman"/>
          <w:sz w:val="24"/>
          <w:szCs w:val="24"/>
          <w:u w:val="single"/>
        </w:rPr>
        <w:t xml:space="preserve"> days of the close of the fiscal year, the funds contained within the charitable gifts reserve fund shall be transferred to the general fund so that the funds may be used for charitable purposes.</w:t>
      </w:r>
    </w:p>
    <w:p w:rsidR="0094092D" w:rsidRPr="0094092D" w:rsidRDefault="0094092D" w:rsidP="0094092D">
      <w:pPr>
        <w:spacing w:after="0" w:line="480" w:lineRule="auto"/>
        <w:ind w:firstLine="720"/>
        <w:jc w:val="both"/>
        <w:rPr>
          <w:rFonts w:ascii="Times New Roman" w:eastAsia="Times New Roman" w:hAnsi="Times New Roman" w:cs="Times New Roman"/>
          <w:sz w:val="24"/>
          <w:szCs w:val="24"/>
          <w:u w:val="single"/>
        </w:rPr>
      </w:pPr>
      <w:r w:rsidRPr="0094092D">
        <w:rPr>
          <w:rFonts w:ascii="Times New Roman" w:eastAsia="Times New Roman" w:hAnsi="Times New Roman" w:cs="Times New Roman"/>
          <w:sz w:val="24"/>
          <w:szCs w:val="24"/>
          <w:u w:val="single"/>
        </w:rPr>
        <w:t>4. The department of finance shall promulgate rules establishing a procedure for contributions to the charitable gifts reserve fund, which shall include the provision of a written acknowledgement of the gift to the contributor.</w:t>
      </w:r>
    </w:p>
    <w:p w:rsidR="0094092D" w:rsidRPr="0094092D" w:rsidRDefault="0094092D" w:rsidP="0094092D">
      <w:pPr>
        <w:spacing w:after="0" w:line="240" w:lineRule="auto"/>
        <w:ind w:firstLine="720"/>
        <w:jc w:val="both"/>
        <w:rPr>
          <w:rFonts w:ascii="Times New Roman" w:eastAsia="Times New Roman" w:hAnsi="Times New Roman" w:cs="Times New Roman"/>
          <w:sz w:val="24"/>
          <w:szCs w:val="18"/>
        </w:rPr>
      </w:pPr>
      <w:r w:rsidRPr="0094092D">
        <w:rPr>
          <w:rFonts w:ascii="Times New Roman" w:eastAsia="Times New Roman" w:hAnsi="Times New Roman" w:cs="Times New Roman"/>
          <w:sz w:val="24"/>
          <w:szCs w:val="18"/>
        </w:rPr>
        <w:t>§ 2. This local law takes effect 120 days after it becomes law.</w:t>
      </w:r>
    </w:p>
    <w:p w:rsidR="0094092D" w:rsidRPr="0094092D" w:rsidRDefault="0094092D" w:rsidP="0094092D">
      <w:pPr>
        <w:spacing w:after="0" w:line="240" w:lineRule="auto"/>
        <w:ind w:firstLine="720"/>
        <w:jc w:val="both"/>
        <w:rPr>
          <w:rFonts w:ascii="Times New Roman" w:eastAsia="Times New Roman" w:hAnsi="Times New Roman" w:cs="Times New Roman"/>
          <w:sz w:val="24"/>
          <w:szCs w:val="18"/>
        </w:rPr>
        <w:sectPr w:rsidR="0094092D" w:rsidRPr="0094092D" w:rsidSect="00AF39A5">
          <w:type w:val="continuous"/>
          <w:pgSz w:w="12240" w:h="15840"/>
          <w:pgMar w:top="1440" w:right="1440" w:bottom="1440" w:left="1440" w:header="720" w:footer="720" w:gutter="0"/>
          <w:lnNumType w:countBy="1"/>
          <w:cols w:space="720"/>
          <w:titlePg/>
          <w:docGrid w:linePitch="360"/>
        </w:sectPr>
      </w:pPr>
    </w:p>
    <w:p w:rsidR="0094092D" w:rsidRPr="0094092D" w:rsidRDefault="0094092D" w:rsidP="0094092D">
      <w:pPr>
        <w:spacing w:after="0" w:line="240" w:lineRule="auto"/>
        <w:jc w:val="both"/>
        <w:rPr>
          <w:rFonts w:ascii="Times New Roman" w:eastAsia="Times New Roman" w:hAnsi="Times New Roman" w:cs="Times New Roman"/>
          <w:sz w:val="18"/>
          <w:szCs w:val="18"/>
        </w:rPr>
      </w:pPr>
    </w:p>
    <w:p w:rsidR="0094092D" w:rsidRDefault="0094092D" w:rsidP="0094092D">
      <w:pPr>
        <w:spacing w:after="0" w:line="240" w:lineRule="auto"/>
        <w:jc w:val="both"/>
        <w:rPr>
          <w:rFonts w:ascii="Times New Roman" w:eastAsia="Times New Roman" w:hAnsi="Times New Roman" w:cs="Times New Roman"/>
          <w:sz w:val="18"/>
          <w:szCs w:val="18"/>
        </w:rPr>
      </w:pPr>
    </w:p>
    <w:p w:rsidR="001563E3" w:rsidRDefault="001563E3" w:rsidP="0094092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Session 12</w:t>
      </w:r>
    </w:p>
    <w:p w:rsidR="001563E3" w:rsidRDefault="001563E3" w:rsidP="0094092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w:t>
      </w:r>
    </w:p>
    <w:p w:rsidR="001563E3" w:rsidRDefault="001563E3" w:rsidP="0094092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LS 857</w:t>
      </w:r>
    </w:p>
    <w:p w:rsidR="001563E3" w:rsidRDefault="001563E3" w:rsidP="0094092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5/1/2022</w:t>
      </w:r>
    </w:p>
    <w:p w:rsidR="001563E3" w:rsidRPr="001563E3" w:rsidRDefault="001563E3" w:rsidP="0094092D">
      <w:pPr>
        <w:spacing w:after="0" w:line="240" w:lineRule="auto"/>
        <w:jc w:val="both"/>
        <w:rPr>
          <w:rFonts w:ascii="Times New Roman" w:eastAsia="Times New Roman" w:hAnsi="Times New Roman" w:cs="Times New Roman"/>
          <w:sz w:val="18"/>
          <w:szCs w:val="18"/>
        </w:rPr>
      </w:pPr>
    </w:p>
    <w:p w:rsidR="001563E3" w:rsidRPr="0094092D" w:rsidRDefault="001563E3" w:rsidP="0094092D">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lastRenderedPageBreak/>
        <w:t>Session 11</w:t>
      </w:r>
    </w:p>
    <w:p w:rsidR="0094092D" w:rsidRPr="0094092D" w:rsidRDefault="0094092D" w:rsidP="0094092D">
      <w:pPr>
        <w:spacing w:after="0" w:line="240" w:lineRule="auto"/>
        <w:jc w:val="both"/>
        <w:rPr>
          <w:rFonts w:ascii="Times New Roman" w:eastAsia="Times New Roman" w:hAnsi="Times New Roman" w:cs="Times New Roman"/>
          <w:sz w:val="18"/>
          <w:szCs w:val="18"/>
        </w:rPr>
      </w:pPr>
      <w:r w:rsidRPr="0094092D">
        <w:rPr>
          <w:rFonts w:ascii="Times New Roman" w:eastAsia="Times New Roman" w:hAnsi="Times New Roman" w:cs="Times New Roman"/>
          <w:sz w:val="18"/>
          <w:szCs w:val="18"/>
        </w:rPr>
        <w:t>RKC</w:t>
      </w:r>
    </w:p>
    <w:p w:rsidR="0094092D" w:rsidRPr="0094092D" w:rsidRDefault="0094092D" w:rsidP="0094092D">
      <w:pPr>
        <w:spacing w:after="0" w:line="240" w:lineRule="auto"/>
        <w:jc w:val="both"/>
        <w:rPr>
          <w:rFonts w:ascii="Times New Roman" w:eastAsia="Times New Roman" w:hAnsi="Times New Roman" w:cs="Times New Roman"/>
          <w:sz w:val="18"/>
          <w:szCs w:val="18"/>
        </w:rPr>
      </w:pPr>
      <w:r w:rsidRPr="0094092D">
        <w:rPr>
          <w:rFonts w:ascii="Times New Roman" w:eastAsia="Times New Roman" w:hAnsi="Times New Roman" w:cs="Times New Roman"/>
          <w:sz w:val="18"/>
          <w:szCs w:val="18"/>
        </w:rPr>
        <w:t>LS #5219</w:t>
      </w:r>
    </w:p>
    <w:p w:rsidR="0094092D" w:rsidRPr="0094092D" w:rsidRDefault="001563E3" w:rsidP="0094092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 1213</w:t>
      </w:r>
      <w:r w:rsidR="00AD251D">
        <w:rPr>
          <w:rFonts w:ascii="Times New Roman" w:eastAsia="Times New Roman" w:hAnsi="Times New Roman" w:cs="Times New Roman"/>
          <w:sz w:val="18"/>
          <w:szCs w:val="18"/>
        </w:rPr>
        <w:t>-2018</w:t>
      </w:r>
    </w:p>
    <w:p w:rsidR="005C22A2" w:rsidRDefault="00D42ECB"/>
    <w:sectPr w:rsidR="005C22A2"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CB" w:rsidRDefault="00D42ECB" w:rsidP="001563E3">
      <w:pPr>
        <w:spacing w:after="0" w:line="240" w:lineRule="auto"/>
      </w:pPr>
      <w:r>
        <w:separator/>
      </w:r>
    </w:p>
  </w:endnote>
  <w:endnote w:type="continuationSeparator" w:id="0">
    <w:p w:rsidR="00D42ECB" w:rsidRDefault="00D42ECB" w:rsidP="0015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1B" w:rsidRDefault="00AD251D">
    <w:pPr>
      <w:pStyle w:val="Footer"/>
      <w:jc w:val="center"/>
    </w:pPr>
    <w:r>
      <w:fldChar w:fldCharType="begin"/>
    </w:r>
    <w:r>
      <w:instrText xml:space="preserve"> PAGE   \* MERGEFORMAT </w:instrText>
    </w:r>
    <w:r>
      <w:fldChar w:fldCharType="separate"/>
    </w:r>
    <w:r w:rsidR="00D72E05">
      <w:rPr>
        <w:noProof/>
      </w:rPr>
      <w:t>1</w:t>
    </w:r>
    <w:r>
      <w:fldChar w:fldCharType="end"/>
    </w:r>
  </w:p>
  <w:p w:rsidR="00CE3C1B" w:rsidRDefault="00D42E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1B" w:rsidRDefault="00AD251D">
    <w:pPr>
      <w:pStyle w:val="Footer"/>
      <w:jc w:val="center"/>
    </w:pPr>
    <w:r>
      <w:fldChar w:fldCharType="begin"/>
    </w:r>
    <w:r>
      <w:instrText xml:space="preserve"> PAGE   \* MERGEFORMAT </w:instrText>
    </w:r>
    <w:r>
      <w:fldChar w:fldCharType="separate"/>
    </w:r>
    <w:r>
      <w:rPr>
        <w:noProof/>
      </w:rPr>
      <w:t>1</w:t>
    </w:r>
    <w:r>
      <w:fldChar w:fldCharType="end"/>
    </w:r>
  </w:p>
  <w:p w:rsidR="00CE3C1B" w:rsidRDefault="00D4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CB" w:rsidRDefault="00D42ECB" w:rsidP="001563E3">
      <w:pPr>
        <w:spacing w:after="0" w:line="240" w:lineRule="auto"/>
      </w:pPr>
      <w:r>
        <w:separator/>
      </w:r>
    </w:p>
  </w:footnote>
  <w:footnote w:type="continuationSeparator" w:id="0">
    <w:p w:rsidR="00D42ECB" w:rsidRDefault="00D42ECB" w:rsidP="00156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2D"/>
    <w:rsid w:val="00125DCE"/>
    <w:rsid w:val="001563E3"/>
    <w:rsid w:val="001C266E"/>
    <w:rsid w:val="00506AA6"/>
    <w:rsid w:val="005757D6"/>
    <w:rsid w:val="0059196C"/>
    <w:rsid w:val="007D4BAE"/>
    <w:rsid w:val="007D5214"/>
    <w:rsid w:val="008D16BF"/>
    <w:rsid w:val="00912BFA"/>
    <w:rsid w:val="0094092D"/>
    <w:rsid w:val="00AD251D"/>
    <w:rsid w:val="00B974DF"/>
    <w:rsid w:val="00D42ECB"/>
    <w:rsid w:val="00D72E05"/>
    <w:rsid w:val="00D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05D8"/>
  <w15:chartTrackingRefBased/>
  <w15:docId w15:val="{B14F59BA-D5FE-448F-B0FD-D3BC2D9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092D"/>
    <w:pPr>
      <w:tabs>
        <w:tab w:val="center" w:pos="4320"/>
        <w:tab w:val="right" w:pos="8640"/>
      </w:tabs>
      <w:spacing w:after="0" w:line="24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092D"/>
    <w:rPr>
      <w:rFonts w:ascii="Times New Roman" w:eastAsia="Times New Roman" w:hAnsi="Times New Roman" w:cs="Times New Roman"/>
      <w:sz w:val="24"/>
      <w:szCs w:val="24"/>
    </w:rPr>
  </w:style>
  <w:style w:type="paragraph" w:styleId="BodyText">
    <w:name w:val="Body Text"/>
    <w:basedOn w:val="Normal"/>
    <w:link w:val="BodyTextChar"/>
    <w:uiPriority w:val="99"/>
    <w:rsid w:val="0094092D"/>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4092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4092D"/>
  </w:style>
  <w:style w:type="paragraph" w:styleId="Header">
    <w:name w:val="header"/>
    <w:basedOn w:val="Normal"/>
    <w:link w:val="HeaderChar"/>
    <w:uiPriority w:val="99"/>
    <w:unhideWhenUsed/>
    <w:rsid w:val="0015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Vazquez</dc:creator>
  <cp:keywords/>
  <dc:description/>
  <cp:lastModifiedBy>Jonathan Ettricks</cp:lastModifiedBy>
  <cp:revision>10</cp:revision>
  <dcterms:created xsi:type="dcterms:W3CDTF">2022-05-02T20:56:00Z</dcterms:created>
  <dcterms:modified xsi:type="dcterms:W3CDTF">2023-11-28T22:34:00Z</dcterms:modified>
</cp:coreProperties>
</file>