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Look w:val="0600" w:firstRow="0" w:lastRow="0" w:firstColumn="0" w:lastColumn="0" w:noHBand="1" w:noVBand="1"/>
      </w:tblPr>
      <w:tblGrid>
        <w:gridCol w:w="5779"/>
        <w:gridCol w:w="5238"/>
      </w:tblGrid>
      <w:tr w:rsidR="0051685C" w:rsidRPr="00344309" w14:paraId="11BCF83A" w14:textId="77777777" w:rsidTr="00142888">
        <w:trPr>
          <w:jc w:val="center"/>
        </w:trPr>
        <w:tc>
          <w:tcPr>
            <w:tcW w:w="5779" w:type="dxa"/>
            <w:tcBorders>
              <w:bottom w:val="single" w:sz="4" w:space="0" w:color="auto"/>
            </w:tcBorders>
          </w:tcPr>
          <w:p w14:paraId="64F9468A" w14:textId="77777777" w:rsidR="0051685C" w:rsidRPr="00344309" w:rsidRDefault="0051685C" w:rsidP="0014288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DDADA71" wp14:editId="6FFAE46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410F2" w14:textId="77777777" w:rsidR="0051685C" w:rsidRPr="00344309" w:rsidRDefault="0051685C" w:rsidP="00142888"/>
        </w:tc>
        <w:tc>
          <w:tcPr>
            <w:tcW w:w="5238" w:type="dxa"/>
            <w:tcBorders>
              <w:bottom w:val="single" w:sz="4" w:space="0" w:color="auto"/>
            </w:tcBorders>
          </w:tcPr>
          <w:p w14:paraId="7EDAF491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30E56B05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C475A88" w14:textId="77777777" w:rsidR="0051685C" w:rsidRPr="00FF6D49" w:rsidRDefault="0051685C" w:rsidP="00142888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McKinney, Director</w:t>
            </w:r>
          </w:p>
          <w:p w14:paraId="08690AB2" w14:textId="77777777" w:rsidR="0051685C" w:rsidRPr="00344309" w:rsidRDefault="0051685C" w:rsidP="00142888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40CC08BC" w14:textId="77777777" w:rsidR="0051685C" w:rsidRDefault="0051685C" w:rsidP="00142888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6E77E55E" w14:textId="6FAF382D" w:rsidR="0051685C" w:rsidRDefault="0051685C" w:rsidP="00142888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 xml:space="preserve">Proposed </w:t>
            </w:r>
            <w:r w:rsidR="009125B3">
              <w:rPr>
                <w:b/>
                <w:bCs/>
                <w:smallCaps/>
              </w:rPr>
              <w:t>Int</w:t>
            </w:r>
            <w:r w:rsidR="006B4A10">
              <w:rPr>
                <w:b/>
                <w:bCs/>
                <w:smallCaps/>
              </w:rPr>
              <w:t>.</w:t>
            </w:r>
            <w:r w:rsidR="009125B3">
              <w:rPr>
                <w:b/>
                <w:bCs/>
                <w:smallCaps/>
              </w:rPr>
              <w:t xml:space="preserve"> </w:t>
            </w:r>
            <w:r w:rsidR="0055658C">
              <w:rPr>
                <w:b/>
                <w:bCs/>
                <w:smallCaps/>
              </w:rPr>
              <w:t xml:space="preserve">No. </w:t>
            </w:r>
            <w:r w:rsidR="000D2A2A">
              <w:rPr>
                <w:b/>
                <w:bCs/>
                <w:smallCaps/>
              </w:rPr>
              <w:t>1624</w:t>
            </w:r>
            <w:r w:rsidR="0085050D">
              <w:rPr>
                <w:b/>
                <w:bCs/>
                <w:smallCaps/>
              </w:rPr>
              <w:t>-A</w:t>
            </w:r>
          </w:p>
          <w:p w14:paraId="08A73586" w14:textId="48A5087E" w:rsidR="0051685C" w:rsidRPr="00344309" w:rsidRDefault="0051685C" w:rsidP="000D2A2A">
            <w:pPr>
              <w:tabs>
                <w:tab w:val="left" w:pos="-1440"/>
              </w:tabs>
              <w:spacing w:before="120" w:after="120"/>
              <w:ind w:left="1440" w:hanging="144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0D2A2A">
              <w:t>Contracts</w:t>
            </w:r>
          </w:p>
        </w:tc>
      </w:tr>
      <w:tr w:rsidR="0051685C" w:rsidRPr="00344309" w14:paraId="12FFBE2F" w14:textId="77777777" w:rsidTr="00142888">
        <w:trPr>
          <w:jc w:val="center"/>
        </w:trPr>
        <w:tc>
          <w:tcPr>
            <w:tcW w:w="5779" w:type="dxa"/>
            <w:tcBorders>
              <w:top w:val="single" w:sz="4" w:space="0" w:color="auto"/>
            </w:tcBorders>
          </w:tcPr>
          <w:p w14:paraId="496F7ADD" w14:textId="77777777" w:rsidR="000D2A2A" w:rsidRPr="00381B09" w:rsidRDefault="0051685C" w:rsidP="000D2A2A">
            <w:pPr>
              <w:pStyle w:val="NormalWeb"/>
              <w:suppressLineNumbers/>
              <w:shd w:val="clear" w:color="auto" w:fill="FFFFFF"/>
              <w:spacing w:before="0" w:beforeAutospacing="0" w:after="0" w:afterAutospacing="0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2B2DCA">
              <w:t xml:space="preserve">A </w:t>
            </w:r>
            <w:r w:rsidR="00791337">
              <w:t xml:space="preserve">Local Law </w:t>
            </w:r>
            <w:r w:rsidR="000D2A2A" w:rsidRPr="00381B09">
              <w:t>to amend the administrative code of the city of New York, in relation to tracking certifications of minority and women owned business enterprises and emerging business enterprise</w:t>
            </w:r>
            <w:r w:rsidR="000D2A2A">
              <w:t>s</w:t>
            </w:r>
            <w:r w:rsidR="000D2A2A" w:rsidRPr="00381B09">
              <w:t xml:space="preserve"> </w:t>
            </w:r>
          </w:p>
          <w:p w14:paraId="15B1C9FE" w14:textId="2A70EE37" w:rsidR="0051685C" w:rsidRPr="00344309" w:rsidRDefault="0051685C" w:rsidP="009104B0">
            <w:pPr>
              <w:pStyle w:val="BodyText"/>
              <w:jc w:val="both"/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959BEF6" w14:textId="77D1D084" w:rsidR="0051685C" w:rsidRPr="00344309" w:rsidRDefault="0051685C" w:rsidP="00142888">
            <w:pPr>
              <w:shd w:val="clear" w:color="auto" w:fill="FFFFFF"/>
              <w:rPr>
                <w:b/>
              </w:rPr>
            </w:pPr>
            <w:r w:rsidRPr="00344309">
              <w:rPr>
                <w:b/>
                <w:bCs/>
                <w:smallCaps/>
              </w:rPr>
              <w:t>Sponsors</w:t>
            </w:r>
            <w:r w:rsidRPr="0034430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153D93">
              <w:t>Council Member</w:t>
            </w:r>
            <w:r w:rsidR="001E64B6">
              <w:t>s</w:t>
            </w:r>
            <w:r w:rsidR="00BE21BC">
              <w:t xml:space="preserve"> </w:t>
            </w:r>
            <w:r w:rsidR="000D2A2A" w:rsidRPr="00381B09">
              <w:t>Kallos, Ampry-Samuel and Grodenchik</w:t>
            </w:r>
            <w:r w:rsidRPr="00344309">
              <w:rPr>
                <w:b/>
              </w:rPr>
              <w:t xml:space="preserve"> </w:t>
            </w:r>
          </w:p>
        </w:tc>
      </w:tr>
    </w:tbl>
    <w:p w14:paraId="3B7802E9" w14:textId="77777777" w:rsidR="007F7168" w:rsidRDefault="0051685C" w:rsidP="007F7168">
      <w:pPr>
        <w:pStyle w:val="NoSpacing"/>
        <w:jc w:val="both"/>
      </w:pPr>
      <w:r w:rsidRPr="0085050D">
        <w:rPr>
          <w:b/>
          <w:smallCaps/>
        </w:rPr>
        <w:t>Summary of Legislation</w:t>
      </w:r>
      <w:r w:rsidRPr="0085050D">
        <w:t>:</w:t>
      </w:r>
      <w:r w:rsidR="002B2DCA" w:rsidRPr="0085050D">
        <w:t xml:space="preserve"> This bill</w:t>
      </w:r>
      <w:r w:rsidR="00174F7E" w:rsidRPr="0085050D">
        <w:t xml:space="preserve"> </w:t>
      </w:r>
      <w:r w:rsidR="0085050D" w:rsidRPr="00DC7DDA">
        <w:t xml:space="preserve">would </w:t>
      </w:r>
      <w:r w:rsidR="007F7168" w:rsidRPr="00683E31">
        <w:t xml:space="preserve">require the </w:t>
      </w:r>
      <w:r w:rsidR="007F7168">
        <w:t xml:space="preserve">Mayor’s Office of Contract Services and the Department of Small Business Services to expand the data in the quarterly Minority- and Women- Owned Business Enterprise (“M/WBE”) report to include the change in the number of certified M/WBE firms and certified Emerging Business Enterprise (“EBE”) firms in each industry classification since the most recent M/WBE disparity study and the percentage increase for such firms since the previous quarter.   </w:t>
      </w:r>
    </w:p>
    <w:p w14:paraId="0829B5E5" w14:textId="77777777" w:rsidR="007F7168" w:rsidRDefault="007F7168" w:rsidP="007F7168">
      <w:pPr>
        <w:pStyle w:val="NoSpacing"/>
        <w:jc w:val="both"/>
      </w:pPr>
    </w:p>
    <w:p w14:paraId="12E2C151" w14:textId="454877D3" w:rsidR="00791337" w:rsidRDefault="0051685C" w:rsidP="007F7168">
      <w:pPr>
        <w:pStyle w:val="NoSpacing"/>
        <w:jc w:val="both"/>
      </w:pPr>
      <w:r w:rsidRPr="00012730">
        <w:rPr>
          <w:b/>
          <w:smallCaps/>
        </w:rPr>
        <w:t>Effective Date:</w:t>
      </w:r>
      <w:r>
        <w:t xml:space="preserve"> </w:t>
      </w:r>
      <w:r w:rsidR="00153D93">
        <w:t xml:space="preserve">This </w:t>
      </w:r>
      <w:r w:rsidR="009125B3">
        <w:t xml:space="preserve">local law </w:t>
      </w:r>
      <w:r w:rsidR="006B6716">
        <w:t xml:space="preserve">would take </w:t>
      </w:r>
      <w:r w:rsidR="003C4DD0">
        <w:t xml:space="preserve">effect 120 days after it becomes law. </w:t>
      </w:r>
      <w:r w:rsidR="006B6716">
        <w:t xml:space="preserve"> </w:t>
      </w:r>
    </w:p>
    <w:p w14:paraId="1A8C686C" w14:textId="552EBABB" w:rsidR="0051685C" w:rsidRPr="00BC7A98" w:rsidRDefault="0051685C" w:rsidP="0051685C">
      <w:pPr>
        <w:spacing w:before="240"/>
        <w:rPr>
          <w:smallCaps/>
        </w:rPr>
      </w:pPr>
      <w:r w:rsidRPr="00344309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>
        <w:rPr>
          <w:b/>
          <w:smallCaps/>
        </w:rPr>
        <w:t>w</w:t>
      </w:r>
      <w:r w:rsidRPr="00344309">
        <w:rPr>
          <w:b/>
          <w:smallCaps/>
        </w:rPr>
        <w:t xml:space="preserve">hich Full Fiscal Impact Anticipated: </w:t>
      </w:r>
      <w:r w:rsidRPr="002128FB">
        <w:rPr>
          <w:bCs/>
        </w:rPr>
        <w:t xml:space="preserve">Fiscal </w:t>
      </w:r>
      <w:r w:rsidR="0055149D">
        <w:rPr>
          <w:smallCaps/>
        </w:rPr>
        <w:t>20</w:t>
      </w:r>
      <w:r w:rsidR="00087B22">
        <w:rPr>
          <w:smallCaps/>
        </w:rPr>
        <w:t>2</w:t>
      </w:r>
      <w:r w:rsidR="00916C9C">
        <w:rPr>
          <w:smallCaps/>
        </w:rPr>
        <w:t>3</w:t>
      </w:r>
    </w:p>
    <w:p w14:paraId="178EC982" w14:textId="77777777" w:rsidR="0051685C" w:rsidRPr="00344309" w:rsidRDefault="0051685C" w:rsidP="0051685C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51685C" w:rsidRPr="00344309" w14:paraId="36541380" w14:textId="77777777" w:rsidTr="00142888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D544A2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B6F4D6" w14:textId="1792510A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Effective </w:t>
            </w:r>
            <w:r w:rsidR="00F25E29">
              <w:rPr>
                <w:b/>
                <w:bCs/>
              </w:rPr>
              <w:t>FY2</w:t>
            </w:r>
            <w:r w:rsidR="00916C9C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DB847E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2876ABF1" w14:textId="0052112B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Effective </w:t>
            </w:r>
            <w:r w:rsidR="00F25E29">
              <w:rPr>
                <w:b/>
                <w:bCs/>
              </w:rPr>
              <w:t>FY2</w:t>
            </w:r>
            <w:r w:rsidR="00916C9C">
              <w:rPr>
                <w:b/>
                <w:bCs/>
              </w:rPr>
              <w:t>3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BAF120B" w14:textId="4ECCF743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Full Fiscal Impact </w:t>
            </w:r>
            <w:r w:rsidR="00F25E29" w:rsidRPr="00344309">
              <w:rPr>
                <w:b/>
                <w:bCs/>
              </w:rPr>
              <w:t>FY</w:t>
            </w:r>
            <w:r w:rsidR="00F25E29">
              <w:rPr>
                <w:b/>
                <w:bCs/>
              </w:rPr>
              <w:t>2</w:t>
            </w:r>
            <w:r w:rsidR="00916C9C">
              <w:rPr>
                <w:b/>
                <w:bCs/>
              </w:rPr>
              <w:t>3</w:t>
            </w:r>
          </w:p>
        </w:tc>
      </w:tr>
      <w:tr w:rsidR="0051685C" w:rsidRPr="00344309" w14:paraId="615DEF0D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CF7BB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389FCC" w14:textId="024B5892" w:rsidR="0051685C" w:rsidRPr="00344309" w:rsidRDefault="003F676A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5706EF" w14:textId="0EF161DE" w:rsidR="0051685C" w:rsidRPr="00344309" w:rsidRDefault="00494068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7B1F702" w14:textId="51719ACA" w:rsidR="0051685C" w:rsidRPr="00344309" w:rsidRDefault="00494068" w:rsidP="00142888">
            <w:pPr>
              <w:jc w:val="center"/>
              <w:rPr>
                <w:bCs/>
              </w:rPr>
            </w:pPr>
            <w:r>
              <w:rPr>
                <w:bCs/>
              </w:rPr>
              <w:t>$0</w:t>
            </w:r>
          </w:p>
        </w:tc>
      </w:tr>
      <w:tr w:rsidR="00785261" w:rsidRPr="00344309" w14:paraId="6AA7B94A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A8B211" w14:textId="77777777" w:rsidR="00785261" w:rsidRPr="00344309" w:rsidRDefault="00785261" w:rsidP="00785261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C4290B" w14:textId="799FF895" w:rsidR="00785261" w:rsidRPr="00344309" w:rsidRDefault="006A36B6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675002" w14:textId="74AAD7B5" w:rsidR="00785261" w:rsidRPr="00344309" w:rsidRDefault="006A36B6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F751B5E" w14:textId="39966BE4" w:rsidR="00785261" w:rsidRPr="00344309" w:rsidRDefault="006A36B6" w:rsidP="00785261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785261" w:rsidRPr="00344309" w14:paraId="5983B456" w14:textId="77777777" w:rsidTr="00142888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F7C4B69" w14:textId="77777777" w:rsidR="00785261" w:rsidRPr="00344309" w:rsidRDefault="00785261" w:rsidP="00785261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E65DAD5" w14:textId="77777777" w:rsidR="00785261" w:rsidRPr="00344309" w:rsidRDefault="00785261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488CF22" w14:textId="77777777" w:rsidR="00785261" w:rsidRPr="00344309" w:rsidRDefault="00785261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F7F1634" w14:textId="77777777" w:rsidR="00785261" w:rsidRPr="00344309" w:rsidRDefault="00785261" w:rsidP="00785261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2CAA3337" w14:textId="77777777" w:rsidR="0051685C" w:rsidRPr="00344309" w:rsidRDefault="0051685C" w:rsidP="0051685C">
      <w:pPr>
        <w:spacing w:before="120"/>
        <w:rPr>
          <w:b/>
          <w:smallCaps/>
        </w:rPr>
      </w:pPr>
    </w:p>
    <w:p w14:paraId="49CB2A49" w14:textId="0F1A3AE1" w:rsidR="00D76799" w:rsidRPr="00446A51" w:rsidRDefault="0051685C" w:rsidP="00C76943">
      <w:pPr>
        <w:jc w:val="both"/>
      </w:pPr>
      <w:r w:rsidRPr="00344309">
        <w:rPr>
          <w:b/>
          <w:smallCaps/>
        </w:rPr>
        <w:t>Impact on Revenues:</w:t>
      </w:r>
      <w:r w:rsidR="006674F7">
        <w:rPr>
          <w:b/>
          <w:smallCaps/>
        </w:rPr>
        <w:t xml:space="preserve"> </w:t>
      </w:r>
      <w:r w:rsidR="00494068">
        <w:t xml:space="preserve">It is estimated that there would be no impact on revenues resulting from the enactment of this legislation. </w:t>
      </w:r>
      <w:r w:rsidR="003F676A">
        <w:t xml:space="preserve"> </w:t>
      </w:r>
    </w:p>
    <w:p w14:paraId="3285C606" w14:textId="77777777" w:rsidR="00E16F01" w:rsidRPr="00344309" w:rsidRDefault="00E16F01" w:rsidP="00C76943">
      <w:pPr>
        <w:jc w:val="both"/>
      </w:pPr>
    </w:p>
    <w:p w14:paraId="0FEFCB32" w14:textId="26CBEDE8" w:rsidR="00842DD3" w:rsidRPr="00842DD3" w:rsidRDefault="0051685C" w:rsidP="00C76943">
      <w:pPr>
        <w:jc w:val="both"/>
        <w:rPr>
          <w:color w:val="000000" w:themeColor="text1"/>
        </w:rPr>
      </w:pPr>
      <w:r w:rsidRPr="00344309">
        <w:rPr>
          <w:b/>
          <w:smallCaps/>
        </w:rPr>
        <w:t>Impact on Expenditures</w:t>
      </w:r>
      <w:r w:rsidRPr="008E0A76">
        <w:rPr>
          <w:b/>
          <w:smallCaps/>
        </w:rPr>
        <w:t xml:space="preserve">: </w:t>
      </w:r>
      <w:r w:rsidRPr="00817CF4">
        <w:rPr>
          <w:color w:val="000000" w:themeColor="text1"/>
        </w:rPr>
        <w:t xml:space="preserve">It </w:t>
      </w:r>
      <w:r w:rsidR="00731B53" w:rsidRPr="00817CF4">
        <w:rPr>
          <w:color w:val="000000" w:themeColor="text1"/>
        </w:rPr>
        <w:t>is estimated</w:t>
      </w:r>
      <w:r w:rsidRPr="00817CF4">
        <w:rPr>
          <w:color w:val="000000" w:themeColor="text1"/>
        </w:rPr>
        <w:t xml:space="preserve"> </w:t>
      </w:r>
      <w:r w:rsidR="00842DD3">
        <w:rPr>
          <w:color w:val="000000" w:themeColor="text1"/>
        </w:rPr>
        <w:t xml:space="preserve">that there would be no impact on expenditures resulting from the enactment of this legislation because the relevant agencies would use existing resources to accomplish its requirements. </w:t>
      </w:r>
    </w:p>
    <w:p w14:paraId="73B45B23" w14:textId="77777777" w:rsidR="0051685C" w:rsidRDefault="0051685C" w:rsidP="0051685C"/>
    <w:p w14:paraId="691940E1" w14:textId="77777777" w:rsidR="0051685C" w:rsidRPr="00344309" w:rsidRDefault="0051685C" w:rsidP="0051685C">
      <w:pPr>
        <w:rPr>
          <w:b/>
          <w:smallCaps/>
        </w:rPr>
      </w:pPr>
      <w:r w:rsidRPr="00344309">
        <w:rPr>
          <w:b/>
          <w:smallCaps/>
        </w:rPr>
        <w:t xml:space="preserve">Source of Funds to Cover Estimated Costs: </w:t>
      </w:r>
      <w:r w:rsidRPr="00135525">
        <w:rPr>
          <w:smallCaps/>
        </w:rPr>
        <w:t xml:space="preserve"> </w:t>
      </w:r>
      <w:r w:rsidR="00104ADF">
        <w:t>N/A</w:t>
      </w:r>
    </w:p>
    <w:p w14:paraId="08DAD8A0" w14:textId="77777777" w:rsidR="0051685C" w:rsidRPr="00344309" w:rsidRDefault="0051685C" w:rsidP="0051685C">
      <w:pPr>
        <w:rPr>
          <w:b/>
          <w:smallCaps/>
        </w:rPr>
      </w:pPr>
    </w:p>
    <w:p w14:paraId="4EB52048" w14:textId="77777777" w:rsidR="0051685C" w:rsidRDefault="0051685C" w:rsidP="0051685C">
      <w:r w:rsidRPr="00344309">
        <w:rPr>
          <w:b/>
          <w:smallCaps/>
        </w:rPr>
        <w:t xml:space="preserve">Sources of Information:  </w:t>
      </w:r>
      <w:r w:rsidRPr="00344309">
        <w:t>New York City Council Finance Division</w:t>
      </w:r>
    </w:p>
    <w:p w14:paraId="1FAEBFC0" w14:textId="46C730D4" w:rsidR="009125B3" w:rsidRDefault="0051685C" w:rsidP="00494068">
      <w:r>
        <w:tab/>
      </w:r>
      <w:r>
        <w:tab/>
      </w:r>
      <w:r>
        <w:tab/>
      </w:r>
      <w:r>
        <w:tab/>
      </w:r>
      <w:r w:rsidRPr="008E0A76">
        <w:t>Mayor’s Office of Legislative Affairs</w:t>
      </w:r>
    </w:p>
    <w:p w14:paraId="62A90842" w14:textId="57FE4FD7" w:rsidR="0085050D" w:rsidRPr="00AD2A75" w:rsidRDefault="0085050D" w:rsidP="00494068">
      <w:pPr>
        <w:rPr>
          <w:highlight w:val="yellow"/>
        </w:rPr>
      </w:pPr>
      <w:r>
        <w:tab/>
      </w:r>
      <w:r>
        <w:tab/>
      </w:r>
      <w:r>
        <w:tab/>
      </w:r>
      <w:r>
        <w:tab/>
      </w:r>
    </w:p>
    <w:p w14:paraId="30DB0936" w14:textId="77777777" w:rsidR="0051685C" w:rsidRDefault="0051685C" w:rsidP="0051685C">
      <w:r>
        <w:tab/>
      </w:r>
      <w:r>
        <w:tab/>
      </w:r>
      <w:r>
        <w:tab/>
      </w:r>
      <w:r>
        <w:tab/>
      </w:r>
    </w:p>
    <w:p w14:paraId="5DFD3C39" w14:textId="77A36ACE" w:rsidR="00793C6A" w:rsidRPr="00344309" w:rsidRDefault="0051685C" w:rsidP="0051685C">
      <w:r w:rsidRPr="00344309">
        <w:rPr>
          <w:b/>
          <w:smallCaps/>
        </w:rPr>
        <w:t>Estimate Prepared by:</w:t>
      </w:r>
      <w:r w:rsidRPr="00344309">
        <w:rPr>
          <w:b/>
          <w:smallCaps/>
        </w:rPr>
        <w:tab/>
      </w:r>
      <w:r w:rsidR="007F7168" w:rsidRPr="000158E6">
        <w:t>John Russell, Unit Head</w:t>
      </w:r>
    </w:p>
    <w:p w14:paraId="56FC4E37" w14:textId="77777777" w:rsidR="0051685C" w:rsidRPr="00344309" w:rsidRDefault="0051685C" w:rsidP="0051685C">
      <w:pPr>
        <w:ind w:firstLine="2880"/>
      </w:pPr>
      <w:r w:rsidRPr="00344309">
        <w:rPr>
          <w:b/>
          <w:smallCaps/>
        </w:rPr>
        <w:tab/>
      </w:r>
    </w:p>
    <w:p w14:paraId="3C779EA1" w14:textId="6B49FAAF" w:rsidR="0051685C" w:rsidRPr="000158E6" w:rsidRDefault="0051685C" w:rsidP="00AB6914">
      <w:r w:rsidRPr="00344309">
        <w:rPr>
          <w:b/>
          <w:smallCaps/>
        </w:rPr>
        <w:t>Estimate Reviewed by:</w:t>
      </w:r>
      <w:r w:rsidRPr="00344309">
        <w:rPr>
          <w:b/>
          <w:smallCaps/>
        </w:rPr>
        <w:tab/>
      </w:r>
      <w:r>
        <w:t xml:space="preserve">Nathaniel Toth, Deputy Director </w:t>
      </w:r>
    </w:p>
    <w:p w14:paraId="540D6B1E" w14:textId="035E35BC" w:rsidR="0051685C" w:rsidRDefault="00466453" w:rsidP="0051685C">
      <w:pPr>
        <w:ind w:left="2880"/>
      </w:pPr>
      <w:r w:rsidRPr="00B93008">
        <w:t>Stephanie Ruiz</w:t>
      </w:r>
      <w:r w:rsidR="00AD705B" w:rsidRPr="00B93008">
        <w:t>, Assistant</w:t>
      </w:r>
      <w:r w:rsidR="009104B0" w:rsidRPr="00B93008">
        <w:t xml:space="preserve"> </w:t>
      </w:r>
      <w:r w:rsidR="0051685C" w:rsidRPr="00B93008">
        <w:t>Counsel</w:t>
      </w:r>
    </w:p>
    <w:p w14:paraId="44F05EC2" w14:textId="0ECD887D" w:rsidR="002D7B1C" w:rsidRPr="00C36710" w:rsidRDefault="0051685C" w:rsidP="002D7B1C">
      <w:pPr>
        <w:spacing w:before="120"/>
        <w:jc w:val="both"/>
      </w:pPr>
      <w:r w:rsidRPr="00433483">
        <w:rPr>
          <w:b/>
          <w:smallCaps/>
        </w:rPr>
        <w:lastRenderedPageBreak/>
        <w:t xml:space="preserve">Legislative History: </w:t>
      </w:r>
      <w:r w:rsidRPr="00433483">
        <w:rPr>
          <w:smallCaps/>
        </w:rPr>
        <w:t xml:space="preserve"> </w:t>
      </w:r>
      <w:r w:rsidR="00FA5C66" w:rsidRPr="00163B08">
        <w:rPr>
          <w:szCs w:val="22"/>
        </w:rPr>
        <w:t xml:space="preserve">This legislation </w:t>
      </w:r>
      <w:r w:rsidR="00FA5C66">
        <w:rPr>
          <w:szCs w:val="22"/>
        </w:rPr>
        <w:t>was considered by the</w:t>
      </w:r>
      <w:r w:rsidR="00FA5C66" w:rsidRPr="00163B08">
        <w:rPr>
          <w:szCs w:val="22"/>
        </w:rPr>
        <w:t xml:space="preserve"> </w:t>
      </w:r>
      <w:r w:rsidR="002D7B1C" w:rsidRPr="002D7B1C">
        <w:t>Committee on Contracts (Committee)</w:t>
      </w:r>
      <w:r w:rsidR="00FA5C66">
        <w:t xml:space="preserve"> </w:t>
      </w:r>
      <w:r w:rsidR="00FA5C66" w:rsidRPr="00163B08">
        <w:rPr>
          <w:szCs w:val="22"/>
        </w:rPr>
        <w:t xml:space="preserve">as a Preconsidered Introduction on </w:t>
      </w:r>
      <w:r w:rsidR="00FA5C66">
        <w:rPr>
          <w:szCs w:val="22"/>
        </w:rPr>
        <w:t>June 20, 2019</w:t>
      </w:r>
      <w:r w:rsidR="002D7B1C" w:rsidRPr="002D7B1C">
        <w:t xml:space="preserve"> and the legislation was laid over.  The</w:t>
      </w:r>
      <w:r w:rsidR="002D7B1C" w:rsidRPr="00C36710">
        <w:t xml:space="preserve"> legislation was </w:t>
      </w:r>
      <w:r w:rsidR="00FA5C66">
        <w:t xml:space="preserve">later </w:t>
      </w:r>
      <w:r w:rsidR="002D7B1C" w:rsidRPr="00C36710">
        <w:t>introduced to the Council as Int. No. 1624 on</w:t>
      </w:r>
      <w:r w:rsidR="002D7B1C" w:rsidRPr="002D7B1C">
        <w:t xml:space="preserve"> June 26, 2019 and was referred to the Committee.  </w:t>
      </w:r>
      <w:r w:rsidR="002D7B1C" w:rsidRPr="00C36710">
        <w:t xml:space="preserve">The legislation was subsequently amended, and the amended legislation, Proposed Int. No. </w:t>
      </w:r>
      <w:r w:rsidR="002D7B1C" w:rsidRPr="002D7B1C">
        <w:t>1624</w:t>
      </w:r>
      <w:r w:rsidR="002D7B1C" w:rsidRPr="00C36710">
        <w:t>-A, will be considered by the Committee</w:t>
      </w:r>
      <w:r w:rsidR="002D7B1C" w:rsidRPr="002D7B1C">
        <w:t xml:space="preserve"> </w:t>
      </w:r>
      <w:r w:rsidR="002D7B1C">
        <w:t xml:space="preserve">on December </w:t>
      </w:r>
      <w:r w:rsidR="009B4B31">
        <w:t>8</w:t>
      </w:r>
      <w:r w:rsidR="002D7B1C">
        <w:t>, 2021.</w:t>
      </w:r>
      <w:r w:rsidR="002D7B1C" w:rsidRPr="002D7B1C">
        <w:t xml:space="preserve">  </w:t>
      </w:r>
      <w:r w:rsidR="002D7B1C" w:rsidRPr="00C36710">
        <w:t xml:space="preserve">Upon a successful vote by the Committee, Proposed Int. No. </w:t>
      </w:r>
      <w:r w:rsidR="002D7B1C" w:rsidRPr="002D7B1C">
        <w:t>1624</w:t>
      </w:r>
      <w:r w:rsidR="002D7B1C" w:rsidRPr="00C36710">
        <w:t xml:space="preserve">-A will be submitted to the full council for a vote on </w:t>
      </w:r>
      <w:r w:rsidR="002D7B1C" w:rsidRPr="009B4B31">
        <w:t>December 9, 2021.</w:t>
      </w:r>
      <w:r w:rsidR="002D7B1C" w:rsidRPr="00C36710">
        <w:t xml:space="preserve"> </w:t>
      </w:r>
    </w:p>
    <w:p w14:paraId="551A4B3E" w14:textId="6EE0E64F" w:rsidR="007730CD" w:rsidRPr="00433483" w:rsidRDefault="007730CD" w:rsidP="004B0E4D">
      <w:pPr>
        <w:spacing w:before="120"/>
        <w:jc w:val="both"/>
      </w:pPr>
    </w:p>
    <w:p w14:paraId="3EBAC315" w14:textId="3AD01961" w:rsidR="00D12580" w:rsidRDefault="0051685C" w:rsidP="00035B3F">
      <w:pPr>
        <w:spacing w:before="120"/>
      </w:pPr>
      <w:r w:rsidRPr="00433483">
        <w:rPr>
          <w:b/>
          <w:smallCaps/>
        </w:rPr>
        <w:t>Date Prepared</w:t>
      </w:r>
      <w:r w:rsidRPr="002D7B1C">
        <w:rPr>
          <w:b/>
          <w:smallCaps/>
        </w:rPr>
        <w:t xml:space="preserve">: </w:t>
      </w:r>
      <w:r w:rsidR="00E96D71" w:rsidRPr="002D7B1C">
        <w:rPr>
          <w:rFonts w:eastAsia="Calibri"/>
        </w:rPr>
        <w:t>December 3</w:t>
      </w:r>
      <w:r w:rsidR="0010596D" w:rsidRPr="002D7B1C">
        <w:rPr>
          <w:rFonts w:eastAsia="Calibri"/>
        </w:rPr>
        <w:t>, 2021</w:t>
      </w:r>
    </w:p>
    <w:sectPr w:rsidR="00D12580" w:rsidSect="005A18A8">
      <w:footerReference w:type="default" r:id="rId8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56311" w14:textId="77777777" w:rsidR="00333F73" w:rsidRDefault="00333F73" w:rsidP="0051685C">
      <w:r>
        <w:separator/>
      </w:r>
    </w:p>
  </w:endnote>
  <w:endnote w:type="continuationSeparator" w:id="0">
    <w:p w14:paraId="09781A18" w14:textId="77777777" w:rsidR="00333F73" w:rsidRDefault="00333F73" w:rsidP="0051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BEC7" w14:textId="2A73A1BF" w:rsidR="005A6D71" w:rsidRPr="002725B7" w:rsidRDefault="00C03E0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>
      <w:t>oposed</w:t>
    </w:r>
    <w:r w:rsidRPr="00D72576">
      <w:t xml:space="preserve"> Int. </w:t>
    </w:r>
    <w:r w:rsidR="00541854">
      <w:t xml:space="preserve">No. </w:t>
    </w:r>
    <w:r w:rsidR="009B4B31">
      <w:t>1624</w:t>
    </w:r>
    <w:r w:rsidR="0085050D">
      <w:t>-A</w:t>
    </w:r>
    <w:r w:rsidRPr="00E67655">
      <w:tab/>
    </w:r>
    <w:r w:rsidRPr="002725B7">
      <w:t xml:space="preserve">Page </w:t>
    </w:r>
    <w:r w:rsidRPr="002725B7">
      <w:fldChar w:fldCharType="begin"/>
    </w:r>
    <w:r w:rsidRPr="00D72576">
      <w:instrText xml:space="preserve"> PAGE   \* MERGEFORMAT </w:instrText>
    </w:r>
    <w:r w:rsidRPr="002725B7">
      <w:fldChar w:fldCharType="separate"/>
    </w:r>
    <w:r w:rsidR="00CA0A05">
      <w:rPr>
        <w:noProof/>
      </w:rPr>
      <w:t>2</w:t>
    </w:r>
    <w:r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649A" w14:textId="77777777" w:rsidR="00333F73" w:rsidRDefault="00333F73" w:rsidP="0051685C">
      <w:r>
        <w:separator/>
      </w:r>
    </w:p>
  </w:footnote>
  <w:footnote w:type="continuationSeparator" w:id="0">
    <w:p w14:paraId="18D91CE2" w14:textId="77777777" w:rsidR="00333F73" w:rsidRDefault="00333F73" w:rsidP="0051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C"/>
    <w:rsid w:val="000158E6"/>
    <w:rsid w:val="00035B3F"/>
    <w:rsid w:val="00051B3D"/>
    <w:rsid w:val="00063537"/>
    <w:rsid w:val="00063EA1"/>
    <w:rsid w:val="00086C5F"/>
    <w:rsid w:val="00087B22"/>
    <w:rsid w:val="00092B9F"/>
    <w:rsid w:val="000A6151"/>
    <w:rsid w:val="000C4393"/>
    <w:rsid w:val="000C5D89"/>
    <w:rsid w:val="000C67A4"/>
    <w:rsid w:val="000D2A2A"/>
    <w:rsid w:val="00104ADF"/>
    <w:rsid w:val="0010596D"/>
    <w:rsid w:val="00122CA2"/>
    <w:rsid w:val="001443BE"/>
    <w:rsid w:val="00153D93"/>
    <w:rsid w:val="00155A84"/>
    <w:rsid w:val="00163FAD"/>
    <w:rsid w:val="0016635F"/>
    <w:rsid w:val="00174F7E"/>
    <w:rsid w:val="001A4C88"/>
    <w:rsid w:val="001B301B"/>
    <w:rsid w:val="001C1307"/>
    <w:rsid w:val="001C2230"/>
    <w:rsid w:val="001C4652"/>
    <w:rsid w:val="001E64B6"/>
    <w:rsid w:val="00224888"/>
    <w:rsid w:val="00230ADC"/>
    <w:rsid w:val="00232D4C"/>
    <w:rsid w:val="00245DC9"/>
    <w:rsid w:val="00266D52"/>
    <w:rsid w:val="00275EA7"/>
    <w:rsid w:val="0027734D"/>
    <w:rsid w:val="002A3C5C"/>
    <w:rsid w:val="002B2DCA"/>
    <w:rsid w:val="002C0C1E"/>
    <w:rsid w:val="002D7B1C"/>
    <w:rsid w:val="002F1816"/>
    <w:rsid w:val="002F3888"/>
    <w:rsid w:val="00333F73"/>
    <w:rsid w:val="003343DB"/>
    <w:rsid w:val="00347EC3"/>
    <w:rsid w:val="003539C1"/>
    <w:rsid w:val="00367FAD"/>
    <w:rsid w:val="00375A72"/>
    <w:rsid w:val="003A3847"/>
    <w:rsid w:val="003A7A77"/>
    <w:rsid w:val="003B5374"/>
    <w:rsid w:val="003B72B1"/>
    <w:rsid w:val="003C4DD0"/>
    <w:rsid w:val="003C703D"/>
    <w:rsid w:val="003D377E"/>
    <w:rsid w:val="003D3E19"/>
    <w:rsid w:val="003D5C1E"/>
    <w:rsid w:val="003D794F"/>
    <w:rsid w:val="003F266F"/>
    <w:rsid w:val="003F676A"/>
    <w:rsid w:val="004011EE"/>
    <w:rsid w:val="0043127D"/>
    <w:rsid w:val="00433483"/>
    <w:rsid w:val="0043423A"/>
    <w:rsid w:val="00446A51"/>
    <w:rsid w:val="00466453"/>
    <w:rsid w:val="00475A63"/>
    <w:rsid w:val="00494068"/>
    <w:rsid w:val="0049493E"/>
    <w:rsid w:val="004A544D"/>
    <w:rsid w:val="004B0E4D"/>
    <w:rsid w:val="004B6B58"/>
    <w:rsid w:val="004E7CE7"/>
    <w:rsid w:val="00503C1A"/>
    <w:rsid w:val="005166C1"/>
    <w:rsid w:val="0051685C"/>
    <w:rsid w:val="00526754"/>
    <w:rsid w:val="00540B9C"/>
    <w:rsid w:val="00541854"/>
    <w:rsid w:val="005423AE"/>
    <w:rsid w:val="00544FDF"/>
    <w:rsid w:val="0055149D"/>
    <w:rsid w:val="00552C93"/>
    <w:rsid w:val="0055658C"/>
    <w:rsid w:val="005735BC"/>
    <w:rsid w:val="00580FD1"/>
    <w:rsid w:val="005A0D37"/>
    <w:rsid w:val="005A1A85"/>
    <w:rsid w:val="005A6F89"/>
    <w:rsid w:val="005D7651"/>
    <w:rsid w:val="005E0307"/>
    <w:rsid w:val="005E4FD7"/>
    <w:rsid w:val="005F3BFE"/>
    <w:rsid w:val="0060042C"/>
    <w:rsid w:val="00600530"/>
    <w:rsid w:val="00604E12"/>
    <w:rsid w:val="006335CD"/>
    <w:rsid w:val="00641CEE"/>
    <w:rsid w:val="00646B2A"/>
    <w:rsid w:val="00653198"/>
    <w:rsid w:val="00666673"/>
    <w:rsid w:val="006674F7"/>
    <w:rsid w:val="0068347B"/>
    <w:rsid w:val="00685F82"/>
    <w:rsid w:val="006876A5"/>
    <w:rsid w:val="006A36B6"/>
    <w:rsid w:val="006B4A10"/>
    <w:rsid w:val="006B6716"/>
    <w:rsid w:val="006C127D"/>
    <w:rsid w:val="006D232C"/>
    <w:rsid w:val="006E5FA2"/>
    <w:rsid w:val="006F045A"/>
    <w:rsid w:val="00716F9B"/>
    <w:rsid w:val="0072150D"/>
    <w:rsid w:val="00731B53"/>
    <w:rsid w:val="00741440"/>
    <w:rsid w:val="00746348"/>
    <w:rsid w:val="0076448C"/>
    <w:rsid w:val="00771456"/>
    <w:rsid w:val="007730CD"/>
    <w:rsid w:val="007827C0"/>
    <w:rsid w:val="00785261"/>
    <w:rsid w:val="00791337"/>
    <w:rsid w:val="00793A65"/>
    <w:rsid w:val="00793C6A"/>
    <w:rsid w:val="007B5CDD"/>
    <w:rsid w:val="007C39C0"/>
    <w:rsid w:val="007D1E0A"/>
    <w:rsid w:val="007F7168"/>
    <w:rsid w:val="00802A26"/>
    <w:rsid w:val="008062F5"/>
    <w:rsid w:val="00817CF4"/>
    <w:rsid w:val="00842DD3"/>
    <w:rsid w:val="00847F34"/>
    <w:rsid w:val="0085050D"/>
    <w:rsid w:val="0086379E"/>
    <w:rsid w:val="008A0667"/>
    <w:rsid w:val="008A2807"/>
    <w:rsid w:val="008B5070"/>
    <w:rsid w:val="008D6E62"/>
    <w:rsid w:val="008E0A76"/>
    <w:rsid w:val="008E2ACC"/>
    <w:rsid w:val="008F2460"/>
    <w:rsid w:val="008F37CC"/>
    <w:rsid w:val="008F796F"/>
    <w:rsid w:val="00906B20"/>
    <w:rsid w:val="009104B0"/>
    <w:rsid w:val="009125B3"/>
    <w:rsid w:val="00916C9C"/>
    <w:rsid w:val="009469BA"/>
    <w:rsid w:val="009503E9"/>
    <w:rsid w:val="00950861"/>
    <w:rsid w:val="0095446B"/>
    <w:rsid w:val="00960354"/>
    <w:rsid w:val="009827A9"/>
    <w:rsid w:val="009924A3"/>
    <w:rsid w:val="009958FB"/>
    <w:rsid w:val="009B4B31"/>
    <w:rsid w:val="009C6C2A"/>
    <w:rsid w:val="009D425D"/>
    <w:rsid w:val="009F7F46"/>
    <w:rsid w:val="00A041BB"/>
    <w:rsid w:val="00A12445"/>
    <w:rsid w:val="00A15261"/>
    <w:rsid w:val="00A20580"/>
    <w:rsid w:val="00A62040"/>
    <w:rsid w:val="00A867E4"/>
    <w:rsid w:val="00A902F9"/>
    <w:rsid w:val="00A91CB3"/>
    <w:rsid w:val="00A94ADC"/>
    <w:rsid w:val="00AA7062"/>
    <w:rsid w:val="00AB6914"/>
    <w:rsid w:val="00AD2A75"/>
    <w:rsid w:val="00AD6093"/>
    <w:rsid w:val="00AD705B"/>
    <w:rsid w:val="00AE40FE"/>
    <w:rsid w:val="00AE7C14"/>
    <w:rsid w:val="00B14AED"/>
    <w:rsid w:val="00B20B79"/>
    <w:rsid w:val="00B24191"/>
    <w:rsid w:val="00B36B76"/>
    <w:rsid w:val="00B46028"/>
    <w:rsid w:val="00B65EC4"/>
    <w:rsid w:val="00B80885"/>
    <w:rsid w:val="00B83CE1"/>
    <w:rsid w:val="00B860A7"/>
    <w:rsid w:val="00B8688D"/>
    <w:rsid w:val="00B93008"/>
    <w:rsid w:val="00B94F19"/>
    <w:rsid w:val="00BC0EC3"/>
    <w:rsid w:val="00BC1E75"/>
    <w:rsid w:val="00BE21BC"/>
    <w:rsid w:val="00BE2655"/>
    <w:rsid w:val="00C03E0B"/>
    <w:rsid w:val="00C13BA4"/>
    <w:rsid w:val="00C70823"/>
    <w:rsid w:val="00C76943"/>
    <w:rsid w:val="00CA0A05"/>
    <w:rsid w:val="00CB666C"/>
    <w:rsid w:val="00CC0205"/>
    <w:rsid w:val="00CC17E5"/>
    <w:rsid w:val="00CC772A"/>
    <w:rsid w:val="00CD6ED2"/>
    <w:rsid w:val="00CE4753"/>
    <w:rsid w:val="00CF70A5"/>
    <w:rsid w:val="00D12580"/>
    <w:rsid w:val="00D2736D"/>
    <w:rsid w:val="00D66D5B"/>
    <w:rsid w:val="00D76799"/>
    <w:rsid w:val="00D81C4E"/>
    <w:rsid w:val="00D85462"/>
    <w:rsid w:val="00DA0BAF"/>
    <w:rsid w:val="00DE2693"/>
    <w:rsid w:val="00DE62ED"/>
    <w:rsid w:val="00DF0406"/>
    <w:rsid w:val="00DF2726"/>
    <w:rsid w:val="00DF6312"/>
    <w:rsid w:val="00E0783E"/>
    <w:rsid w:val="00E16F01"/>
    <w:rsid w:val="00E4784E"/>
    <w:rsid w:val="00E5197F"/>
    <w:rsid w:val="00E5323A"/>
    <w:rsid w:val="00E60570"/>
    <w:rsid w:val="00E60DE0"/>
    <w:rsid w:val="00E64189"/>
    <w:rsid w:val="00E96D71"/>
    <w:rsid w:val="00EA426D"/>
    <w:rsid w:val="00EA4B49"/>
    <w:rsid w:val="00EB0130"/>
    <w:rsid w:val="00EB3904"/>
    <w:rsid w:val="00EE1D2E"/>
    <w:rsid w:val="00F128FF"/>
    <w:rsid w:val="00F21FC1"/>
    <w:rsid w:val="00F224EF"/>
    <w:rsid w:val="00F25E29"/>
    <w:rsid w:val="00F33740"/>
    <w:rsid w:val="00F53370"/>
    <w:rsid w:val="00F63381"/>
    <w:rsid w:val="00FA5802"/>
    <w:rsid w:val="00FA5C66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125B"/>
  <w15:chartTrackingRefBased/>
  <w15:docId w15:val="{D359B756-24DA-4324-BB0F-39B3AFA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685C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1685C"/>
  </w:style>
  <w:style w:type="character" w:customStyle="1" w:styleId="BodyTextChar">
    <w:name w:val="Body Text Char"/>
    <w:basedOn w:val="DefaultParagraphFont"/>
    <w:link w:val="BodyText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1685C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6A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0D"/>
    <w:pPr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4CCE-4AC6-4156-B37B-525648E8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Bacchi, Sebastian</dc:creator>
  <cp:keywords/>
  <dc:description/>
  <cp:lastModifiedBy>DelFranco, Ruthie</cp:lastModifiedBy>
  <cp:revision>2</cp:revision>
  <cp:lastPrinted>2018-11-08T17:15:00Z</cp:lastPrinted>
  <dcterms:created xsi:type="dcterms:W3CDTF">2021-12-08T16:09:00Z</dcterms:created>
  <dcterms:modified xsi:type="dcterms:W3CDTF">2021-12-08T16:09:00Z</dcterms:modified>
</cp:coreProperties>
</file>