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65791C" w:rsidRDefault="00600128" w:rsidP="00D237A6">
      <w:pPr>
        <w:jc w:val="center"/>
        <w:rPr>
          <w:rFonts w:ascii="Times New Roman" w:hAnsi="Times New Roman"/>
          <w:szCs w:val="24"/>
        </w:rPr>
      </w:pPr>
      <w:r w:rsidRPr="0065791C">
        <w:rPr>
          <w:rFonts w:ascii="Times New Roman" w:hAnsi="Times New Roman"/>
          <w:b/>
          <w:szCs w:val="24"/>
        </w:rPr>
        <w:t>THE COUNCIL OF THE CITY OF NEW YORK</w:t>
      </w:r>
    </w:p>
    <w:p w:rsidR="00600128" w:rsidRPr="0065791C" w:rsidRDefault="00600128" w:rsidP="00D237A6">
      <w:pPr>
        <w:jc w:val="center"/>
        <w:rPr>
          <w:rFonts w:ascii="Times New Roman" w:hAnsi="Times New Roman"/>
          <w:b/>
          <w:szCs w:val="24"/>
        </w:rPr>
      </w:pPr>
      <w:r w:rsidRPr="0065791C">
        <w:rPr>
          <w:rFonts w:ascii="Times New Roman" w:hAnsi="Times New Roman"/>
          <w:b/>
          <w:szCs w:val="24"/>
        </w:rPr>
        <w:t xml:space="preserve">RESOLUTION NO. </w:t>
      </w:r>
      <w:r w:rsidR="001E6288">
        <w:rPr>
          <w:rFonts w:ascii="Times New Roman" w:hAnsi="Times New Roman"/>
          <w:b/>
          <w:szCs w:val="24"/>
        </w:rPr>
        <w:t>1867</w:t>
      </w:r>
      <w:bookmarkStart w:id="0" w:name="_GoBack"/>
      <w:bookmarkEnd w:id="0"/>
    </w:p>
    <w:p w:rsidR="00A92A21" w:rsidRPr="0065791C" w:rsidRDefault="00A92A21">
      <w:pPr>
        <w:jc w:val="both"/>
        <w:rPr>
          <w:rFonts w:ascii="Times New Roman" w:hAnsi="Times New Roman"/>
          <w:szCs w:val="24"/>
        </w:rPr>
      </w:pPr>
    </w:p>
    <w:p w:rsidR="005854AA" w:rsidRPr="005854AA" w:rsidRDefault="005854AA">
      <w:pPr>
        <w:jc w:val="both"/>
        <w:rPr>
          <w:rFonts w:ascii="Times New Roman" w:hAnsi="Times New Roman"/>
          <w:b/>
          <w:vanish/>
          <w:szCs w:val="24"/>
        </w:rPr>
      </w:pPr>
      <w:r w:rsidRPr="005854AA">
        <w:rPr>
          <w:rFonts w:ascii="Times New Roman" w:hAnsi="Times New Roman"/>
          <w:b/>
          <w:vanish/>
          <w:szCs w:val="24"/>
        </w:rPr>
        <w:t>..Title</w:t>
      </w:r>
    </w:p>
    <w:p w:rsidR="00600128" w:rsidRDefault="00600128">
      <w:pPr>
        <w:jc w:val="both"/>
        <w:rPr>
          <w:rFonts w:ascii="Times New Roman" w:hAnsi="Times New Roman"/>
          <w:b/>
          <w:szCs w:val="24"/>
        </w:rPr>
      </w:pPr>
      <w:r w:rsidRPr="0065791C">
        <w:rPr>
          <w:rFonts w:ascii="Times New Roman" w:hAnsi="Times New Roman"/>
          <w:b/>
          <w:szCs w:val="24"/>
        </w:rPr>
        <w:t>Resolution approving</w:t>
      </w:r>
      <w:r w:rsidR="00264570" w:rsidRPr="0065791C">
        <w:rPr>
          <w:rFonts w:ascii="Times New Roman" w:hAnsi="Times New Roman"/>
          <w:b/>
          <w:szCs w:val="24"/>
        </w:rPr>
        <w:t xml:space="preserve"> </w:t>
      </w:r>
      <w:r w:rsidRPr="0065791C">
        <w:rPr>
          <w:rFonts w:ascii="Times New Roman" w:hAnsi="Times New Roman"/>
          <w:b/>
          <w:szCs w:val="24"/>
        </w:rPr>
        <w:t>the decision of the City Planning Commission on ULURP No. C</w:t>
      </w:r>
      <w:r w:rsidR="00125C42" w:rsidRPr="0065791C">
        <w:rPr>
          <w:rFonts w:ascii="Times New Roman" w:hAnsi="Times New Roman"/>
          <w:b/>
          <w:szCs w:val="24"/>
        </w:rPr>
        <w:t xml:space="preserve"> </w:t>
      </w:r>
      <w:r w:rsidR="008C3D0B" w:rsidRPr="0065791C">
        <w:rPr>
          <w:rFonts w:ascii="Times New Roman" w:hAnsi="Times New Roman"/>
          <w:b/>
          <w:szCs w:val="24"/>
        </w:rPr>
        <w:t>210408</w:t>
      </w:r>
      <w:r w:rsidR="00993042" w:rsidRPr="0065791C">
        <w:rPr>
          <w:rFonts w:ascii="Times New Roman" w:hAnsi="Times New Roman"/>
          <w:b/>
          <w:szCs w:val="24"/>
        </w:rPr>
        <w:t xml:space="preserve"> </w:t>
      </w:r>
      <w:r w:rsidR="00F02B81" w:rsidRPr="0065791C">
        <w:rPr>
          <w:rFonts w:ascii="Times New Roman" w:hAnsi="Times New Roman"/>
          <w:b/>
          <w:szCs w:val="24"/>
        </w:rPr>
        <w:t>ZM</w:t>
      </w:r>
      <w:r w:rsidR="008C3D0B" w:rsidRPr="0065791C">
        <w:rPr>
          <w:rFonts w:ascii="Times New Roman" w:hAnsi="Times New Roman"/>
          <w:b/>
          <w:szCs w:val="24"/>
        </w:rPr>
        <w:t>M</w:t>
      </w:r>
      <w:r w:rsidRPr="0065791C">
        <w:rPr>
          <w:rFonts w:ascii="Times New Roman" w:hAnsi="Times New Roman"/>
          <w:b/>
          <w:szCs w:val="24"/>
        </w:rPr>
        <w:t xml:space="preserve">, a Zoning Map </w:t>
      </w:r>
      <w:r w:rsidR="00EA4388" w:rsidRPr="0065791C">
        <w:rPr>
          <w:rFonts w:ascii="Times New Roman" w:hAnsi="Times New Roman"/>
          <w:b/>
          <w:szCs w:val="24"/>
        </w:rPr>
        <w:t>amendment</w:t>
      </w:r>
      <w:r w:rsidRPr="0065791C">
        <w:rPr>
          <w:rFonts w:ascii="Times New Roman" w:hAnsi="Times New Roman"/>
          <w:b/>
          <w:szCs w:val="24"/>
        </w:rPr>
        <w:t xml:space="preserve"> (</w:t>
      </w:r>
      <w:r w:rsidR="006C591C">
        <w:rPr>
          <w:rFonts w:ascii="Times New Roman" w:hAnsi="Times New Roman"/>
          <w:b/>
          <w:szCs w:val="24"/>
        </w:rPr>
        <w:t xml:space="preserve">Preconsidered </w:t>
      </w:r>
      <w:r w:rsidRPr="0065791C">
        <w:rPr>
          <w:rFonts w:ascii="Times New Roman" w:hAnsi="Times New Roman"/>
          <w:b/>
          <w:szCs w:val="24"/>
        </w:rPr>
        <w:t xml:space="preserve">L.U. No. </w:t>
      </w:r>
      <w:r w:rsidR="006C591C">
        <w:rPr>
          <w:rFonts w:ascii="Times New Roman" w:hAnsi="Times New Roman"/>
          <w:b/>
          <w:szCs w:val="24"/>
        </w:rPr>
        <w:t>920</w:t>
      </w:r>
      <w:r w:rsidR="00BF5B13" w:rsidRPr="0065791C">
        <w:rPr>
          <w:rFonts w:ascii="Times New Roman" w:hAnsi="Times New Roman"/>
          <w:b/>
          <w:szCs w:val="24"/>
        </w:rPr>
        <w:t>)</w:t>
      </w:r>
      <w:r w:rsidR="00D32CFB" w:rsidRPr="0065791C">
        <w:rPr>
          <w:rFonts w:ascii="Times New Roman" w:hAnsi="Times New Roman"/>
          <w:b/>
          <w:szCs w:val="24"/>
        </w:rPr>
        <w:t>.</w:t>
      </w:r>
    </w:p>
    <w:p w:rsidR="005854AA" w:rsidRPr="005854AA" w:rsidRDefault="005854AA">
      <w:pPr>
        <w:jc w:val="both"/>
        <w:rPr>
          <w:rFonts w:ascii="Times New Roman" w:hAnsi="Times New Roman"/>
          <w:vanish/>
          <w:szCs w:val="24"/>
        </w:rPr>
      </w:pPr>
      <w:r w:rsidRPr="005854AA">
        <w:rPr>
          <w:rFonts w:ascii="Times New Roman" w:hAnsi="Times New Roman"/>
          <w:b/>
          <w:vanish/>
          <w:szCs w:val="24"/>
        </w:rPr>
        <w:t>..Body</w:t>
      </w:r>
    </w:p>
    <w:p w:rsidR="00600128" w:rsidRPr="0065791C" w:rsidRDefault="00600128">
      <w:pPr>
        <w:jc w:val="both"/>
        <w:rPr>
          <w:rFonts w:ascii="Times New Roman" w:hAnsi="Times New Roman"/>
          <w:szCs w:val="24"/>
        </w:rPr>
      </w:pPr>
    </w:p>
    <w:p w:rsidR="00600128" w:rsidRPr="0065791C" w:rsidRDefault="00600128">
      <w:pPr>
        <w:jc w:val="both"/>
        <w:rPr>
          <w:rFonts w:ascii="Times New Roman" w:hAnsi="Times New Roman"/>
          <w:szCs w:val="24"/>
        </w:rPr>
      </w:pPr>
      <w:r w:rsidRPr="0065791C">
        <w:rPr>
          <w:rFonts w:ascii="Times New Roman" w:hAnsi="Times New Roman"/>
          <w:b/>
          <w:szCs w:val="24"/>
        </w:rPr>
        <w:t xml:space="preserve">By Council Members </w:t>
      </w:r>
      <w:r w:rsidR="00264570" w:rsidRPr="0065791C">
        <w:rPr>
          <w:rFonts w:ascii="Times New Roman" w:hAnsi="Times New Roman"/>
          <w:b/>
          <w:szCs w:val="24"/>
        </w:rPr>
        <w:t>Salamanca</w:t>
      </w:r>
      <w:r w:rsidR="000743FE" w:rsidRPr="0065791C">
        <w:rPr>
          <w:rFonts w:ascii="Times New Roman" w:hAnsi="Times New Roman"/>
          <w:b/>
          <w:szCs w:val="24"/>
        </w:rPr>
        <w:t xml:space="preserve"> and </w:t>
      </w:r>
      <w:r w:rsidR="00264570" w:rsidRPr="0065791C">
        <w:rPr>
          <w:rFonts w:ascii="Times New Roman" w:hAnsi="Times New Roman"/>
          <w:b/>
          <w:szCs w:val="24"/>
        </w:rPr>
        <w:t>Moya</w:t>
      </w:r>
    </w:p>
    <w:p w:rsidR="00600128" w:rsidRPr="0065791C" w:rsidRDefault="00600128">
      <w:pPr>
        <w:jc w:val="both"/>
        <w:rPr>
          <w:rFonts w:ascii="Times New Roman" w:hAnsi="Times New Roman"/>
          <w:szCs w:val="24"/>
        </w:rPr>
      </w:pPr>
    </w:p>
    <w:p w:rsidR="00600128" w:rsidRPr="0065791C" w:rsidRDefault="00600128" w:rsidP="002709AE">
      <w:pPr>
        <w:widowControl/>
        <w:autoSpaceDE w:val="0"/>
        <w:autoSpaceDN w:val="0"/>
        <w:adjustRightInd w:val="0"/>
        <w:ind w:firstLine="720"/>
        <w:jc w:val="both"/>
        <w:rPr>
          <w:rFonts w:ascii="Times New Roman" w:hAnsi="Times New Roman"/>
          <w:szCs w:val="24"/>
        </w:rPr>
      </w:pPr>
      <w:r w:rsidRPr="0065791C">
        <w:rPr>
          <w:rFonts w:ascii="Times New Roman" w:hAnsi="Times New Roman"/>
          <w:szCs w:val="24"/>
        </w:rPr>
        <w:t xml:space="preserve">WHEREAS, </w:t>
      </w:r>
      <w:r w:rsidR="00955309" w:rsidRPr="0065791C">
        <w:rPr>
          <w:rFonts w:ascii="Times New Roman" w:hAnsi="Times New Roman"/>
          <w:snapToGrid/>
          <w:szCs w:val="24"/>
        </w:rPr>
        <w:t>RXR SL Owner</w:t>
      </w:r>
      <w:r w:rsidR="00955309">
        <w:rPr>
          <w:rFonts w:ascii="Times New Roman" w:hAnsi="Times New Roman"/>
          <w:snapToGrid/>
          <w:szCs w:val="24"/>
        </w:rPr>
        <w:t>,</w:t>
      </w:r>
      <w:r w:rsidR="00955309" w:rsidRPr="0065791C">
        <w:rPr>
          <w:rFonts w:ascii="Times New Roman" w:hAnsi="Times New Roman"/>
          <w:snapToGrid/>
          <w:szCs w:val="24"/>
        </w:rPr>
        <w:t xml:space="preserve"> LLC </w:t>
      </w:r>
      <w:r w:rsidR="00955309">
        <w:rPr>
          <w:rFonts w:ascii="Times New Roman" w:hAnsi="Times New Roman"/>
          <w:snapToGrid/>
          <w:szCs w:val="24"/>
        </w:rPr>
        <w:t>and</w:t>
      </w:r>
      <w:r w:rsidR="00AF5FDD">
        <w:rPr>
          <w:rFonts w:ascii="Times New Roman" w:hAnsi="Times New Roman"/>
          <w:snapToGrid/>
          <w:szCs w:val="24"/>
        </w:rPr>
        <w:t xml:space="preserve"> </w:t>
      </w:r>
      <w:r w:rsidR="00236050" w:rsidRPr="0065791C">
        <w:rPr>
          <w:rFonts w:ascii="Times New Roman" w:hAnsi="Times New Roman"/>
          <w:snapToGrid/>
          <w:szCs w:val="24"/>
        </w:rPr>
        <w:t>Terminal Fee Owner</w:t>
      </w:r>
      <w:r w:rsidR="006C591C">
        <w:rPr>
          <w:rFonts w:ascii="Times New Roman" w:hAnsi="Times New Roman"/>
          <w:snapToGrid/>
          <w:szCs w:val="24"/>
        </w:rPr>
        <w:t>,</w:t>
      </w:r>
      <w:r w:rsidR="00236050" w:rsidRPr="0065791C">
        <w:rPr>
          <w:rFonts w:ascii="Times New Roman" w:hAnsi="Times New Roman"/>
          <w:snapToGrid/>
          <w:szCs w:val="24"/>
        </w:rPr>
        <w:t xml:space="preserve"> LP and</w:t>
      </w:r>
      <w:r w:rsidR="00971C63" w:rsidRPr="0065791C">
        <w:rPr>
          <w:rFonts w:ascii="Times New Roman" w:hAnsi="Times New Roman"/>
          <w:szCs w:val="24"/>
        </w:rPr>
        <w:t>,</w:t>
      </w:r>
      <w:r w:rsidR="00E64613" w:rsidRPr="0065791C">
        <w:rPr>
          <w:rFonts w:ascii="Times New Roman" w:hAnsi="Times New Roman"/>
          <w:spacing w:val="-6"/>
          <w:w w:val="105"/>
          <w:szCs w:val="24"/>
        </w:rPr>
        <w:t xml:space="preserve"> </w:t>
      </w:r>
      <w:r w:rsidR="00A54A7B" w:rsidRPr="0065791C">
        <w:rPr>
          <w:rFonts w:ascii="Times New Roman" w:hAnsi="Times New Roman"/>
          <w:spacing w:val="-6"/>
          <w:w w:val="105"/>
          <w:szCs w:val="24"/>
        </w:rPr>
        <w:t xml:space="preserve">filed an application </w:t>
      </w:r>
      <w:r w:rsidRPr="0065791C">
        <w:rPr>
          <w:rFonts w:ascii="Times New Roman" w:hAnsi="Times New Roman"/>
          <w:szCs w:val="24"/>
        </w:rPr>
        <w:t>pursuant to Sections 197</w:t>
      </w:r>
      <w:r w:rsidRPr="0065791C">
        <w:rPr>
          <w:rFonts w:ascii="Times New Roman" w:hAnsi="Times New Roman"/>
          <w:szCs w:val="24"/>
        </w:rPr>
        <w:noBreakHyphen/>
        <w:t>c and 20</w:t>
      </w:r>
      <w:r w:rsidR="00131A67" w:rsidRPr="0065791C">
        <w:rPr>
          <w:rFonts w:ascii="Times New Roman" w:hAnsi="Times New Roman"/>
          <w:szCs w:val="24"/>
        </w:rPr>
        <w:t>1</w:t>
      </w:r>
      <w:r w:rsidRPr="0065791C">
        <w:rPr>
          <w:rFonts w:ascii="Times New Roman" w:hAnsi="Times New Roman"/>
          <w:szCs w:val="24"/>
        </w:rPr>
        <w:t xml:space="preserve"> of the New York City Charter</w:t>
      </w:r>
      <w:r w:rsidR="00A54A7B" w:rsidRPr="0065791C">
        <w:rPr>
          <w:rFonts w:ascii="Times New Roman" w:hAnsi="Times New Roman"/>
          <w:szCs w:val="24"/>
        </w:rPr>
        <w:t xml:space="preserve"> </w:t>
      </w:r>
      <w:r w:rsidRPr="0065791C">
        <w:rPr>
          <w:rFonts w:ascii="Times New Roman" w:hAnsi="Times New Roman"/>
          <w:szCs w:val="24"/>
        </w:rPr>
        <w:t xml:space="preserve">for an amendment </w:t>
      </w:r>
      <w:r w:rsidR="004F4479" w:rsidRPr="0065791C">
        <w:rPr>
          <w:rFonts w:ascii="Times New Roman" w:hAnsi="Times New Roman"/>
          <w:szCs w:val="24"/>
        </w:rPr>
        <w:t>of</w:t>
      </w:r>
      <w:r w:rsidRPr="0065791C">
        <w:rPr>
          <w:rFonts w:ascii="Times New Roman" w:hAnsi="Times New Roman"/>
          <w:szCs w:val="24"/>
        </w:rPr>
        <w:t xml:space="preserve"> the Zoning Map</w:t>
      </w:r>
      <w:r w:rsidR="003A5C05" w:rsidRPr="0065791C">
        <w:rPr>
          <w:rFonts w:ascii="Times New Roman" w:hAnsi="Times New Roman"/>
          <w:szCs w:val="24"/>
        </w:rPr>
        <w:t xml:space="preserve">, </w:t>
      </w:r>
      <w:r w:rsidR="00F55500" w:rsidRPr="0065791C">
        <w:rPr>
          <w:rFonts w:ascii="Times New Roman" w:hAnsi="Times New Roman"/>
          <w:szCs w:val="24"/>
        </w:rPr>
        <w:t xml:space="preserve">Section No. </w:t>
      </w:r>
      <w:r w:rsidR="003769BD" w:rsidRPr="0065791C">
        <w:rPr>
          <w:rFonts w:ascii="Times New Roman" w:hAnsi="Times New Roman"/>
          <w:szCs w:val="24"/>
        </w:rPr>
        <w:t>8</w:t>
      </w:r>
      <w:r w:rsidR="00993042" w:rsidRPr="0065791C">
        <w:rPr>
          <w:rFonts w:ascii="Times New Roman" w:hAnsi="Times New Roman"/>
          <w:szCs w:val="24"/>
        </w:rPr>
        <w:t>b</w:t>
      </w:r>
      <w:r w:rsidR="008C0574" w:rsidRPr="0065791C">
        <w:rPr>
          <w:rFonts w:ascii="Times New Roman" w:hAnsi="Times New Roman"/>
          <w:szCs w:val="24"/>
        </w:rPr>
        <w:t>,</w:t>
      </w:r>
      <w:r w:rsidR="00CB16D5" w:rsidRPr="0065791C">
        <w:rPr>
          <w:rFonts w:ascii="Times New Roman" w:hAnsi="Times New Roman"/>
          <w:szCs w:val="24"/>
        </w:rPr>
        <w:t xml:space="preserve"> </w:t>
      </w:r>
      <w:r w:rsidR="00524129" w:rsidRPr="0065791C">
        <w:rPr>
          <w:rFonts w:ascii="Times New Roman" w:hAnsi="Times New Roman"/>
          <w:snapToGrid/>
          <w:szCs w:val="24"/>
        </w:rPr>
        <w:t>changing from an M2-3 District to an M2-4 District and establishing a Specia</w:t>
      </w:r>
      <w:r w:rsidR="00BF0AA5">
        <w:rPr>
          <w:rFonts w:ascii="Times New Roman" w:hAnsi="Times New Roman"/>
          <w:snapToGrid/>
          <w:szCs w:val="24"/>
        </w:rPr>
        <w:t>l West Chelsea District</w:t>
      </w:r>
      <w:r w:rsidR="00524129" w:rsidRPr="0065791C">
        <w:rPr>
          <w:rFonts w:ascii="Times New Roman" w:hAnsi="Times New Roman"/>
          <w:snapToGrid/>
          <w:szCs w:val="24"/>
        </w:rPr>
        <w:t xml:space="preserve">, which in conjunction with the related action </w:t>
      </w:r>
      <w:r w:rsidR="000F739E" w:rsidRPr="0065791C">
        <w:rPr>
          <w:rFonts w:ascii="Times New Roman" w:hAnsi="Times New Roman"/>
          <w:snapToGrid/>
          <w:szCs w:val="24"/>
        </w:rPr>
        <w:t>facilitate the long-term adaptive reuse of the existing Starrett-Lehigh building, located at 601 W 26th Street, and the Terminal Warehouse building, lo</w:t>
      </w:r>
      <w:r w:rsidR="00327CA6" w:rsidRPr="0065791C">
        <w:rPr>
          <w:rFonts w:ascii="Times New Roman" w:hAnsi="Times New Roman"/>
          <w:snapToGrid/>
          <w:szCs w:val="24"/>
        </w:rPr>
        <w:t>cated at 261 Eleventh Avenue,</w:t>
      </w:r>
      <w:r w:rsidR="000F739E" w:rsidRPr="0065791C">
        <w:rPr>
          <w:rFonts w:ascii="Times New Roman" w:hAnsi="Times New Roman"/>
          <w:snapToGrid/>
          <w:szCs w:val="24"/>
        </w:rPr>
        <w:t xml:space="preserve"> Manhattan</w:t>
      </w:r>
      <w:r w:rsidR="00327CA6" w:rsidRPr="0065791C">
        <w:rPr>
          <w:rFonts w:ascii="Times New Roman" w:hAnsi="Times New Roman"/>
          <w:snapToGrid/>
          <w:szCs w:val="24"/>
        </w:rPr>
        <w:t>,</w:t>
      </w:r>
      <w:r w:rsidR="000F739E" w:rsidRPr="0065791C">
        <w:rPr>
          <w:rFonts w:ascii="Times New Roman" w:hAnsi="Times New Roman"/>
          <w:snapToGrid/>
          <w:szCs w:val="24"/>
        </w:rPr>
        <w:t xml:space="preserve"> Community District 4</w:t>
      </w:r>
      <w:r w:rsidR="00D524C6" w:rsidRPr="0065791C">
        <w:rPr>
          <w:rFonts w:ascii="Times New Roman" w:hAnsi="Times New Roman"/>
          <w:szCs w:val="24"/>
        </w:rPr>
        <w:t xml:space="preserve"> </w:t>
      </w:r>
      <w:r w:rsidRPr="0065791C">
        <w:rPr>
          <w:rFonts w:ascii="Times New Roman" w:hAnsi="Times New Roman"/>
          <w:szCs w:val="24"/>
        </w:rPr>
        <w:t xml:space="preserve">(ULURP No. C </w:t>
      </w:r>
      <w:r w:rsidR="002709AE" w:rsidRPr="0065791C">
        <w:rPr>
          <w:rFonts w:ascii="Times New Roman" w:hAnsi="Times New Roman"/>
          <w:szCs w:val="24"/>
        </w:rPr>
        <w:t>210408 ZMM</w:t>
      </w:r>
      <w:r w:rsidRPr="0065791C">
        <w:rPr>
          <w:rFonts w:ascii="Times New Roman" w:hAnsi="Times New Roman"/>
          <w:szCs w:val="24"/>
        </w:rPr>
        <w:t>)</w:t>
      </w:r>
      <w:r w:rsidR="004C5864" w:rsidRPr="0065791C">
        <w:rPr>
          <w:rFonts w:ascii="Times New Roman" w:hAnsi="Times New Roman"/>
          <w:bCs/>
          <w:szCs w:val="24"/>
        </w:rPr>
        <w:t xml:space="preserve"> </w:t>
      </w:r>
      <w:r w:rsidRPr="0065791C">
        <w:rPr>
          <w:rFonts w:ascii="Times New Roman" w:hAnsi="Times New Roman"/>
          <w:szCs w:val="24"/>
        </w:rPr>
        <w:t>(the "Application");</w:t>
      </w:r>
    </w:p>
    <w:p w:rsidR="00A54A7B" w:rsidRPr="0065791C" w:rsidRDefault="00A54A7B" w:rsidP="00D237A6">
      <w:pPr>
        <w:ind w:firstLine="720"/>
        <w:jc w:val="both"/>
        <w:rPr>
          <w:rFonts w:ascii="Times New Roman" w:hAnsi="Times New Roman"/>
          <w:szCs w:val="24"/>
        </w:rPr>
      </w:pPr>
    </w:p>
    <w:p w:rsidR="00A54A7B" w:rsidRPr="0065791C" w:rsidRDefault="00A54A7B" w:rsidP="004B76B8">
      <w:pPr>
        <w:ind w:firstLine="720"/>
        <w:jc w:val="both"/>
        <w:rPr>
          <w:rFonts w:ascii="Times New Roman" w:hAnsi="Times New Roman"/>
          <w:szCs w:val="24"/>
        </w:rPr>
      </w:pPr>
      <w:r w:rsidRPr="0065791C">
        <w:rPr>
          <w:rFonts w:ascii="Times New Roman" w:hAnsi="Times New Roman"/>
          <w:szCs w:val="24"/>
        </w:rPr>
        <w:t>WHER</w:t>
      </w:r>
      <w:r w:rsidR="00C953D3" w:rsidRPr="0065791C">
        <w:rPr>
          <w:rFonts w:ascii="Times New Roman" w:hAnsi="Times New Roman"/>
          <w:szCs w:val="24"/>
        </w:rPr>
        <w:t>E</w:t>
      </w:r>
      <w:r w:rsidRPr="0065791C">
        <w:rPr>
          <w:rFonts w:ascii="Times New Roman" w:hAnsi="Times New Roman"/>
          <w:szCs w:val="24"/>
        </w:rPr>
        <w:t xml:space="preserve">AS the City Planning Commission filed with the Council on </w:t>
      </w:r>
      <w:r w:rsidR="00427CCB" w:rsidRPr="0065791C">
        <w:rPr>
          <w:rFonts w:ascii="Times New Roman" w:hAnsi="Times New Roman"/>
          <w:szCs w:val="24"/>
        </w:rPr>
        <w:t>November 5, 2021</w:t>
      </w:r>
      <w:r w:rsidRPr="0065791C">
        <w:rPr>
          <w:rFonts w:ascii="Times New Roman" w:hAnsi="Times New Roman"/>
          <w:szCs w:val="24"/>
        </w:rPr>
        <w:t xml:space="preserve"> its decision </w:t>
      </w:r>
      <w:r w:rsidR="00427CCB" w:rsidRPr="0065791C">
        <w:rPr>
          <w:rFonts w:ascii="Times New Roman" w:hAnsi="Times New Roman"/>
          <w:szCs w:val="24"/>
        </w:rPr>
        <w:t>dated November 3, 2021</w:t>
      </w:r>
      <w:r w:rsidRPr="0065791C">
        <w:rPr>
          <w:rFonts w:ascii="Times New Roman" w:hAnsi="Times New Roman"/>
          <w:szCs w:val="24"/>
        </w:rPr>
        <w:t xml:space="preserve"> (the "Decision") on the Application;</w:t>
      </w:r>
    </w:p>
    <w:p w:rsidR="00945F2E" w:rsidRPr="0065791C" w:rsidRDefault="00945F2E" w:rsidP="004B76B8">
      <w:pPr>
        <w:tabs>
          <w:tab w:val="left" w:pos="720"/>
          <w:tab w:val="left" w:pos="1440"/>
          <w:tab w:val="left" w:pos="2160"/>
          <w:tab w:val="right" w:pos="9360"/>
        </w:tabs>
        <w:jc w:val="both"/>
        <w:rPr>
          <w:rFonts w:ascii="Times New Roman" w:hAnsi="Times New Roman"/>
          <w:szCs w:val="24"/>
        </w:rPr>
      </w:pPr>
    </w:p>
    <w:p w:rsidR="00F02B81" w:rsidRPr="00960F77" w:rsidRDefault="00BB6BA6" w:rsidP="004B76B8">
      <w:pPr>
        <w:widowControl/>
        <w:autoSpaceDE w:val="0"/>
        <w:autoSpaceDN w:val="0"/>
        <w:adjustRightInd w:val="0"/>
        <w:ind w:firstLine="720"/>
        <w:jc w:val="both"/>
        <w:rPr>
          <w:rFonts w:ascii="Times New Roman" w:hAnsi="Times New Roman"/>
          <w:bCs/>
          <w:snapToGrid/>
          <w:szCs w:val="24"/>
        </w:rPr>
      </w:pPr>
      <w:r w:rsidRPr="00960F77">
        <w:rPr>
          <w:rFonts w:ascii="Times New Roman" w:hAnsi="Times New Roman"/>
          <w:szCs w:val="24"/>
        </w:rPr>
        <w:t>WHEREAS, the Applic</w:t>
      </w:r>
      <w:r w:rsidR="00F02B81" w:rsidRPr="00960F77">
        <w:rPr>
          <w:rFonts w:ascii="Times New Roman" w:hAnsi="Times New Roman"/>
          <w:szCs w:val="24"/>
        </w:rPr>
        <w:t>ation is related to application</w:t>
      </w:r>
      <w:r w:rsidRPr="00960F77">
        <w:rPr>
          <w:rFonts w:ascii="Times New Roman" w:hAnsi="Times New Roman"/>
          <w:szCs w:val="24"/>
        </w:rPr>
        <w:t xml:space="preserve"> </w:t>
      </w:r>
      <w:r w:rsidR="00814E71" w:rsidRPr="00960F77">
        <w:rPr>
          <w:rFonts w:ascii="Times New Roman" w:hAnsi="Times New Roman"/>
          <w:bCs/>
          <w:snapToGrid/>
          <w:szCs w:val="24"/>
        </w:rPr>
        <w:t>N 210409 ZRM</w:t>
      </w:r>
      <w:r w:rsidRPr="00960F77">
        <w:rPr>
          <w:rFonts w:ascii="Times New Roman" w:hAnsi="Times New Roman"/>
          <w:szCs w:val="24"/>
        </w:rPr>
        <w:t xml:space="preserve"> (</w:t>
      </w:r>
      <w:r w:rsidR="006C591C">
        <w:rPr>
          <w:rFonts w:ascii="Times New Roman" w:hAnsi="Times New Roman"/>
          <w:szCs w:val="24"/>
        </w:rPr>
        <w:t xml:space="preserve">Pre. </w:t>
      </w:r>
      <w:r w:rsidRPr="00960F77">
        <w:rPr>
          <w:rFonts w:ascii="Times New Roman" w:hAnsi="Times New Roman"/>
          <w:szCs w:val="24"/>
        </w:rPr>
        <w:t xml:space="preserve">L.U. No. </w:t>
      </w:r>
      <w:r w:rsidR="006C591C">
        <w:rPr>
          <w:rFonts w:ascii="Times New Roman" w:hAnsi="Times New Roman"/>
          <w:szCs w:val="24"/>
        </w:rPr>
        <w:t>921</w:t>
      </w:r>
      <w:r w:rsidRPr="00960F77">
        <w:rPr>
          <w:rFonts w:ascii="Times New Roman" w:hAnsi="Times New Roman"/>
          <w:szCs w:val="24"/>
        </w:rPr>
        <w:t xml:space="preserve">), a </w:t>
      </w:r>
      <w:r w:rsidR="00536CE4" w:rsidRPr="00960F77">
        <w:rPr>
          <w:rFonts w:ascii="Times New Roman" w:hAnsi="Times New Roman"/>
          <w:szCs w:val="24"/>
        </w:rPr>
        <w:t>z</w:t>
      </w:r>
      <w:r w:rsidR="00F02B81" w:rsidRPr="00960F77">
        <w:rPr>
          <w:rFonts w:ascii="Times New Roman" w:hAnsi="Times New Roman"/>
          <w:bCs/>
          <w:snapToGrid/>
          <w:szCs w:val="24"/>
        </w:rPr>
        <w:t xml:space="preserve">oning </w:t>
      </w:r>
      <w:r w:rsidR="00814E71" w:rsidRPr="00960F77">
        <w:rPr>
          <w:rFonts w:ascii="Times New Roman" w:hAnsi="Times New Roman"/>
          <w:snapToGrid/>
          <w:szCs w:val="24"/>
        </w:rPr>
        <w:t>text amendment to establish Subarea K within the Special West</w:t>
      </w:r>
      <w:r w:rsidR="004B76B8" w:rsidRPr="00960F77">
        <w:rPr>
          <w:rFonts w:ascii="Times New Roman" w:hAnsi="Times New Roman"/>
          <w:snapToGrid/>
          <w:szCs w:val="24"/>
        </w:rPr>
        <w:t xml:space="preserve"> </w:t>
      </w:r>
      <w:r w:rsidR="00BF0AA5">
        <w:rPr>
          <w:rFonts w:ascii="Times New Roman" w:hAnsi="Times New Roman"/>
          <w:snapToGrid/>
          <w:szCs w:val="24"/>
        </w:rPr>
        <w:t xml:space="preserve">Chelsea District </w:t>
      </w:r>
      <w:r w:rsidR="00814E71" w:rsidRPr="00960F77">
        <w:rPr>
          <w:rFonts w:ascii="Times New Roman" w:hAnsi="Times New Roman"/>
          <w:snapToGrid/>
          <w:szCs w:val="24"/>
        </w:rPr>
        <w:t xml:space="preserve"> (Article IX, Chapter 8) of the Zoning</w:t>
      </w:r>
      <w:r w:rsidR="004B76B8" w:rsidRPr="00960F77">
        <w:rPr>
          <w:rFonts w:ascii="Times New Roman" w:hAnsi="Times New Roman"/>
          <w:snapToGrid/>
          <w:szCs w:val="24"/>
        </w:rPr>
        <w:t xml:space="preserve"> </w:t>
      </w:r>
      <w:r w:rsidR="00814E71" w:rsidRPr="00960F77">
        <w:rPr>
          <w:rFonts w:ascii="Times New Roman" w:hAnsi="Times New Roman"/>
          <w:snapToGrid/>
          <w:szCs w:val="24"/>
        </w:rPr>
        <w:t>Resolution (ZR), and modifying other related sections including permitted</w:t>
      </w:r>
      <w:r w:rsidR="004B76B8" w:rsidRPr="00960F77">
        <w:rPr>
          <w:rFonts w:ascii="Times New Roman" w:hAnsi="Times New Roman"/>
          <w:snapToGrid/>
          <w:szCs w:val="24"/>
        </w:rPr>
        <w:t xml:space="preserve"> </w:t>
      </w:r>
      <w:r w:rsidR="00814E71" w:rsidRPr="00960F77">
        <w:rPr>
          <w:rFonts w:ascii="Times New Roman" w:hAnsi="Times New Roman"/>
          <w:snapToGrid/>
          <w:szCs w:val="24"/>
        </w:rPr>
        <w:t>uses, signage, sidewalk cafes and loading requirements</w:t>
      </w:r>
      <w:r w:rsidR="00536CE4" w:rsidRPr="00960F77">
        <w:rPr>
          <w:rFonts w:ascii="Times New Roman" w:hAnsi="Times New Roman"/>
          <w:bCs/>
          <w:snapToGrid/>
          <w:szCs w:val="24"/>
        </w:rPr>
        <w:t>;</w:t>
      </w:r>
    </w:p>
    <w:p w:rsidR="00B27976" w:rsidRPr="00960F77" w:rsidRDefault="00B27976" w:rsidP="00F02B8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rsidR="00600128" w:rsidRPr="00960F77" w:rsidRDefault="00600128">
      <w:pPr>
        <w:ind w:firstLine="720"/>
        <w:jc w:val="both"/>
        <w:rPr>
          <w:rFonts w:ascii="Times New Roman" w:hAnsi="Times New Roman"/>
          <w:szCs w:val="24"/>
        </w:rPr>
      </w:pPr>
      <w:r w:rsidRPr="00960F77">
        <w:rPr>
          <w:rFonts w:ascii="Times New Roman" w:hAnsi="Times New Roman"/>
          <w:szCs w:val="24"/>
        </w:rPr>
        <w:t>WHEREAS, the Decision is subject to review and action by the Council pursuant to Section 197</w:t>
      </w:r>
      <w:r w:rsidRPr="00960F77">
        <w:rPr>
          <w:rFonts w:ascii="Times New Roman" w:hAnsi="Times New Roman"/>
          <w:szCs w:val="24"/>
        </w:rPr>
        <w:noBreakHyphen/>
        <w:t>d of the City Charter;</w:t>
      </w:r>
    </w:p>
    <w:p w:rsidR="00600128" w:rsidRPr="0065791C" w:rsidRDefault="00600128">
      <w:pPr>
        <w:jc w:val="both"/>
        <w:rPr>
          <w:rFonts w:ascii="Times New Roman" w:hAnsi="Times New Roman"/>
          <w:szCs w:val="24"/>
        </w:rPr>
      </w:pPr>
    </w:p>
    <w:p w:rsidR="00600128" w:rsidRPr="0065791C" w:rsidRDefault="00600128">
      <w:pPr>
        <w:ind w:firstLine="720"/>
        <w:jc w:val="both"/>
        <w:rPr>
          <w:rFonts w:ascii="Times New Roman" w:hAnsi="Times New Roman"/>
          <w:szCs w:val="24"/>
        </w:rPr>
      </w:pPr>
      <w:r w:rsidRPr="0065791C">
        <w:rPr>
          <w:rFonts w:ascii="Times New Roman" w:hAnsi="Times New Roman"/>
          <w:szCs w:val="24"/>
        </w:rPr>
        <w:t xml:space="preserve">WHEREAS, upon due notice, the Council held a public hearing on the Decision and Application on </w:t>
      </w:r>
      <w:r w:rsidR="00AB6C31" w:rsidRPr="0065791C">
        <w:rPr>
          <w:rFonts w:ascii="Times New Roman" w:hAnsi="Times New Roman"/>
          <w:szCs w:val="24"/>
        </w:rPr>
        <w:t xml:space="preserve">November </w:t>
      </w:r>
      <w:r w:rsidR="006C591C">
        <w:rPr>
          <w:rFonts w:ascii="Times New Roman" w:hAnsi="Times New Roman"/>
          <w:szCs w:val="24"/>
        </w:rPr>
        <w:t>9</w:t>
      </w:r>
      <w:r w:rsidR="00AB6C31" w:rsidRPr="0065791C">
        <w:rPr>
          <w:rFonts w:ascii="Times New Roman" w:hAnsi="Times New Roman"/>
          <w:szCs w:val="24"/>
        </w:rPr>
        <w:t>, 2021</w:t>
      </w:r>
      <w:r w:rsidR="00125C42" w:rsidRPr="0065791C">
        <w:rPr>
          <w:rFonts w:ascii="Times New Roman" w:hAnsi="Times New Roman"/>
          <w:szCs w:val="24"/>
        </w:rPr>
        <w:t>;</w:t>
      </w:r>
    </w:p>
    <w:p w:rsidR="0080111C" w:rsidRPr="0065791C" w:rsidRDefault="0080111C">
      <w:pPr>
        <w:ind w:firstLine="720"/>
        <w:jc w:val="both"/>
        <w:rPr>
          <w:rFonts w:ascii="Times New Roman" w:hAnsi="Times New Roman"/>
          <w:szCs w:val="24"/>
        </w:rPr>
      </w:pPr>
    </w:p>
    <w:p w:rsidR="00600128" w:rsidRPr="0065791C" w:rsidRDefault="00600128">
      <w:pPr>
        <w:ind w:firstLine="720"/>
        <w:jc w:val="both"/>
        <w:rPr>
          <w:rFonts w:ascii="Times New Roman" w:hAnsi="Times New Roman"/>
          <w:szCs w:val="24"/>
        </w:rPr>
      </w:pPr>
      <w:r w:rsidRPr="0065791C">
        <w:rPr>
          <w:rFonts w:ascii="Times New Roman" w:hAnsi="Times New Roman"/>
          <w:szCs w:val="24"/>
        </w:rPr>
        <w:t>WHEREAS, the Council has considered the land use and other policy issues relating to the Decision and Application; and</w:t>
      </w:r>
    </w:p>
    <w:p w:rsidR="00E21D46" w:rsidRPr="0065791C" w:rsidRDefault="00E21D46" w:rsidP="00E21D46">
      <w:pPr>
        <w:jc w:val="both"/>
        <w:rPr>
          <w:rFonts w:ascii="Times New Roman" w:hAnsi="Times New Roman"/>
          <w:szCs w:val="24"/>
        </w:rPr>
      </w:pPr>
    </w:p>
    <w:p w:rsidR="007C6589" w:rsidRPr="00947FF0" w:rsidRDefault="00536CE4" w:rsidP="002A4334">
      <w:pPr>
        <w:widowControl/>
        <w:autoSpaceDE w:val="0"/>
        <w:autoSpaceDN w:val="0"/>
        <w:adjustRightInd w:val="0"/>
        <w:ind w:firstLine="720"/>
        <w:jc w:val="both"/>
        <w:rPr>
          <w:rFonts w:ascii="Times New Roman" w:hAnsi="Times New Roman"/>
          <w:szCs w:val="24"/>
        </w:rPr>
      </w:pPr>
      <w:r w:rsidRPr="00947FF0">
        <w:rPr>
          <w:rFonts w:ascii="Times New Roman" w:hAnsi="Times New Roman"/>
          <w:szCs w:val="24"/>
        </w:rPr>
        <w:t xml:space="preserve">WHEREAS, the Council has considered the relevant environmental issues, including the </w:t>
      </w:r>
      <w:r w:rsidR="00EA1D7F" w:rsidRPr="00947FF0">
        <w:rPr>
          <w:rFonts w:ascii="Times New Roman" w:hAnsi="Times New Roman"/>
          <w:szCs w:val="24"/>
        </w:rPr>
        <w:t>Positive</w:t>
      </w:r>
      <w:r w:rsidRPr="00947FF0">
        <w:rPr>
          <w:rFonts w:ascii="Times New Roman" w:hAnsi="Times New Roman"/>
          <w:szCs w:val="24"/>
        </w:rPr>
        <w:t xml:space="preserve"> Declaration issued </w:t>
      </w:r>
      <w:r w:rsidR="00EA1D7F" w:rsidRPr="00947FF0">
        <w:rPr>
          <w:rFonts w:ascii="Times New Roman" w:hAnsi="Times New Roman"/>
          <w:szCs w:val="24"/>
        </w:rPr>
        <w:t>December 11, 2020</w:t>
      </w:r>
      <w:r w:rsidR="00B10F7D">
        <w:rPr>
          <w:rFonts w:ascii="Times New Roman" w:hAnsi="Times New Roman"/>
          <w:szCs w:val="24"/>
        </w:rPr>
        <w:t xml:space="preserve"> </w:t>
      </w:r>
      <w:r w:rsidR="00B10F7D" w:rsidRPr="00B10F7D">
        <w:rPr>
          <w:rFonts w:ascii="Times New Roman" w:hAnsi="Times New Roman"/>
          <w:szCs w:val="24"/>
        </w:rPr>
        <w:t>(CEQR No. 21DCP103M)</w:t>
      </w:r>
      <w:r w:rsidR="007C6589" w:rsidRPr="00947FF0">
        <w:rPr>
          <w:rFonts w:ascii="Times New Roman" w:hAnsi="Times New Roman"/>
          <w:szCs w:val="24"/>
        </w:rPr>
        <w:t xml:space="preserve">. </w:t>
      </w:r>
      <w:r w:rsidR="00892EF1" w:rsidRPr="00947FF0">
        <w:rPr>
          <w:rFonts w:ascii="Times New Roman" w:hAnsi="Times New Roman"/>
          <w:snapToGrid/>
          <w:szCs w:val="24"/>
        </w:rPr>
        <w:t xml:space="preserve">Significant adverse impacts related to hazardous materials and noise would be avoided through the placement of (E) designations (E-625) on selected projected and potential development sites as specified in Chapters 3 and 6, respectively of the </w:t>
      </w:r>
      <w:r w:rsidR="00CA3500" w:rsidRPr="00947FF0">
        <w:rPr>
          <w:rFonts w:ascii="Times New Roman" w:hAnsi="Times New Roman"/>
          <w:snapToGrid/>
          <w:szCs w:val="24"/>
        </w:rPr>
        <w:t>Final Environmental Impact Statement (</w:t>
      </w:r>
      <w:r w:rsidR="00892EF1" w:rsidRPr="00947FF0">
        <w:rPr>
          <w:rFonts w:ascii="Times New Roman" w:hAnsi="Times New Roman"/>
          <w:snapToGrid/>
          <w:szCs w:val="24"/>
        </w:rPr>
        <w:t>FEIS</w:t>
      </w:r>
      <w:r w:rsidR="00CA3500" w:rsidRPr="00947FF0">
        <w:rPr>
          <w:rFonts w:ascii="Times New Roman" w:hAnsi="Times New Roman"/>
          <w:snapToGrid/>
          <w:szCs w:val="24"/>
        </w:rPr>
        <w:t>)</w:t>
      </w:r>
      <w:r w:rsidR="00892EF1" w:rsidRPr="00947FF0">
        <w:rPr>
          <w:rFonts w:ascii="Times New Roman" w:hAnsi="Times New Roman"/>
          <w:snapToGrid/>
          <w:szCs w:val="24"/>
        </w:rPr>
        <w:t>.</w:t>
      </w:r>
      <w:r w:rsidR="002A4334" w:rsidRPr="00947FF0">
        <w:rPr>
          <w:rFonts w:ascii="Times New Roman" w:hAnsi="Times New Roman"/>
          <w:snapToGrid/>
          <w:szCs w:val="24"/>
        </w:rPr>
        <w:t xml:space="preserve"> The FEIS determined that the proposed actions would have significant adverse impacts with respect to transportation (traffic, transit and pedestrians). The identified significant adverse impacts and proposed mitigation measures under the proposed actions are summarized in Chapter </w:t>
      </w:r>
      <w:r w:rsidR="00E751D2">
        <w:rPr>
          <w:rFonts w:ascii="Times New Roman" w:hAnsi="Times New Roman"/>
          <w:snapToGrid/>
          <w:szCs w:val="24"/>
        </w:rPr>
        <w:t>9</w:t>
      </w:r>
      <w:r w:rsidR="002A4334" w:rsidRPr="00947FF0">
        <w:rPr>
          <w:rFonts w:ascii="Times New Roman" w:hAnsi="Times New Roman"/>
          <w:snapToGrid/>
          <w:szCs w:val="24"/>
        </w:rPr>
        <w:t>, “Mitigation” of the FEIS.</w:t>
      </w:r>
      <w:r w:rsidR="004F6099">
        <w:rPr>
          <w:rFonts w:ascii="Times New Roman" w:hAnsi="Times New Roman"/>
          <w:snapToGrid/>
          <w:szCs w:val="24"/>
        </w:rPr>
        <w:t xml:space="preserve"> </w:t>
      </w:r>
      <w:r w:rsidR="004F6099" w:rsidRPr="004F6099">
        <w:rPr>
          <w:rFonts w:ascii="Times New Roman" w:hAnsi="Times New Roman"/>
          <w:snapToGrid/>
          <w:szCs w:val="24"/>
        </w:rPr>
        <w:t>The Council has also considered the Technical Memorandum dated November 17, 2021.</w:t>
      </w:r>
    </w:p>
    <w:p w:rsidR="00353056" w:rsidRPr="0065791C" w:rsidRDefault="00353056" w:rsidP="001F1093">
      <w:pPr>
        <w:jc w:val="both"/>
        <w:rPr>
          <w:rFonts w:ascii="Times New Roman" w:hAnsi="Times New Roman"/>
        </w:rPr>
      </w:pPr>
    </w:p>
    <w:p w:rsidR="00BB6BA6" w:rsidRPr="0065791C" w:rsidRDefault="00BB6BA6" w:rsidP="001F109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65791C">
        <w:rPr>
          <w:rFonts w:ascii="Times New Roman" w:hAnsi="Times New Roman"/>
          <w:szCs w:val="24"/>
        </w:rPr>
        <w:t>RESOLVED:</w:t>
      </w:r>
    </w:p>
    <w:p w:rsidR="00A962F2" w:rsidRPr="0065791C" w:rsidRDefault="00A962F2" w:rsidP="00BB6B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DD4D75" w:rsidRPr="0065791C" w:rsidRDefault="006C591C" w:rsidP="005C73DF">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zCs w:val="24"/>
        </w:rPr>
      </w:pPr>
      <w:r>
        <w:rPr>
          <w:rFonts w:ascii="Times New Roman" w:eastAsia="Calibri" w:hAnsi="Times New Roman"/>
          <w:szCs w:val="24"/>
        </w:rPr>
        <w:tab/>
      </w:r>
      <w:r w:rsidR="00DD4D75" w:rsidRPr="0065791C">
        <w:rPr>
          <w:rFonts w:ascii="Times New Roman" w:eastAsia="Calibri" w:hAnsi="Times New Roman"/>
          <w:szCs w:val="24"/>
        </w:rPr>
        <w:t xml:space="preserve">Having considered the FEIS </w:t>
      </w:r>
      <w:r w:rsidR="001D6A6B">
        <w:rPr>
          <w:rFonts w:ascii="Times New Roman" w:eastAsia="Calibri" w:hAnsi="Times New Roman"/>
          <w:szCs w:val="24"/>
        </w:rPr>
        <w:t xml:space="preserve">and Technical Memorandum </w:t>
      </w:r>
      <w:r w:rsidR="00DD4D75" w:rsidRPr="0065791C">
        <w:rPr>
          <w:rFonts w:ascii="Times New Roman" w:eastAsia="Calibri" w:hAnsi="Times New Roman"/>
          <w:szCs w:val="24"/>
        </w:rPr>
        <w:t xml:space="preserve">with respect to the Decision and </w:t>
      </w:r>
      <w:r w:rsidR="00DD4D75" w:rsidRPr="0065791C">
        <w:rPr>
          <w:rFonts w:ascii="Times New Roman" w:eastAsia="Calibri" w:hAnsi="Times New Roman"/>
          <w:szCs w:val="24"/>
        </w:rPr>
        <w:lastRenderedPageBreak/>
        <w:t>Application, the Council finds that:</w:t>
      </w:r>
    </w:p>
    <w:p w:rsidR="00DD4D75" w:rsidRPr="0065791C" w:rsidRDefault="00DD4D75" w:rsidP="005C73DF">
      <w:pPr>
        <w:jc w:val="both"/>
        <w:rPr>
          <w:rFonts w:ascii="Times New Roman" w:eastAsia="Calibri" w:hAnsi="Times New Roman"/>
          <w:szCs w:val="24"/>
        </w:rPr>
      </w:pPr>
      <w:r w:rsidRPr="0065791C">
        <w:rPr>
          <w:rFonts w:ascii="Times New Roman" w:eastAsia="Calibri" w:hAnsi="Times New Roman"/>
          <w:szCs w:val="24"/>
        </w:rPr>
        <w:t xml:space="preserve"> </w:t>
      </w:r>
      <w:r w:rsidRPr="0065791C">
        <w:rPr>
          <w:rFonts w:ascii="Times New Roman" w:eastAsia="Calibri" w:hAnsi="Times New Roman"/>
          <w:szCs w:val="24"/>
        </w:rPr>
        <w:tab/>
      </w:r>
    </w:p>
    <w:p w:rsidR="003968B8" w:rsidRDefault="00DD4D75" w:rsidP="003968B8">
      <w:pPr>
        <w:pStyle w:val="ListParagraph"/>
        <w:widowControl w:val="0"/>
        <w:numPr>
          <w:ilvl w:val="0"/>
          <w:numId w:val="11"/>
        </w:numPr>
        <w:tabs>
          <w:tab w:val="left" w:pos="720"/>
        </w:tabs>
        <w:ind w:hanging="720"/>
        <w:jc w:val="both"/>
        <w:rPr>
          <w:rFonts w:ascii="Times New Roman" w:eastAsia="Calibri" w:hAnsi="Times New Roman"/>
          <w:sz w:val="24"/>
          <w:szCs w:val="24"/>
        </w:rPr>
      </w:pPr>
      <w:r w:rsidRPr="0065791C">
        <w:rPr>
          <w:rFonts w:ascii="Times New Roman" w:eastAsia="Calibri" w:hAnsi="Times New Roman"/>
          <w:sz w:val="24"/>
          <w:szCs w:val="24"/>
        </w:rPr>
        <w:t xml:space="preserve">The FEIS meets the requirements of 6 N.Y.C.R.R. Part 617; </w:t>
      </w:r>
    </w:p>
    <w:p w:rsidR="003968B8" w:rsidRDefault="003968B8" w:rsidP="003968B8">
      <w:pPr>
        <w:pStyle w:val="ListParagraph"/>
        <w:widowControl w:val="0"/>
        <w:tabs>
          <w:tab w:val="left" w:pos="720"/>
        </w:tabs>
        <w:jc w:val="both"/>
        <w:rPr>
          <w:rFonts w:ascii="Times New Roman" w:eastAsia="Calibri" w:hAnsi="Times New Roman"/>
          <w:sz w:val="24"/>
          <w:szCs w:val="24"/>
        </w:rPr>
      </w:pPr>
    </w:p>
    <w:p w:rsidR="003968B8" w:rsidRPr="003968B8" w:rsidRDefault="003968B8" w:rsidP="003968B8">
      <w:pPr>
        <w:pStyle w:val="ListParagraph"/>
        <w:widowControl w:val="0"/>
        <w:numPr>
          <w:ilvl w:val="0"/>
          <w:numId w:val="11"/>
        </w:numPr>
        <w:tabs>
          <w:tab w:val="left" w:pos="720"/>
        </w:tabs>
        <w:ind w:hanging="720"/>
        <w:jc w:val="both"/>
        <w:rPr>
          <w:rFonts w:ascii="Times New Roman" w:eastAsia="Calibri" w:hAnsi="Times New Roman"/>
          <w:sz w:val="24"/>
          <w:szCs w:val="24"/>
        </w:rPr>
      </w:pPr>
      <w:r w:rsidRPr="003968B8">
        <w:rPr>
          <w:rFonts w:ascii="Times New Roman" w:hAnsi="Times New Roman"/>
          <w:sz w:val="24"/>
          <w:szCs w:val="24"/>
        </w:rPr>
        <w:t xml:space="preserve">The environmental impacts disclosed in the FEIS were evaluated in relation to the social, economic, and other considerations associated with the actions that are set forth in this report; and </w:t>
      </w:r>
    </w:p>
    <w:p w:rsidR="005C73DF" w:rsidRPr="003968B8" w:rsidRDefault="005C73DF" w:rsidP="006C591C">
      <w:pPr>
        <w:pStyle w:val="ListParagraph"/>
        <w:tabs>
          <w:tab w:val="left" w:pos="720"/>
        </w:tabs>
        <w:autoSpaceDE w:val="0"/>
        <w:autoSpaceDN w:val="0"/>
        <w:adjustRightInd w:val="0"/>
        <w:ind w:left="0" w:hanging="720"/>
        <w:jc w:val="both"/>
        <w:rPr>
          <w:rFonts w:ascii="Times New Roman" w:hAnsi="Times New Roman"/>
          <w:sz w:val="24"/>
          <w:szCs w:val="24"/>
        </w:rPr>
      </w:pPr>
    </w:p>
    <w:p w:rsidR="00C45886" w:rsidRPr="0065791C" w:rsidRDefault="005C73DF" w:rsidP="006C591C">
      <w:pPr>
        <w:pStyle w:val="ListParagraph"/>
        <w:numPr>
          <w:ilvl w:val="0"/>
          <w:numId w:val="11"/>
        </w:numPr>
        <w:tabs>
          <w:tab w:val="left" w:pos="720"/>
        </w:tabs>
        <w:autoSpaceDE w:val="0"/>
        <w:autoSpaceDN w:val="0"/>
        <w:adjustRightInd w:val="0"/>
        <w:ind w:hanging="720"/>
        <w:jc w:val="both"/>
        <w:rPr>
          <w:rFonts w:ascii="Times New Roman" w:eastAsia="Calibri" w:hAnsi="Times New Roman"/>
          <w:sz w:val="24"/>
          <w:szCs w:val="24"/>
        </w:rPr>
      </w:pPr>
      <w:r w:rsidRPr="0065791C">
        <w:rPr>
          <w:rFonts w:ascii="Times New Roman" w:hAnsi="Times New Roman"/>
          <w:sz w:val="24"/>
          <w:szCs w:val="24"/>
        </w:rPr>
        <w:t>The a</w:t>
      </w:r>
      <w:r w:rsidR="00C45886" w:rsidRPr="0065791C">
        <w:rPr>
          <w:rFonts w:ascii="Times New Roman" w:hAnsi="Times New Roman"/>
          <w:sz w:val="24"/>
          <w:szCs w:val="24"/>
        </w:rPr>
        <w:t xml:space="preserve">dverse environmental impacts disclosed in the FEIS will be minimized or avoided to the greatest extent </w:t>
      </w:r>
    </w:p>
    <w:p w:rsidR="005C73DF" w:rsidRPr="0065791C" w:rsidRDefault="005C73DF" w:rsidP="005C73DF">
      <w:pPr>
        <w:pStyle w:val="ListParagraph"/>
        <w:tabs>
          <w:tab w:val="left" w:pos="720"/>
        </w:tabs>
        <w:autoSpaceDE w:val="0"/>
        <w:autoSpaceDN w:val="0"/>
        <w:adjustRightInd w:val="0"/>
        <w:ind w:left="0"/>
        <w:jc w:val="both"/>
        <w:rPr>
          <w:rFonts w:ascii="Times New Roman" w:eastAsia="Calibri" w:hAnsi="Times New Roman"/>
          <w:sz w:val="24"/>
          <w:szCs w:val="24"/>
        </w:rPr>
      </w:pPr>
    </w:p>
    <w:p w:rsidR="00DD4D75" w:rsidRPr="0065791C" w:rsidRDefault="00DD4D75" w:rsidP="005C73DF">
      <w:pPr>
        <w:pStyle w:val="ListParagraph"/>
        <w:tabs>
          <w:tab w:val="left" w:pos="720"/>
        </w:tabs>
        <w:autoSpaceDE w:val="0"/>
        <w:autoSpaceDN w:val="0"/>
        <w:adjustRightInd w:val="0"/>
        <w:ind w:left="0"/>
        <w:jc w:val="both"/>
        <w:rPr>
          <w:rFonts w:ascii="Times New Roman" w:eastAsia="Calibri" w:hAnsi="Times New Roman"/>
          <w:sz w:val="24"/>
          <w:szCs w:val="24"/>
        </w:rPr>
      </w:pPr>
      <w:r w:rsidRPr="0065791C">
        <w:rPr>
          <w:rFonts w:ascii="Times New Roman" w:eastAsia="Calibri" w:hAnsi="Times New Roman"/>
          <w:sz w:val="24"/>
          <w:szCs w:val="24"/>
        </w:rPr>
        <w:t xml:space="preserve">The Decision, together with the FEIS </w:t>
      </w:r>
      <w:r w:rsidR="001D6A6B">
        <w:rPr>
          <w:rFonts w:ascii="Times New Roman" w:eastAsia="Calibri" w:hAnsi="Times New Roman"/>
          <w:sz w:val="24"/>
          <w:szCs w:val="24"/>
        </w:rPr>
        <w:t xml:space="preserve">and Technical Memorandum </w:t>
      </w:r>
      <w:r w:rsidRPr="0065791C">
        <w:rPr>
          <w:rFonts w:ascii="Times New Roman" w:eastAsia="Calibri" w:hAnsi="Times New Roman"/>
          <w:sz w:val="24"/>
          <w:szCs w:val="24"/>
        </w:rPr>
        <w:t>constitute the written statement of facts, and of social, economic and other factors and standards that form the basis of this determination, pursuant to 6 N.Y.C.R.R. §617.11(d).</w:t>
      </w:r>
    </w:p>
    <w:p w:rsidR="0036081E" w:rsidRPr="0065791C" w:rsidRDefault="0036081E" w:rsidP="007E6FDB">
      <w:pPr>
        <w:jc w:val="both"/>
        <w:rPr>
          <w:rFonts w:ascii="Times New Roman" w:hAnsi="Times New Roman"/>
          <w:szCs w:val="24"/>
        </w:rPr>
      </w:pPr>
    </w:p>
    <w:p w:rsidR="007E6FDB" w:rsidRPr="0065791C" w:rsidRDefault="007E6FDB" w:rsidP="0040065A">
      <w:pPr>
        <w:ind w:firstLine="720"/>
        <w:jc w:val="both"/>
        <w:rPr>
          <w:rFonts w:ascii="Times New Roman" w:hAnsi="Times New Roman"/>
          <w:szCs w:val="24"/>
        </w:rPr>
      </w:pPr>
      <w:r w:rsidRPr="0065791C">
        <w:rPr>
          <w:rFonts w:ascii="Times New Roman" w:hAnsi="Times New Roman"/>
          <w:szCs w:val="24"/>
        </w:rPr>
        <w:t>Pursuant to Section</w:t>
      </w:r>
      <w:r w:rsidR="009959D8" w:rsidRPr="0065791C">
        <w:rPr>
          <w:rFonts w:ascii="Times New Roman" w:hAnsi="Times New Roman"/>
          <w:szCs w:val="24"/>
        </w:rPr>
        <w:t>s</w:t>
      </w:r>
      <w:r w:rsidRPr="0065791C">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65791C">
        <w:rPr>
          <w:rFonts w:ascii="Times New Roman" w:hAnsi="Times New Roman"/>
          <w:szCs w:val="24"/>
        </w:rPr>
        <w:t>e</w:t>
      </w:r>
      <w:r w:rsidRPr="0065791C">
        <w:rPr>
          <w:rFonts w:ascii="Times New Roman" w:hAnsi="Times New Roman"/>
          <w:szCs w:val="24"/>
        </w:rPr>
        <w:t xml:space="preserve"> report, C </w:t>
      </w:r>
      <w:r w:rsidR="000813B7" w:rsidRPr="0065791C">
        <w:rPr>
          <w:rFonts w:ascii="Times New Roman" w:hAnsi="Times New Roman"/>
          <w:szCs w:val="24"/>
        </w:rPr>
        <w:t>210408 ZMM</w:t>
      </w:r>
      <w:r w:rsidRPr="0065791C">
        <w:rPr>
          <w:rFonts w:ascii="Times New Roman" w:hAnsi="Times New Roman"/>
          <w:szCs w:val="24"/>
        </w:rPr>
        <w:t xml:space="preserve">, incorporated by reference herein, </w:t>
      </w:r>
      <w:r w:rsidR="00187082" w:rsidRPr="0065791C">
        <w:rPr>
          <w:rFonts w:ascii="Times New Roman" w:hAnsi="Times New Roman"/>
          <w:szCs w:val="24"/>
        </w:rPr>
        <w:t xml:space="preserve">and the record before the Council, </w:t>
      </w:r>
      <w:r w:rsidRPr="0065791C">
        <w:rPr>
          <w:rFonts w:ascii="Times New Roman" w:hAnsi="Times New Roman"/>
          <w:szCs w:val="24"/>
        </w:rPr>
        <w:t>the Council approves the Decision</w:t>
      </w:r>
      <w:r w:rsidR="008C167D" w:rsidRPr="0065791C">
        <w:rPr>
          <w:rFonts w:ascii="Times New Roman" w:hAnsi="Times New Roman"/>
          <w:szCs w:val="24"/>
        </w:rPr>
        <w:t xml:space="preserve"> </w:t>
      </w:r>
      <w:r w:rsidR="00D72D90" w:rsidRPr="0065791C">
        <w:rPr>
          <w:rFonts w:ascii="Times New Roman" w:hAnsi="Times New Roman"/>
          <w:szCs w:val="24"/>
        </w:rPr>
        <w:t>of the City Planning Commission.</w:t>
      </w:r>
    </w:p>
    <w:p w:rsidR="00417FDF" w:rsidRPr="0065791C" w:rsidRDefault="00417FDF" w:rsidP="00AF230B">
      <w:pPr>
        <w:pStyle w:val="NormalWeb"/>
        <w:spacing w:line="240" w:lineRule="auto"/>
        <w:jc w:val="both"/>
      </w:pPr>
    </w:p>
    <w:p w:rsidR="00EE136C" w:rsidRPr="0065791C" w:rsidRDefault="00600128" w:rsidP="00AF230B">
      <w:pPr>
        <w:widowControl/>
        <w:autoSpaceDE w:val="0"/>
        <w:autoSpaceDN w:val="0"/>
        <w:adjustRightInd w:val="0"/>
        <w:jc w:val="both"/>
        <w:rPr>
          <w:rFonts w:ascii="Times New Roman" w:hAnsi="Times New Roman"/>
          <w:snapToGrid/>
          <w:szCs w:val="24"/>
        </w:rPr>
      </w:pPr>
      <w:r w:rsidRPr="0065791C">
        <w:rPr>
          <w:rFonts w:ascii="Times New Roman" w:hAnsi="Times New Roman"/>
          <w:szCs w:val="24"/>
        </w:rPr>
        <w:t>The Zoning Resolution of the City of New York, effective as of December 15, 1961, and as subsequently</w:t>
      </w:r>
      <w:r w:rsidR="000F2D67" w:rsidRPr="0065791C">
        <w:rPr>
          <w:rFonts w:ascii="Times New Roman" w:hAnsi="Times New Roman"/>
          <w:szCs w:val="24"/>
        </w:rPr>
        <w:t xml:space="preserve"> amended, is further amended by </w:t>
      </w:r>
      <w:r w:rsidR="00D342A6" w:rsidRPr="0065791C">
        <w:rPr>
          <w:rFonts w:ascii="Times New Roman" w:hAnsi="Times New Roman"/>
          <w:szCs w:val="24"/>
        </w:rPr>
        <w:t xml:space="preserve">changing </w:t>
      </w:r>
      <w:r w:rsidR="00FC5A65" w:rsidRPr="0065791C">
        <w:rPr>
          <w:rFonts w:ascii="Times New Roman" w:hAnsi="Times New Roman"/>
          <w:szCs w:val="24"/>
        </w:rPr>
        <w:t xml:space="preserve">the Zoning Map, </w:t>
      </w:r>
      <w:r w:rsidR="00EB4C24" w:rsidRPr="0065791C">
        <w:rPr>
          <w:rFonts w:ascii="Times New Roman" w:hAnsi="Times New Roman"/>
          <w:szCs w:val="24"/>
        </w:rPr>
        <w:t xml:space="preserve">Section No. </w:t>
      </w:r>
      <w:r w:rsidR="00EE136C" w:rsidRPr="0065791C">
        <w:rPr>
          <w:rFonts w:ascii="Times New Roman" w:hAnsi="Times New Roman"/>
          <w:snapToGrid/>
          <w:szCs w:val="24"/>
        </w:rPr>
        <w:t>8b:</w:t>
      </w:r>
    </w:p>
    <w:p w:rsidR="00AF230B" w:rsidRPr="0065791C" w:rsidRDefault="00AF230B" w:rsidP="006C591C">
      <w:pPr>
        <w:widowControl/>
        <w:tabs>
          <w:tab w:val="left" w:pos="720"/>
        </w:tabs>
        <w:autoSpaceDE w:val="0"/>
        <w:autoSpaceDN w:val="0"/>
        <w:adjustRightInd w:val="0"/>
        <w:ind w:left="720" w:hanging="720"/>
        <w:jc w:val="both"/>
        <w:rPr>
          <w:rFonts w:ascii="Times New Roman" w:hAnsi="Times New Roman"/>
          <w:snapToGrid/>
          <w:szCs w:val="24"/>
        </w:rPr>
      </w:pPr>
    </w:p>
    <w:p w:rsidR="00AF230B" w:rsidRPr="0065791C" w:rsidRDefault="00EE136C" w:rsidP="006C591C">
      <w:pPr>
        <w:widowControl/>
        <w:numPr>
          <w:ilvl w:val="0"/>
          <w:numId w:val="12"/>
        </w:numPr>
        <w:tabs>
          <w:tab w:val="left" w:pos="720"/>
        </w:tabs>
        <w:autoSpaceDE w:val="0"/>
        <w:autoSpaceDN w:val="0"/>
        <w:adjustRightInd w:val="0"/>
        <w:ind w:hanging="720"/>
        <w:jc w:val="both"/>
        <w:rPr>
          <w:rFonts w:ascii="Times New Roman" w:hAnsi="Times New Roman"/>
          <w:snapToGrid/>
          <w:szCs w:val="24"/>
        </w:rPr>
      </w:pPr>
      <w:r w:rsidRPr="0065791C">
        <w:rPr>
          <w:rFonts w:ascii="Times New Roman" w:hAnsi="Times New Roman"/>
          <w:snapToGrid/>
          <w:szCs w:val="24"/>
        </w:rPr>
        <w:t xml:space="preserve">changing from an M2-3 District to an M2-4 District property bounded by West </w:t>
      </w:r>
      <w:r w:rsidR="0044615E" w:rsidRPr="0065791C">
        <w:rPr>
          <w:rFonts w:ascii="Times New Roman" w:hAnsi="Times New Roman"/>
          <w:snapToGrid/>
          <w:szCs w:val="24"/>
        </w:rPr>
        <w:t xml:space="preserve">28th </w:t>
      </w:r>
      <w:r w:rsidRPr="0065791C">
        <w:rPr>
          <w:rFonts w:ascii="Times New Roman" w:hAnsi="Times New Roman"/>
          <w:snapToGrid/>
          <w:szCs w:val="24"/>
        </w:rPr>
        <w:t>Street, Eleventh Avenue, West 26th Street, and Twelfth Avenue; and</w:t>
      </w:r>
    </w:p>
    <w:p w:rsidR="00AF230B" w:rsidRPr="0065791C" w:rsidRDefault="00AF230B" w:rsidP="006C591C">
      <w:pPr>
        <w:widowControl/>
        <w:tabs>
          <w:tab w:val="left" w:pos="720"/>
        </w:tabs>
        <w:autoSpaceDE w:val="0"/>
        <w:autoSpaceDN w:val="0"/>
        <w:adjustRightInd w:val="0"/>
        <w:ind w:left="720" w:hanging="720"/>
        <w:jc w:val="both"/>
        <w:rPr>
          <w:rFonts w:ascii="Times New Roman" w:hAnsi="Times New Roman"/>
          <w:snapToGrid/>
          <w:szCs w:val="24"/>
        </w:rPr>
      </w:pPr>
    </w:p>
    <w:p w:rsidR="00EE136C" w:rsidRPr="0065791C" w:rsidRDefault="00EE136C" w:rsidP="006C591C">
      <w:pPr>
        <w:widowControl/>
        <w:numPr>
          <w:ilvl w:val="0"/>
          <w:numId w:val="12"/>
        </w:numPr>
        <w:tabs>
          <w:tab w:val="left" w:pos="720"/>
        </w:tabs>
        <w:autoSpaceDE w:val="0"/>
        <w:autoSpaceDN w:val="0"/>
        <w:adjustRightInd w:val="0"/>
        <w:ind w:hanging="720"/>
        <w:jc w:val="both"/>
        <w:rPr>
          <w:rFonts w:ascii="Times New Roman" w:hAnsi="Times New Roman"/>
          <w:snapToGrid/>
          <w:szCs w:val="24"/>
        </w:rPr>
      </w:pPr>
      <w:r w:rsidRPr="0065791C">
        <w:rPr>
          <w:rFonts w:ascii="Times New Roman" w:hAnsi="Times New Roman"/>
          <w:snapToGrid/>
          <w:szCs w:val="24"/>
        </w:rPr>
        <w:t>establishing a Special West Chelsea District (WCh) bounded by West 28th Street,</w:t>
      </w:r>
      <w:r w:rsidR="0044615E" w:rsidRPr="0065791C">
        <w:rPr>
          <w:rFonts w:ascii="Times New Roman" w:hAnsi="Times New Roman"/>
          <w:snapToGrid/>
          <w:szCs w:val="24"/>
        </w:rPr>
        <w:t xml:space="preserve"> </w:t>
      </w:r>
      <w:r w:rsidRPr="0065791C">
        <w:rPr>
          <w:rFonts w:ascii="Times New Roman" w:hAnsi="Times New Roman"/>
          <w:snapToGrid/>
          <w:szCs w:val="24"/>
        </w:rPr>
        <w:t>Eleventh Avenue, West 26th Street, and Twelfth Avenue;</w:t>
      </w:r>
    </w:p>
    <w:p w:rsidR="00AF230B" w:rsidRPr="006C591C" w:rsidRDefault="00AF230B" w:rsidP="006C591C">
      <w:pPr>
        <w:widowControl/>
        <w:tabs>
          <w:tab w:val="left" w:pos="720"/>
        </w:tabs>
        <w:autoSpaceDE w:val="0"/>
        <w:autoSpaceDN w:val="0"/>
        <w:adjustRightInd w:val="0"/>
        <w:ind w:left="720" w:hanging="720"/>
        <w:jc w:val="both"/>
        <w:rPr>
          <w:rFonts w:ascii="Times New Roman" w:hAnsi="Times New Roman"/>
          <w:snapToGrid/>
          <w:szCs w:val="24"/>
        </w:rPr>
      </w:pPr>
    </w:p>
    <w:p w:rsidR="009959D8" w:rsidRPr="006C591C" w:rsidRDefault="00EE136C" w:rsidP="006C591C">
      <w:pPr>
        <w:widowControl/>
        <w:autoSpaceDE w:val="0"/>
        <w:autoSpaceDN w:val="0"/>
        <w:adjustRightInd w:val="0"/>
        <w:jc w:val="both"/>
        <w:rPr>
          <w:rFonts w:ascii="Times New Roman" w:hAnsi="Times New Roman"/>
          <w:szCs w:val="24"/>
        </w:rPr>
      </w:pPr>
      <w:r w:rsidRPr="006C591C">
        <w:rPr>
          <w:rFonts w:ascii="Times New Roman" w:hAnsi="Times New Roman"/>
          <w:snapToGrid/>
          <w:szCs w:val="24"/>
        </w:rPr>
        <w:t>as shown on a diagram (for illustrative purposes</w:t>
      </w:r>
      <w:r w:rsidR="006C591C" w:rsidRPr="006C591C">
        <w:rPr>
          <w:rFonts w:ascii="Times New Roman" w:hAnsi="Times New Roman"/>
          <w:snapToGrid/>
          <w:szCs w:val="24"/>
        </w:rPr>
        <w:t xml:space="preserve"> </w:t>
      </w:r>
      <w:r w:rsidRPr="006C591C">
        <w:rPr>
          <w:rFonts w:ascii="Times New Roman" w:hAnsi="Times New Roman"/>
          <w:snapToGrid/>
          <w:szCs w:val="24"/>
        </w:rPr>
        <w:t>only) dated June 21, 2021, and subject to the condi</w:t>
      </w:r>
      <w:r w:rsidR="006C591C" w:rsidRPr="006C591C">
        <w:rPr>
          <w:rFonts w:ascii="Times New Roman" w:hAnsi="Times New Roman"/>
          <w:snapToGrid/>
          <w:szCs w:val="24"/>
        </w:rPr>
        <w:t xml:space="preserve">tions of CEQR Declaration E-625, Borough of </w:t>
      </w:r>
      <w:r w:rsidR="00087B6A">
        <w:rPr>
          <w:rFonts w:ascii="Times New Roman" w:hAnsi="Times New Roman"/>
          <w:snapToGrid/>
          <w:szCs w:val="24"/>
        </w:rPr>
        <w:t>Manhattan, Community District 4.</w:t>
      </w:r>
    </w:p>
    <w:p w:rsidR="009A0EEF" w:rsidRPr="006C591C" w:rsidRDefault="009A0EEF" w:rsidP="009A0EEF">
      <w:pPr>
        <w:pStyle w:val="BodyText"/>
        <w:ind w:left="720" w:right="140" w:hanging="720"/>
        <w:rPr>
          <w:szCs w:val="24"/>
        </w:rPr>
      </w:pPr>
    </w:p>
    <w:p w:rsidR="00600128" w:rsidRPr="0065791C" w:rsidRDefault="00600128" w:rsidP="00E14CA2">
      <w:pPr>
        <w:jc w:val="both"/>
        <w:rPr>
          <w:rFonts w:ascii="Times New Roman" w:hAnsi="Times New Roman"/>
          <w:szCs w:val="24"/>
        </w:rPr>
      </w:pPr>
      <w:r w:rsidRPr="0065791C">
        <w:rPr>
          <w:rFonts w:ascii="Times New Roman" w:hAnsi="Times New Roman"/>
          <w:szCs w:val="24"/>
        </w:rPr>
        <w:t>Adopted.</w:t>
      </w:r>
    </w:p>
    <w:p w:rsidR="00600128" w:rsidRPr="0065791C" w:rsidRDefault="00600128">
      <w:pPr>
        <w:jc w:val="both"/>
        <w:rPr>
          <w:rFonts w:ascii="Times New Roman" w:hAnsi="Times New Roman"/>
          <w:szCs w:val="24"/>
        </w:rPr>
      </w:pPr>
    </w:p>
    <w:p w:rsidR="00600128" w:rsidRPr="0065791C" w:rsidRDefault="00600128">
      <w:pPr>
        <w:jc w:val="both"/>
        <w:rPr>
          <w:rFonts w:ascii="Times New Roman" w:hAnsi="Times New Roman"/>
          <w:szCs w:val="24"/>
        </w:rPr>
      </w:pPr>
      <w:r w:rsidRPr="0065791C">
        <w:rPr>
          <w:rFonts w:ascii="Times New Roman" w:hAnsi="Times New Roman"/>
          <w:szCs w:val="24"/>
        </w:rPr>
        <w:tab/>
        <w:t>Office of the City Clerk, }</w:t>
      </w:r>
    </w:p>
    <w:p w:rsidR="00600128" w:rsidRPr="0065791C" w:rsidRDefault="00600128">
      <w:pPr>
        <w:ind w:firstLine="720"/>
        <w:jc w:val="both"/>
        <w:rPr>
          <w:rFonts w:ascii="Times New Roman" w:hAnsi="Times New Roman"/>
          <w:szCs w:val="24"/>
        </w:rPr>
      </w:pPr>
      <w:r w:rsidRPr="0065791C">
        <w:rPr>
          <w:rFonts w:ascii="Times New Roman" w:hAnsi="Times New Roman"/>
          <w:szCs w:val="24"/>
        </w:rPr>
        <w:t>The City of New York,  } ss.:</w:t>
      </w:r>
    </w:p>
    <w:p w:rsidR="00600128" w:rsidRPr="0065791C" w:rsidRDefault="00600128">
      <w:pPr>
        <w:ind w:firstLine="1440"/>
        <w:jc w:val="both"/>
        <w:rPr>
          <w:rFonts w:ascii="Times New Roman" w:hAnsi="Times New Roman"/>
          <w:szCs w:val="24"/>
        </w:rPr>
      </w:pPr>
      <w:r w:rsidRPr="0065791C">
        <w:rPr>
          <w:rFonts w:ascii="Times New Roman" w:hAnsi="Times New Roman"/>
          <w:szCs w:val="24"/>
        </w:rPr>
        <w:t xml:space="preserve">I hereby certify that the foregoing is a true copy of a Resolution passed by The Council of The City of New York on </w:t>
      </w:r>
      <w:r w:rsidR="005A59BE" w:rsidRPr="0065791C">
        <w:rPr>
          <w:rFonts w:ascii="Times New Roman" w:hAnsi="Times New Roman"/>
          <w:szCs w:val="24"/>
        </w:rPr>
        <w:t>_____</w:t>
      </w:r>
      <w:r w:rsidR="009A0EEF" w:rsidRPr="0065791C">
        <w:rPr>
          <w:rFonts w:ascii="Times New Roman" w:hAnsi="Times New Roman"/>
          <w:szCs w:val="24"/>
        </w:rPr>
        <w:t>___</w:t>
      </w:r>
      <w:r w:rsidR="005A59BE" w:rsidRPr="0065791C">
        <w:rPr>
          <w:rFonts w:ascii="Times New Roman" w:hAnsi="Times New Roman"/>
          <w:szCs w:val="24"/>
        </w:rPr>
        <w:t>______</w:t>
      </w:r>
      <w:r w:rsidR="0074361B" w:rsidRPr="0065791C">
        <w:rPr>
          <w:rFonts w:ascii="Times New Roman" w:hAnsi="Times New Roman"/>
          <w:szCs w:val="24"/>
        </w:rPr>
        <w:t>,</w:t>
      </w:r>
      <w:r w:rsidR="008175E3" w:rsidRPr="0065791C">
        <w:rPr>
          <w:rFonts w:ascii="Times New Roman" w:hAnsi="Times New Roman"/>
          <w:szCs w:val="24"/>
        </w:rPr>
        <w:t xml:space="preserve"> 20</w:t>
      </w:r>
      <w:r w:rsidR="005320C3" w:rsidRPr="0065791C">
        <w:rPr>
          <w:rFonts w:ascii="Times New Roman" w:hAnsi="Times New Roman"/>
          <w:szCs w:val="24"/>
        </w:rPr>
        <w:t>2</w:t>
      </w:r>
      <w:r w:rsidR="000A50E8" w:rsidRPr="0065791C">
        <w:rPr>
          <w:rFonts w:ascii="Times New Roman" w:hAnsi="Times New Roman"/>
          <w:szCs w:val="24"/>
        </w:rPr>
        <w:t>1</w:t>
      </w:r>
      <w:r w:rsidR="008068AF" w:rsidRPr="0065791C">
        <w:rPr>
          <w:rFonts w:ascii="Times New Roman" w:hAnsi="Times New Roman"/>
          <w:szCs w:val="24"/>
        </w:rPr>
        <w:t>,</w:t>
      </w:r>
      <w:r w:rsidRPr="0065791C">
        <w:rPr>
          <w:rFonts w:ascii="Times New Roman" w:hAnsi="Times New Roman"/>
          <w:szCs w:val="24"/>
        </w:rPr>
        <w:t xml:space="preserve"> on file in this office.</w:t>
      </w:r>
    </w:p>
    <w:p w:rsidR="00E14CA2" w:rsidRPr="0065791C" w:rsidRDefault="00E14CA2" w:rsidP="00E14CA2">
      <w:pPr>
        <w:tabs>
          <w:tab w:val="left" w:pos="-1440"/>
        </w:tabs>
        <w:rPr>
          <w:rFonts w:ascii="Times New Roman" w:hAnsi="Times New Roman"/>
          <w:szCs w:val="24"/>
        </w:rPr>
      </w:pPr>
    </w:p>
    <w:p w:rsidR="00E14CA2" w:rsidRPr="0065791C" w:rsidRDefault="00E14CA2" w:rsidP="00E14CA2">
      <w:pPr>
        <w:tabs>
          <w:tab w:val="left" w:pos="-1440"/>
        </w:tabs>
        <w:rPr>
          <w:rFonts w:ascii="Times New Roman" w:hAnsi="Times New Roman"/>
          <w:szCs w:val="24"/>
        </w:rPr>
      </w:pPr>
    </w:p>
    <w:p w:rsidR="009A0EEF" w:rsidRPr="0065791C" w:rsidRDefault="009A0EEF" w:rsidP="00E14CA2">
      <w:pPr>
        <w:tabs>
          <w:tab w:val="left" w:pos="-1440"/>
        </w:tabs>
        <w:rPr>
          <w:rFonts w:ascii="Times New Roman" w:hAnsi="Times New Roman"/>
          <w:szCs w:val="24"/>
        </w:rPr>
      </w:pPr>
    </w:p>
    <w:p w:rsidR="00CE74C5" w:rsidRPr="0065791C" w:rsidRDefault="00CE74C5" w:rsidP="00CE74C5">
      <w:pPr>
        <w:tabs>
          <w:tab w:val="left" w:pos="-1440"/>
        </w:tabs>
        <w:rPr>
          <w:rFonts w:ascii="Times New Roman" w:hAnsi="Times New Roman"/>
          <w:szCs w:val="24"/>
        </w:rPr>
      </w:pPr>
    </w:p>
    <w:p w:rsidR="00CE74C5" w:rsidRPr="0065791C" w:rsidRDefault="00E14CA2" w:rsidP="00CE74C5">
      <w:pPr>
        <w:tabs>
          <w:tab w:val="left" w:pos="-1440"/>
        </w:tabs>
        <w:jc w:val="right"/>
        <w:rPr>
          <w:rFonts w:ascii="Times New Roman" w:hAnsi="Times New Roman"/>
          <w:szCs w:val="24"/>
        </w:rPr>
      </w:pPr>
      <w:r w:rsidRPr="0065791C">
        <w:rPr>
          <w:rFonts w:ascii="Times New Roman" w:hAnsi="Times New Roman"/>
          <w:szCs w:val="24"/>
        </w:rPr>
        <w:t>..</w:t>
      </w:r>
      <w:r w:rsidR="00600128" w:rsidRPr="0065791C">
        <w:rPr>
          <w:rFonts w:ascii="Times New Roman" w:hAnsi="Times New Roman"/>
          <w:szCs w:val="24"/>
        </w:rPr>
        <w:t>.................</w:t>
      </w:r>
      <w:r w:rsidR="00CE74C5" w:rsidRPr="0065791C">
        <w:rPr>
          <w:rFonts w:ascii="Times New Roman" w:hAnsi="Times New Roman"/>
          <w:szCs w:val="24"/>
        </w:rPr>
        <w:t>..................................</w:t>
      </w:r>
    </w:p>
    <w:p w:rsidR="00EC29EB" w:rsidRPr="0065791C" w:rsidRDefault="00600128" w:rsidP="00CE74C5">
      <w:pPr>
        <w:tabs>
          <w:tab w:val="left" w:pos="-1440"/>
        </w:tabs>
        <w:jc w:val="right"/>
        <w:rPr>
          <w:rFonts w:ascii="Times New Roman" w:hAnsi="Times New Roman"/>
          <w:szCs w:val="24"/>
        </w:rPr>
      </w:pPr>
      <w:r w:rsidRPr="0065791C">
        <w:rPr>
          <w:rFonts w:ascii="Times New Roman" w:hAnsi="Times New Roman"/>
          <w:szCs w:val="24"/>
        </w:rPr>
        <w:t>City Clerk, Clerk of The Council</w:t>
      </w:r>
      <w:r w:rsidR="00F76CBE" w:rsidRPr="0065791C">
        <w:rPr>
          <w:rFonts w:ascii="Times New Roman" w:hAnsi="Times New Roman"/>
          <w:szCs w:val="24"/>
        </w:rPr>
        <w:t xml:space="preserve"> </w:t>
      </w:r>
    </w:p>
    <w:sectPr w:rsidR="00EC29EB" w:rsidRPr="0065791C"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16" w:rsidRDefault="003C4D16">
      <w:r>
        <w:separator/>
      </w:r>
    </w:p>
  </w:endnote>
  <w:endnote w:type="continuationSeparator" w:id="0">
    <w:p w:rsidR="003C4D16" w:rsidRDefault="003C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16" w:rsidRDefault="003C4D16">
      <w:r>
        <w:separator/>
      </w:r>
    </w:p>
  </w:footnote>
  <w:footnote w:type="continuationSeparator" w:id="0">
    <w:p w:rsidR="003C4D16" w:rsidRDefault="003C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1E6288">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29477B">
      <w:rPr>
        <w:rFonts w:ascii="Times New Roman" w:hAnsi="Times New Roman"/>
        <w:b/>
        <w:bCs/>
        <w:szCs w:val="24"/>
      </w:rPr>
      <w:t>3</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4547CA">
      <w:rPr>
        <w:rFonts w:ascii="Times New Roman" w:hAnsi="Times New Roman"/>
        <w:b/>
        <w:bCs/>
        <w:szCs w:val="24"/>
      </w:rPr>
      <w:t>210408 ZMM</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A59BE">
      <w:rPr>
        <w:rFonts w:ascii="Times New Roman" w:hAnsi="Times New Roman"/>
        <w:b/>
        <w:bCs/>
        <w:szCs w:val="24"/>
      </w:rPr>
      <w:t>___</w:t>
    </w:r>
    <w:r w:rsidRPr="00D90F5C">
      <w:rPr>
        <w:rFonts w:ascii="Times New Roman" w:hAnsi="Times New Roman"/>
        <w:b/>
        <w:bCs/>
        <w:szCs w:val="24"/>
      </w:rPr>
      <w:t xml:space="preserve"> (</w:t>
    </w:r>
    <w:r w:rsidR="006C591C">
      <w:rPr>
        <w:rFonts w:ascii="Times New Roman" w:hAnsi="Times New Roman"/>
        <w:b/>
        <w:bCs/>
        <w:szCs w:val="24"/>
      </w:rPr>
      <w:t xml:space="preserve">Pre. </w:t>
    </w:r>
    <w:r w:rsidRPr="00D90F5C">
      <w:rPr>
        <w:rFonts w:ascii="Times New Roman" w:hAnsi="Times New Roman"/>
        <w:b/>
        <w:bCs/>
        <w:szCs w:val="24"/>
      </w:rPr>
      <w:t xml:space="preserve">L.U. No. </w:t>
    </w:r>
    <w:r w:rsidR="006C591C">
      <w:rPr>
        <w:rFonts w:ascii="Times New Roman" w:hAnsi="Times New Roman"/>
        <w:b/>
        <w:bCs/>
        <w:szCs w:val="24"/>
      </w:rPr>
      <w:t>920</w:t>
    </w:r>
    <w:r w:rsidR="0095154F" w:rsidRPr="00D90F5C">
      <w:rPr>
        <w:rFonts w:ascii="Times New Roman" w:hAnsi="Times New Roman"/>
        <w:b/>
        <w:bCs/>
        <w:szCs w:val="24"/>
      </w:rPr>
      <w:t>)</w:t>
    </w:r>
  </w:p>
  <w:p w:rsidR="00417D71" w:rsidRDefault="00417D71">
    <w:pPr>
      <w:pStyle w:val="Header"/>
      <w:rPr>
        <w:rFonts w:ascii="Times New Roman" w:hAnsi="Times New Roman"/>
        <w:b/>
        <w:bCs/>
        <w:szCs w:val="24"/>
      </w:rPr>
    </w:pPr>
  </w:p>
  <w:p w:rsidR="006C591C" w:rsidRPr="00D90F5C" w:rsidRDefault="006C591C">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45681"/>
    <w:multiLevelType w:val="hybridMultilevel"/>
    <w:tmpl w:val="9A0AD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47CD8"/>
    <w:multiLevelType w:val="hybridMultilevel"/>
    <w:tmpl w:val="6A98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60DF5"/>
    <w:multiLevelType w:val="hybridMultilevel"/>
    <w:tmpl w:val="B47C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84550"/>
    <w:multiLevelType w:val="hybridMultilevel"/>
    <w:tmpl w:val="B47C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32399"/>
    <w:multiLevelType w:val="hybridMultilevel"/>
    <w:tmpl w:val="B47C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2"/>
  </w:num>
  <w:num w:numId="2">
    <w:abstractNumId w:val="6"/>
  </w:num>
  <w:num w:numId="3">
    <w:abstractNumId w:val="11"/>
  </w:num>
  <w:num w:numId="4">
    <w:abstractNumId w:val="9"/>
  </w:num>
  <w:num w:numId="5">
    <w:abstractNumId w:val="1"/>
  </w:num>
  <w:num w:numId="6">
    <w:abstractNumId w:val="10"/>
  </w:num>
  <w:num w:numId="7">
    <w:abstractNumId w:val="0"/>
  </w:num>
  <w:num w:numId="8">
    <w:abstractNumId w:val="8"/>
  </w:num>
  <w:num w:numId="9">
    <w:abstractNumId w:val="7"/>
  </w:num>
  <w:num w:numId="10">
    <w:abstractNumId w:val="5"/>
  </w:num>
  <w:num w:numId="11">
    <w:abstractNumId w:val="4"/>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05F30"/>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0945"/>
    <w:rsid w:val="00061DEB"/>
    <w:rsid w:val="00065A64"/>
    <w:rsid w:val="000661FB"/>
    <w:rsid w:val="000666D1"/>
    <w:rsid w:val="000670FD"/>
    <w:rsid w:val="00067A67"/>
    <w:rsid w:val="00070929"/>
    <w:rsid w:val="00070DC4"/>
    <w:rsid w:val="00071643"/>
    <w:rsid w:val="00072F10"/>
    <w:rsid w:val="000743FE"/>
    <w:rsid w:val="00074EA8"/>
    <w:rsid w:val="000813B7"/>
    <w:rsid w:val="00087B6A"/>
    <w:rsid w:val="00091956"/>
    <w:rsid w:val="0009312C"/>
    <w:rsid w:val="000A0B7B"/>
    <w:rsid w:val="000A50E8"/>
    <w:rsid w:val="000A6EBC"/>
    <w:rsid w:val="000A7369"/>
    <w:rsid w:val="000A7844"/>
    <w:rsid w:val="000B213E"/>
    <w:rsid w:val="000B5B7A"/>
    <w:rsid w:val="000B7233"/>
    <w:rsid w:val="000B7964"/>
    <w:rsid w:val="000C20B2"/>
    <w:rsid w:val="000D6CCC"/>
    <w:rsid w:val="000D7FBE"/>
    <w:rsid w:val="000E0731"/>
    <w:rsid w:val="000E182F"/>
    <w:rsid w:val="000F0544"/>
    <w:rsid w:val="000F0DE9"/>
    <w:rsid w:val="000F0E5E"/>
    <w:rsid w:val="000F2D67"/>
    <w:rsid w:val="000F36BA"/>
    <w:rsid w:val="000F3997"/>
    <w:rsid w:val="000F46FC"/>
    <w:rsid w:val="000F4DF8"/>
    <w:rsid w:val="000F739E"/>
    <w:rsid w:val="00100243"/>
    <w:rsid w:val="0010085A"/>
    <w:rsid w:val="001008DF"/>
    <w:rsid w:val="0010282F"/>
    <w:rsid w:val="001034C6"/>
    <w:rsid w:val="00104ADE"/>
    <w:rsid w:val="00106DEA"/>
    <w:rsid w:val="00110C24"/>
    <w:rsid w:val="00110FCF"/>
    <w:rsid w:val="00116232"/>
    <w:rsid w:val="0011769F"/>
    <w:rsid w:val="00117C5B"/>
    <w:rsid w:val="0012351E"/>
    <w:rsid w:val="00125C42"/>
    <w:rsid w:val="00126313"/>
    <w:rsid w:val="00126F72"/>
    <w:rsid w:val="00130A9C"/>
    <w:rsid w:val="00131A67"/>
    <w:rsid w:val="00131CE5"/>
    <w:rsid w:val="001344E0"/>
    <w:rsid w:val="0014017B"/>
    <w:rsid w:val="001422B4"/>
    <w:rsid w:val="0014494B"/>
    <w:rsid w:val="0014542F"/>
    <w:rsid w:val="00152449"/>
    <w:rsid w:val="00152D3C"/>
    <w:rsid w:val="001537C0"/>
    <w:rsid w:val="001554A0"/>
    <w:rsid w:val="00155FA0"/>
    <w:rsid w:val="001624FC"/>
    <w:rsid w:val="00162A57"/>
    <w:rsid w:val="0016442E"/>
    <w:rsid w:val="001749A6"/>
    <w:rsid w:val="00174C54"/>
    <w:rsid w:val="00184328"/>
    <w:rsid w:val="00187082"/>
    <w:rsid w:val="001926A0"/>
    <w:rsid w:val="00193153"/>
    <w:rsid w:val="001937D5"/>
    <w:rsid w:val="001A07B5"/>
    <w:rsid w:val="001A6382"/>
    <w:rsid w:val="001A6466"/>
    <w:rsid w:val="001B0575"/>
    <w:rsid w:val="001B479B"/>
    <w:rsid w:val="001B54B2"/>
    <w:rsid w:val="001D458B"/>
    <w:rsid w:val="001D6A6B"/>
    <w:rsid w:val="001E1C7E"/>
    <w:rsid w:val="001E420B"/>
    <w:rsid w:val="001E5795"/>
    <w:rsid w:val="001E6288"/>
    <w:rsid w:val="001F1093"/>
    <w:rsid w:val="001F57EA"/>
    <w:rsid w:val="001F5F4F"/>
    <w:rsid w:val="00202E52"/>
    <w:rsid w:val="002069DC"/>
    <w:rsid w:val="002177FA"/>
    <w:rsid w:val="002220DE"/>
    <w:rsid w:val="00224B74"/>
    <w:rsid w:val="002251D6"/>
    <w:rsid w:val="00225CE8"/>
    <w:rsid w:val="0023380A"/>
    <w:rsid w:val="00236050"/>
    <w:rsid w:val="0024538E"/>
    <w:rsid w:val="0024561A"/>
    <w:rsid w:val="00251958"/>
    <w:rsid w:val="0025412C"/>
    <w:rsid w:val="00261006"/>
    <w:rsid w:val="00261625"/>
    <w:rsid w:val="00264570"/>
    <w:rsid w:val="002709AE"/>
    <w:rsid w:val="00272EED"/>
    <w:rsid w:val="0027327C"/>
    <w:rsid w:val="00273DC7"/>
    <w:rsid w:val="00274602"/>
    <w:rsid w:val="002802B0"/>
    <w:rsid w:val="00281217"/>
    <w:rsid w:val="00286C9F"/>
    <w:rsid w:val="00287008"/>
    <w:rsid w:val="00290B3D"/>
    <w:rsid w:val="00291C0B"/>
    <w:rsid w:val="002931D5"/>
    <w:rsid w:val="00294057"/>
    <w:rsid w:val="0029477B"/>
    <w:rsid w:val="002A228B"/>
    <w:rsid w:val="002A22D9"/>
    <w:rsid w:val="002A4334"/>
    <w:rsid w:val="002A524A"/>
    <w:rsid w:val="002A6FD2"/>
    <w:rsid w:val="002A70C6"/>
    <w:rsid w:val="002A71AA"/>
    <w:rsid w:val="002A7A49"/>
    <w:rsid w:val="002B192D"/>
    <w:rsid w:val="002B2936"/>
    <w:rsid w:val="002B29AC"/>
    <w:rsid w:val="002B2B1A"/>
    <w:rsid w:val="002C01BE"/>
    <w:rsid w:val="002C0A97"/>
    <w:rsid w:val="002C1F90"/>
    <w:rsid w:val="002C2957"/>
    <w:rsid w:val="002D043C"/>
    <w:rsid w:val="002D04AD"/>
    <w:rsid w:val="002E240E"/>
    <w:rsid w:val="002E5678"/>
    <w:rsid w:val="002F39AE"/>
    <w:rsid w:val="002F5087"/>
    <w:rsid w:val="002F56B2"/>
    <w:rsid w:val="002F61D2"/>
    <w:rsid w:val="00303319"/>
    <w:rsid w:val="00303392"/>
    <w:rsid w:val="003051F8"/>
    <w:rsid w:val="00310C3E"/>
    <w:rsid w:val="00310CD3"/>
    <w:rsid w:val="00311AC8"/>
    <w:rsid w:val="0031352B"/>
    <w:rsid w:val="00325DD1"/>
    <w:rsid w:val="00327CA6"/>
    <w:rsid w:val="003349E6"/>
    <w:rsid w:val="00335CC3"/>
    <w:rsid w:val="00335ED1"/>
    <w:rsid w:val="00340083"/>
    <w:rsid w:val="00341954"/>
    <w:rsid w:val="00343901"/>
    <w:rsid w:val="0034465E"/>
    <w:rsid w:val="003467BC"/>
    <w:rsid w:val="00351C38"/>
    <w:rsid w:val="00353056"/>
    <w:rsid w:val="0036081E"/>
    <w:rsid w:val="00361A45"/>
    <w:rsid w:val="00363F35"/>
    <w:rsid w:val="0036421C"/>
    <w:rsid w:val="0037098A"/>
    <w:rsid w:val="003715F9"/>
    <w:rsid w:val="003737D4"/>
    <w:rsid w:val="0037587A"/>
    <w:rsid w:val="003769BD"/>
    <w:rsid w:val="0037760E"/>
    <w:rsid w:val="00380CBA"/>
    <w:rsid w:val="00384888"/>
    <w:rsid w:val="003878AA"/>
    <w:rsid w:val="003906C8"/>
    <w:rsid w:val="003919BE"/>
    <w:rsid w:val="003968B8"/>
    <w:rsid w:val="0039774E"/>
    <w:rsid w:val="003A37F3"/>
    <w:rsid w:val="003A3FA4"/>
    <w:rsid w:val="003A5C05"/>
    <w:rsid w:val="003B0139"/>
    <w:rsid w:val="003B220B"/>
    <w:rsid w:val="003B2E61"/>
    <w:rsid w:val="003B6912"/>
    <w:rsid w:val="003C4D16"/>
    <w:rsid w:val="003D0A9B"/>
    <w:rsid w:val="003D32CA"/>
    <w:rsid w:val="003D3F64"/>
    <w:rsid w:val="003E2CDB"/>
    <w:rsid w:val="003E561D"/>
    <w:rsid w:val="003E70AE"/>
    <w:rsid w:val="003F08B8"/>
    <w:rsid w:val="003F0D58"/>
    <w:rsid w:val="0040065A"/>
    <w:rsid w:val="0040220D"/>
    <w:rsid w:val="004023FF"/>
    <w:rsid w:val="004030F3"/>
    <w:rsid w:val="00406C6E"/>
    <w:rsid w:val="00413839"/>
    <w:rsid w:val="00417D71"/>
    <w:rsid w:val="00417FDF"/>
    <w:rsid w:val="00420446"/>
    <w:rsid w:val="004205CA"/>
    <w:rsid w:val="00422304"/>
    <w:rsid w:val="00424D85"/>
    <w:rsid w:val="00426E92"/>
    <w:rsid w:val="00427CCB"/>
    <w:rsid w:val="004300AA"/>
    <w:rsid w:val="00435479"/>
    <w:rsid w:val="00437349"/>
    <w:rsid w:val="00440C59"/>
    <w:rsid w:val="00444438"/>
    <w:rsid w:val="0044615E"/>
    <w:rsid w:val="00446624"/>
    <w:rsid w:val="00446B34"/>
    <w:rsid w:val="00447839"/>
    <w:rsid w:val="00451135"/>
    <w:rsid w:val="004547CA"/>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B391C"/>
    <w:rsid w:val="004B76B8"/>
    <w:rsid w:val="004C35EA"/>
    <w:rsid w:val="004C5864"/>
    <w:rsid w:val="004D5224"/>
    <w:rsid w:val="004E2A5F"/>
    <w:rsid w:val="004E6FD3"/>
    <w:rsid w:val="004F32DF"/>
    <w:rsid w:val="004F3C76"/>
    <w:rsid w:val="004F4479"/>
    <w:rsid w:val="004F5921"/>
    <w:rsid w:val="004F6099"/>
    <w:rsid w:val="004F692B"/>
    <w:rsid w:val="004F7BBA"/>
    <w:rsid w:val="00507B77"/>
    <w:rsid w:val="00512144"/>
    <w:rsid w:val="005175CA"/>
    <w:rsid w:val="005232D6"/>
    <w:rsid w:val="00524129"/>
    <w:rsid w:val="0053032B"/>
    <w:rsid w:val="00531316"/>
    <w:rsid w:val="005320C3"/>
    <w:rsid w:val="005321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854AA"/>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3DF"/>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1151D"/>
    <w:rsid w:val="006134A8"/>
    <w:rsid w:val="006162B1"/>
    <w:rsid w:val="00621B71"/>
    <w:rsid w:val="00621CE3"/>
    <w:rsid w:val="00624DC0"/>
    <w:rsid w:val="006263D1"/>
    <w:rsid w:val="0062642F"/>
    <w:rsid w:val="00634688"/>
    <w:rsid w:val="00635EAD"/>
    <w:rsid w:val="00636282"/>
    <w:rsid w:val="00641755"/>
    <w:rsid w:val="00643FEC"/>
    <w:rsid w:val="006469AB"/>
    <w:rsid w:val="006508EA"/>
    <w:rsid w:val="00655AEA"/>
    <w:rsid w:val="00655D75"/>
    <w:rsid w:val="0065791C"/>
    <w:rsid w:val="006614E2"/>
    <w:rsid w:val="00662206"/>
    <w:rsid w:val="006671D2"/>
    <w:rsid w:val="00677D53"/>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591C"/>
    <w:rsid w:val="006C6DE4"/>
    <w:rsid w:val="006D0337"/>
    <w:rsid w:val="006D1800"/>
    <w:rsid w:val="006D5AD3"/>
    <w:rsid w:val="006E4F0F"/>
    <w:rsid w:val="006F01AE"/>
    <w:rsid w:val="006F0A5A"/>
    <w:rsid w:val="006F6260"/>
    <w:rsid w:val="00701627"/>
    <w:rsid w:val="00702005"/>
    <w:rsid w:val="007040F1"/>
    <w:rsid w:val="00714B7D"/>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0CF4"/>
    <w:rsid w:val="007B1E27"/>
    <w:rsid w:val="007B4B0C"/>
    <w:rsid w:val="007B5F6B"/>
    <w:rsid w:val="007B6476"/>
    <w:rsid w:val="007C1522"/>
    <w:rsid w:val="007C4249"/>
    <w:rsid w:val="007C4C0D"/>
    <w:rsid w:val="007C4D99"/>
    <w:rsid w:val="007C643A"/>
    <w:rsid w:val="007C6589"/>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4E71"/>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3B7"/>
    <w:rsid w:val="00874301"/>
    <w:rsid w:val="00875419"/>
    <w:rsid w:val="008841BD"/>
    <w:rsid w:val="00886CF7"/>
    <w:rsid w:val="00892EF1"/>
    <w:rsid w:val="00897DCC"/>
    <w:rsid w:val="008A183C"/>
    <w:rsid w:val="008A1FE1"/>
    <w:rsid w:val="008A46BF"/>
    <w:rsid w:val="008B4DC3"/>
    <w:rsid w:val="008B4EA5"/>
    <w:rsid w:val="008B6361"/>
    <w:rsid w:val="008B74FE"/>
    <w:rsid w:val="008C0574"/>
    <w:rsid w:val="008C167D"/>
    <w:rsid w:val="008C3386"/>
    <w:rsid w:val="008C3B40"/>
    <w:rsid w:val="008C3D0B"/>
    <w:rsid w:val="008D31FF"/>
    <w:rsid w:val="008D38B5"/>
    <w:rsid w:val="008D4886"/>
    <w:rsid w:val="008D6C26"/>
    <w:rsid w:val="008D74E5"/>
    <w:rsid w:val="008D7CA4"/>
    <w:rsid w:val="008E25AC"/>
    <w:rsid w:val="008E679F"/>
    <w:rsid w:val="008F08C3"/>
    <w:rsid w:val="008F1A7D"/>
    <w:rsid w:val="008F62CA"/>
    <w:rsid w:val="008F6829"/>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47FF0"/>
    <w:rsid w:val="00950BF6"/>
    <w:rsid w:val="0095154F"/>
    <w:rsid w:val="00954C88"/>
    <w:rsid w:val="00955309"/>
    <w:rsid w:val="00960F77"/>
    <w:rsid w:val="00963E3C"/>
    <w:rsid w:val="00964D30"/>
    <w:rsid w:val="00971C63"/>
    <w:rsid w:val="00975CB1"/>
    <w:rsid w:val="00980A85"/>
    <w:rsid w:val="00983066"/>
    <w:rsid w:val="00984994"/>
    <w:rsid w:val="0099067F"/>
    <w:rsid w:val="00990CE5"/>
    <w:rsid w:val="00991BB3"/>
    <w:rsid w:val="00993042"/>
    <w:rsid w:val="009959D8"/>
    <w:rsid w:val="009A0EEF"/>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24E1B"/>
    <w:rsid w:val="00A37AC4"/>
    <w:rsid w:val="00A40F15"/>
    <w:rsid w:val="00A4318F"/>
    <w:rsid w:val="00A51F60"/>
    <w:rsid w:val="00A54A7B"/>
    <w:rsid w:val="00A54B41"/>
    <w:rsid w:val="00A61D03"/>
    <w:rsid w:val="00A62C6B"/>
    <w:rsid w:val="00A77B47"/>
    <w:rsid w:val="00A84DB8"/>
    <w:rsid w:val="00A85049"/>
    <w:rsid w:val="00A92A21"/>
    <w:rsid w:val="00A962F2"/>
    <w:rsid w:val="00AA0B18"/>
    <w:rsid w:val="00AA2494"/>
    <w:rsid w:val="00AA425E"/>
    <w:rsid w:val="00AB0A47"/>
    <w:rsid w:val="00AB0DD9"/>
    <w:rsid w:val="00AB3977"/>
    <w:rsid w:val="00AB48A9"/>
    <w:rsid w:val="00AB6C31"/>
    <w:rsid w:val="00AC3843"/>
    <w:rsid w:val="00AC705D"/>
    <w:rsid w:val="00AD145E"/>
    <w:rsid w:val="00AD2BF1"/>
    <w:rsid w:val="00AD6C5A"/>
    <w:rsid w:val="00AE0941"/>
    <w:rsid w:val="00AE0E74"/>
    <w:rsid w:val="00AE755E"/>
    <w:rsid w:val="00AF230B"/>
    <w:rsid w:val="00AF347E"/>
    <w:rsid w:val="00AF40F6"/>
    <w:rsid w:val="00AF440C"/>
    <w:rsid w:val="00AF5DB8"/>
    <w:rsid w:val="00AF5FDD"/>
    <w:rsid w:val="00AF6B59"/>
    <w:rsid w:val="00B008C7"/>
    <w:rsid w:val="00B0311F"/>
    <w:rsid w:val="00B03975"/>
    <w:rsid w:val="00B061D6"/>
    <w:rsid w:val="00B07FF7"/>
    <w:rsid w:val="00B10484"/>
    <w:rsid w:val="00B10F7D"/>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3AEE"/>
    <w:rsid w:val="00B74ADD"/>
    <w:rsid w:val="00B74D03"/>
    <w:rsid w:val="00B7514D"/>
    <w:rsid w:val="00B76EE6"/>
    <w:rsid w:val="00B9070C"/>
    <w:rsid w:val="00B91033"/>
    <w:rsid w:val="00BA53B0"/>
    <w:rsid w:val="00BA62DD"/>
    <w:rsid w:val="00BB6BA6"/>
    <w:rsid w:val="00BB7EFC"/>
    <w:rsid w:val="00BC0C00"/>
    <w:rsid w:val="00BC58A9"/>
    <w:rsid w:val="00BC64F7"/>
    <w:rsid w:val="00BC6C25"/>
    <w:rsid w:val="00BC6FA9"/>
    <w:rsid w:val="00BC7936"/>
    <w:rsid w:val="00BD18FD"/>
    <w:rsid w:val="00BD49B3"/>
    <w:rsid w:val="00BD5CEA"/>
    <w:rsid w:val="00BD7CD1"/>
    <w:rsid w:val="00BE65C2"/>
    <w:rsid w:val="00BF0AA5"/>
    <w:rsid w:val="00BF1462"/>
    <w:rsid w:val="00BF53B8"/>
    <w:rsid w:val="00BF5B13"/>
    <w:rsid w:val="00BF6EAA"/>
    <w:rsid w:val="00C00EB9"/>
    <w:rsid w:val="00C02670"/>
    <w:rsid w:val="00C11941"/>
    <w:rsid w:val="00C125AC"/>
    <w:rsid w:val="00C15BF7"/>
    <w:rsid w:val="00C23216"/>
    <w:rsid w:val="00C34A33"/>
    <w:rsid w:val="00C376F1"/>
    <w:rsid w:val="00C37C3B"/>
    <w:rsid w:val="00C40E8A"/>
    <w:rsid w:val="00C45886"/>
    <w:rsid w:val="00C50016"/>
    <w:rsid w:val="00C50564"/>
    <w:rsid w:val="00C52B66"/>
    <w:rsid w:val="00C54C70"/>
    <w:rsid w:val="00C55908"/>
    <w:rsid w:val="00C56186"/>
    <w:rsid w:val="00C60DED"/>
    <w:rsid w:val="00C75341"/>
    <w:rsid w:val="00C805D6"/>
    <w:rsid w:val="00C953D3"/>
    <w:rsid w:val="00C9550B"/>
    <w:rsid w:val="00C960ED"/>
    <w:rsid w:val="00CA3370"/>
    <w:rsid w:val="00CA3500"/>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180E"/>
    <w:rsid w:val="00D524C6"/>
    <w:rsid w:val="00D650B1"/>
    <w:rsid w:val="00D65D4B"/>
    <w:rsid w:val="00D72D90"/>
    <w:rsid w:val="00D7751A"/>
    <w:rsid w:val="00D85964"/>
    <w:rsid w:val="00D90F5C"/>
    <w:rsid w:val="00D93CC9"/>
    <w:rsid w:val="00D950A9"/>
    <w:rsid w:val="00DA178A"/>
    <w:rsid w:val="00DA1CC1"/>
    <w:rsid w:val="00DA2CB8"/>
    <w:rsid w:val="00DA5542"/>
    <w:rsid w:val="00DA6052"/>
    <w:rsid w:val="00DB31D4"/>
    <w:rsid w:val="00DB6119"/>
    <w:rsid w:val="00DC1F13"/>
    <w:rsid w:val="00DC2EE5"/>
    <w:rsid w:val="00DC47AD"/>
    <w:rsid w:val="00DC78B6"/>
    <w:rsid w:val="00DD4D75"/>
    <w:rsid w:val="00DE073E"/>
    <w:rsid w:val="00DE07D6"/>
    <w:rsid w:val="00DE411A"/>
    <w:rsid w:val="00DF0ABE"/>
    <w:rsid w:val="00DF2048"/>
    <w:rsid w:val="00DF26CA"/>
    <w:rsid w:val="00DF4195"/>
    <w:rsid w:val="00DF76E6"/>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751D2"/>
    <w:rsid w:val="00E7683E"/>
    <w:rsid w:val="00E84EF2"/>
    <w:rsid w:val="00E93590"/>
    <w:rsid w:val="00E95AED"/>
    <w:rsid w:val="00E970EF"/>
    <w:rsid w:val="00E973AA"/>
    <w:rsid w:val="00E974BF"/>
    <w:rsid w:val="00EA1D7F"/>
    <w:rsid w:val="00EA4388"/>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136C"/>
    <w:rsid w:val="00EE2353"/>
    <w:rsid w:val="00EE3056"/>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F7F20"/>
  <w15:chartTrackingRefBased/>
  <w15:docId w15:val="{34F98774-066F-4875-9A63-16C5EE10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C35B-F22A-4633-9D8B-26ACBE37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2017-10-10T20:35:00Z</cp:lastPrinted>
  <dcterms:created xsi:type="dcterms:W3CDTF">2021-11-19T21:23:00Z</dcterms:created>
  <dcterms:modified xsi:type="dcterms:W3CDTF">2021-12-09T21:09:00Z</dcterms:modified>
</cp:coreProperties>
</file>