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EBDBE" w14:textId="77777777" w:rsidR="00E0185E" w:rsidRPr="00DE61E8" w:rsidRDefault="00E0185E" w:rsidP="00E0185E">
      <w:pPr>
        <w:tabs>
          <w:tab w:val="left" w:pos="0"/>
        </w:tabs>
        <w:jc w:val="right"/>
        <w:rPr>
          <w:rFonts w:ascii="Times New Roman" w:hAnsi="Times New Roman" w:cs="Times New Roman"/>
          <w:sz w:val="24"/>
          <w:szCs w:val="24"/>
          <w:u w:val="single"/>
        </w:rPr>
      </w:pPr>
      <w:bookmarkStart w:id="0" w:name="_GoBack"/>
      <w:bookmarkEnd w:id="0"/>
      <w:r w:rsidRPr="00DE61E8">
        <w:rPr>
          <w:rFonts w:ascii="Times New Roman" w:hAnsi="Times New Roman" w:cs="Times New Roman"/>
          <w:sz w:val="24"/>
          <w:szCs w:val="24"/>
          <w:u w:val="single"/>
        </w:rPr>
        <w:t>Immigration Committee Staff</w:t>
      </w:r>
    </w:p>
    <w:p w14:paraId="4A31D13A" w14:textId="77777777" w:rsidR="00E0185E" w:rsidRPr="00DE61E8" w:rsidRDefault="00E0185E" w:rsidP="00E0185E">
      <w:pPr>
        <w:tabs>
          <w:tab w:val="left" w:pos="0"/>
        </w:tabs>
        <w:jc w:val="right"/>
        <w:rPr>
          <w:rFonts w:ascii="Times New Roman" w:hAnsi="Times New Roman" w:cs="Times New Roman"/>
          <w:i/>
          <w:sz w:val="24"/>
          <w:szCs w:val="24"/>
        </w:rPr>
      </w:pPr>
      <w:r w:rsidRPr="00DE61E8">
        <w:rPr>
          <w:rFonts w:ascii="Times New Roman" w:hAnsi="Times New Roman" w:cs="Times New Roman"/>
          <w:sz w:val="24"/>
          <w:szCs w:val="24"/>
        </w:rPr>
        <w:t xml:space="preserve">Harbani Ahuja, </w:t>
      </w:r>
      <w:r w:rsidRPr="00DE61E8">
        <w:rPr>
          <w:rFonts w:ascii="Times New Roman" w:hAnsi="Times New Roman" w:cs="Times New Roman"/>
          <w:i/>
          <w:sz w:val="24"/>
          <w:szCs w:val="24"/>
        </w:rPr>
        <w:t>Legislative Counsel</w:t>
      </w:r>
    </w:p>
    <w:p w14:paraId="7434888A" w14:textId="58F21EBA" w:rsidR="00E0185E" w:rsidRPr="00DE61E8" w:rsidRDefault="00E0185E" w:rsidP="00E0185E">
      <w:pPr>
        <w:tabs>
          <w:tab w:val="left" w:pos="0"/>
        </w:tabs>
        <w:jc w:val="right"/>
        <w:rPr>
          <w:rFonts w:ascii="Times New Roman" w:hAnsi="Times New Roman" w:cs="Times New Roman"/>
          <w:i/>
          <w:iCs/>
          <w:sz w:val="24"/>
          <w:szCs w:val="24"/>
        </w:rPr>
      </w:pPr>
      <w:r w:rsidRPr="00DE61E8">
        <w:rPr>
          <w:rFonts w:ascii="Times New Roman" w:hAnsi="Times New Roman" w:cs="Times New Roman"/>
          <w:sz w:val="24"/>
          <w:szCs w:val="24"/>
        </w:rPr>
        <w:t xml:space="preserve">Elizabeth Kronk, </w:t>
      </w:r>
      <w:r w:rsidR="0081336C" w:rsidRPr="00DE61E8">
        <w:rPr>
          <w:rFonts w:ascii="Times New Roman" w:hAnsi="Times New Roman" w:cs="Times New Roman"/>
          <w:i/>
          <w:iCs/>
          <w:sz w:val="24"/>
          <w:szCs w:val="24"/>
        </w:rPr>
        <w:t>Senior L</w:t>
      </w:r>
      <w:r w:rsidRPr="00DE61E8">
        <w:rPr>
          <w:rFonts w:ascii="Times New Roman" w:hAnsi="Times New Roman" w:cs="Times New Roman"/>
          <w:i/>
          <w:iCs/>
          <w:sz w:val="24"/>
          <w:szCs w:val="24"/>
        </w:rPr>
        <w:t>egislative Policy Analyst</w:t>
      </w:r>
    </w:p>
    <w:p w14:paraId="5B91AD7F" w14:textId="18D51985" w:rsidR="00F5190E" w:rsidRPr="00DE61E8" w:rsidRDefault="00F5190E" w:rsidP="00E0185E">
      <w:pPr>
        <w:tabs>
          <w:tab w:val="left" w:pos="0"/>
        </w:tabs>
        <w:jc w:val="right"/>
        <w:rPr>
          <w:rFonts w:ascii="Times New Roman" w:hAnsi="Times New Roman" w:cs="Times New Roman"/>
          <w:i/>
          <w:iCs/>
          <w:sz w:val="24"/>
          <w:szCs w:val="24"/>
        </w:rPr>
      </w:pPr>
      <w:r w:rsidRPr="00DE61E8">
        <w:rPr>
          <w:rFonts w:ascii="Times New Roman" w:hAnsi="Times New Roman" w:cs="Times New Roman"/>
          <w:sz w:val="24"/>
          <w:szCs w:val="24"/>
        </w:rPr>
        <w:t xml:space="preserve">Florentine Kabore, </w:t>
      </w:r>
      <w:r w:rsidRPr="00DE61E8">
        <w:rPr>
          <w:rFonts w:ascii="Times New Roman" w:hAnsi="Times New Roman" w:cs="Times New Roman"/>
          <w:i/>
          <w:iCs/>
          <w:sz w:val="24"/>
          <w:szCs w:val="24"/>
        </w:rPr>
        <w:t>Financial Analyst</w:t>
      </w:r>
    </w:p>
    <w:p w14:paraId="78CFE5E9" w14:textId="77777777" w:rsidR="00635718" w:rsidRPr="00DE61E8" w:rsidRDefault="00635718" w:rsidP="00635718">
      <w:pPr>
        <w:tabs>
          <w:tab w:val="left" w:pos="0"/>
        </w:tabs>
        <w:jc w:val="right"/>
        <w:rPr>
          <w:rFonts w:ascii="Times New Roman" w:hAnsi="Times New Roman" w:cs="Times New Roman"/>
          <w:sz w:val="24"/>
          <w:szCs w:val="24"/>
          <w:u w:val="single"/>
        </w:rPr>
      </w:pPr>
    </w:p>
    <w:p w14:paraId="613FB6C2" w14:textId="7A989EF1" w:rsidR="00635718" w:rsidRPr="00DE61E8" w:rsidRDefault="0081336C" w:rsidP="00635718">
      <w:pPr>
        <w:tabs>
          <w:tab w:val="left" w:pos="0"/>
        </w:tabs>
        <w:jc w:val="right"/>
        <w:rPr>
          <w:rFonts w:ascii="Times New Roman" w:hAnsi="Times New Roman" w:cs="Times New Roman"/>
          <w:sz w:val="24"/>
          <w:szCs w:val="24"/>
          <w:u w:val="single"/>
        </w:rPr>
      </w:pPr>
      <w:r w:rsidRPr="00DE61E8">
        <w:rPr>
          <w:rFonts w:ascii="Times New Roman" w:hAnsi="Times New Roman" w:cs="Times New Roman"/>
          <w:sz w:val="24"/>
          <w:szCs w:val="24"/>
          <w:u w:val="single"/>
        </w:rPr>
        <w:t>Criminal Just</w:t>
      </w:r>
      <w:r w:rsidR="006B6473" w:rsidRPr="00E86744">
        <w:rPr>
          <w:rFonts w:ascii="Times New Roman" w:hAnsi="Times New Roman" w:cs="Times New Roman"/>
          <w:sz w:val="24"/>
          <w:szCs w:val="24"/>
          <w:u w:val="single"/>
        </w:rPr>
        <w:t>ice</w:t>
      </w:r>
      <w:r w:rsidR="00635718" w:rsidRPr="00DE61E8">
        <w:rPr>
          <w:rFonts w:ascii="Times New Roman" w:hAnsi="Times New Roman" w:cs="Times New Roman"/>
          <w:sz w:val="24"/>
          <w:szCs w:val="24"/>
          <w:u w:val="single"/>
        </w:rPr>
        <w:t xml:space="preserve"> Committee Staff</w:t>
      </w:r>
    </w:p>
    <w:p w14:paraId="645328BC" w14:textId="3F40627A" w:rsidR="00635718" w:rsidRPr="00DE61E8" w:rsidRDefault="0081336C" w:rsidP="00635718">
      <w:pPr>
        <w:tabs>
          <w:tab w:val="left" w:pos="0"/>
        </w:tabs>
        <w:jc w:val="right"/>
        <w:rPr>
          <w:rFonts w:ascii="Times New Roman" w:hAnsi="Times New Roman" w:cs="Times New Roman"/>
          <w:i/>
          <w:sz w:val="24"/>
          <w:szCs w:val="24"/>
        </w:rPr>
      </w:pPr>
      <w:r w:rsidRPr="00DE61E8">
        <w:rPr>
          <w:rFonts w:ascii="Times New Roman" w:hAnsi="Times New Roman" w:cs="Times New Roman"/>
          <w:sz w:val="24"/>
          <w:szCs w:val="24"/>
        </w:rPr>
        <w:t xml:space="preserve">Agatha </w:t>
      </w:r>
      <w:r w:rsidR="00A92CC5" w:rsidRPr="00DE61E8">
        <w:rPr>
          <w:rFonts w:ascii="Times New Roman" w:hAnsi="Times New Roman" w:cs="Times New Roman"/>
          <w:sz w:val="24"/>
          <w:szCs w:val="24"/>
        </w:rPr>
        <w:t>Mavropoulos</w:t>
      </w:r>
      <w:r w:rsidR="00635718" w:rsidRPr="00DE61E8">
        <w:rPr>
          <w:rFonts w:ascii="Times New Roman" w:hAnsi="Times New Roman" w:cs="Times New Roman"/>
          <w:sz w:val="24"/>
          <w:szCs w:val="24"/>
        </w:rPr>
        <w:t xml:space="preserve">, </w:t>
      </w:r>
      <w:r w:rsidR="00635718" w:rsidRPr="00DE61E8">
        <w:rPr>
          <w:rFonts w:ascii="Times New Roman" w:hAnsi="Times New Roman" w:cs="Times New Roman"/>
          <w:i/>
          <w:sz w:val="24"/>
          <w:szCs w:val="24"/>
        </w:rPr>
        <w:t>Legislative Counsel</w:t>
      </w:r>
    </w:p>
    <w:p w14:paraId="644CA2F4" w14:textId="2999A893" w:rsidR="00A92CC5" w:rsidRPr="00DE61E8" w:rsidRDefault="00A92CC5" w:rsidP="00635718">
      <w:pPr>
        <w:tabs>
          <w:tab w:val="left" w:pos="0"/>
        </w:tabs>
        <w:jc w:val="right"/>
        <w:rPr>
          <w:rFonts w:ascii="Times New Roman" w:hAnsi="Times New Roman" w:cs="Times New Roman"/>
          <w:i/>
          <w:iCs/>
          <w:sz w:val="24"/>
          <w:szCs w:val="24"/>
        </w:rPr>
      </w:pPr>
      <w:r w:rsidRPr="00DE61E8">
        <w:rPr>
          <w:rFonts w:ascii="Times New Roman" w:hAnsi="Times New Roman" w:cs="Times New Roman"/>
          <w:sz w:val="24"/>
          <w:szCs w:val="24"/>
        </w:rPr>
        <w:t xml:space="preserve">Matthew Thompson, </w:t>
      </w:r>
      <w:r w:rsidRPr="00DE61E8">
        <w:rPr>
          <w:rFonts w:ascii="Times New Roman" w:hAnsi="Times New Roman" w:cs="Times New Roman"/>
          <w:i/>
          <w:iCs/>
          <w:sz w:val="24"/>
          <w:szCs w:val="24"/>
        </w:rPr>
        <w:t>Legislative Policy Analyst</w:t>
      </w:r>
    </w:p>
    <w:p w14:paraId="06E4C581" w14:textId="581D1A71" w:rsidR="00800F83" w:rsidRPr="00DE61E8" w:rsidRDefault="00800F83" w:rsidP="00635718">
      <w:pPr>
        <w:tabs>
          <w:tab w:val="left" w:pos="0"/>
        </w:tabs>
        <w:jc w:val="right"/>
        <w:rPr>
          <w:rFonts w:ascii="Times New Roman" w:hAnsi="Times New Roman" w:cs="Times New Roman"/>
          <w:i/>
          <w:iCs/>
          <w:sz w:val="24"/>
          <w:szCs w:val="24"/>
        </w:rPr>
      </w:pPr>
      <w:r w:rsidRPr="00DE61E8">
        <w:rPr>
          <w:rFonts w:ascii="Times New Roman" w:hAnsi="Times New Roman" w:cs="Times New Roman"/>
          <w:iCs/>
          <w:sz w:val="24"/>
          <w:szCs w:val="24"/>
        </w:rPr>
        <w:t xml:space="preserve">Jack Storey, </w:t>
      </w:r>
      <w:r w:rsidRPr="00DE61E8">
        <w:rPr>
          <w:rFonts w:ascii="Times New Roman" w:hAnsi="Times New Roman" w:cs="Times New Roman"/>
          <w:i/>
          <w:iCs/>
          <w:sz w:val="24"/>
          <w:szCs w:val="24"/>
        </w:rPr>
        <w:t>Financial Analyst</w:t>
      </w:r>
    </w:p>
    <w:p w14:paraId="1E671A9C" w14:textId="77777777" w:rsidR="00E0185E" w:rsidRPr="00DE61E8" w:rsidRDefault="00E0185E" w:rsidP="00E0185E">
      <w:pPr>
        <w:tabs>
          <w:tab w:val="left" w:pos="0"/>
        </w:tabs>
        <w:jc w:val="right"/>
        <w:rPr>
          <w:rFonts w:ascii="Times New Roman" w:hAnsi="Times New Roman" w:cs="Times New Roman"/>
          <w:sz w:val="24"/>
          <w:szCs w:val="24"/>
          <w:u w:val="single"/>
        </w:rPr>
      </w:pPr>
    </w:p>
    <w:p w14:paraId="74748B8A" w14:textId="5B4757EC" w:rsidR="00E0185E" w:rsidRPr="00DE61E8" w:rsidRDefault="00E0185E" w:rsidP="00E0185E">
      <w:pPr>
        <w:tabs>
          <w:tab w:val="left" w:pos="0"/>
        </w:tabs>
        <w:jc w:val="right"/>
        <w:rPr>
          <w:rFonts w:ascii="Times New Roman" w:hAnsi="Times New Roman" w:cs="Times New Roman"/>
          <w:sz w:val="24"/>
          <w:szCs w:val="24"/>
          <w:u w:val="single"/>
        </w:rPr>
      </w:pPr>
    </w:p>
    <w:p w14:paraId="361A282A" w14:textId="1FB9D000" w:rsidR="00785B5A" w:rsidRPr="00DE61E8" w:rsidRDefault="0023752D" w:rsidP="00E0185E">
      <w:pPr>
        <w:tabs>
          <w:tab w:val="left" w:pos="0"/>
        </w:tabs>
        <w:jc w:val="right"/>
        <w:rPr>
          <w:rFonts w:ascii="Times New Roman" w:hAnsi="Times New Roman" w:cs="Times New Roman"/>
          <w:sz w:val="24"/>
          <w:szCs w:val="24"/>
          <w:u w:val="single"/>
        </w:rPr>
      </w:pPr>
      <w:r w:rsidRPr="00DE61E8">
        <w:rPr>
          <w:rFonts w:ascii="Times New Roman" w:hAnsi="Times New Roman" w:cs="Times New Roman"/>
          <w:noProof/>
          <w:sz w:val="24"/>
          <w:szCs w:val="24"/>
        </w:rPr>
        <w:drawing>
          <wp:anchor distT="0" distB="0" distL="114300" distR="114300" simplePos="0" relativeHeight="251658240" behindDoc="0" locked="0" layoutInCell="1" allowOverlap="1" wp14:anchorId="40E7E1FE" wp14:editId="366D5469">
            <wp:simplePos x="0" y="0"/>
            <wp:positionH relativeFrom="margin">
              <wp:align>center</wp:align>
            </wp:positionH>
            <wp:positionV relativeFrom="paragraph">
              <wp:posOffset>88265</wp:posOffset>
            </wp:positionV>
            <wp:extent cx="1169670" cy="1095375"/>
            <wp:effectExtent l="0" t="0" r="0" b="9525"/>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670" cy="1095375"/>
                    </a:xfrm>
                    <a:prstGeom prst="rect">
                      <a:avLst/>
                    </a:prstGeom>
                    <a:noFill/>
                    <a:ln>
                      <a:noFill/>
                    </a:ln>
                  </pic:spPr>
                </pic:pic>
              </a:graphicData>
            </a:graphic>
          </wp:anchor>
        </w:drawing>
      </w:r>
    </w:p>
    <w:p w14:paraId="2483B6FD" w14:textId="7BE87412" w:rsidR="00E0185E" w:rsidRPr="00DE61E8" w:rsidRDefault="0096153B" w:rsidP="0096153B">
      <w:pPr>
        <w:tabs>
          <w:tab w:val="left" w:pos="7517"/>
        </w:tabs>
        <w:rPr>
          <w:rFonts w:ascii="Times New Roman" w:hAnsi="Times New Roman" w:cs="Times New Roman"/>
          <w:sz w:val="24"/>
          <w:szCs w:val="24"/>
        </w:rPr>
      </w:pPr>
      <w:r>
        <w:rPr>
          <w:rFonts w:ascii="Times New Roman" w:hAnsi="Times New Roman" w:cs="Times New Roman"/>
          <w:sz w:val="24"/>
          <w:szCs w:val="24"/>
        </w:rPr>
        <w:br w:type="textWrapping" w:clear="all"/>
      </w:r>
    </w:p>
    <w:p w14:paraId="6C0FD8AE" w14:textId="77777777" w:rsidR="00E0185E" w:rsidRPr="00DE61E8" w:rsidRDefault="00E0185E" w:rsidP="00E0185E">
      <w:pPr>
        <w:pStyle w:val="Heading2"/>
        <w:jc w:val="center"/>
        <w:rPr>
          <w:rFonts w:ascii="Times New Roman" w:hAnsi="Times New Roman" w:cs="Times New Roman"/>
          <w:i w:val="0"/>
          <w:iCs w:val="0"/>
          <w:sz w:val="24"/>
          <w:szCs w:val="24"/>
        </w:rPr>
      </w:pPr>
      <w:r w:rsidRPr="00DE61E8">
        <w:rPr>
          <w:rFonts w:ascii="Times New Roman" w:hAnsi="Times New Roman" w:cs="Times New Roman"/>
          <w:i w:val="0"/>
          <w:iCs w:val="0"/>
          <w:sz w:val="24"/>
          <w:szCs w:val="24"/>
        </w:rPr>
        <w:t>THE COUNCIL</w:t>
      </w:r>
    </w:p>
    <w:p w14:paraId="36F88412" w14:textId="77777777" w:rsidR="00E0185E" w:rsidRPr="00DE61E8" w:rsidRDefault="00E0185E" w:rsidP="00E0185E">
      <w:pPr>
        <w:rPr>
          <w:rFonts w:ascii="Times New Roman" w:hAnsi="Times New Roman" w:cs="Times New Roman"/>
          <w:sz w:val="24"/>
          <w:szCs w:val="24"/>
        </w:rPr>
      </w:pPr>
    </w:p>
    <w:p w14:paraId="76EF7FED" w14:textId="0F115D93" w:rsidR="00E0185E" w:rsidRPr="00DE61E8" w:rsidRDefault="00471BA6" w:rsidP="00E0185E">
      <w:pPr>
        <w:pStyle w:val="Heading1"/>
        <w:spacing w:line="240" w:lineRule="auto"/>
        <w:jc w:val="center"/>
        <w:rPr>
          <w:b/>
          <w:bCs/>
          <w:i w:val="0"/>
          <w:iCs w:val="0"/>
          <w:caps/>
          <w:u w:val="single"/>
        </w:rPr>
      </w:pPr>
      <w:r w:rsidRPr="00DE61E8">
        <w:rPr>
          <w:b/>
          <w:bCs/>
          <w:i w:val="0"/>
          <w:iCs w:val="0"/>
          <w:caps/>
          <w:u w:val="single"/>
        </w:rPr>
        <w:t>committee report and briefing paper</w:t>
      </w:r>
      <w:r w:rsidR="00E0185E" w:rsidRPr="00DE61E8">
        <w:rPr>
          <w:b/>
          <w:bCs/>
          <w:i w:val="0"/>
          <w:iCs w:val="0"/>
          <w:caps/>
          <w:u w:val="single"/>
        </w:rPr>
        <w:t xml:space="preserve"> OF THE Justice Division </w:t>
      </w:r>
    </w:p>
    <w:p w14:paraId="5D0B9BAF" w14:textId="77777777" w:rsidR="00E0185E" w:rsidRPr="00DE61E8" w:rsidRDefault="00E0185E" w:rsidP="00E0185E">
      <w:pPr>
        <w:jc w:val="center"/>
        <w:rPr>
          <w:rFonts w:ascii="Times New Roman" w:hAnsi="Times New Roman" w:cs="Times New Roman"/>
          <w:i/>
          <w:iCs/>
          <w:sz w:val="24"/>
          <w:szCs w:val="24"/>
        </w:rPr>
      </w:pPr>
      <w:r w:rsidRPr="00DE61E8">
        <w:rPr>
          <w:rFonts w:ascii="Times New Roman" w:hAnsi="Times New Roman" w:cs="Times New Roman"/>
          <w:i/>
          <w:iCs/>
          <w:sz w:val="24"/>
          <w:szCs w:val="24"/>
        </w:rPr>
        <w:t xml:space="preserve">Jeffrey Baker, Legislative Director </w:t>
      </w:r>
    </w:p>
    <w:p w14:paraId="21607AB1" w14:textId="77777777" w:rsidR="00E0185E" w:rsidRPr="00DE61E8" w:rsidRDefault="00E0185E" w:rsidP="00E0185E">
      <w:pPr>
        <w:jc w:val="center"/>
        <w:rPr>
          <w:rFonts w:ascii="Times New Roman" w:hAnsi="Times New Roman" w:cs="Times New Roman"/>
          <w:i/>
          <w:iCs/>
          <w:sz w:val="24"/>
          <w:szCs w:val="24"/>
        </w:rPr>
      </w:pPr>
      <w:r w:rsidRPr="00DE61E8">
        <w:rPr>
          <w:rFonts w:ascii="Times New Roman" w:hAnsi="Times New Roman" w:cs="Times New Roman"/>
          <w:i/>
          <w:iCs/>
          <w:sz w:val="24"/>
          <w:szCs w:val="24"/>
        </w:rPr>
        <w:t>Brian Crow, Deputy Director, Justice</w:t>
      </w:r>
    </w:p>
    <w:p w14:paraId="0D4FA448" w14:textId="77777777" w:rsidR="00E0185E" w:rsidRPr="00DE61E8" w:rsidRDefault="00E0185E" w:rsidP="00E0185E">
      <w:pPr>
        <w:jc w:val="center"/>
        <w:rPr>
          <w:rFonts w:ascii="Times New Roman" w:hAnsi="Times New Roman" w:cs="Times New Roman"/>
          <w:i/>
          <w:sz w:val="24"/>
          <w:szCs w:val="24"/>
        </w:rPr>
      </w:pPr>
    </w:p>
    <w:p w14:paraId="7CEA7D75" w14:textId="4030185D" w:rsidR="00635718" w:rsidRPr="00DE61E8" w:rsidRDefault="00E0185E" w:rsidP="00635718">
      <w:pPr>
        <w:pStyle w:val="FootnoteText"/>
        <w:jc w:val="center"/>
        <w:rPr>
          <w:rFonts w:ascii="Times New Roman" w:hAnsi="Times New Roman" w:cs="Times New Roman"/>
          <w:b/>
          <w:bCs/>
          <w:sz w:val="24"/>
          <w:szCs w:val="24"/>
          <w:u w:val="single"/>
        </w:rPr>
      </w:pPr>
      <w:r w:rsidRPr="00DE61E8">
        <w:rPr>
          <w:rFonts w:ascii="Times New Roman" w:hAnsi="Times New Roman" w:cs="Times New Roman"/>
          <w:b/>
          <w:bCs/>
          <w:sz w:val="24"/>
          <w:szCs w:val="24"/>
          <w:u w:val="single"/>
        </w:rPr>
        <w:t>COMMITTEE ON IMMIGRATION</w:t>
      </w:r>
    </w:p>
    <w:p w14:paraId="0BE5795F" w14:textId="62944B0E" w:rsidR="00E0185E" w:rsidRPr="00DE61E8" w:rsidRDefault="00E0185E" w:rsidP="00E0185E">
      <w:pPr>
        <w:jc w:val="center"/>
        <w:rPr>
          <w:rFonts w:ascii="Times New Roman" w:hAnsi="Times New Roman" w:cs="Times New Roman"/>
          <w:i/>
          <w:iCs/>
          <w:sz w:val="24"/>
          <w:szCs w:val="24"/>
        </w:rPr>
      </w:pPr>
      <w:r w:rsidRPr="00DE61E8">
        <w:rPr>
          <w:rFonts w:ascii="Times New Roman" w:hAnsi="Times New Roman" w:cs="Times New Roman"/>
          <w:i/>
          <w:iCs/>
          <w:sz w:val="24"/>
          <w:szCs w:val="24"/>
        </w:rPr>
        <w:t>Hon. Carlos Menchaca, Chair</w:t>
      </w:r>
    </w:p>
    <w:p w14:paraId="5CC4863E" w14:textId="77777777" w:rsidR="00635718" w:rsidRPr="00DE61E8" w:rsidRDefault="00635718" w:rsidP="00635718">
      <w:pPr>
        <w:pStyle w:val="FootnoteText"/>
        <w:jc w:val="center"/>
        <w:rPr>
          <w:rFonts w:ascii="Times New Roman" w:hAnsi="Times New Roman" w:cs="Times New Roman"/>
          <w:b/>
          <w:bCs/>
          <w:sz w:val="24"/>
          <w:szCs w:val="24"/>
          <w:u w:val="single"/>
        </w:rPr>
      </w:pPr>
    </w:p>
    <w:p w14:paraId="78E183A0" w14:textId="1217124F" w:rsidR="00635718" w:rsidRPr="00DE61E8" w:rsidRDefault="00635718" w:rsidP="00635718">
      <w:pPr>
        <w:pStyle w:val="FootnoteText"/>
        <w:jc w:val="center"/>
        <w:rPr>
          <w:rFonts w:ascii="Times New Roman" w:hAnsi="Times New Roman" w:cs="Times New Roman"/>
          <w:b/>
          <w:bCs/>
          <w:sz w:val="24"/>
          <w:szCs w:val="24"/>
          <w:u w:val="single"/>
        </w:rPr>
      </w:pPr>
      <w:r w:rsidRPr="00DE61E8">
        <w:rPr>
          <w:rFonts w:ascii="Times New Roman" w:hAnsi="Times New Roman" w:cs="Times New Roman"/>
          <w:b/>
          <w:bCs/>
          <w:sz w:val="24"/>
          <w:szCs w:val="24"/>
          <w:u w:val="single"/>
        </w:rPr>
        <w:t xml:space="preserve">COMMITTEE ON </w:t>
      </w:r>
      <w:r w:rsidR="00F5190E" w:rsidRPr="00DE61E8">
        <w:rPr>
          <w:rFonts w:ascii="Times New Roman" w:hAnsi="Times New Roman" w:cs="Times New Roman"/>
          <w:b/>
          <w:bCs/>
          <w:sz w:val="24"/>
          <w:szCs w:val="24"/>
          <w:u w:val="single"/>
        </w:rPr>
        <w:t>CRIMINAL JUSTICE</w:t>
      </w:r>
    </w:p>
    <w:p w14:paraId="6E104EFF" w14:textId="1A3127E5" w:rsidR="00635718" w:rsidRPr="00DE61E8" w:rsidRDefault="00635718" w:rsidP="00E0185E">
      <w:pPr>
        <w:jc w:val="center"/>
        <w:rPr>
          <w:rFonts w:ascii="Times New Roman" w:hAnsi="Times New Roman" w:cs="Times New Roman"/>
          <w:i/>
          <w:iCs/>
          <w:sz w:val="24"/>
          <w:szCs w:val="24"/>
        </w:rPr>
      </w:pPr>
      <w:r w:rsidRPr="00DE61E8">
        <w:rPr>
          <w:rFonts w:ascii="Times New Roman" w:hAnsi="Times New Roman" w:cs="Times New Roman"/>
          <w:i/>
          <w:iCs/>
          <w:sz w:val="24"/>
          <w:szCs w:val="24"/>
        </w:rPr>
        <w:t xml:space="preserve">Hon. </w:t>
      </w:r>
      <w:r w:rsidR="00F5190E" w:rsidRPr="00DE61E8">
        <w:rPr>
          <w:rFonts w:ascii="Times New Roman" w:hAnsi="Times New Roman" w:cs="Times New Roman"/>
          <w:i/>
          <w:iCs/>
          <w:sz w:val="24"/>
          <w:szCs w:val="24"/>
        </w:rPr>
        <w:t>Keith Powers</w:t>
      </w:r>
      <w:r w:rsidR="00F97E91" w:rsidRPr="00DE61E8">
        <w:rPr>
          <w:rFonts w:ascii="Times New Roman" w:hAnsi="Times New Roman" w:cs="Times New Roman"/>
          <w:i/>
          <w:iCs/>
          <w:sz w:val="24"/>
          <w:szCs w:val="24"/>
        </w:rPr>
        <w:t>, Chair</w:t>
      </w:r>
    </w:p>
    <w:p w14:paraId="7B5596D2" w14:textId="77777777" w:rsidR="00E0185E" w:rsidRPr="00DE61E8" w:rsidRDefault="00E0185E" w:rsidP="00E0185E">
      <w:pPr>
        <w:rPr>
          <w:rFonts w:ascii="Times New Roman" w:hAnsi="Times New Roman" w:cs="Times New Roman"/>
          <w:sz w:val="24"/>
          <w:szCs w:val="24"/>
        </w:rPr>
      </w:pPr>
    </w:p>
    <w:p w14:paraId="1D87F6CB" w14:textId="574A3213" w:rsidR="00E0185E" w:rsidRPr="00DE61E8" w:rsidRDefault="00F5190E" w:rsidP="00E0185E">
      <w:pPr>
        <w:pStyle w:val="Heading4"/>
        <w:spacing w:before="0" w:after="0"/>
        <w:jc w:val="center"/>
        <w:rPr>
          <w:b w:val="0"/>
          <w:bCs w:val="0"/>
          <w:sz w:val="24"/>
          <w:szCs w:val="24"/>
          <w:u w:val="single"/>
        </w:rPr>
      </w:pPr>
      <w:r w:rsidRPr="00DE61E8">
        <w:rPr>
          <w:sz w:val="24"/>
          <w:szCs w:val="24"/>
        </w:rPr>
        <w:t>June 9</w:t>
      </w:r>
      <w:r w:rsidR="00E0185E" w:rsidRPr="00DE61E8">
        <w:rPr>
          <w:sz w:val="24"/>
          <w:szCs w:val="24"/>
        </w:rPr>
        <w:t>, 20</w:t>
      </w:r>
      <w:r w:rsidRPr="00DE61E8">
        <w:rPr>
          <w:sz w:val="24"/>
          <w:szCs w:val="24"/>
        </w:rPr>
        <w:t>21</w:t>
      </w:r>
    </w:p>
    <w:p w14:paraId="2FB926C4" w14:textId="77777777" w:rsidR="00E0185E" w:rsidRPr="00DE61E8" w:rsidRDefault="00E0185E" w:rsidP="00E0185E">
      <w:pPr>
        <w:widowControl w:val="0"/>
        <w:autoSpaceDE w:val="0"/>
        <w:autoSpaceDN w:val="0"/>
        <w:adjustRightInd w:val="0"/>
        <w:ind w:left="2880" w:hanging="2880"/>
        <w:jc w:val="both"/>
        <w:rPr>
          <w:rFonts w:ascii="Times New Roman" w:hAnsi="Times New Roman" w:cs="Times New Roman"/>
          <w:b/>
          <w:sz w:val="24"/>
          <w:szCs w:val="24"/>
          <w:u w:val="single"/>
        </w:rPr>
      </w:pPr>
    </w:p>
    <w:p w14:paraId="6D10EB51" w14:textId="77777777" w:rsidR="00E0185E" w:rsidRPr="00DE61E8" w:rsidRDefault="00E0185E" w:rsidP="00E0185E">
      <w:pPr>
        <w:widowControl w:val="0"/>
        <w:autoSpaceDE w:val="0"/>
        <w:autoSpaceDN w:val="0"/>
        <w:adjustRightInd w:val="0"/>
        <w:ind w:left="2880" w:hanging="2880"/>
        <w:jc w:val="both"/>
        <w:rPr>
          <w:rFonts w:ascii="Times New Roman" w:hAnsi="Times New Roman" w:cs="Times New Roman"/>
          <w:b/>
          <w:sz w:val="24"/>
          <w:szCs w:val="24"/>
          <w:u w:val="single"/>
        </w:rPr>
      </w:pPr>
    </w:p>
    <w:p w14:paraId="3D207285" w14:textId="72121221" w:rsidR="00E0185E" w:rsidRPr="00DE61E8" w:rsidRDefault="00E0185E" w:rsidP="00E0185E">
      <w:pPr>
        <w:widowControl w:val="0"/>
        <w:autoSpaceDE w:val="0"/>
        <w:autoSpaceDN w:val="0"/>
        <w:adjustRightInd w:val="0"/>
        <w:ind w:left="2880" w:hanging="2880"/>
        <w:jc w:val="both"/>
        <w:rPr>
          <w:rFonts w:ascii="Times New Roman" w:hAnsi="Times New Roman" w:cs="Times New Roman"/>
          <w:sz w:val="24"/>
          <w:szCs w:val="24"/>
        </w:rPr>
      </w:pPr>
      <w:r w:rsidRPr="00DE61E8">
        <w:rPr>
          <w:rFonts w:ascii="Times New Roman" w:hAnsi="Times New Roman" w:cs="Times New Roman"/>
          <w:b/>
          <w:bCs/>
          <w:sz w:val="24"/>
          <w:szCs w:val="24"/>
          <w:u w:val="single"/>
        </w:rPr>
        <w:t>Oversight:</w:t>
      </w:r>
      <w:r w:rsidRPr="00DE61E8">
        <w:rPr>
          <w:rFonts w:ascii="Times New Roman" w:hAnsi="Times New Roman" w:cs="Times New Roman"/>
          <w:b/>
          <w:bCs/>
          <w:sz w:val="24"/>
          <w:szCs w:val="24"/>
        </w:rPr>
        <w:t xml:space="preserve"> </w:t>
      </w:r>
      <w:r w:rsidRPr="00DE61E8">
        <w:rPr>
          <w:rFonts w:ascii="Times New Roman" w:hAnsi="Times New Roman" w:cs="Times New Roman"/>
          <w:b/>
          <w:sz w:val="24"/>
          <w:szCs w:val="24"/>
        </w:rPr>
        <w:tab/>
      </w:r>
      <w:r w:rsidR="00F5190E" w:rsidRPr="00DE61E8">
        <w:rPr>
          <w:rFonts w:ascii="Times New Roman" w:hAnsi="Times New Roman" w:cs="Times New Roman"/>
          <w:sz w:val="24"/>
          <w:szCs w:val="24"/>
        </w:rPr>
        <w:t>New York City’s Detainer Laws</w:t>
      </w:r>
    </w:p>
    <w:p w14:paraId="30EEEF2C" w14:textId="77777777" w:rsidR="00E45DEE" w:rsidRPr="00DE61E8" w:rsidRDefault="00E45DEE" w:rsidP="007438C1">
      <w:pPr>
        <w:widowControl w:val="0"/>
        <w:autoSpaceDE w:val="0"/>
        <w:autoSpaceDN w:val="0"/>
        <w:adjustRightInd w:val="0"/>
        <w:jc w:val="both"/>
        <w:rPr>
          <w:rFonts w:ascii="Times New Roman" w:hAnsi="Times New Roman" w:cs="Times New Roman"/>
          <w:b/>
          <w:sz w:val="24"/>
          <w:szCs w:val="24"/>
          <w:u w:val="single"/>
        </w:rPr>
      </w:pPr>
    </w:p>
    <w:p w14:paraId="1F0CEFE8" w14:textId="26FFA503" w:rsidR="007438C1" w:rsidRPr="00DE61E8" w:rsidRDefault="000A3D30" w:rsidP="00E0185E">
      <w:pPr>
        <w:widowControl w:val="0"/>
        <w:autoSpaceDE w:val="0"/>
        <w:autoSpaceDN w:val="0"/>
        <w:adjustRightInd w:val="0"/>
        <w:ind w:left="2880" w:hanging="2880"/>
        <w:jc w:val="both"/>
        <w:rPr>
          <w:rFonts w:ascii="Times New Roman" w:hAnsi="Times New Roman" w:cs="Times New Roman"/>
          <w:bCs/>
          <w:sz w:val="24"/>
          <w:szCs w:val="24"/>
        </w:rPr>
      </w:pPr>
      <w:r w:rsidRPr="00DE61E8">
        <w:rPr>
          <w:rFonts w:ascii="Times New Roman" w:hAnsi="Times New Roman" w:cs="Times New Roman"/>
          <w:b/>
          <w:sz w:val="24"/>
          <w:szCs w:val="24"/>
          <w:u w:val="single"/>
        </w:rPr>
        <w:t xml:space="preserve">Preconsidered </w:t>
      </w:r>
      <w:r w:rsidR="007438C1" w:rsidRPr="00DE61E8">
        <w:rPr>
          <w:rFonts w:ascii="Times New Roman" w:hAnsi="Times New Roman" w:cs="Times New Roman"/>
          <w:b/>
          <w:sz w:val="24"/>
          <w:szCs w:val="24"/>
          <w:u w:val="single"/>
        </w:rPr>
        <w:t>Int.</w:t>
      </w:r>
      <w:r w:rsidR="005542E4" w:rsidRPr="00DE61E8">
        <w:rPr>
          <w:rFonts w:ascii="Times New Roman" w:hAnsi="Times New Roman" w:cs="Times New Roman"/>
          <w:b/>
          <w:sz w:val="24"/>
          <w:szCs w:val="24"/>
          <w:u w:val="single"/>
        </w:rPr>
        <w:t xml:space="preserve"> No.:</w:t>
      </w:r>
      <w:r w:rsidR="00BC6783" w:rsidRPr="00DE61E8">
        <w:rPr>
          <w:rFonts w:ascii="Times New Roman" w:hAnsi="Times New Roman" w:cs="Times New Roman"/>
          <w:b/>
          <w:sz w:val="24"/>
          <w:szCs w:val="24"/>
        </w:rPr>
        <w:tab/>
      </w:r>
      <w:r w:rsidR="00BC6783" w:rsidRPr="00DE61E8">
        <w:rPr>
          <w:rFonts w:ascii="Times New Roman" w:hAnsi="Times New Roman" w:cs="Times New Roman"/>
          <w:bCs/>
          <w:sz w:val="24"/>
          <w:szCs w:val="24"/>
        </w:rPr>
        <w:t>By Council Member Menchaca</w:t>
      </w:r>
    </w:p>
    <w:p w14:paraId="5A4F13F6" w14:textId="26BDBC2E" w:rsidR="00BC6783" w:rsidRPr="00DE61E8" w:rsidRDefault="00BC6783" w:rsidP="00E0185E">
      <w:pPr>
        <w:widowControl w:val="0"/>
        <w:autoSpaceDE w:val="0"/>
        <w:autoSpaceDN w:val="0"/>
        <w:adjustRightInd w:val="0"/>
        <w:ind w:left="2880" w:hanging="2880"/>
        <w:jc w:val="both"/>
        <w:rPr>
          <w:rFonts w:ascii="Times New Roman" w:hAnsi="Times New Roman" w:cs="Times New Roman"/>
          <w:bCs/>
          <w:sz w:val="24"/>
          <w:szCs w:val="24"/>
        </w:rPr>
      </w:pPr>
    </w:p>
    <w:p w14:paraId="57E8F532" w14:textId="024E85BF" w:rsidR="00BC6783" w:rsidRPr="00DE61E8" w:rsidRDefault="00BC6783" w:rsidP="00E0185E">
      <w:pPr>
        <w:widowControl w:val="0"/>
        <w:autoSpaceDE w:val="0"/>
        <w:autoSpaceDN w:val="0"/>
        <w:adjustRightInd w:val="0"/>
        <w:ind w:left="2880" w:hanging="2880"/>
        <w:jc w:val="both"/>
        <w:rPr>
          <w:rFonts w:ascii="Times New Roman" w:hAnsi="Times New Roman" w:cs="Times New Roman"/>
          <w:b/>
          <w:sz w:val="24"/>
          <w:szCs w:val="24"/>
          <w:u w:val="single"/>
        </w:rPr>
      </w:pPr>
      <w:r w:rsidRPr="00DE61E8">
        <w:rPr>
          <w:rFonts w:ascii="Times New Roman" w:hAnsi="Times New Roman" w:cs="Times New Roman"/>
          <w:b/>
          <w:sz w:val="24"/>
          <w:szCs w:val="24"/>
          <w:u w:val="single"/>
        </w:rPr>
        <w:t xml:space="preserve">Title: </w:t>
      </w:r>
      <w:r w:rsidRPr="00DE61E8">
        <w:rPr>
          <w:rFonts w:ascii="Times New Roman" w:hAnsi="Times New Roman" w:cs="Times New Roman"/>
          <w:b/>
          <w:sz w:val="24"/>
          <w:szCs w:val="24"/>
        </w:rPr>
        <w:tab/>
      </w:r>
      <w:r w:rsidR="00CF704D" w:rsidRPr="009E063D">
        <w:rPr>
          <w:rFonts w:ascii="Times New Roman" w:hAnsi="Times New Roman" w:cs="Times New Roman"/>
          <w:bCs/>
          <w:sz w:val="24"/>
          <w:szCs w:val="24"/>
        </w:rPr>
        <w:t>A Local Law to amend the administrative code of the city of New York, in relation to creating a private right of action related to civil immigration detainers</w:t>
      </w:r>
    </w:p>
    <w:p w14:paraId="7910C8F5" w14:textId="13FA4941" w:rsidR="00BC6783" w:rsidRPr="00DE61E8" w:rsidRDefault="00BC6783" w:rsidP="00E0185E">
      <w:pPr>
        <w:widowControl w:val="0"/>
        <w:autoSpaceDE w:val="0"/>
        <w:autoSpaceDN w:val="0"/>
        <w:adjustRightInd w:val="0"/>
        <w:ind w:left="2880" w:hanging="2880"/>
        <w:jc w:val="both"/>
        <w:rPr>
          <w:rFonts w:ascii="Times New Roman" w:hAnsi="Times New Roman" w:cs="Times New Roman"/>
          <w:bCs/>
          <w:sz w:val="24"/>
          <w:szCs w:val="24"/>
        </w:rPr>
      </w:pPr>
    </w:p>
    <w:p w14:paraId="03D90BF9" w14:textId="15AF32C2" w:rsidR="00BC6783" w:rsidRPr="00DE61E8" w:rsidRDefault="00574934" w:rsidP="00E0185E">
      <w:pPr>
        <w:widowControl w:val="0"/>
        <w:autoSpaceDE w:val="0"/>
        <w:autoSpaceDN w:val="0"/>
        <w:adjustRightInd w:val="0"/>
        <w:ind w:left="2880" w:hanging="2880"/>
        <w:jc w:val="both"/>
        <w:rPr>
          <w:rFonts w:ascii="Times New Roman" w:hAnsi="Times New Roman" w:cs="Times New Roman"/>
          <w:b/>
          <w:sz w:val="24"/>
          <w:szCs w:val="24"/>
        </w:rPr>
      </w:pPr>
      <w:r w:rsidRPr="00DE61E8">
        <w:rPr>
          <w:rFonts w:ascii="Times New Roman" w:hAnsi="Times New Roman" w:cs="Times New Roman"/>
          <w:b/>
          <w:sz w:val="24"/>
          <w:szCs w:val="24"/>
          <w:u w:val="single"/>
        </w:rPr>
        <w:t>Ad. Code:</w:t>
      </w:r>
      <w:r w:rsidRPr="00DE61E8">
        <w:rPr>
          <w:rFonts w:ascii="Times New Roman" w:hAnsi="Times New Roman" w:cs="Times New Roman"/>
          <w:b/>
          <w:sz w:val="24"/>
          <w:szCs w:val="24"/>
        </w:rPr>
        <w:tab/>
      </w:r>
      <w:r w:rsidR="00CF704D" w:rsidRPr="009E063D">
        <w:rPr>
          <w:rFonts w:ascii="Times New Roman" w:hAnsi="Times New Roman" w:cs="Times New Roman"/>
          <w:bCs/>
          <w:sz w:val="24"/>
          <w:szCs w:val="24"/>
        </w:rPr>
        <w:t>Amends §</w:t>
      </w:r>
      <w:r w:rsidR="00BF7B9B">
        <w:rPr>
          <w:rFonts w:ascii="Times New Roman" w:hAnsi="Times New Roman" w:cs="Times New Roman"/>
          <w:bCs/>
          <w:sz w:val="24"/>
          <w:szCs w:val="24"/>
        </w:rPr>
        <w:t>§</w:t>
      </w:r>
      <w:r w:rsidR="00CF704D" w:rsidRPr="009E063D">
        <w:rPr>
          <w:rFonts w:ascii="Times New Roman" w:hAnsi="Times New Roman" w:cs="Times New Roman"/>
          <w:bCs/>
          <w:sz w:val="24"/>
          <w:szCs w:val="24"/>
        </w:rPr>
        <w:t xml:space="preserve"> 9-131, 9-205, 14-154</w:t>
      </w:r>
    </w:p>
    <w:p w14:paraId="0E64F920" w14:textId="77777777" w:rsidR="00574934" w:rsidRPr="00DE61E8" w:rsidRDefault="00574934" w:rsidP="00E0185E">
      <w:pPr>
        <w:widowControl w:val="0"/>
        <w:autoSpaceDE w:val="0"/>
        <w:autoSpaceDN w:val="0"/>
        <w:adjustRightInd w:val="0"/>
        <w:ind w:left="2880" w:hanging="2880"/>
        <w:jc w:val="both"/>
        <w:rPr>
          <w:rFonts w:ascii="Times New Roman" w:hAnsi="Times New Roman" w:cs="Times New Roman"/>
          <w:b/>
          <w:sz w:val="24"/>
          <w:szCs w:val="24"/>
        </w:rPr>
      </w:pPr>
    </w:p>
    <w:p w14:paraId="0D24B8F8" w14:textId="138D0A37" w:rsidR="007438C1" w:rsidRPr="00DE61E8" w:rsidRDefault="005542E4" w:rsidP="00E0185E">
      <w:pPr>
        <w:widowControl w:val="0"/>
        <w:autoSpaceDE w:val="0"/>
        <w:autoSpaceDN w:val="0"/>
        <w:adjustRightInd w:val="0"/>
        <w:ind w:left="2880" w:hanging="2880"/>
        <w:jc w:val="both"/>
        <w:rPr>
          <w:rFonts w:ascii="Times New Roman" w:hAnsi="Times New Roman" w:cs="Times New Roman"/>
          <w:bCs/>
          <w:sz w:val="24"/>
          <w:szCs w:val="24"/>
        </w:rPr>
      </w:pPr>
      <w:r w:rsidRPr="00DE61E8">
        <w:rPr>
          <w:rFonts w:ascii="Times New Roman" w:hAnsi="Times New Roman" w:cs="Times New Roman"/>
          <w:b/>
          <w:sz w:val="24"/>
          <w:szCs w:val="24"/>
          <w:u w:val="single"/>
        </w:rPr>
        <w:t xml:space="preserve">Preconsidered </w:t>
      </w:r>
      <w:r w:rsidR="007438C1" w:rsidRPr="00DE61E8">
        <w:rPr>
          <w:rFonts w:ascii="Times New Roman" w:hAnsi="Times New Roman" w:cs="Times New Roman"/>
          <w:b/>
          <w:sz w:val="24"/>
          <w:szCs w:val="24"/>
          <w:u w:val="single"/>
        </w:rPr>
        <w:t>Int.</w:t>
      </w:r>
      <w:r w:rsidRPr="00DE61E8">
        <w:rPr>
          <w:rFonts w:ascii="Times New Roman" w:hAnsi="Times New Roman" w:cs="Times New Roman"/>
          <w:b/>
          <w:sz w:val="24"/>
          <w:szCs w:val="24"/>
          <w:u w:val="single"/>
        </w:rPr>
        <w:t xml:space="preserve"> No.:</w:t>
      </w:r>
      <w:r w:rsidR="001A4BC2" w:rsidRPr="00DE61E8">
        <w:rPr>
          <w:rFonts w:ascii="Times New Roman" w:hAnsi="Times New Roman" w:cs="Times New Roman"/>
          <w:b/>
          <w:sz w:val="24"/>
          <w:szCs w:val="24"/>
        </w:rPr>
        <w:tab/>
      </w:r>
      <w:r w:rsidR="001A4BC2" w:rsidRPr="00DE61E8">
        <w:rPr>
          <w:rFonts w:ascii="Times New Roman" w:hAnsi="Times New Roman" w:cs="Times New Roman"/>
          <w:bCs/>
          <w:sz w:val="24"/>
          <w:szCs w:val="24"/>
        </w:rPr>
        <w:t xml:space="preserve">By Council Member </w:t>
      </w:r>
      <w:r w:rsidR="00CF704D" w:rsidRPr="00DE61E8">
        <w:rPr>
          <w:rFonts w:ascii="Times New Roman" w:hAnsi="Times New Roman" w:cs="Times New Roman"/>
          <w:bCs/>
          <w:sz w:val="24"/>
          <w:szCs w:val="24"/>
        </w:rPr>
        <w:t>Powers</w:t>
      </w:r>
    </w:p>
    <w:p w14:paraId="1FA0E0B9" w14:textId="77777777" w:rsidR="001A4BC2" w:rsidRPr="00DE61E8" w:rsidRDefault="001A4BC2" w:rsidP="00E0185E">
      <w:pPr>
        <w:widowControl w:val="0"/>
        <w:autoSpaceDE w:val="0"/>
        <w:autoSpaceDN w:val="0"/>
        <w:adjustRightInd w:val="0"/>
        <w:ind w:left="2880" w:hanging="2880"/>
        <w:jc w:val="both"/>
        <w:rPr>
          <w:rFonts w:ascii="Times New Roman" w:hAnsi="Times New Roman" w:cs="Times New Roman"/>
          <w:b/>
          <w:sz w:val="24"/>
          <w:szCs w:val="24"/>
          <w:u w:val="single"/>
        </w:rPr>
      </w:pPr>
    </w:p>
    <w:p w14:paraId="79D9D346" w14:textId="0DAED99C" w:rsidR="001A4BC2" w:rsidRPr="00DE61E8" w:rsidRDefault="001A4BC2" w:rsidP="001A4BC2">
      <w:pPr>
        <w:widowControl w:val="0"/>
        <w:autoSpaceDE w:val="0"/>
        <w:autoSpaceDN w:val="0"/>
        <w:adjustRightInd w:val="0"/>
        <w:ind w:left="2880" w:hanging="2880"/>
        <w:jc w:val="both"/>
        <w:rPr>
          <w:rFonts w:ascii="Times New Roman" w:hAnsi="Times New Roman" w:cs="Times New Roman"/>
          <w:b/>
          <w:sz w:val="24"/>
          <w:szCs w:val="24"/>
          <w:u w:val="single"/>
        </w:rPr>
      </w:pPr>
      <w:r w:rsidRPr="00DE61E8">
        <w:rPr>
          <w:rFonts w:ascii="Times New Roman" w:hAnsi="Times New Roman" w:cs="Times New Roman"/>
          <w:b/>
          <w:sz w:val="24"/>
          <w:szCs w:val="24"/>
          <w:u w:val="single"/>
        </w:rPr>
        <w:t xml:space="preserve">Title: </w:t>
      </w:r>
      <w:r w:rsidRPr="00DE61E8">
        <w:rPr>
          <w:rFonts w:ascii="Times New Roman" w:hAnsi="Times New Roman" w:cs="Times New Roman"/>
          <w:b/>
          <w:sz w:val="24"/>
          <w:szCs w:val="24"/>
        </w:rPr>
        <w:tab/>
      </w:r>
      <w:r w:rsidR="00CF704D" w:rsidRPr="009E063D">
        <w:rPr>
          <w:rFonts w:ascii="Times New Roman" w:hAnsi="Times New Roman" w:cs="Times New Roman"/>
          <w:bCs/>
          <w:sz w:val="24"/>
          <w:szCs w:val="24"/>
        </w:rPr>
        <w:t>A Local Law amend the administrative code of the city of New York, in relation to limiting the circumstances in which a person may be detained by the police department on a civil immigration detainer</w:t>
      </w:r>
    </w:p>
    <w:p w14:paraId="348B1BDE" w14:textId="77777777" w:rsidR="001A4BC2" w:rsidRPr="00DE61E8" w:rsidRDefault="001A4BC2" w:rsidP="001A4BC2">
      <w:pPr>
        <w:widowControl w:val="0"/>
        <w:autoSpaceDE w:val="0"/>
        <w:autoSpaceDN w:val="0"/>
        <w:adjustRightInd w:val="0"/>
        <w:ind w:left="2880" w:hanging="2880"/>
        <w:jc w:val="both"/>
        <w:rPr>
          <w:rFonts w:ascii="Times New Roman" w:hAnsi="Times New Roman" w:cs="Times New Roman"/>
          <w:bCs/>
          <w:sz w:val="24"/>
          <w:szCs w:val="24"/>
        </w:rPr>
      </w:pPr>
    </w:p>
    <w:p w14:paraId="57B8DBCE" w14:textId="010A1514" w:rsidR="001A4BC2" w:rsidRPr="00DE61E8" w:rsidRDefault="001A4BC2" w:rsidP="00CF704D">
      <w:pPr>
        <w:widowControl w:val="0"/>
        <w:autoSpaceDE w:val="0"/>
        <w:autoSpaceDN w:val="0"/>
        <w:adjustRightInd w:val="0"/>
        <w:ind w:left="2880" w:hanging="2880"/>
        <w:jc w:val="both"/>
        <w:rPr>
          <w:rFonts w:ascii="Times New Roman" w:hAnsi="Times New Roman" w:cs="Times New Roman"/>
          <w:b/>
          <w:sz w:val="24"/>
          <w:szCs w:val="24"/>
        </w:rPr>
      </w:pPr>
      <w:r w:rsidRPr="00DE61E8">
        <w:rPr>
          <w:rFonts w:ascii="Times New Roman" w:hAnsi="Times New Roman" w:cs="Times New Roman"/>
          <w:b/>
          <w:sz w:val="24"/>
          <w:szCs w:val="24"/>
          <w:u w:val="single"/>
        </w:rPr>
        <w:t>Ad. Code:</w:t>
      </w:r>
      <w:r w:rsidRPr="00DE61E8">
        <w:rPr>
          <w:rFonts w:ascii="Times New Roman" w:hAnsi="Times New Roman" w:cs="Times New Roman"/>
          <w:b/>
          <w:sz w:val="24"/>
          <w:szCs w:val="24"/>
        </w:rPr>
        <w:tab/>
      </w:r>
      <w:r w:rsidR="00CF704D" w:rsidRPr="009E063D">
        <w:rPr>
          <w:rFonts w:ascii="Times New Roman" w:hAnsi="Times New Roman" w:cs="Times New Roman"/>
          <w:bCs/>
          <w:sz w:val="24"/>
          <w:szCs w:val="24"/>
        </w:rPr>
        <w:t>Amends § 14-154</w:t>
      </w:r>
    </w:p>
    <w:p w14:paraId="35B5AED3" w14:textId="77777777" w:rsidR="001A4BC2" w:rsidRPr="00DE61E8" w:rsidRDefault="001A4BC2" w:rsidP="00E0185E">
      <w:pPr>
        <w:widowControl w:val="0"/>
        <w:autoSpaceDE w:val="0"/>
        <w:autoSpaceDN w:val="0"/>
        <w:adjustRightInd w:val="0"/>
        <w:ind w:left="2880" w:hanging="2880"/>
        <w:jc w:val="both"/>
        <w:rPr>
          <w:rFonts w:ascii="Times New Roman" w:hAnsi="Times New Roman" w:cs="Times New Roman"/>
          <w:b/>
          <w:sz w:val="24"/>
          <w:szCs w:val="24"/>
          <w:u w:val="single"/>
        </w:rPr>
      </w:pPr>
    </w:p>
    <w:p w14:paraId="1ACC4CA9" w14:textId="3292CA55" w:rsidR="001A4BC2" w:rsidRPr="00DE61E8" w:rsidRDefault="005542E4" w:rsidP="001A4BC2">
      <w:pPr>
        <w:widowControl w:val="0"/>
        <w:autoSpaceDE w:val="0"/>
        <w:autoSpaceDN w:val="0"/>
        <w:adjustRightInd w:val="0"/>
        <w:ind w:left="2880" w:hanging="2880"/>
        <w:jc w:val="both"/>
        <w:rPr>
          <w:rFonts w:ascii="Times New Roman" w:hAnsi="Times New Roman" w:cs="Times New Roman"/>
          <w:bCs/>
          <w:sz w:val="24"/>
          <w:szCs w:val="24"/>
        </w:rPr>
      </w:pPr>
      <w:r w:rsidRPr="00DE61E8">
        <w:rPr>
          <w:rFonts w:ascii="Times New Roman" w:hAnsi="Times New Roman" w:cs="Times New Roman"/>
          <w:b/>
          <w:sz w:val="24"/>
          <w:szCs w:val="24"/>
          <w:u w:val="single"/>
        </w:rPr>
        <w:t xml:space="preserve">Preconsiderd </w:t>
      </w:r>
      <w:r w:rsidR="001A4BC2" w:rsidRPr="00DE61E8">
        <w:rPr>
          <w:rFonts w:ascii="Times New Roman" w:hAnsi="Times New Roman" w:cs="Times New Roman"/>
          <w:b/>
          <w:sz w:val="24"/>
          <w:szCs w:val="24"/>
          <w:u w:val="single"/>
        </w:rPr>
        <w:t>Int.</w:t>
      </w:r>
      <w:r w:rsidRPr="00DE61E8">
        <w:rPr>
          <w:rFonts w:ascii="Times New Roman" w:hAnsi="Times New Roman" w:cs="Times New Roman"/>
          <w:b/>
          <w:sz w:val="24"/>
          <w:szCs w:val="24"/>
          <w:u w:val="single"/>
        </w:rPr>
        <w:t xml:space="preserve"> No.:</w:t>
      </w:r>
      <w:r w:rsidR="00C82684" w:rsidRPr="00DE61E8">
        <w:rPr>
          <w:rFonts w:ascii="Times New Roman" w:hAnsi="Times New Roman" w:cs="Times New Roman"/>
          <w:b/>
          <w:sz w:val="24"/>
          <w:szCs w:val="24"/>
        </w:rPr>
        <w:tab/>
      </w:r>
      <w:r w:rsidR="00C82684" w:rsidRPr="00DE61E8">
        <w:rPr>
          <w:rFonts w:ascii="Times New Roman" w:hAnsi="Times New Roman" w:cs="Times New Roman"/>
          <w:bCs/>
          <w:sz w:val="24"/>
          <w:szCs w:val="24"/>
        </w:rPr>
        <w:t>By Council Member</w:t>
      </w:r>
      <w:r w:rsidR="00CF704D" w:rsidRPr="00DE61E8">
        <w:rPr>
          <w:rFonts w:ascii="Times New Roman" w:hAnsi="Times New Roman" w:cs="Times New Roman"/>
          <w:bCs/>
          <w:sz w:val="24"/>
          <w:szCs w:val="24"/>
        </w:rPr>
        <w:t xml:space="preserve"> Powers</w:t>
      </w:r>
    </w:p>
    <w:p w14:paraId="7B4973ED" w14:textId="77777777" w:rsidR="001A4BC2" w:rsidRPr="00DE61E8" w:rsidRDefault="001A4BC2" w:rsidP="001A4BC2">
      <w:pPr>
        <w:widowControl w:val="0"/>
        <w:autoSpaceDE w:val="0"/>
        <w:autoSpaceDN w:val="0"/>
        <w:adjustRightInd w:val="0"/>
        <w:ind w:left="2880" w:hanging="2880"/>
        <w:jc w:val="both"/>
        <w:rPr>
          <w:rFonts w:ascii="Times New Roman" w:hAnsi="Times New Roman" w:cs="Times New Roman"/>
          <w:bCs/>
          <w:sz w:val="24"/>
          <w:szCs w:val="24"/>
          <w:u w:val="single"/>
        </w:rPr>
      </w:pPr>
    </w:p>
    <w:p w14:paraId="04A7A501" w14:textId="40387403" w:rsidR="001A4BC2" w:rsidRPr="009E063D" w:rsidRDefault="001A4BC2" w:rsidP="00CF704D">
      <w:pPr>
        <w:widowControl w:val="0"/>
        <w:autoSpaceDE w:val="0"/>
        <w:autoSpaceDN w:val="0"/>
        <w:adjustRightInd w:val="0"/>
        <w:ind w:left="2880" w:hanging="2880"/>
        <w:jc w:val="both"/>
        <w:rPr>
          <w:rFonts w:ascii="Times New Roman" w:hAnsi="Times New Roman" w:cs="Times New Roman"/>
          <w:bCs/>
          <w:sz w:val="24"/>
          <w:szCs w:val="24"/>
        </w:rPr>
      </w:pPr>
      <w:r w:rsidRPr="00DE61E8">
        <w:rPr>
          <w:rFonts w:ascii="Times New Roman" w:hAnsi="Times New Roman" w:cs="Times New Roman"/>
          <w:b/>
          <w:sz w:val="24"/>
          <w:szCs w:val="24"/>
          <w:u w:val="single"/>
        </w:rPr>
        <w:t xml:space="preserve">Title: </w:t>
      </w:r>
      <w:r w:rsidRPr="00DE61E8">
        <w:rPr>
          <w:rFonts w:ascii="Times New Roman" w:hAnsi="Times New Roman" w:cs="Times New Roman"/>
          <w:b/>
          <w:sz w:val="24"/>
          <w:szCs w:val="24"/>
        </w:rPr>
        <w:tab/>
      </w:r>
      <w:r w:rsidR="00CF704D" w:rsidRPr="009E063D">
        <w:rPr>
          <w:rFonts w:ascii="Times New Roman" w:hAnsi="Times New Roman" w:cs="Times New Roman"/>
          <w:bCs/>
          <w:sz w:val="24"/>
          <w:szCs w:val="24"/>
        </w:rPr>
        <w:t xml:space="preserve">A Local Law to amend the </w:t>
      </w:r>
      <w:sdt>
        <w:sdtPr>
          <w:rPr>
            <w:rFonts w:ascii="Times New Roman" w:hAnsi="Times New Roman" w:cs="Times New Roman"/>
            <w:bCs/>
            <w:sz w:val="24"/>
            <w:szCs w:val="24"/>
          </w:rPr>
          <w:id w:val="1993222445"/>
          <w:placeholder>
            <w:docPart w:val="E39C95997DB81846AF26DE6FD3C0BFAC"/>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CF704D" w:rsidRPr="009E063D">
            <w:rPr>
              <w:rFonts w:ascii="Times New Roman" w:hAnsi="Times New Roman" w:cs="Times New Roman"/>
              <w:bCs/>
              <w:sz w:val="24"/>
              <w:szCs w:val="24"/>
            </w:rPr>
            <w:t>administrative code of the city of New York</w:t>
          </w:r>
        </w:sdtContent>
      </w:sdt>
      <w:r w:rsidR="00CF704D" w:rsidRPr="009E063D">
        <w:rPr>
          <w:rFonts w:ascii="Times New Roman" w:hAnsi="Times New Roman" w:cs="Times New Roman"/>
          <w:bCs/>
          <w:sz w:val="24"/>
          <w:szCs w:val="24"/>
        </w:rPr>
        <w:t>, in relation to limiting communication between the department of correction and federal immigration authorities</w:t>
      </w:r>
    </w:p>
    <w:p w14:paraId="2E71D1CF" w14:textId="77777777" w:rsidR="001A4BC2" w:rsidRPr="00DE61E8" w:rsidRDefault="001A4BC2" w:rsidP="001A4BC2">
      <w:pPr>
        <w:widowControl w:val="0"/>
        <w:autoSpaceDE w:val="0"/>
        <w:autoSpaceDN w:val="0"/>
        <w:adjustRightInd w:val="0"/>
        <w:ind w:left="2880" w:hanging="2880"/>
        <w:jc w:val="both"/>
        <w:rPr>
          <w:rFonts w:ascii="Times New Roman" w:hAnsi="Times New Roman" w:cs="Times New Roman"/>
          <w:bCs/>
          <w:sz w:val="24"/>
          <w:szCs w:val="24"/>
        </w:rPr>
      </w:pPr>
    </w:p>
    <w:p w14:paraId="5F8ABFC0" w14:textId="1018B70E" w:rsidR="001A4BC2" w:rsidRPr="00DE61E8" w:rsidRDefault="001A4BC2" w:rsidP="001A4BC2">
      <w:pPr>
        <w:widowControl w:val="0"/>
        <w:autoSpaceDE w:val="0"/>
        <w:autoSpaceDN w:val="0"/>
        <w:adjustRightInd w:val="0"/>
        <w:ind w:left="2880" w:hanging="2880"/>
        <w:jc w:val="both"/>
        <w:rPr>
          <w:rFonts w:ascii="Times New Roman" w:hAnsi="Times New Roman" w:cs="Times New Roman"/>
          <w:b/>
          <w:sz w:val="24"/>
          <w:szCs w:val="24"/>
        </w:rPr>
      </w:pPr>
      <w:r w:rsidRPr="00DE61E8">
        <w:rPr>
          <w:rFonts w:ascii="Times New Roman" w:hAnsi="Times New Roman" w:cs="Times New Roman"/>
          <w:b/>
          <w:sz w:val="24"/>
          <w:szCs w:val="24"/>
          <w:u w:val="single"/>
        </w:rPr>
        <w:t>Ad. Code:</w:t>
      </w:r>
      <w:r w:rsidRPr="00DE61E8">
        <w:rPr>
          <w:rFonts w:ascii="Times New Roman" w:hAnsi="Times New Roman" w:cs="Times New Roman"/>
          <w:b/>
          <w:sz w:val="24"/>
          <w:szCs w:val="24"/>
        </w:rPr>
        <w:tab/>
      </w:r>
      <w:r w:rsidR="00CF704D" w:rsidRPr="009E063D">
        <w:rPr>
          <w:rFonts w:ascii="Times New Roman" w:hAnsi="Times New Roman" w:cs="Times New Roman"/>
          <w:bCs/>
          <w:sz w:val="24"/>
          <w:szCs w:val="24"/>
        </w:rPr>
        <w:t>Amends § 9-131</w:t>
      </w:r>
    </w:p>
    <w:p w14:paraId="4913BEF6" w14:textId="77777777" w:rsidR="007438C1" w:rsidRPr="00DE61E8" w:rsidRDefault="007438C1" w:rsidP="00E0185E">
      <w:pPr>
        <w:widowControl w:val="0"/>
        <w:autoSpaceDE w:val="0"/>
        <w:autoSpaceDN w:val="0"/>
        <w:adjustRightInd w:val="0"/>
        <w:ind w:left="2880" w:hanging="2880"/>
        <w:jc w:val="both"/>
        <w:rPr>
          <w:rFonts w:ascii="Times New Roman" w:hAnsi="Times New Roman" w:cs="Times New Roman"/>
          <w:b/>
          <w:sz w:val="24"/>
          <w:szCs w:val="24"/>
          <w:u w:val="single"/>
        </w:rPr>
      </w:pPr>
    </w:p>
    <w:p w14:paraId="595A38C2" w14:textId="52DDAE83" w:rsidR="006D3BF3" w:rsidRPr="00DE61E8" w:rsidRDefault="006D3BF3" w:rsidP="00E0185E">
      <w:pPr>
        <w:widowControl w:val="0"/>
        <w:autoSpaceDE w:val="0"/>
        <w:autoSpaceDN w:val="0"/>
        <w:adjustRightInd w:val="0"/>
        <w:ind w:left="2880" w:hanging="2880"/>
        <w:jc w:val="both"/>
        <w:rPr>
          <w:rFonts w:ascii="Times New Roman" w:hAnsi="Times New Roman" w:cs="Times New Roman"/>
          <w:sz w:val="24"/>
          <w:szCs w:val="24"/>
        </w:rPr>
      </w:pPr>
      <w:r w:rsidRPr="00DE61E8">
        <w:rPr>
          <w:rFonts w:ascii="Times New Roman" w:hAnsi="Times New Roman" w:cs="Times New Roman"/>
          <w:b/>
          <w:sz w:val="24"/>
          <w:szCs w:val="24"/>
          <w:u w:val="single"/>
        </w:rPr>
        <w:t>Res. No.</w:t>
      </w:r>
      <w:r w:rsidR="009419BE" w:rsidRPr="00DE61E8">
        <w:rPr>
          <w:rFonts w:ascii="Times New Roman" w:hAnsi="Times New Roman" w:cs="Times New Roman"/>
          <w:b/>
          <w:sz w:val="24"/>
          <w:szCs w:val="24"/>
          <w:u w:val="single"/>
        </w:rPr>
        <w:t xml:space="preserve"> </w:t>
      </w:r>
      <w:r w:rsidR="000E47DC" w:rsidRPr="00DE61E8">
        <w:rPr>
          <w:rFonts w:ascii="Times New Roman" w:hAnsi="Times New Roman" w:cs="Times New Roman"/>
          <w:b/>
          <w:sz w:val="24"/>
          <w:szCs w:val="24"/>
          <w:u w:val="single"/>
        </w:rPr>
        <w:t>1648</w:t>
      </w:r>
      <w:r w:rsidR="009419BE" w:rsidRPr="00DE61E8">
        <w:rPr>
          <w:rFonts w:ascii="Times New Roman" w:hAnsi="Times New Roman" w:cs="Times New Roman"/>
          <w:b/>
          <w:sz w:val="24"/>
          <w:szCs w:val="24"/>
          <w:u w:val="single"/>
        </w:rPr>
        <w:t>-20</w:t>
      </w:r>
      <w:r w:rsidR="00F5190E" w:rsidRPr="00DE61E8">
        <w:rPr>
          <w:rFonts w:ascii="Times New Roman" w:hAnsi="Times New Roman" w:cs="Times New Roman"/>
          <w:b/>
          <w:sz w:val="24"/>
          <w:szCs w:val="24"/>
          <w:u w:val="single"/>
        </w:rPr>
        <w:t>21</w:t>
      </w:r>
      <w:r w:rsidRPr="00DE61E8">
        <w:rPr>
          <w:rFonts w:ascii="Times New Roman" w:hAnsi="Times New Roman" w:cs="Times New Roman"/>
          <w:b/>
          <w:sz w:val="24"/>
          <w:szCs w:val="24"/>
          <w:u w:val="single"/>
        </w:rPr>
        <w:t>:</w:t>
      </w:r>
      <w:r w:rsidRPr="00DE61E8">
        <w:rPr>
          <w:rFonts w:ascii="Times New Roman" w:hAnsi="Times New Roman" w:cs="Times New Roman"/>
          <w:b/>
          <w:sz w:val="24"/>
          <w:szCs w:val="24"/>
        </w:rPr>
        <w:tab/>
      </w:r>
      <w:r w:rsidRPr="00DE61E8">
        <w:rPr>
          <w:rFonts w:ascii="Times New Roman" w:hAnsi="Times New Roman" w:cs="Times New Roman"/>
          <w:sz w:val="24"/>
          <w:szCs w:val="24"/>
        </w:rPr>
        <w:t xml:space="preserve">By </w:t>
      </w:r>
      <w:r w:rsidR="00F5190E" w:rsidRPr="00DE61E8">
        <w:rPr>
          <w:rFonts w:ascii="Times New Roman" w:hAnsi="Times New Roman" w:cs="Times New Roman"/>
          <w:sz w:val="24"/>
          <w:szCs w:val="24"/>
        </w:rPr>
        <w:t>the Public Advocate (Mr. Williams) and Council Member Menchaca</w:t>
      </w:r>
    </w:p>
    <w:p w14:paraId="75405925" w14:textId="77777777" w:rsidR="006D3BF3" w:rsidRPr="00DE61E8" w:rsidRDefault="006D3BF3" w:rsidP="00E0185E">
      <w:pPr>
        <w:widowControl w:val="0"/>
        <w:autoSpaceDE w:val="0"/>
        <w:autoSpaceDN w:val="0"/>
        <w:adjustRightInd w:val="0"/>
        <w:ind w:left="2880" w:hanging="2880"/>
        <w:jc w:val="both"/>
        <w:rPr>
          <w:rFonts w:ascii="Times New Roman" w:hAnsi="Times New Roman" w:cs="Times New Roman"/>
          <w:sz w:val="24"/>
          <w:szCs w:val="24"/>
          <w:u w:val="single"/>
        </w:rPr>
      </w:pPr>
    </w:p>
    <w:p w14:paraId="4C7DAA34" w14:textId="77777777" w:rsidR="00781785" w:rsidRPr="00DE61E8" w:rsidRDefault="006D3BF3" w:rsidP="00781785">
      <w:pPr>
        <w:widowControl w:val="0"/>
        <w:autoSpaceDE w:val="0"/>
        <w:autoSpaceDN w:val="0"/>
        <w:adjustRightInd w:val="0"/>
        <w:ind w:left="2880" w:hanging="2880"/>
        <w:jc w:val="both"/>
        <w:rPr>
          <w:rFonts w:ascii="Times New Roman" w:hAnsi="Times New Roman" w:cs="Times New Roman"/>
          <w:sz w:val="24"/>
          <w:szCs w:val="24"/>
        </w:rPr>
      </w:pPr>
      <w:r w:rsidRPr="00DE61E8">
        <w:rPr>
          <w:rFonts w:ascii="Times New Roman" w:hAnsi="Times New Roman" w:cs="Times New Roman"/>
          <w:b/>
          <w:sz w:val="24"/>
          <w:szCs w:val="24"/>
          <w:u w:val="single"/>
        </w:rPr>
        <w:t>Title:</w:t>
      </w:r>
      <w:r w:rsidRPr="00DE61E8">
        <w:rPr>
          <w:rFonts w:ascii="Times New Roman" w:hAnsi="Times New Roman" w:cs="Times New Roman"/>
          <w:sz w:val="24"/>
          <w:szCs w:val="24"/>
        </w:rPr>
        <w:tab/>
      </w:r>
      <w:r w:rsidR="00781785" w:rsidRPr="00DE61E8">
        <w:rPr>
          <w:rFonts w:ascii="Times New Roman" w:hAnsi="Times New Roman" w:cs="Times New Roman"/>
          <w:sz w:val="24"/>
          <w:szCs w:val="24"/>
        </w:rPr>
        <w:t xml:space="preserve">Resolution </w:t>
      </w:r>
      <w:bookmarkStart w:id="1" w:name="_Hlk72766701"/>
      <w:r w:rsidR="00781785" w:rsidRPr="00DE61E8">
        <w:rPr>
          <w:rFonts w:ascii="Times New Roman" w:hAnsi="Times New Roman" w:cs="Times New Roman"/>
          <w:sz w:val="24"/>
          <w:szCs w:val="24"/>
        </w:rPr>
        <w:t>calling on the New York State Legislature to pass, and the Governor to sign, the New York for All Act (A.2328 / S.3076), which would prohibit and regulate the discovery and disclosure of immigration status by New York state and local government entities</w:t>
      </w:r>
    </w:p>
    <w:bookmarkEnd w:id="1"/>
    <w:p w14:paraId="0BF77B57" w14:textId="77777777" w:rsidR="00781785" w:rsidRPr="00DE61E8" w:rsidRDefault="00781785" w:rsidP="00781785">
      <w:pPr>
        <w:widowControl w:val="0"/>
        <w:autoSpaceDE w:val="0"/>
        <w:autoSpaceDN w:val="0"/>
        <w:adjustRightInd w:val="0"/>
        <w:ind w:left="2880" w:hanging="2880"/>
        <w:jc w:val="both"/>
        <w:rPr>
          <w:rFonts w:ascii="Times New Roman" w:hAnsi="Times New Roman" w:cs="Times New Roman"/>
          <w:sz w:val="24"/>
          <w:szCs w:val="24"/>
        </w:rPr>
      </w:pPr>
    </w:p>
    <w:p w14:paraId="40A8C525" w14:textId="3043620B" w:rsidR="006D3BF3" w:rsidRPr="00DE61E8" w:rsidRDefault="006D3BF3" w:rsidP="00E0185E">
      <w:pPr>
        <w:widowControl w:val="0"/>
        <w:autoSpaceDE w:val="0"/>
        <w:autoSpaceDN w:val="0"/>
        <w:adjustRightInd w:val="0"/>
        <w:ind w:left="2880" w:hanging="2880"/>
        <w:jc w:val="both"/>
        <w:rPr>
          <w:rFonts w:ascii="Times New Roman" w:hAnsi="Times New Roman" w:cs="Times New Roman"/>
          <w:b/>
          <w:sz w:val="24"/>
          <w:szCs w:val="24"/>
          <w:u w:val="single"/>
        </w:rPr>
      </w:pPr>
    </w:p>
    <w:p w14:paraId="056FF18E" w14:textId="77777777" w:rsidR="00E0185E" w:rsidRPr="00DE61E8" w:rsidRDefault="00E0185E" w:rsidP="00E0185E">
      <w:pPr>
        <w:pStyle w:val="Heading1"/>
        <w:numPr>
          <w:ilvl w:val="0"/>
          <w:numId w:val="4"/>
        </w:numPr>
        <w:rPr>
          <w:b/>
          <w:bCs/>
          <w:i w:val="0"/>
          <w:iCs w:val="0"/>
          <w:smallCaps/>
          <w:u w:val="single"/>
        </w:rPr>
      </w:pPr>
      <w:r w:rsidRPr="00DE61E8">
        <w:rPr>
          <w:b/>
          <w:bCs/>
          <w:i w:val="0"/>
          <w:iCs w:val="0"/>
          <w:smallCaps/>
          <w:u w:val="single"/>
        </w:rPr>
        <w:t>Introduction</w:t>
      </w:r>
    </w:p>
    <w:p w14:paraId="32928C69" w14:textId="37FBE8AA" w:rsidR="00E0185E" w:rsidRDefault="00F10CE3" w:rsidP="00F10CE3">
      <w:pPr>
        <w:spacing w:line="480" w:lineRule="auto"/>
        <w:ind w:firstLine="720"/>
        <w:jc w:val="both"/>
        <w:rPr>
          <w:rFonts w:ascii="Times New Roman" w:eastAsia="Times New Roman" w:hAnsi="Times New Roman" w:cs="Times New Roman"/>
          <w:sz w:val="24"/>
          <w:szCs w:val="24"/>
        </w:rPr>
      </w:pPr>
      <w:r w:rsidRPr="00DE61E8">
        <w:rPr>
          <w:rFonts w:ascii="Times New Roman" w:eastAsia="Times New Roman" w:hAnsi="Times New Roman" w:cs="Times New Roman"/>
          <w:sz w:val="24"/>
          <w:szCs w:val="24"/>
        </w:rPr>
        <w:t>O</w:t>
      </w:r>
      <w:r w:rsidR="00E0185E" w:rsidRPr="00DE61E8">
        <w:rPr>
          <w:rFonts w:ascii="Times New Roman" w:eastAsia="Times New Roman" w:hAnsi="Times New Roman" w:cs="Times New Roman"/>
          <w:sz w:val="24"/>
          <w:szCs w:val="24"/>
        </w:rPr>
        <w:t xml:space="preserve">n </w:t>
      </w:r>
      <w:r w:rsidR="009659D8" w:rsidRPr="00DE61E8">
        <w:rPr>
          <w:rFonts w:ascii="Times New Roman" w:eastAsia="Times New Roman" w:hAnsi="Times New Roman" w:cs="Times New Roman"/>
          <w:sz w:val="24"/>
          <w:szCs w:val="24"/>
        </w:rPr>
        <w:t xml:space="preserve">June </w:t>
      </w:r>
      <w:r w:rsidR="00615FA7" w:rsidRPr="00DE61E8">
        <w:rPr>
          <w:rFonts w:ascii="Times New Roman" w:eastAsia="Times New Roman" w:hAnsi="Times New Roman" w:cs="Times New Roman"/>
          <w:sz w:val="24"/>
          <w:szCs w:val="24"/>
        </w:rPr>
        <w:t>9, 2021</w:t>
      </w:r>
      <w:r w:rsidR="00E0185E" w:rsidRPr="00DE61E8">
        <w:rPr>
          <w:rFonts w:ascii="Times New Roman" w:eastAsia="Times New Roman" w:hAnsi="Times New Roman" w:cs="Times New Roman"/>
          <w:sz w:val="24"/>
          <w:szCs w:val="24"/>
        </w:rPr>
        <w:t>, the Committee on Immigration, chaired by Council Member Carlos Menchaca,</w:t>
      </w:r>
      <w:r w:rsidR="00615FA7" w:rsidRPr="00DE61E8">
        <w:rPr>
          <w:rFonts w:ascii="Times New Roman" w:eastAsia="Times New Roman" w:hAnsi="Times New Roman" w:cs="Times New Roman"/>
          <w:sz w:val="24"/>
          <w:szCs w:val="24"/>
        </w:rPr>
        <w:t xml:space="preserve"> </w:t>
      </w:r>
      <w:r w:rsidR="00BF7B9B">
        <w:rPr>
          <w:rFonts w:ascii="Times New Roman" w:eastAsia="Times New Roman" w:hAnsi="Times New Roman" w:cs="Times New Roman"/>
          <w:sz w:val="24"/>
          <w:szCs w:val="24"/>
        </w:rPr>
        <w:t>and</w:t>
      </w:r>
      <w:r w:rsidR="00615FA7" w:rsidRPr="00DE61E8">
        <w:rPr>
          <w:rFonts w:ascii="Times New Roman" w:eastAsia="Times New Roman" w:hAnsi="Times New Roman" w:cs="Times New Roman"/>
          <w:sz w:val="24"/>
          <w:szCs w:val="24"/>
        </w:rPr>
        <w:t xml:space="preserve"> the Committee on Criminal Justice, chaired by Council Member Keith Powers,</w:t>
      </w:r>
      <w:r w:rsidR="00E0185E" w:rsidRPr="00DE61E8">
        <w:rPr>
          <w:rFonts w:ascii="Times New Roman" w:eastAsia="Times New Roman" w:hAnsi="Times New Roman" w:cs="Times New Roman"/>
          <w:sz w:val="24"/>
          <w:szCs w:val="24"/>
        </w:rPr>
        <w:t xml:space="preserve"> will hold an oversight hearing </w:t>
      </w:r>
      <w:r w:rsidR="00103F9B" w:rsidRPr="00DE61E8">
        <w:rPr>
          <w:rFonts w:ascii="Times New Roman" w:eastAsia="Times New Roman" w:hAnsi="Times New Roman" w:cs="Times New Roman"/>
          <w:sz w:val="24"/>
          <w:szCs w:val="24"/>
        </w:rPr>
        <w:t xml:space="preserve">on </w:t>
      </w:r>
      <w:r w:rsidR="003C1B8F" w:rsidRPr="00DE61E8">
        <w:rPr>
          <w:rFonts w:ascii="Times New Roman" w:eastAsia="Times New Roman" w:hAnsi="Times New Roman" w:cs="Times New Roman"/>
          <w:sz w:val="24"/>
          <w:szCs w:val="24"/>
        </w:rPr>
        <w:t>the Department of Correction’</w:t>
      </w:r>
      <w:r w:rsidR="00E43AD4" w:rsidRPr="00DE61E8">
        <w:rPr>
          <w:rFonts w:ascii="Times New Roman" w:eastAsia="Times New Roman" w:hAnsi="Times New Roman" w:cs="Times New Roman"/>
          <w:sz w:val="24"/>
          <w:szCs w:val="24"/>
        </w:rPr>
        <w:t>s</w:t>
      </w:r>
      <w:r w:rsidR="00A917FF" w:rsidRPr="00DE61E8">
        <w:rPr>
          <w:rFonts w:ascii="Times New Roman" w:eastAsia="Times New Roman" w:hAnsi="Times New Roman" w:cs="Times New Roman"/>
          <w:sz w:val="24"/>
          <w:szCs w:val="24"/>
        </w:rPr>
        <w:t xml:space="preserve"> (‘DOC’)</w:t>
      </w:r>
      <w:r w:rsidR="003C1B8F" w:rsidRPr="00DE61E8">
        <w:rPr>
          <w:rFonts w:ascii="Times New Roman" w:eastAsia="Times New Roman" w:hAnsi="Times New Roman" w:cs="Times New Roman"/>
          <w:sz w:val="24"/>
          <w:szCs w:val="24"/>
        </w:rPr>
        <w:t xml:space="preserve"> implementation and enforcement of New York City’s detainer law</w:t>
      </w:r>
      <w:r w:rsidR="008019A7" w:rsidRPr="00DE61E8">
        <w:rPr>
          <w:rFonts w:ascii="Times New Roman" w:eastAsia="Times New Roman" w:hAnsi="Times New Roman" w:cs="Times New Roman"/>
          <w:sz w:val="24"/>
          <w:szCs w:val="24"/>
        </w:rPr>
        <w:t>s</w:t>
      </w:r>
      <w:r w:rsidRPr="00DE61E8">
        <w:rPr>
          <w:rFonts w:ascii="Times New Roman" w:eastAsia="Times New Roman" w:hAnsi="Times New Roman" w:cs="Times New Roman"/>
          <w:sz w:val="24"/>
          <w:szCs w:val="24"/>
        </w:rPr>
        <w:t xml:space="preserve">. </w:t>
      </w:r>
      <w:r w:rsidR="00635718" w:rsidRPr="00DE61E8">
        <w:rPr>
          <w:rFonts w:ascii="Times New Roman" w:eastAsia="Times New Roman" w:hAnsi="Times New Roman" w:cs="Times New Roman"/>
          <w:sz w:val="24"/>
          <w:szCs w:val="24"/>
        </w:rPr>
        <w:t>The Committee</w:t>
      </w:r>
      <w:r w:rsidR="00E43AD4" w:rsidRPr="00DE61E8">
        <w:rPr>
          <w:rFonts w:ascii="Times New Roman" w:eastAsia="Times New Roman" w:hAnsi="Times New Roman" w:cs="Times New Roman"/>
          <w:sz w:val="24"/>
          <w:szCs w:val="24"/>
        </w:rPr>
        <w:t xml:space="preserve"> </w:t>
      </w:r>
      <w:r w:rsidR="003C1B8F" w:rsidRPr="00DE61E8">
        <w:rPr>
          <w:rFonts w:ascii="Times New Roman" w:eastAsia="Times New Roman" w:hAnsi="Times New Roman" w:cs="Times New Roman"/>
          <w:sz w:val="24"/>
          <w:szCs w:val="24"/>
        </w:rPr>
        <w:t xml:space="preserve">on Immigration will  </w:t>
      </w:r>
      <w:r w:rsidR="00D57362" w:rsidRPr="00DE61E8">
        <w:rPr>
          <w:rFonts w:ascii="Times New Roman" w:eastAsia="Times New Roman" w:hAnsi="Times New Roman" w:cs="Times New Roman"/>
          <w:sz w:val="24"/>
          <w:szCs w:val="24"/>
        </w:rPr>
        <w:t xml:space="preserve">consider the following legislation: </w:t>
      </w:r>
      <w:r w:rsidR="0096153B">
        <w:rPr>
          <w:rFonts w:ascii="Times New Roman" w:eastAsia="Times New Roman" w:hAnsi="Times New Roman" w:cs="Times New Roman"/>
          <w:sz w:val="24"/>
          <w:szCs w:val="24"/>
        </w:rPr>
        <w:t xml:space="preserve">Preconsidered </w:t>
      </w:r>
      <w:r w:rsidR="00D57362" w:rsidRPr="00DE61E8">
        <w:rPr>
          <w:rFonts w:ascii="Times New Roman" w:eastAsia="Times New Roman" w:hAnsi="Times New Roman" w:cs="Times New Roman"/>
          <w:sz w:val="24"/>
          <w:szCs w:val="24"/>
        </w:rPr>
        <w:t xml:space="preserve">Int. No. ___ (Menchaca), </w:t>
      </w:r>
      <w:r w:rsidR="00CF704D" w:rsidRPr="00DE61E8">
        <w:rPr>
          <w:rFonts w:ascii="Times New Roman" w:hAnsi="Times New Roman" w:cs="Times New Roman"/>
          <w:bCs/>
          <w:sz w:val="24"/>
          <w:szCs w:val="24"/>
        </w:rPr>
        <w:t>in relation to creating a private right of action related to civil immigration detainers</w:t>
      </w:r>
      <w:r w:rsidR="00D57362" w:rsidRPr="00DE61E8">
        <w:rPr>
          <w:rFonts w:ascii="Times New Roman" w:eastAsia="Times New Roman" w:hAnsi="Times New Roman" w:cs="Times New Roman"/>
          <w:sz w:val="24"/>
          <w:szCs w:val="24"/>
        </w:rPr>
        <w:t xml:space="preserve">; </w:t>
      </w:r>
      <w:r w:rsidR="0096153B">
        <w:rPr>
          <w:rFonts w:ascii="Times New Roman" w:eastAsia="Times New Roman" w:hAnsi="Times New Roman" w:cs="Times New Roman"/>
          <w:sz w:val="24"/>
          <w:szCs w:val="24"/>
        </w:rPr>
        <w:t xml:space="preserve">Preconsidered </w:t>
      </w:r>
      <w:r w:rsidR="00D57362" w:rsidRPr="00DE61E8">
        <w:rPr>
          <w:rFonts w:ascii="Times New Roman" w:eastAsia="Times New Roman" w:hAnsi="Times New Roman" w:cs="Times New Roman"/>
          <w:sz w:val="24"/>
          <w:szCs w:val="24"/>
        </w:rPr>
        <w:t>Int. No. ____ (</w:t>
      </w:r>
      <w:r w:rsidR="00CF704D" w:rsidRPr="00DE61E8">
        <w:rPr>
          <w:rFonts w:ascii="Times New Roman" w:eastAsia="Times New Roman" w:hAnsi="Times New Roman" w:cs="Times New Roman"/>
          <w:sz w:val="24"/>
          <w:szCs w:val="24"/>
        </w:rPr>
        <w:t>Powers</w:t>
      </w:r>
      <w:r w:rsidR="00D57362" w:rsidRPr="00DE61E8">
        <w:rPr>
          <w:rFonts w:ascii="Times New Roman" w:eastAsia="Times New Roman" w:hAnsi="Times New Roman" w:cs="Times New Roman"/>
          <w:sz w:val="24"/>
          <w:szCs w:val="24"/>
        </w:rPr>
        <w:t xml:space="preserve">), </w:t>
      </w:r>
      <w:r w:rsidR="00CF704D" w:rsidRPr="00DE61E8">
        <w:rPr>
          <w:rFonts w:ascii="Times New Roman" w:hAnsi="Times New Roman" w:cs="Times New Roman"/>
          <w:bCs/>
          <w:sz w:val="24"/>
          <w:szCs w:val="24"/>
        </w:rPr>
        <w:t>in relation to limiting the circumstances in which a person may be detained by the police department on a civil immigration detainer</w:t>
      </w:r>
      <w:r w:rsidR="00D57362" w:rsidRPr="00DE61E8">
        <w:rPr>
          <w:rFonts w:ascii="Times New Roman" w:eastAsia="Times New Roman" w:hAnsi="Times New Roman" w:cs="Times New Roman"/>
          <w:sz w:val="24"/>
          <w:szCs w:val="24"/>
        </w:rPr>
        <w:t xml:space="preserve">; </w:t>
      </w:r>
      <w:r w:rsidR="0096153B">
        <w:rPr>
          <w:rFonts w:ascii="Times New Roman" w:eastAsia="Times New Roman" w:hAnsi="Times New Roman" w:cs="Times New Roman"/>
          <w:sz w:val="24"/>
          <w:szCs w:val="24"/>
        </w:rPr>
        <w:t xml:space="preserve">Preconsidered </w:t>
      </w:r>
      <w:r w:rsidR="00D57362" w:rsidRPr="00DE61E8">
        <w:rPr>
          <w:rFonts w:ascii="Times New Roman" w:eastAsia="Times New Roman" w:hAnsi="Times New Roman" w:cs="Times New Roman"/>
          <w:sz w:val="24"/>
          <w:szCs w:val="24"/>
        </w:rPr>
        <w:t>Int. No. ___ (</w:t>
      </w:r>
      <w:r w:rsidR="00CF704D" w:rsidRPr="00DE61E8">
        <w:rPr>
          <w:rFonts w:ascii="Times New Roman" w:eastAsia="Times New Roman" w:hAnsi="Times New Roman" w:cs="Times New Roman"/>
          <w:sz w:val="24"/>
          <w:szCs w:val="24"/>
        </w:rPr>
        <w:t>Powers</w:t>
      </w:r>
      <w:r w:rsidR="00D57362" w:rsidRPr="00DE61E8">
        <w:rPr>
          <w:rFonts w:ascii="Times New Roman" w:eastAsia="Times New Roman" w:hAnsi="Times New Roman" w:cs="Times New Roman"/>
          <w:sz w:val="24"/>
          <w:szCs w:val="24"/>
        </w:rPr>
        <w:t>),</w:t>
      </w:r>
      <w:r w:rsidR="00CF704D" w:rsidRPr="00DE61E8">
        <w:rPr>
          <w:rFonts w:ascii="Times New Roman" w:eastAsia="Times New Roman" w:hAnsi="Times New Roman" w:cs="Times New Roman"/>
          <w:sz w:val="24"/>
          <w:szCs w:val="24"/>
        </w:rPr>
        <w:t xml:space="preserve"> </w:t>
      </w:r>
      <w:r w:rsidR="00CF704D" w:rsidRPr="00DE61E8">
        <w:rPr>
          <w:rFonts w:ascii="Times New Roman" w:hAnsi="Times New Roman" w:cs="Times New Roman"/>
          <w:bCs/>
          <w:sz w:val="24"/>
          <w:szCs w:val="24"/>
        </w:rPr>
        <w:t>in relation to limiting communication between the department of correction and federal immigration authorities</w:t>
      </w:r>
      <w:r w:rsidR="00617A08" w:rsidRPr="00DE61E8">
        <w:rPr>
          <w:rFonts w:ascii="Times New Roman" w:eastAsia="Times New Roman" w:hAnsi="Times New Roman" w:cs="Times New Roman"/>
          <w:sz w:val="24"/>
          <w:szCs w:val="24"/>
        </w:rPr>
        <w:t xml:space="preserve">; </w:t>
      </w:r>
      <w:r w:rsidR="00A917FF" w:rsidRPr="00DE61E8">
        <w:rPr>
          <w:rFonts w:ascii="Times New Roman" w:eastAsia="Times New Roman" w:hAnsi="Times New Roman" w:cs="Times New Roman"/>
          <w:sz w:val="24"/>
          <w:szCs w:val="24"/>
        </w:rPr>
        <w:t xml:space="preserve">and </w:t>
      </w:r>
      <w:r w:rsidR="00617A08" w:rsidRPr="00DE61E8">
        <w:rPr>
          <w:rFonts w:ascii="Times New Roman" w:eastAsia="Times New Roman" w:hAnsi="Times New Roman" w:cs="Times New Roman"/>
          <w:sz w:val="24"/>
          <w:szCs w:val="24"/>
        </w:rPr>
        <w:t xml:space="preserve">Res. No. </w:t>
      </w:r>
      <w:r w:rsidR="004A18E5">
        <w:rPr>
          <w:rFonts w:ascii="Times New Roman" w:eastAsia="Times New Roman" w:hAnsi="Times New Roman" w:cs="Times New Roman"/>
          <w:sz w:val="24"/>
          <w:szCs w:val="24"/>
        </w:rPr>
        <w:t>1648</w:t>
      </w:r>
      <w:r w:rsidR="00617A08" w:rsidRPr="00DE61E8">
        <w:rPr>
          <w:rFonts w:ascii="Times New Roman" w:eastAsia="Times New Roman" w:hAnsi="Times New Roman" w:cs="Times New Roman"/>
          <w:sz w:val="24"/>
          <w:szCs w:val="24"/>
        </w:rPr>
        <w:t xml:space="preserve"> (The Public Advocate, Menchaca)</w:t>
      </w:r>
      <w:r w:rsidR="00A917FF" w:rsidRPr="00DE61E8">
        <w:rPr>
          <w:rFonts w:ascii="Times New Roman" w:eastAsia="Times New Roman" w:hAnsi="Times New Roman" w:cs="Times New Roman"/>
          <w:sz w:val="24"/>
          <w:szCs w:val="24"/>
        </w:rPr>
        <w:t xml:space="preserve">, calling on the New York State Legislature to pass, and the Governor to sign, the New York for All Act (A.2328 / S.3076), which would prohibit and regulate the discovery and disclosure of immigration status by New York state and local government entities. </w:t>
      </w:r>
      <w:r w:rsidR="00E0185E" w:rsidRPr="00DE61E8">
        <w:rPr>
          <w:rFonts w:ascii="Times New Roman" w:eastAsia="Times New Roman" w:hAnsi="Times New Roman" w:cs="Times New Roman"/>
          <w:sz w:val="24"/>
          <w:szCs w:val="24"/>
        </w:rPr>
        <w:t>The Committee</w:t>
      </w:r>
      <w:r w:rsidR="00A917FF" w:rsidRPr="00DE61E8">
        <w:rPr>
          <w:rFonts w:ascii="Times New Roman" w:eastAsia="Times New Roman" w:hAnsi="Times New Roman" w:cs="Times New Roman"/>
          <w:sz w:val="24"/>
          <w:szCs w:val="24"/>
        </w:rPr>
        <w:t>s</w:t>
      </w:r>
      <w:r w:rsidR="00E0185E" w:rsidRPr="00DE61E8">
        <w:rPr>
          <w:rFonts w:ascii="Times New Roman" w:eastAsia="Times New Roman" w:hAnsi="Times New Roman" w:cs="Times New Roman"/>
          <w:sz w:val="24"/>
          <w:szCs w:val="24"/>
        </w:rPr>
        <w:t xml:space="preserve"> expect to receive testimony from the Mayor’s Office of Immigrant Affairs (‘MOIA’), </w:t>
      </w:r>
      <w:r w:rsidR="00A917FF" w:rsidRPr="00DE61E8">
        <w:rPr>
          <w:rFonts w:ascii="Times New Roman" w:eastAsia="Times New Roman" w:hAnsi="Times New Roman" w:cs="Times New Roman"/>
          <w:sz w:val="24"/>
          <w:szCs w:val="24"/>
        </w:rPr>
        <w:t>DOC,</w:t>
      </w:r>
      <w:r w:rsidR="00C456F7" w:rsidRPr="00DE61E8">
        <w:rPr>
          <w:rFonts w:ascii="Times New Roman" w:eastAsia="Times New Roman" w:hAnsi="Times New Roman" w:cs="Times New Roman"/>
          <w:sz w:val="24"/>
          <w:szCs w:val="24"/>
        </w:rPr>
        <w:t xml:space="preserve"> public defenders, </w:t>
      </w:r>
      <w:r w:rsidR="00E0185E" w:rsidRPr="00DE61E8">
        <w:rPr>
          <w:rFonts w:ascii="Times New Roman" w:eastAsia="Times New Roman" w:hAnsi="Times New Roman" w:cs="Times New Roman"/>
          <w:sz w:val="24"/>
          <w:szCs w:val="24"/>
        </w:rPr>
        <w:t>as well as advocates and members of the public.</w:t>
      </w:r>
      <w:r w:rsidR="00635718" w:rsidRPr="00DE61E8">
        <w:rPr>
          <w:rFonts w:ascii="Times New Roman" w:eastAsia="Times New Roman" w:hAnsi="Times New Roman" w:cs="Times New Roman"/>
          <w:sz w:val="24"/>
          <w:szCs w:val="24"/>
        </w:rPr>
        <w:t xml:space="preserve"> </w:t>
      </w:r>
    </w:p>
    <w:p w14:paraId="56198F75" w14:textId="77777777" w:rsidR="003D6AE2" w:rsidRPr="00DE61E8" w:rsidRDefault="003D6AE2" w:rsidP="00F10CE3">
      <w:pPr>
        <w:spacing w:line="480" w:lineRule="auto"/>
        <w:ind w:firstLine="720"/>
        <w:jc w:val="both"/>
        <w:rPr>
          <w:rFonts w:ascii="Times New Roman" w:eastAsia="Times New Roman" w:hAnsi="Times New Roman" w:cs="Times New Roman"/>
          <w:sz w:val="24"/>
          <w:szCs w:val="24"/>
        </w:rPr>
      </w:pPr>
    </w:p>
    <w:p w14:paraId="3B2157FC" w14:textId="77777777" w:rsidR="00E0185E" w:rsidRPr="00DE61E8" w:rsidRDefault="00E0185E" w:rsidP="00E0185E">
      <w:pPr>
        <w:pStyle w:val="Heading1"/>
        <w:numPr>
          <w:ilvl w:val="0"/>
          <w:numId w:val="4"/>
        </w:numPr>
        <w:rPr>
          <w:b/>
          <w:bCs/>
          <w:i w:val="0"/>
          <w:iCs w:val="0"/>
          <w:smallCaps/>
          <w:u w:val="single"/>
        </w:rPr>
      </w:pPr>
      <w:r w:rsidRPr="00DE61E8">
        <w:rPr>
          <w:b/>
          <w:bCs/>
          <w:i w:val="0"/>
          <w:iCs w:val="0"/>
          <w:smallCaps/>
          <w:u w:val="single"/>
        </w:rPr>
        <w:t>Background</w:t>
      </w:r>
    </w:p>
    <w:p w14:paraId="09392F19" w14:textId="7641450D" w:rsidR="00785B5A" w:rsidRPr="00DE61E8" w:rsidRDefault="003737A1" w:rsidP="00233ED0">
      <w:pPr>
        <w:spacing w:line="480" w:lineRule="auto"/>
        <w:ind w:firstLine="720"/>
        <w:jc w:val="both"/>
        <w:rPr>
          <w:rFonts w:ascii="Times New Roman" w:eastAsia="Times New Roman" w:hAnsi="Times New Roman" w:cs="Times New Roman"/>
          <w:i/>
          <w:sz w:val="24"/>
          <w:szCs w:val="24"/>
        </w:rPr>
      </w:pPr>
      <w:r w:rsidRPr="00DE61E8">
        <w:rPr>
          <w:rFonts w:ascii="Times New Roman" w:eastAsia="Times New Roman" w:hAnsi="Times New Roman" w:cs="Times New Roman"/>
          <w:i/>
          <w:sz w:val="24"/>
          <w:szCs w:val="24"/>
        </w:rPr>
        <w:t>New York City’s Detainer Laws</w:t>
      </w:r>
    </w:p>
    <w:p w14:paraId="47CC5988" w14:textId="402FBA5F" w:rsidR="00DB1D0C" w:rsidRPr="00DE61E8" w:rsidRDefault="00DB1D0C" w:rsidP="00DB1D0C">
      <w:pPr>
        <w:spacing w:line="480" w:lineRule="auto"/>
        <w:contextualSpacing/>
        <w:jc w:val="both"/>
        <w:rPr>
          <w:rFonts w:ascii="Times New Roman" w:hAnsi="Times New Roman" w:cs="Times New Roman"/>
          <w:sz w:val="24"/>
          <w:szCs w:val="24"/>
        </w:rPr>
      </w:pPr>
      <w:r w:rsidRPr="00DE61E8">
        <w:rPr>
          <w:rFonts w:ascii="Times New Roman" w:hAnsi="Times New Roman" w:cs="Times New Roman"/>
          <w:sz w:val="24"/>
          <w:szCs w:val="24"/>
        </w:rPr>
        <w:tab/>
        <w:t xml:space="preserve">In response to growing concerns regarding </w:t>
      </w:r>
      <w:r w:rsidR="00A0597B" w:rsidRPr="00DE61E8">
        <w:rPr>
          <w:rFonts w:ascii="Times New Roman" w:hAnsi="Times New Roman" w:cs="Times New Roman"/>
          <w:sz w:val="24"/>
          <w:szCs w:val="24"/>
        </w:rPr>
        <w:t>federal</w:t>
      </w:r>
      <w:r w:rsidR="00725FAB" w:rsidRPr="00DE61E8">
        <w:rPr>
          <w:rFonts w:ascii="Times New Roman" w:hAnsi="Times New Roman" w:cs="Times New Roman"/>
          <w:sz w:val="24"/>
          <w:szCs w:val="24"/>
        </w:rPr>
        <w:t xml:space="preserve"> immigration</w:t>
      </w:r>
      <w:r w:rsidR="00A0597B" w:rsidRPr="00DE61E8">
        <w:rPr>
          <w:rFonts w:ascii="Times New Roman" w:hAnsi="Times New Roman" w:cs="Times New Roman"/>
          <w:sz w:val="24"/>
          <w:szCs w:val="24"/>
        </w:rPr>
        <w:t xml:space="preserve"> enforcement priorities</w:t>
      </w:r>
      <w:r w:rsidR="00E128A1" w:rsidRPr="00DE61E8">
        <w:rPr>
          <w:rFonts w:ascii="Times New Roman" w:hAnsi="Times New Roman" w:cs="Times New Roman"/>
          <w:sz w:val="24"/>
          <w:szCs w:val="24"/>
        </w:rPr>
        <w:t xml:space="preserve">, </w:t>
      </w:r>
      <w:r w:rsidR="001A02DA" w:rsidRPr="00DE61E8">
        <w:rPr>
          <w:rFonts w:ascii="Times New Roman" w:hAnsi="Times New Roman" w:cs="Times New Roman"/>
          <w:sz w:val="24"/>
          <w:szCs w:val="24"/>
        </w:rPr>
        <w:t>such as</w:t>
      </w:r>
      <w:r w:rsidR="00E128A1" w:rsidRPr="00DE61E8">
        <w:rPr>
          <w:rFonts w:ascii="Times New Roman" w:hAnsi="Times New Roman" w:cs="Times New Roman"/>
          <w:sz w:val="24"/>
          <w:szCs w:val="24"/>
        </w:rPr>
        <w:t xml:space="preserve"> </w:t>
      </w:r>
      <w:r w:rsidRPr="00DE61E8">
        <w:rPr>
          <w:rFonts w:ascii="Times New Roman" w:hAnsi="Times New Roman" w:cs="Times New Roman"/>
          <w:sz w:val="24"/>
          <w:szCs w:val="24"/>
        </w:rPr>
        <w:t xml:space="preserve">the presence of </w:t>
      </w:r>
      <w:r w:rsidR="001A02DA" w:rsidRPr="00DE61E8">
        <w:rPr>
          <w:rFonts w:ascii="Times New Roman" w:hAnsi="Times New Roman" w:cs="Times New Roman"/>
          <w:sz w:val="24"/>
          <w:szCs w:val="24"/>
        </w:rPr>
        <w:t xml:space="preserve">U.S. Immigration and Customs </w:t>
      </w:r>
      <w:r w:rsidRPr="00DE61E8">
        <w:rPr>
          <w:rFonts w:ascii="Times New Roman" w:hAnsi="Times New Roman" w:cs="Times New Roman"/>
          <w:sz w:val="24"/>
          <w:szCs w:val="24"/>
        </w:rPr>
        <w:t>E</w:t>
      </w:r>
      <w:r w:rsidR="001A02DA" w:rsidRPr="00DE61E8">
        <w:rPr>
          <w:rFonts w:ascii="Times New Roman" w:hAnsi="Times New Roman" w:cs="Times New Roman"/>
          <w:sz w:val="24"/>
          <w:szCs w:val="24"/>
        </w:rPr>
        <w:t>nforcement</w:t>
      </w:r>
      <w:r w:rsidRPr="00DE61E8">
        <w:rPr>
          <w:rFonts w:ascii="Times New Roman" w:hAnsi="Times New Roman" w:cs="Times New Roman"/>
          <w:sz w:val="24"/>
          <w:szCs w:val="24"/>
        </w:rPr>
        <w:t xml:space="preserve"> </w:t>
      </w:r>
      <w:r w:rsidR="00E43AD4" w:rsidRPr="00DE61E8">
        <w:rPr>
          <w:rFonts w:ascii="Times New Roman" w:hAnsi="Times New Roman" w:cs="Times New Roman"/>
          <w:sz w:val="24"/>
          <w:szCs w:val="24"/>
        </w:rPr>
        <w:t xml:space="preserve">(‘ICE’) </w:t>
      </w:r>
      <w:r w:rsidRPr="00DE61E8">
        <w:rPr>
          <w:rFonts w:ascii="Times New Roman" w:hAnsi="Times New Roman" w:cs="Times New Roman"/>
          <w:sz w:val="24"/>
          <w:szCs w:val="24"/>
        </w:rPr>
        <w:t xml:space="preserve">agents at DOC facilities, the Council enacted Local Law 62 of 2011 to ensure that DOC’s cooperation with ICE was limited to facilitating the detention and removal of individuals with criminal records, </w:t>
      </w:r>
      <w:r w:rsidR="00CF704D" w:rsidRPr="00DE61E8">
        <w:rPr>
          <w:rFonts w:ascii="Times New Roman" w:hAnsi="Times New Roman" w:cs="Times New Roman"/>
          <w:sz w:val="24"/>
          <w:szCs w:val="24"/>
        </w:rPr>
        <w:t xml:space="preserve">those </w:t>
      </w:r>
      <w:r w:rsidR="00785ED1" w:rsidRPr="00DE61E8">
        <w:rPr>
          <w:rFonts w:ascii="Times New Roman" w:hAnsi="Times New Roman" w:cs="Times New Roman"/>
          <w:sz w:val="24"/>
          <w:szCs w:val="24"/>
        </w:rPr>
        <w:t xml:space="preserve">with </w:t>
      </w:r>
      <w:r w:rsidRPr="00DE61E8">
        <w:rPr>
          <w:rFonts w:ascii="Times New Roman" w:hAnsi="Times New Roman" w:cs="Times New Roman"/>
          <w:sz w:val="24"/>
          <w:szCs w:val="24"/>
        </w:rPr>
        <w:t xml:space="preserve">prior immigration violations, or </w:t>
      </w:r>
      <w:r w:rsidR="00CF704D" w:rsidRPr="00DE61E8">
        <w:rPr>
          <w:rFonts w:ascii="Times New Roman" w:hAnsi="Times New Roman" w:cs="Times New Roman"/>
          <w:sz w:val="24"/>
          <w:szCs w:val="24"/>
        </w:rPr>
        <w:t xml:space="preserve">those </w:t>
      </w:r>
      <w:r w:rsidRPr="00DE61E8">
        <w:rPr>
          <w:rFonts w:ascii="Times New Roman" w:hAnsi="Times New Roman" w:cs="Times New Roman"/>
          <w:sz w:val="24"/>
          <w:szCs w:val="24"/>
        </w:rPr>
        <w:t>who posed public safety or national security threats.</w:t>
      </w:r>
      <w:r w:rsidRPr="00DE61E8">
        <w:rPr>
          <w:rStyle w:val="FootnoteReference"/>
          <w:rFonts w:ascii="Times New Roman" w:hAnsi="Times New Roman" w:cs="Times New Roman"/>
          <w:sz w:val="24"/>
          <w:szCs w:val="24"/>
        </w:rPr>
        <w:footnoteReference w:id="1"/>
      </w:r>
      <w:r w:rsidRPr="00DE61E8">
        <w:rPr>
          <w:rFonts w:ascii="Times New Roman" w:hAnsi="Times New Roman" w:cs="Times New Roman"/>
          <w:sz w:val="24"/>
          <w:szCs w:val="24"/>
        </w:rPr>
        <w:t xml:space="preserve"> </w:t>
      </w:r>
      <w:r w:rsidR="009C2131">
        <w:rPr>
          <w:rFonts w:ascii="Times New Roman" w:hAnsi="Times New Roman" w:cs="Times New Roman"/>
          <w:sz w:val="24"/>
          <w:szCs w:val="24"/>
        </w:rPr>
        <w:t>T</w:t>
      </w:r>
      <w:r w:rsidRPr="00DE61E8">
        <w:rPr>
          <w:rFonts w:ascii="Times New Roman" w:hAnsi="Times New Roman" w:cs="Times New Roman"/>
          <w:sz w:val="24"/>
          <w:szCs w:val="24"/>
        </w:rPr>
        <w:t xml:space="preserve">he law established guidelines for DOC to follow to </w:t>
      </w:r>
      <w:r w:rsidR="009C2131">
        <w:rPr>
          <w:rFonts w:ascii="Times New Roman" w:hAnsi="Times New Roman" w:cs="Times New Roman"/>
          <w:sz w:val="24"/>
          <w:szCs w:val="24"/>
        </w:rPr>
        <w:t xml:space="preserve">determine when to </w:t>
      </w:r>
      <w:r w:rsidRPr="00DE61E8">
        <w:rPr>
          <w:rFonts w:ascii="Times New Roman" w:hAnsi="Times New Roman" w:cs="Times New Roman"/>
          <w:sz w:val="24"/>
          <w:szCs w:val="24"/>
        </w:rPr>
        <w:t>honor immigration detainers, providing that, among other things, a detainer would not be honored on an individual who had no criminal record.</w:t>
      </w:r>
      <w:r w:rsidRPr="00DE61E8">
        <w:rPr>
          <w:rStyle w:val="FootnoteReference"/>
          <w:rFonts w:ascii="Times New Roman" w:hAnsi="Times New Roman" w:cs="Times New Roman"/>
          <w:sz w:val="24"/>
          <w:szCs w:val="24"/>
        </w:rPr>
        <w:footnoteReference w:id="2"/>
      </w:r>
      <w:r w:rsidRPr="00DE61E8">
        <w:rPr>
          <w:rFonts w:ascii="Times New Roman" w:hAnsi="Times New Roman" w:cs="Times New Roman"/>
          <w:sz w:val="24"/>
          <w:szCs w:val="24"/>
        </w:rPr>
        <w:t xml:space="preserve"> Pursuant to Local Law 62</w:t>
      </w:r>
      <w:r w:rsidR="001A57DE" w:rsidRPr="00DE61E8">
        <w:rPr>
          <w:rFonts w:ascii="Times New Roman" w:hAnsi="Times New Roman" w:cs="Times New Roman"/>
          <w:sz w:val="24"/>
          <w:szCs w:val="24"/>
        </w:rPr>
        <w:t xml:space="preserve"> of 2011</w:t>
      </w:r>
      <w:r w:rsidRPr="00DE61E8">
        <w:rPr>
          <w:rFonts w:ascii="Times New Roman" w:hAnsi="Times New Roman" w:cs="Times New Roman"/>
          <w:sz w:val="24"/>
          <w:szCs w:val="24"/>
        </w:rPr>
        <w:t>, between March 9 and September 20, 2012, DOC did not honor 267 detainers, which accounted for 20</w:t>
      </w:r>
      <w:r w:rsidR="00C60DAA" w:rsidRPr="00DE61E8">
        <w:rPr>
          <w:rFonts w:ascii="Times New Roman" w:hAnsi="Times New Roman" w:cs="Times New Roman"/>
          <w:sz w:val="24"/>
          <w:szCs w:val="24"/>
        </w:rPr>
        <w:t xml:space="preserve"> percent </w:t>
      </w:r>
      <w:r w:rsidRPr="00DE61E8">
        <w:rPr>
          <w:rFonts w:ascii="Times New Roman" w:hAnsi="Times New Roman" w:cs="Times New Roman"/>
          <w:sz w:val="24"/>
          <w:szCs w:val="24"/>
        </w:rPr>
        <w:t>of the detainers received by DOC from ICE.</w:t>
      </w:r>
      <w:r w:rsidRPr="00DE61E8">
        <w:rPr>
          <w:rStyle w:val="FootnoteReference"/>
          <w:rFonts w:ascii="Times New Roman" w:hAnsi="Times New Roman" w:cs="Times New Roman"/>
          <w:sz w:val="24"/>
          <w:szCs w:val="24"/>
        </w:rPr>
        <w:footnoteReference w:id="3"/>
      </w:r>
      <w:r w:rsidRPr="00DE61E8">
        <w:rPr>
          <w:rFonts w:ascii="Times New Roman" w:hAnsi="Times New Roman" w:cs="Times New Roman"/>
          <w:sz w:val="24"/>
          <w:szCs w:val="24"/>
        </w:rPr>
        <w:t xml:space="preserve"> </w:t>
      </w:r>
    </w:p>
    <w:p w14:paraId="7452B1A5" w14:textId="749C32DA" w:rsidR="000514B7" w:rsidRPr="00BF7B9B" w:rsidRDefault="00DB1D0C" w:rsidP="00DB1D0C">
      <w:pPr>
        <w:spacing w:line="480" w:lineRule="auto"/>
        <w:contextualSpacing/>
        <w:jc w:val="both"/>
        <w:rPr>
          <w:rFonts w:ascii="Times New Roman" w:hAnsi="Times New Roman" w:cs="Times New Roman"/>
          <w:sz w:val="24"/>
          <w:szCs w:val="24"/>
        </w:rPr>
      </w:pPr>
      <w:r w:rsidRPr="00DE61E8">
        <w:rPr>
          <w:rFonts w:ascii="Times New Roman" w:hAnsi="Times New Roman" w:cs="Times New Roman"/>
          <w:sz w:val="24"/>
          <w:szCs w:val="24"/>
        </w:rPr>
        <w:tab/>
      </w:r>
      <w:r w:rsidRPr="00BF7B9B">
        <w:rPr>
          <w:rFonts w:ascii="Times New Roman" w:hAnsi="Times New Roman" w:cs="Times New Roman"/>
          <w:sz w:val="24"/>
          <w:szCs w:val="24"/>
        </w:rPr>
        <w:t xml:space="preserve">On May 15, 2012, ICE </w:t>
      </w:r>
      <w:r w:rsidR="007E304E">
        <w:rPr>
          <w:rFonts w:ascii="Times New Roman" w:hAnsi="Times New Roman" w:cs="Times New Roman"/>
          <w:sz w:val="24"/>
          <w:szCs w:val="24"/>
        </w:rPr>
        <w:t>expanded</w:t>
      </w:r>
      <w:r w:rsidR="007E304E" w:rsidRPr="00BF7B9B">
        <w:rPr>
          <w:rFonts w:ascii="Times New Roman" w:hAnsi="Times New Roman" w:cs="Times New Roman"/>
          <w:sz w:val="24"/>
          <w:szCs w:val="24"/>
        </w:rPr>
        <w:t xml:space="preserve"> </w:t>
      </w:r>
      <w:r w:rsidR="00BF7B9B" w:rsidRPr="00BF7B9B">
        <w:rPr>
          <w:rFonts w:ascii="Times New Roman" w:hAnsi="Times New Roman" w:cs="Times New Roman"/>
          <w:sz w:val="24"/>
          <w:szCs w:val="24"/>
        </w:rPr>
        <w:t>a program entitled “</w:t>
      </w:r>
      <w:r w:rsidRPr="00BF7B9B">
        <w:rPr>
          <w:rFonts w:ascii="Times New Roman" w:hAnsi="Times New Roman" w:cs="Times New Roman"/>
          <w:sz w:val="24"/>
          <w:szCs w:val="24"/>
        </w:rPr>
        <w:t>Secure Communities</w:t>
      </w:r>
      <w:r w:rsidR="000514B7" w:rsidRPr="00BF7B9B">
        <w:rPr>
          <w:rFonts w:ascii="Times New Roman" w:hAnsi="Times New Roman" w:cs="Times New Roman"/>
          <w:sz w:val="24"/>
          <w:szCs w:val="24"/>
        </w:rPr>
        <w:t xml:space="preserve"> </w:t>
      </w:r>
      <w:r w:rsidRPr="00BF7B9B">
        <w:rPr>
          <w:rFonts w:ascii="Times New Roman" w:hAnsi="Times New Roman" w:cs="Times New Roman"/>
          <w:sz w:val="24"/>
          <w:szCs w:val="24"/>
        </w:rPr>
        <w:t>in New York City</w:t>
      </w:r>
      <w:r w:rsidR="000514B7" w:rsidRPr="00BF7B9B">
        <w:rPr>
          <w:rFonts w:ascii="Times New Roman" w:hAnsi="Times New Roman" w:cs="Times New Roman"/>
          <w:sz w:val="24"/>
          <w:szCs w:val="24"/>
        </w:rPr>
        <w:t>.</w:t>
      </w:r>
      <w:r w:rsidR="00BF7B9B" w:rsidRPr="00BF7B9B">
        <w:rPr>
          <w:rFonts w:ascii="Times New Roman" w:hAnsi="Times New Roman" w:cs="Times New Roman"/>
          <w:sz w:val="24"/>
          <w:szCs w:val="24"/>
        </w:rPr>
        <w:t>”</w:t>
      </w:r>
      <w:r w:rsidR="00401900" w:rsidRPr="00BF7B9B">
        <w:rPr>
          <w:rStyle w:val="FootnoteReference"/>
          <w:rFonts w:ascii="Times New Roman" w:hAnsi="Times New Roman" w:cs="Times New Roman"/>
          <w:sz w:val="24"/>
          <w:szCs w:val="24"/>
        </w:rPr>
        <w:footnoteReference w:id="4"/>
      </w:r>
      <w:r w:rsidRPr="00BF7B9B">
        <w:rPr>
          <w:rFonts w:ascii="Times New Roman" w:hAnsi="Times New Roman" w:cs="Times New Roman"/>
          <w:sz w:val="24"/>
          <w:szCs w:val="24"/>
        </w:rPr>
        <w:t xml:space="preserve"> </w:t>
      </w:r>
      <w:r w:rsidR="000514B7" w:rsidRPr="00BF7B9B">
        <w:rPr>
          <w:rFonts w:ascii="Times New Roman" w:hAnsi="Times New Roman" w:cs="Times New Roman"/>
          <w:sz w:val="24"/>
          <w:szCs w:val="24"/>
        </w:rPr>
        <w:t>Secure Communities was launched by President George W. Bush during his last year in office and was designed to utilize the criminal justice system to quickly identify immigrants who might be deportable.</w:t>
      </w:r>
      <w:r w:rsidR="000514B7" w:rsidRPr="00BF7B9B">
        <w:rPr>
          <w:rStyle w:val="FootnoteReference"/>
          <w:rFonts w:ascii="Times New Roman" w:hAnsi="Times New Roman" w:cs="Times New Roman"/>
          <w:sz w:val="24"/>
          <w:szCs w:val="24"/>
        </w:rPr>
        <w:footnoteReference w:id="5"/>
      </w:r>
      <w:r w:rsidR="000514B7" w:rsidRPr="00180979">
        <w:rPr>
          <w:rFonts w:ascii="Times New Roman" w:hAnsi="Times New Roman" w:cs="Times New Roman"/>
          <w:sz w:val="24"/>
          <w:szCs w:val="24"/>
        </w:rPr>
        <w:t xml:space="preserve"> Generally, at the time of arrest, an arrestee’s fingerprints are sent to the FBI for statistical and criminal justice purposes.</w:t>
      </w:r>
      <w:r w:rsidR="000514B7" w:rsidRPr="00180979">
        <w:rPr>
          <w:rStyle w:val="FootnoteReference"/>
          <w:rFonts w:ascii="Times New Roman" w:hAnsi="Times New Roman" w:cs="Times New Roman"/>
          <w:sz w:val="24"/>
          <w:szCs w:val="24"/>
        </w:rPr>
        <w:footnoteReference w:id="6"/>
      </w:r>
      <w:r w:rsidR="000514B7" w:rsidRPr="00180979">
        <w:rPr>
          <w:rFonts w:ascii="Times New Roman" w:hAnsi="Times New Roman" w:cs="Times New Roman"/>
          <w:sz w:val="24"/>
          <w:szCs w:val="24"/>
        </w:rPr>
        <w:t xml:space="preserve"> Under Secure Communities, </w:t>
      </w:r>
      <w:r w:rsidR="00180979">
        <w:rPr>
          <w:rFonts w:ascii="Times New Roman" w:hAnsi="Times New Roman" w:cs="Times New Roman"/>
          <w:sz w:val="24"/>
          <w:szCs w:val="24"/>
        </w:rPr>
        <w:t xml:space="preserve">local and state jurisdictions could choose to also share </w:t>
      </w:r>
      <w:r w:rsidR="000514B7" w:rsidRPr="00180979">
        <w:rPr>
          <w:rFonts w:ascii="Times New Roman" w:hAnsi="Times New Roman" w:cs="Times New Roman"/>
          <w:sz w:val="24"/>
          <w:szCs w:val="24"/>
        </w:rPr>
        <w:t>those fingerprints</w:t>
      </w:r>
      <w:r w:rsidR="00180979">
        <w:rPr>
          <w:rFonts w:ascii="Times New Roman" w:hAnsi="Times New Roman" w:cs="Times New Roman"/>
          <w:sz w:val="24"/>
          <w:szCs w:val="24"/>
        </w:rPr>
        <w:t xml:space="preserve"> with </w:t>
      </w:r>
      <w:r w:rsidR="000514B7" w:rsidRPr="00180979">
        <w:rPr>
          <w:rFonts w:ascii="Times New Roman" w:hAnsi="Times New Roman" w:cs="Times New Roman"/>
          <w:sz w:val="24"/>
          <w:szCs w:val="24"/>
        </w:rPr>
        <w:t>DHS, where information relating to the arrestee’s immigration history is used to assess whether the arrestee may be deportable.</w:t>
      </w:r>
      <w:r w:rsidR="000514B7" w:rsidRPr="00180979">
        <w:rPr>
          <w:rStyle w:val="FootnoteReference"/>
          <w:rFonts w:ascii="Times New Roman" w:hAnsi="Times New Roman" w:cs="Times New Roman"/>
          <w:sz w:val="24"/>
          <w:szCs w:val="24"/>
        </w:rPr>
        <w:footnoteReference w:id="7"/>
      </w:r>
      <w:r w:rsidR="000514B7" w:rsidRPr="00180979">
        <w:rPr>
          <w:rFonts w:ascii="Times New Roman" w:hAnsi="Times New Roman" w:cs="Times New Roman"/>
          <w:sz w:val="24"/>
          <w:szCs w:val="24"/>
        </w:rPr>
        <w:t xml:space="preserve"> If DHS suspects deportability, the agency sends the local authority a request to detain th</w:t>
      </w:r>
      <w:r w:rsidR="000514B7" w:rsidRPr="00BF7B9B">
        <w:rPr>
          <w:rFonts w:ascii="Times New Roman" w:hAnsi="Times New Roman" w:cs="Times New Roman"/>
        </w:rPr>
        <w:t>at</w:t>
      </w:r>
      <w:r w:rsidR="000514B7" w:rsidRPr="00180979">
        <w:rPr>
          <w:rFonts w:ascii="Times New Roman" w:hAnsi="Times New Roman" w:cs="Times New Roman"/>
          <w:sz w:val="24"/>
          <w:szCs w:val="24"/>
        </w:rPr>
        <w:t xml:space="preserve"> individual for an additional 48 hours past the time they would have been released from custody.</w:t>
      </w:r>
      <w:r w:rsidR="000514B7" w:rsidRPr="00180979">
        <w:rPr>
          <w:rStyle w:val="FootnoteReference"/>
          <w:rFonts w:ascii="Times New Roman" w:hAnsi="Times New Roman" w:cs="Times New Roman"/>
          <w:sz w:val="24"/>
          <w:szCs w:val="24"/>
        </w:rPr>
        <w:footnoteReference w:id="8"/>
      </w:r>
      <w:r w:rsidR="000514B7" w:rsidRPr="00180979">
        <w:rPr>
          <w:rFonts w:ascii="Times New Roman" w:hAnsi="Times New Roman" w:cs="Times New Roman"/>
          <w:sz w:val="24"/>
          <w:szCs w:val="24"/>
        </w:rPr>
        <w:t xml:space="preserve"> This extended detention gives ICE additional time to take custody of the arrestee, presumably to initiate deportation proceedings or commence the repatriation process.</w:t>
      </w:r>
      <w:r w:rsidR="000514B7" w:rsidRPr="00180979">
        <w:rPr>
          <w:rStyle w:val="FootnoteReference"/>
          <w:rFonts w:ascii="Times New Roman" w:hAnsi="Times New Roman" w:cs="Times New Roman"/>
          <w:sz w:val="24"/>
          <w:szCs w:val="24"/>
        </w:rPr>
        <w:footnoteReference w:id="9"/>
      </w:r>
      <w:r w:rsidR="000514B7" w:rsidRPr="00180979">
        <w:rPr>
          <w:rFonts w:ascii="Times New Roman" w:hAnsi="Times New Roman" w:cs="Times New Roman"/>
          <w:sz w:val="24"/>
          <w:szCs w:val="24"/>
        </w:rPr>
        <w:t xml:space="preserve"> Participation in the Secure Communities program was voluntary until DHS made participation mandatory starting in 2013.</w:t>
      </w:r>
      <w:r w:rsidR="000514B7" w:rsidRPr="00180979">
        <w:rPr>
          <w:rStyle w:val="FootnoteReference"/>
          <w:rFonts w:ascii="Times New Roman" w:hAnsi="Times New Roman" w:cs="Times New Roman"/>
          <w:sz w:val="24"/>
          <w:szCs w:val="24"/>
        </w:rPr>
        <w:footnoteReference w:id="10"/>
      </w:r>
    </w:p>
    <w:p w14:paraId="05939C3D" w14:textId="2757C0B8" w:rsidR="00DB1D0C" w:rsidRPr="00DE61E8" w:rsidRDefault="000514B7" w:rsidP="00F54BA6">
      <w:pPr>
        <w:spacing w:line="480" w:lineRule="auto"/>
        <w:ind w:firstLine="720"/>
        <w:contextualSpacing/>
        <w:jc w:val="both"/>
        <w:rPr>
          <w:rFonts w:ascii="Times New Roman" w:hAnsi="Times New Roman" w:cs="Times New Roman"/>
          <w:sz w:val="24"/>
          <w:szCs w:val="24"/>
        </w:rPr>
      </w:pPr>
      <w:r w:rsidRPr="00DE61E8">
        <w:rPr>
          <w:rFonts w:ascii="Times New Roman" w:hAnsi="Times New Roman" w:cs="Times New Roman"/>
          <w:sz w:val="24"/>
          <w:szCs w:val="24"/>
        </w:rPr>
        <w:t xml:space="preserve">The </w:t>
      </w:r>
      <w:r w:rsidR="00DE6854">
        <w:rPr>
          <w:rFonts w:ascii="Times New Roman" w:hAnsi="Times New Roman" w:cs="Times New Roman"/>
          <w:sz w:val="24"/>
          <w:szCs w:val="24"/>
        </w:rPr>
        <w:t xml:space="preserve">expansion </w:t>
      </w:r>
      <w:r w:rsidRPr="00DE61E8">
        <w:rPr>
          <w:rFonts w:ascii="Times New Roman" w:hAnsi="Times New Roman" w:cs="Times New Roman"/>
          <w:sz w:val="24"/>
          <w:szCs w:val="24"/>
        </w:rPr>
        <w:t xml:space="preserve">of Secure Communities in New York City </w:t>
      </w:r>
      <w:r w:rsidR="00DB1D0C" w:rsidRPr="00DE61E8">
        <w:rPr>
          <w:rFonts w:ascii="Times New Roman" w:hAnsi="Times New Roman" w:cs="Times New Roman"/>
          <w:sz w:val="24"/>
          <w:szCs w:val="24"/>
        </w:rPr>
        <w:t>result</w:t>
      </w:r>
      <w:r w:rsidRPr="00DE61E8">
        <w:rPr>
          <w:rFonts w:ascii="Times New Roman" w:hAnsi="Times New Roman" w:cs="Times New Roman"/>
          <w:sz w:val="24"/>
          <w:szCs w:val="24"/>
        </w:rPr>
        <w:t>ed</w:t>
      </w:r>
      <w:r w:rsidR="00DB1D0C" w:rsidRPr="00DE61E8">
        <w:rPr>
          <w:rFonts w:ascii="Times New Roman" w:hAnsi="Times New Roman" w:cs="Times New Roman"/>
          <w:sz w:val="24"/>
          <w:szCs w:val="24"/>
        </w:rPr>
        <w:t xml:space="preserve"> in detainers being lodged more quickly against deportable individuals, often while those individuals were still in the custody of the </w:t>
      </w:r>
      <w:r w:rsidR="00310501" w:rsidRPr="00DE61E8">
        <w:rPr>
          <w:rFonts w:ascii="Times New Roman" w:hAnsi="Times New Roman" w:cs="Times New Roman"/>
          <w:sz w:val="24"/>
          <w:szCs w:val="24"/>
        </w:rPr>
        <w:t>New York City Police Department (‘</w:t>
      </w:r>
      <w:r w:rsidR="00DB1D0C" w:rsidRPr="00DE61E8">
        <w:rPr>
          <w:rFonts w:ascii="Times New Roman" w:hAnsi="Times New Roman" w:cs="Times New Roman"/>
          <w:sz w:val="24"/>
          <w:szCs w:val="24"/>
        </w:rPr>
        <w:t>NYPD</w:t>
      </w:r>
      <w:r w:rsidR="00310501" w:rsidRPr="00DE61E8">
        <w:rPr>
          <w:rFonts w:ascii="Times New Roman" w:hAnsi="Times New Roman" w:cs="Times New Roman"/>
          <w:sz w:val="24"/>
          <w:szCs w:val="24"/>
        </w:rPr>
        <w:t>’)</w:t>
      </w:r>
      <w:r w:rsidR="00DB1D0C" w:rsidRPr="00DE61E8">
        <w:rPr>
          <w:rFonts w:ascii="Times New Roman" w:hAnsi="Times New Roman" w:cs="Times New Roman"/>
          <w:sz w:val="24"/>
          <w:szCs w:val="24"/>
        </w:rPr>
        <w:t>.</w:t>
      </w:r>
      <w:r w:rsidR="00E43BB9">
        <w:rPr>
          <w:rStyle w:val="FootnoteReference"/>
          <w:rFonts w:ascii="Times New Roman" w:hAnsi="Times New Roman" w:cs="Times New Roman"/>
          <w:sz w:val="24"/>
          <w:szCs w:val="24"/>
        </w:rPr>
        <w:footnoteReference w:id="11"/>
      </w:r>
      <w:r w:rsidR="00DB1D0C" w:rsidRPr="00DE61E8">
        <w:rPr>
          <w:rFonts w:ascii="Times New Roman" w:hAnsi="Times New Roman" w:cs="Times New Roman"/>
          <w:sz w:val="24"/>
          <w:szCs w:val="24"/>
        </w:rPr>
        <w:t xml:space="preserve"> </w:t>
      </w:r>
      <w:r w:rsidR="009C2131">
        <w:rPr>
          <w:rFonts w:ascii="Times New Roman" w:hAnsi="Times New Roman" w:cs="Times New Roman"/>
          <w:sz w:val="24"/>
          <w:szCs w:val="24"/>
        </w:rPr>
        <w:t xml:space="preserve">In 2013 the </w:t>
      </w:r>
      <w:r w:rsidR="00DB1D0C" w:rsidRPr="00DE61E8">
        <w:rPr>
          <w:rFonts w:ascii="Times New Roman" w:hAnsi="Times New Roman" w:cs="Times New Roman"/>
          <w:sz w:val="24"/>
          <w:szCs w:val="24"/>
        </w:rPr>
        <w:t>Council</w:t>
      </w:r>
      <w:r w:rsidR="009C2131">
        <w:rPr>
          <w:rFonts w:ascii="Times New Roman" w:hAnsi="Times New Roman" w:cs="Times New Roman"/>
          <w:sz w:val="24"/>
          <w:szCs w:val="24"/>
        </w:rPr>
        <w:t xml:space="preserve"> passed</w:t>
      </w:r>
      <w:r w:rsidR="00E11B37">
        <w:rPr>
          <w:rFonts w:ascii="Times New Roman" w:hAnsi="Times New Roman" w:cs="Times New Roman"/>
          <w:sz w:val="24"/>
          <w:szCs w:val="24"/>
        </w:rPr>
        <w:t xml:space="preserve"> Local Laws 21 and 23 which </w:t>
      </w:r>
      <w:r w:rsidR="00DB1D0C" w:rsidRPr="00DE61E8">
        <w:rPr>
          <w:rFonts w:ascii="Times New Roman" w:hAnsi="Times New Roman" w:cs="Times New Roman"/>
          <w:sz w:val="24"/>
          <w:szCs w:val="24"/>
        </w:rPr>
        <w:t>expanded the universe of detainers that could not be honored by the NYPD and DOC</w:t>
      </w:r>
      <w:r w:rsidR="00E11B37">
        <w:rPr>
          <w:rFonts w:ascii="Times New Roman" w:hAnsi="Times New Roman" w:cs="Times New Roman"/>
          <w:sz w:val="24"/>
          <w:szCs w:val="24"/>
        </w:rPr>
        <w:t xml:space="preserve"> by</w:t>
      </w:r>
      <w:r w:rsidR="00DB1D0C" w:rsidRPr="00DE61E8">
        <w:rPr>
          <w:rFonts w:ascii="Times New Roman" w:hAnsi="Times New Roman" w:cs="Times New Roman"/>
          <w:sz w:val="24"/>
          <w:szCs w:val="24"/>
        </w:rPr>
        <w:t xml:space="preserve"> eliminat</w:t>
      </w:r>
      <w:r w:rsidR="00E11B37">
        <w:rPr>
          <w:rFonts w:ascii="Times New Roman" w:hAnsi="Times New Roman" w:cs="Times New Roman"/>
          <w:sz w:val="24"/>
          <w:szCs w:val="24"/>
        </w:rPr>
        <w:t>ing</w:t>
      </w:r>
      <w:r w:rsidR="00DB1D0C" w:rsidRPr="00DE61E8">
        <w:rPr>
          <w:rFonts w:ascii="Times New Roman" w:hAnsi="Times New Roman" w:cs="Times New Roman"/>
          <w:sz w:val="24"/>
          <w:szCs w:val="24"/>
        </w:rPr>
        <w:t xml:space="preserve"> detainers lodged against those with open misdemeanor cases and those with misdemeanor convictions that were more than ten years old.</w:t>
      </w:r>
      <w:r w:rsidR="00DB1D0C" w:rsidRPr="00DE61E8">
        <w:rPr>
          <w:rStyle w:val="FootnoteReference"/>
          <w:rFonts w:ascii="Times New Roman" w:hAnsi="Times New Roman" w:cs="Times New Roman"/>
          <w:sz w:val="24"/>
          <w:szCs w:val="24"/>
        </w:rPr>
        <w:footnoteReference w:id="12"/>
      </w:r>
      <w:r w:rsidR="00DB1D0C" w:rsidRPr="00DE61E8">
        <w:rPr>
          <w:rFonts w:ascii="Times New Roman" w:hAnsi="Times New Roman" w:cs="Times New Roman"/>
          <w:sz w:val="24"/>
          <w:szCs w:val="24"/>
        </w:rPr>
        <w:t xml:space="preserve"> </w:t>
      </w:r>
    </w:p>
    <w:p w14:paraId="0ADD7DDF" w14:textId="0D593101" w:rsidR="00DB1D0C" w:rsidRPr="00DE61E8" w:rsidRDefault="00DB1D0C" w:rsidP="00DB1D0C">
      <w:pPr>
        <w:spacing w:line="480" w:lineRule="auto"/>
        <w:contextualSpacing/>
        <w:jc w:val="both"/>
        <w:rPr>
          <w:rFonts w:ascii="Times New Roman" w:hAnsi="Times New Roman" w:cs="Times New Roman"/>
          <w:sz w:val="24"/>
          <w:szCs w:val="24"/>
        </w:rPr>
      </w:pPr>
      <w:r w:rsidRPr="00DE61E8">
        <w:rPr>
          <w:rFonts w:ascii="Times New Roman" w:hAnsi="Times New Roman" w:cs="Times New Roman"/>
          <w:sz w:val="24"/>
          <w:szCs w:val="24"/>
        </w:rPr>
        <w:tab/>
        <w:t>Despite these changes, in 2013</w:t>
      </w:r>
      <w:r w:rsidR="006706B7" w:rsidRPr="00DE61E8">
        <w:rPr>
          <w:rFonts w:ascii="Times New Roman" w:hAnsi="Times New Roman" w:cs="Times New Roman"/>
          <w:sz w:val="24"/>
          <w:szCs w:val="24"/>
        </w:rPr>
        <w:t>,</w:t>
      </w:r>
      <w:r w:rsidRPr="00DE61E8">
        <w:rPr>
          <w:rFonts w:ascii="Times New Roman" w:hAnsi="Times New Roman" w:cs="Times New Roman"/>
          <w:sz w:val="24"/>
          <w:szCs w:val="24"/>
        </w:rPr>
        <w:t xml:space="preserve"> DOC held 3,070 people past their scheduled release date to accommodate ICE.</w:t>
      </w:r>
      <w:r w:rsidRPr="00DE61E8">
        <w:rPr>
          <w:rStyle w:val="FootnoteReference"/>
          <w:rFonts w:ascii="Times New Roman" w:hAnsi="Times New Roman" w:cs="Times New Roman"/>
          <w:sz w:val="24"/>
          <w:szCs w:val="24"/>
        </w:rPr>
        <w:footnoteReference w:id="13"/>
      </w:r>
      <w:r w:rsidRPr="00DE61E8">
        <w:rPr>
          <w:rFonts w:ascii="Times New Roman" w:hAnsi="Times New Roman" w:cs="Times New Roman"/>
          <w:sz w:val="24"/>
          <w:szCs w:val="24"/>
        </w:rPr>
        <w:t xml:space="preserve"> Less than </w:t>
      </w:r>
      <w:r w:rsidR="006B0160" w:rsidRPr="00DE61E8">
        <w:rPr>
          <w:rFonts w:ascii="Times New Roman" w:hAnsi="Times New Roman" w:cs="Times New Roman"/>
          <w:sz w:val="24"/>
          <w:szCs w:val="24"/>
        </w:rPr>
        <w:t>5 percent</w:t>
      </w:r>
      <w:r w:rsidRPr="00DE61E8">
        <w:rPr>
          <w:rFonts w:ascii="Times New Roman" w:hAnsi="Times New Roman" w:cs="Times New Roman"/>
          <w:sz w:val="24"/>
          <w:szCs w:val="24"/>
        </w:rPr>
        <w:t xml:space="preserve"> of individuals held pursuant to a detainer had a felony conviction, and only 27</w:t>
      </w:r>
      <w:r w:rsidR="006B0160" w:rsidRPr="00DE61E8">
        <w:rPr>
          <w:rFonts w:ascii="Times New Roman" w:hAnsi="Times New Roman" w:cs="Times New Roman"/>
          <w:sz w:val="24"/>
          <w:szCs w:val="24"/>
        </w:rPr>
        <w:t xml:space="preserve"> percent</w:t>
      </w:r>
      <w:r w:rsidRPr="00DE61E8">
        <w:rPr>
          <w:rFonts w:ascii="Times New Roman" w:hAnsi="Times New Roman" w:cs="Times New Roman"/>
          <w:sz w:val="24"/>
          <w:szCs w:val="24"/>
        </w:rPr>
        <w:t xml:space="preserve"> had a misdemeanor conviction.</w:t>
      </w:r>
      <w:r w:rsidRPr="00DE61E8">
        <w:rPr>
          <w:rStyle w:val="FootnoteReference"/>
          <w:rFonts w:ascii="Times New Roman" w:hAnsi="Times New Roman" w:cs="Times New Roman"/>
          <w:sz w:val="24"/>
          <w:szCs w:val="24"/>
        </w:rPr>
        <w:footnoteReference w:id="14"/>
      </w:r>
      <w:r w:rsidRPr="00DE61E8">
        <w:rPr>
          <w:rFonts w:ascii="Times New Roman" w:hAnsi="Times New Roman" w:cs="Times New Roman"/>
          <w:sz w:val="24"/>
          <w:szCs w:val="24"/>
        </w:rPr>
        <w:t xml:space="preserve"> Between October 1, 2013 and September 30, 2014, </w:t>
      </w:r>
      <w:r w:rsidR="007D6DB9" w:rsidRPr="00DE61E8">
        <w:rPr>
          <w:rFonts w:ascii="Times New Roman" w:hAnsi="Times New Roman" w:cs="Times New Roman"/>
          <w:sz w:val="24"/>
          <w:szCs w:val="24"/>
        </w:rPr>
        <w:t xml:space="preserve">DOC </w:t>
      </w:r>
      <w:r w:rsidRPr="00DE61E8">
        <w:rPr>
          <w:rFonts w:ascii="Times New Roman" w:hAnsi="Times New Roman" w:cs="Times New Roman"/>
          <w:sz w:val="24"/>
          <w:szCs w:val="24"/>
        </w:rPr>
        <w:t>transferred 2,061 individuals to ICE pursuant to an immigration detainer</w:t>
      </w:r>
      <w:r w:rsidR="00462D63" w:rsidRPr="00DE61E8">
        <w:rPr>
          <w:rFonts w:ascii="Times New Roman" w:hAnsi="Times New Roman" w:cs="Times New Roman"/>
          <w:sz w:val="24"/>
          <w:szCs w:val="24"/>
        </w:rPr>
        <w:t>;</w:t>
      </w:r>
      <w:r w:rsidRPr="00DE61E8">
        <w:rPr>
          <w:rFonts w:ascii="Times New Roman" w:hAnsi="Times New Roman" w:cs="Times New Roman"/>
          <w:sz w:val="24"/>
          <w:szCs w:val="24"/>
        </w:rPr>
        <w:t xml:space="preserve"> </w:t>
      </w:r>
      <w:r w:rsidR="00462D63" w:rsidRPr="00DE61E8">
        <w:rPr>
          <w:rFonts w:ascii="Times New Roman" w:hAnsi="Times New Roman" w:cs="Times New Roman"/>
          <w:sz w:val="24"/>
          <w:szCs w:val="24"/>
        </w:rPr>
        <w:t xml:space="preserve">during that same time period, </w:t>
      </w:r>
      <w:r w:rsidRPr="00DE61E8">
        <w:rPr>
          <w:rFonts w:ascii="Times New Roman" w:hAnsi="Times New Roman" w:cs="Times New Roman"/>
          <w:sz w:val="24"/>
          <w:szCs w:val="24"/>
        </w:rPr>
        <w:t>NYPD received 2,635 immigration detainers</w:t>
      </w:r>
      <w:r w:rsidR="00462D63" w:rsidRPr="00DE61E8">
        <w:rPr>
          <w:rFonts w:ascii="Times New Roman" w:hAnsi="Times New Roman" w:cs="Times New Roman"/>
          <w:sz w:val="24"/>
          <w:szCs w:val="24"/>
        </w:rPr>
        <w:t>,</w:t>
      </w:r>
      <w:r w:rsidRPr="00DE61E8">
        <w:rPr>
          <w:rFonts w:ascii="Times New Roman" w:hAnsi="Times New Roman" w:cs="Times New Roman"/>
          <w:sz w:val="24"/>
          <w:szCs w:val="24"/>
        </w:rPr>
        <w:t xml:space="preserve"> transferred three individuals to ICE</w:t>
      </w:r>
      <w:r w:rsidR="00D01CAC" w:rsidRPr="00DE61E8">
        <w:rPr>
          <w:rFonts w:ascii="Times New Roman" w:hAnsi="Times New Roman" w:cs="Times New Roman"/>
          <w:sz w:val="24"/>
          <w:szCs w:val="24"/>
        </w:rPr>
        <w:t xml:space="preserve">, </w:t>
      </w:r>
      <w:r w:rsidRPr="00DE61E8">
        <w:rPr>
          <w:rFonts w:ascii="Times New Roman" w:hAnsi="Times New Roman" w:cs="Times New Roman"/>
          <w:sz w:val="24"/>
          <w:szCs w:val="24"/>
        </w:rPr>
        <w:t>and did not honor 179 requests.</w:t>
      </w:r>
      <w:r w:rsidRPr="00DE61E8">
        <w:rPr>
          <w:rStyle w:val="FootnoteReference"/>
          <w:rFonts w:ascii="Times New Roman" w:hAnsi="Times New Roman" w:cs="Times New Roman"/>
          <w:sz w:val="24"/>
          <w:szCs w:val="24"/>
        </w:rPr>
        <w:footnoteReference w:id="15"/>
      </w:r>
      <w:r w:rsidR="00B7711A" w:rsidRPr="00DE61E8">
        <w:rPr>
          <w:rFonts w:ascii="Times New Roman" w:hAnsi="Times New Roman" w:cs="Times New Roman"/>
          <w:sz w:val="24"/>
          <w:szCs w:val="24"/>
        </w:rPr>
        <w:t xml:space="preserve"> It is also important to note that in addition to the human cost that implementing federal immigration detainers placed on communities and families in New York City, there was also a substantial financial cost </w:t>
      </w:r>
      <w:r w:rsidR="00E11B37">
        <w:rPr>
          <w:rFonts w:ascii="Times New Roman" w:hAnsi="Times New Roman" w:cs="Times New Roman"/>
          <w:sz w:val="24"/>
          <w:szCs w:val="24"/>
        </w:rPr>
        <w:t xml:space="preserve">to the </w:t>
      </w:r>
      <w:r w:rsidR="00B7711A" w:rsidRPr="00DE61E8">
        <w:rPr>
          <w:rFonts w:ascii="Times New Roman" w:hAnsi="Times New Roman" w:cs="Times New Roman"/>
          <w:sz w:val="24"/>
          <w:szCs w:val="24"/>
        </w:rPr>
        <w:t>City.</w:t>
      </w:r>
      <w:r w:rsidR="00B7711A" w:rsidRPr="00DE61E8">
        <w:rPr>
          <w:rFonts w:ascii="Times New Roman" w:hAnsi="Times New Roman" w:cs="Times New Roman"/>
          <w:sz w:val="24"/>
          <w:szCs w:val="24"/>
          <w:vertAlign w:val="superscript"/>
        </w:rPr>
        <w:footnoteReference w:id="16"/>
      </w:r>
      <w:r w:rsidR="00B7711A" w:rsidRPr="00DE61E8">
        <w:rPr>
          <w:rFonts w:ascii="Times New Roman" w:hAnsi="Times New Roman" w:cs="Times New Roman"/>
          <w:sz w:val="24"/>
          <w:szCs w:val="24"/>
        </w:rPr>
        <w:t xml:space="preserve"> Therefore, changes to the City’s detainer laws became necessary to ensure that the City was not cooperating with federal immigration authorities in a way that adversely affected the City’s immigrant population, imposed significant financial costs on the City, and provided no actual benefit to public safety.</w:t>
      </w:r>
      <w:r w:rsidR="00C36291" w:rsidRPr="00DE61E8">
        <w:rPr>
          <w:rStyle w:val="FootnoteReference"/>
          <w:rFonts w:ascii="Times New Roman" w:hAnsi="Times New Roman" w:cs="Times New Roman"/>
          <w:sz w:val="24"/>
          <w:szCs w:val="24"/>
        </w:rPr>
        <w:footnoteReference w:id="17"/>
      </w:r>
    </w:p>
    <w:p w14:paraId="45CC20C2" w14:textId="7EFBE755" w:rsidR="00DB1D0C" w:rsidRPr="00DE61E8" w:rsidRDefault="00DB1D0C" w:rsidP="005F244C">
      <w:pPr>
        <w:spacing w:line="480" w:lineRule="auto"/>
        <w:ind w:firstLine="720"/>
        <w:jc w:val="both"/>
        <w:rPr>
          <w:rFonts w:ascii="Times New Roman" w:hAnsi="Times New Roman" w:cs="Times New Roman"/>
          <w:sz w:val="24"/>
          <w:szCs w:val="24"/>
        </w:rPr>
      </w:pPr>
      <w:r w:rsidRPr="00DE61E8">
        <w:rPr>
          <w:rFonts w:ascii="Times New Roman" w:hAnsi="Times New Roman" w:cs="Times New Roman"/>
          <w:sz w:val="24"/>
          <w:szCs w:val="24"/>
        </w:rPr>
        <w:t>In 2014, the Council again strengthened its detainer laws in response to the federal government’s increased reliance on local authorities to enforce immigration policy by limiting the City’s cooperation with federal immigration authorities except where there are public safety concerns.</w:t>
      </w:r>
      <w:r w:rsidR="006706B7" w:rsidRPr="00DE61E8">
        <w:rPr>
          <w:rStyle w:val="FootnoteReference"/>
          <w:rFonts w:ascii="Times New Roman" w:hAnsi="Times New Roman" w:cs="Times New Roman"/>
          <w:sz w:val="24"/>
          <w:szCs w:val="24"/>
        </w:rPr>
        <w:footnoteReference w:id="18"/>
      </w:r>
      <w:r w:rsidRPr="00DE61E8">
        <w:rPr>
          <w:rFonts w:ascii="Times New Roman" w:hAnsi="Times New Roman" w:cs="Times New Roman"/>
          <w:sz w:val="24"/>
          <w:szCs w:val="24"/>
        </w:rPr>
        <w:t xml:space="preserve"> Local Laws 58 and 59 of 2014 provide that DOC and NYPD may not honor a federal detainer request for an individual unless: (1) ICE presents a judicial warrant as to probable cause; and (2) the individual in question has been convicted of a violent or serious felony within the last five years or is a possible match on the terrorist watch list.</w:t>
      </w:r>
      <w:r w:rsidRPr="00DE61E8">
        <w:rPr>
          <w:rStyle w:val="FootnoteReference"/>
          <w:rFonts w:ascii="Times New Roman" w:hAnsi="Times New Roman" w:cs="Times New Roman"/>
          <w:sz w:val="24"/>
          <w:szCs w:val="24"/>
        </w:rPr>
        <w:footnoteReference w:id="19"/>
      </w:r>
      <w:r w:rsidRPr="00DE61E8">
        <w:rPr>
          <w:rFonts w:ascii="Times New Roman" w:hAnsi="Times New Roman" w:cs="Times New Roman"/>
          <w:sz w:val="24"/>
          <w:szCs w:val="24"/>
        </w:rPr>
        <w:t xml:space="preserve"> Additionally, the laws prohibited ICE from maintaining an office at the Rikers Island detention facility in order to enforce civil immigration law.</w:t>
      </w:r>
      <w:r w:rsidRPr="00DE61E8">
        <w:rPr>
          <w:rStyle w:val="FootnoteReference"/>
          <w:rFonts w:ascii="Times New Roman" w:hAnsi="Times New Roman" w:cs="Times New Roman"/>
          <w:sz w:val="24"/>
          <w:szCs w:val="24"/>
        </w:rPr>
        <w:footnoteReference w:id="20"/>
      </w:r>
      <w:r w:rsidRPr="00DE61E8">
        <w:rPr>
          <w:rFonts w:ascii="Times New Roman" w:hAnsi="Times New Roman" w:cs="Times New Roman"/>
          <w:sz w:val="24"/>
          <w:szCs w:val="24"/>
        </w:rPr>
        <w:t xml:space="preserve"> </w:t>
      </w:r>
    </w:p>
    <w:p w14:paraId="495CA5C5" w14:textId="730EC275" w:rsidR="005F244C" w:rsidRPr="00DE61E8" w:rsidRDefault="005A735A" w:rsidP="005F244C">
      <w:pPr>
        <w:spacing w:line="480" w:lineRule="auto"/>
        <w:jc w:val="both"/>
        <w:rPr>
          <w:rFonts w:ascii="Times New Roman" w:eastAsia="Times New Roman" w:hAnsi="Times New Roman" w:cs="Times New Roman"/>
          <w:iCs/>
          <w:sz w:val="24"/>
          <w:szCs w:val="24"/>
        </w:rPr>
      </w:pPr>
      <w:r w:rsidRPr="00DE61E8">
        <w:rPr>
          <w:rFonts w:ascii="Times New Roman" w:eastAsia="Times New Roman" w:hAnsi="Times New Roman" w:cs="Times New Roman"/>
          <w:i/>
          <w:sz w:val="24"/>
          <w:szCs w:val="24"/>
        </w:rPr>
        <w:tab/>
      </w:r>
      <w:r w:rsidRPr="00DE61E8">
        <w:rPr>
          <w:rFonts w:ascii="Times New Roman" w:eastAsia="Times New Roman" w:hAnsi="Times New Roman" w:cs="Times New Roman"/>
          <w:iCs/>
          <w:sz w:val="24"/>
          <w:szCs w:val="24"/>
        </w:rPr>
        <w:t xml:space="preserve">In 2017, </w:t>
      </w:r>
      <w:r w:rsidR="00754102" w:rsidRPr="00DE61E8">
        <w:rPr>
          <w:rFonts w:ascii="Times New Roman" w:eastAsia="Times New Roman" w:hAnsi="Times New Roman" w:cs="Times New Roman"/>
          <w:iCs/>
          <w:sz w:val="24"/>
          <w:szCs w:val="24"/>
        </w:rPr>
        <w:t xml:space="preserve">one of </w:t>
      </w:r>
      <w:r w:rsidR="008B0DED" w:rsidRPr="00DE61E8">
        <w:rPr>
          <w:rFonts w:ascii="Times New Roman" w:eastAsia="Times New Roman" w:hAnsi="Times New Roman" w:cs="Times New Roman"/>
          <w:iCs/>
          <w:sz w:val="24"/>
          <w:szCs w:val="24"/>
        </w:rPr>
        <w:t xml:space="preserve">President </w:t>
      </w:r>
      <w:r w:rsidR="00A506E6" w:rsidRPr="00DE61E8">
        <w:rPr>
          <w:rFonts w:ascii="Times New Roman" w:eastAsia="Times New Roman" w:hAnsi="Times New Roman" w:cs="Times New Roman"/>
          <w:iCs/>
          <w:sz w:val="24"/>
          <w:szCs w:val="24"/>
        </w:rPr>
        <w:t>Trum</w:t>
      </w:r>
      <w:r w:rsidR="00754102" w:rsidRPr="00DE61E8">
        <w:rPr>
          <w:rFonts w:ascii="Times New Roman" w:eastAsia="Times New Roman" w:hAnsi="Times New Roman" w:cs="Times New Roman"/>
          <w:iCs/>
          <w:sz w:val="24"/>
          <w:szCs w:val="24"/>
        </w:rPr>
        <w:t xml:space="preserve">p’s first actions in office was to lay out a mass deportation agenda </w:t>
      </w:r>
      <w:r w:rsidR="00D147F4" w:rsidRPr="00DE61E8">
        <w:rPr>
          <w:rFonts w:ascii="Times New Roman" w:eastAsia="Times New Roman" w:hAnsi="Times New Roman" w:cs="Times New Roman"/>
          <w:iCs/>
          <w:sz w:val="24"/>
          <w:szCs w:val="24"/>
        </w:rPr>
        <w:t xml:space="preserve">in </w:t>
      </w:r>
      <w:r w:rsidR="004F4149" w:rsidRPr="00DE61E8">
        <w:rPr>
          <w:rFonts w:ascii="Times New Roman" w:eastAsia="Times New Roman" w:hAnsi="Times New Roman" w:cs="Times New Roman"/>
          <w:iCs/>
          <w:sz w:val="24"/>
          <w:szCs w:val="24"/>
        </w:rPr>
        <w:t>an</w:t>
      </w:r>
      <w:r w:rsidR="00D147F4" w:rsidRPr="00DE61E8">
        <w:rPr>
          <w:rFonts w:ascii="Times New Roman" w:eastAsia="Times New Roman" w:hAnsi="Times New Roman" w:cs="Times New Roman"/>
          <w:iCs/>
          <w:sz w:val="24"/>
          <w:szCs w:val="24"/>
        </w:rPr>
        <w:t xml:space="preserve"> Executive Order</w:t>
      </w:r>
      <w:r w:rsidR="006706B7" w:rsidRPr="00DE61E8">
        <w:rPr>
          <w:rFonts w:ascii="Times New Roman" w:eastAsia="Times New Roman" w:hAnsi="Times New Roman" w:cs="Times New Roman"/>
          <w:iCs/>
          <w:sz w:val="24"/>
          <w:szCs w:val="24"/>
        </w:rPr>
        <w:t>, titled</w:t>
      </w:r>
      <w:r w:rsidR="00D147F4" w:rsidRPr="00DE61E8">
        <w:rPr>
          <w:rFonts w:ascii="Times New Roman" w:eastAsia="Times New Roman" w:hAnsi="Times New Roman" w:cs="Times New Roman"/>
          <w:iCs/>
          <w:sz w:val="24"/>
          <w:szCs w:val="24"/>
        </w:rPr>
        <w:t xml:space="preserve"> “Enhancing Public Safety in the Interior of the United States.”</w:t>
      </w:r>
      <w:r w:rsidR="00DD229F" w:rsidRPr="00DE61E8">
        <w:rPr>
          <w:rStyle w:val="FootnoteReference"/>
          <w:rFonts w:ascii="Times New Roman" w:eastAsia="Times New Roman" w:hAnsi="Times New Roman" w:cs="Times New Roman"/>
          <w:iCs/>
          <w:sz w:val="24"/>
          <w:szCs w:val="24"/>
        </w:rPr>
        <w:footnoteReference w:id="21"/>
      </w:r>
      <w:r w:rsidR="00ED501E" w:rsidRPr="00DE61E8">
        <w:rPr>
          <w:rFonts w:ascii="Times New Roman" w:eastAsia="Times New Roman" w:hAnsi="Times New Roman" w:cs="Times New Roman"/>
          <w:iCs/>
          <w:sz w:val="24"/>
          <w:szCs w:val="24"/>
        </w:rPr>
        <w:t xml:space="preserve"> This </w:t>
      </w:r>
      <w:r w:rsidR="00F84AFC" w:rsidRPr="00DE61E8">
        <w:rPr>
          <w:rFonts w:ascii="Times New Roman" w:eastAsia="Times New Roman" w:hAnsi="Times New Roman" w:cs="Times New Roman"/>
          <w:iCs/>
          <w:sz w:val="24"/>
          <w:szCs w:val="24"/>
        </w:rPr>
        <w:t>agenda</w:t>
      </w:r>
      <w:r w:rsidR="00B75F65" w:rsidRPr="00DE61E8">
        <w:rPr>
          <w:rFonts w:ascii="Times New Roman" w:eastAsia="Times New Roman" w:hAnsi="Times New Roman" w:cs="Times New Roman"/>
          <w:iCs/>
          <w:sz w:val="24"/>
          <w:szCs w:val="24"/>
        </w:rPr>
        <w:t>, among other things,</w:t>
      </w:r>
      <w:r w:rsidR="00F84AFC" w:rsidRPr="00DE61E8">
        <w:rPr>
          <w:rFonts w:ascii="Times New Roman" w:eastAsia="Times New Roman" w:hAnsi="Times New Roman" w:cs="Times New Roman"/>
          <w:iCs/>
          <w:sz w:val="24"/>
          <w:szCs w:val="24"/>
        </w:rPr>
        <w:t xml:space="preserve"> specifically held that it “is the policy of the executive branch to empower </w:t>
      </w:r>
      <w:r w:rsidR="006A678C" w:rsidRPr="00DE61E8">
        <w:rPr>
          <w:rFonts w:ascii="Times New Roman" w:eastAsia="Times New Roman" w:hAnsi="Times New Roman" w:cs="Times New Roman"/>
          <w:iCs/>
          <w:sz w:val="24"/>
          <w:szCs w:val="24"/>
        </w:rPr>
        <w:t>s</w:t>
      </w:r>
      <w:r w:rsidR="00F84AFC" w:rsidRPr="00DE61E8">
        <w:rPr>
          <w:rFonts w:ascii="Times New Roman" w:eastAsia="Times New Roman" w:hAnsi="Times New Roman" w:cs="Times New Roman"/>
          <w:iCs/>
          <w:sz w:val="24"/>
          <w:szCs w:val="24"/>
        </w:rPr>
        <w:t>tate and local law enforcement agencies across the country to perform the functions of an immigration officer in the interior of the United States to the maximum extent permitted by law.”</w:t>
      </w:r>
      <w:r w:rsidR="00F84AFC" w:rsidRPr="00DE61E8">
        <w:rPr>
          <w:rStyle w:val="FootnoteReference"/>
          <w:rFonts w:ascii="Times New Roman" w:eastAsia="Times New Roman" w:hAnsi="Times New Roman" w:cs="Times New Roman"/>
          <w:iCs/>
          <w:sz w:val="24"/>
          <w:szCs w:val="24"/>
        </w:rPr>
        <w:footnoteReference w:id="22"/>
      </w:r>
      <w:r w:rsidR="00D9224A" w:rsidRPr="00DE61E8">
        <w:rPr>
          <w:rFonts w:ascii="Times New Roman" w:eastAsia="Times New Roman" w:hAnsi="Times New Roman" w:cs="Times New Roman"/>
          <w:iCs/>
          <w:sz w:val="24"/>
          <w:szCs w:val="24"/>
        </w:rPr>
        <w:t xml:space="preserve"> </w:t>
      </w:r>
      <w:r w:rsidR="004122A3" w:rsidRPr="00DE61E8">
        <w:rPr>
          <w:rFonts w:ascii="Times New Roman" w:eastAsia="Times New Roman" w:hAnsi="Times New Roman" w:cs="Times New Roman"/>
          <w:iCs/>
          <w:sz w:val="24"/>
          <w:szCs w:val="24"/>
        </w:rPr>
        <w:t>Express f</w:t>
      </w:r>
      <w:r w:rsidR="0041222E" w:rsidRPr="00DE61E8">
        <w:rPr>
          <w:rFonts w:ascii="Times New Roman" w:eastAsia="Times New Roman" w:hAnsi="Times New Roman" w:cs="Times New Roman"/>
          <w:iCs/>
          <w:sz w:val="24"/>
          <w:szCs w:val="24"/>
        </w:rPr>
        <w:t xml:space="preserve">ederal </w:t>
      </w:r>
      <w:r w:rsidR="00D9224A" w:rsidRPr="00DE61E8">
        <w:rPr>
          <w:rFonts w:ascii="Times New Roman" w:eastAsia="Times New Roman" w:hAnsi="Times New Roman" w:cs="Times New Roman"/>
          <w:iCs/>
          <w:sz w:val="24"/>
          <w:szCs w:val="24"/>
        </w:rPr>
        <w:t xml:space="preserve">reliance on local entities to enforce immigration laws </w:t>
      </w:r>
      <w:r w:rsidR="00DC5996" w:rsidRPr="00DE61E8">
        <w:rPr>
          <w:rFonts w:ascii="Times New Roman" w:eastAsia="Times New Roman" w:hAnsi="Times New Roman" w:cs="Times New Roman"/>
          <w:iCs/>
          <w:sz w:val="24"/>
          <w:szCs w:val="24"/>
        </w:rPr>
        <w:t xml:space="preserve">contravened </w:t>
      </w:r>
      <w:r w:rsidR="00280933" w:rsidRPr="00DE61E8">
        <w:rPr>
          <w:rFonts w:ascii="Times New Roman" w:eastAsia="Times New Roman" w:hAnsi="Times New Roman" w:cs="Times New Roman"/>
          <w:iCs/>
          <w:sz w:val="24"/>
          <w:szCs w:val="24"/>
        </w:rPr>
        <w:t>New York City policy and local laws</w:t>
      </w:r>
      <w:r w:rsidR="004122A3" w:rsidRPr="00DE61E8">
        <w:rPr>
          <w:rFonts w:ascii="Times New Roman" w:eastAsia="Times New Roman" w:hAnsi="Times New Roman" w:cs="Times New Roman"/>
          <w:iCs/>
          <w:sz w:val="24"/>
          <w:szCs w:val="24"/>
        </w:rPr>
        <w:t xml:space="preserve">. </w:t>
      </w:r>
      <w:r w:rsidR="006706B7" w:rsidRPr="00DE61E8">
        <w:rPr>
          <w:rFonts w:ascii="Times New Roman" w:eastAsia="Times New Roman" w:hAnsi="Times New Roman" w:cs="Times New Roman"/>
          <w:iCs/>
          <w:sz w:val="24"/>
          <w:szCs w:val="24"/>
        </w:rPr>
        <w:t>T</w:t>
      </w:r>
      <w:r w:rsidR="0069659A" w:rsidRPr="00DE61E8">
        <w:rPr>
          <w:rFonts w:ascii="Times New Roman" w:eastAsia="Times New Roman" w:hAnsi="Times New Roman" w:cs="Times New Roman"/>
          <w:iCs/>
          <w:sz w:val="24"/>
          <w:szCs w:val="24"/>
        </w:rPr>
        <w:t xml:space="preserve">he City Council passed two new laws that rounded out its existing detainer laws and clarified the role of local government vis-à-vis </w:t>
      </w:r>
      <w:r w:rsidR="00D46DAD" w:rsidRPr="00DE61E8">
        <w:rPr>
          <w:rFonts w:ascii="Times New Roman" w:eastAsia="Times New Roman" w:hAnsi="Times New Roman" w:cs="Times New Roman"/>
          <w:iCs/>
          <w:sz w:val="24"/>
          <w:szCs w:val="24"/>
        </w:rPr>
        <w:t>immigration enforcement.</w:t>
      </w:r>
      <w:r w:rsidR="006706B7" w:rsidRPr="00DE61E8">
        <w:rPr>
          <w:rStyle w:val="FootnoteReference"/>
          <w:rFonts w:ascii="Times New Roman" w:eastAsia="Times New Roman" w:hAnsi="Times New Roman" w:cs="Times New Roman"/>
          <w:iCs/>
          <w:sz w:val="24"/>
          <w:szCs w:val="24"/>
        </w:rPr>
        <w:footnoteReference w:id="23"/>
      </w:r>
      <w:r w:rsidR="00D46DAD" w:rsidRPr="00DE61E8">
        <w:rPr>
          <w:rFonts w:ascii="Times New Roman" w:eastAsia="Times New Roman" w:hAnsi="Times New Roman" w:cs="Times New Roman"/>
          <w:iCs/>
          <w:sz w:val="24"/>
          <w:szCs w:val="24"/>
        </w:rPr>
        <w:t xml:space="preserve"> Local Law 226 of 2017 applied similar detainer restrictions and reporting requirements to the city’s Department of Probation </w:t>
      </w:r>
      <w:r w:rsidR="000927DD" w:rsidRPr="00DE61E8">
        <w:rPr>
          <w:rFonts w:ascii="Times New Roman" w:eastAsia="Times New Roman" w:hAnsi="Times New Roman" w:cs="Times New Roman"/>
          <w:iCs/>
          <w:sz w:val="24"/>
          <w:szCs w:val="24"/>
        </w:rPr>
        <w:t xml:space="preserve">as Local Laws </w:t>
      </w:r>
      <w:r w:rsidR="007D1672" w:rsidRPr="00DE61E8">
        <w:rPr>
          <w:rFonts w:ascii="Times New Roman" w:eastAsia="Times New Roman" w:hAnsi="Times New Roman" w:cs="Times New Roman"/>
          <w:iCs/>
          <w:sz w:val="24"/>
          <w:szCs w:val="24"/>
        </w:rPr>
        <w:t>58 and 59 of 2014 discussed above</w:t>
      </w:r>
      <w:r w:rsidR="006A678C" w:rsidRPr="00DE61E8">
        <w:rPr>
          <w:rFonts w:ascii="Times New Roman" w:eastAsia="Times New Roman" w:hAnsi="Times New Roman" w:cs="Times New Roman"/>
          <w:iCs/>
          <w:sz w:val="24"/>
          <w:szCs w:val="24"/>
        </w:rPr>
        <w:t>.</w:t>
      </w:r>
      <w:r w:rsidR="000B275E" w:rsidRPr="00DE61E8">
        <w:rPr>
          <w:rStyle w:val="FootnoteReference"/>
          <w:rFonts w:ascii="Times New Roman" w:eastAsia="Times New Roman" w:hAnsi="Times New Roman" w:cs="Times New Roman"/>
          <w:iCs/>
          <w:sz w:val="24"/>
          <w:szCs w:val="24"/>
        </w:rPr>
        <w:footnoteReference w:id="24"/>
      </w:r>
      <w:r w:rsidR="007D1672" w:rsidRPr="00DE61E8">
        <w:rPr>
          <w:rFonts w:ascii="Times New Roman" w:eastAsia="Times New Roman" w:hAnsi="Times New Roman" w:cs="Times New Roman"/>
          <w:iCs/>
          <w:sz w:val="24"/>
          <w:szCs w:val="24"/>
        </w:rPr>
        <w:t xml:space="preserve"> Local Law 228 of 2017 </w:t>
      </w:r>
      <w:r w:rsidR="00391292" w:rsidRPr="00DE61E8">
        <w:rPr>
          <w:rFonts w:ascii="Times New Roman" w:eastAsia="Times New Roman" w:hAnsi="Times New Roman" w:cs="Times New Roman"/>
          <w:iCs/>
          <w:sz w:val="24"/>
          <w:szCs w:val="24"/>
        </w:rPr>
        <w:t>prohibited City agencies from partnering with the U.S. Department of Homeland Security in the enforcement of federal immigration law.</w:t>
      </w:r>
      <w:r w:rsidR="000B275E" w:rsidRPr="00DE61E8">
        <w:rPr>
          <w:rStyle w:val="FootnoteReference"/>
          <w:rFonts w:ascii="Times New Roman" w:eastAsia="Times New Roman" w:hAnsi="Times New Roman" w:cs="Times New Roman"/>
          <w:iCs/>
          <w:sz w:val="24"/>
          <w:szCs w:val="24"/>
        </w:rPr>
        <w:footnoteReference w:id="25"/>
      </w:r>
      <w:r w:rsidR="00391292" w:rsidRPr="00DE61E8">
        <w:rPr>
          <w:rFonts w:ascii="Times New Roman" w:eastAsia="Times New Roman" w:hAnsi="Times New Roman" w:cs="Times New Roman"/>
          <w:iCs/>
          <w:sz w:val="24"/>
          <w:szCs w:val="24"/>
        </w:rPr>
        <w:t xml:space="preserve"> The law additionally prohibited the use of City resources</w:t>
      </w:r>
      <w:r w:rsidR="006A6627" w:rsidRPr="00DE61E8">
        <w:rPr>
          <w:rFonts w:ascii="Times New Roman" w:eastAsia="Times New Roman" w:hAnsi="Times New Roman" w:cs="Times New Roman"/>
          <w:iCs/>
          <w:sz w:val="24"/>
          <w:szCs w:val="24"/>
        </w:rPr>
        <w:t>, property, and information obtained by the City in furtherance of federal immigration enforcement.</w:t>
      </w:r>
      <w:r w:rsidR="000B275E" w:rsidRPr="00DE61E8">
        <w:rPr>
          <w:rStyle w:val="FootnoteReference"/>
          <w:rFonts w:ascii="Times New Roman" w:eastAsia="Times New Roman" w:hAnsi="Times New Roman" w:cs="Times New Roman"/>
          <w:iCs/>
          <w:sz w:val="24"/>
          <w:szCs w:val="24"/>
        </w:rPr>
        <w:footnoteReference w:id="26"/>
      </w:r>
      <w:r w:rsidR="006A6627" w:rsidRPr="00DE61E8">
        <w:rPr>
          <w:rFonts w:ascii="Times New Roman" w:eastAsia="Times New Roman" w:hAnsi="Times New Roman" w:cs="Times New Roman"/>
          <w:iCs/>
          <w:sz w:val="24"/>
          <w:szCs w:val="24"/>
        </w:rPr>
        <w:t xml:space="preserve"> Any federal requests for such partnership </w:t>
      </w:r>
      <w:r w:rsidR="00EA6921" w:rsidRPr="00DE61E8">
        <w:rPr>
          <w:rFonts w:ascii="Times New Roman" w:eastAsia="Times New Roman" w:hAnsi="Times New Roman" w:cs="Times New Roman"/>
          <w:iCs/>
          <w:sz w:val="24"/>
          <w:szCs w:val="24"/>
        </w:rPr>
        <w:t>must be compiled, anonymized</w:t>
      </w:r>
      <w:r w:rsidR="006706B7" w:rsidRPr="00DE61E8">
        <w:rPr>
          <w:rFonts w:ascii="Times New Roman" w:eastAsia="Times New Roman" w:hAnsi="Times New Roman" w:cs="Times New Roman"/>
          <w:iCs/>
          <w:sz w:val="24"/>
          <w:szCs w:val="24"/>
        </w:rPr>
        <w:t>,</w:t>
      </w:r>
      <w:r w:rsidR="00EA6921" w:rsidRPr="00DE61E8">
        <w:rPr>
          <w:rFonts w:ascii="Times New Roman" w:eastAsia="Times New Roman" w:hAnsi="Times New Roman" w:cs="Times New Roman"/>
          <w:iCs/>
          <w:sz w:val="24"/>
          <w:szCs w:val="24"/>
        </w:rPr>
        <w:t xml:space="preserve"> and shared with the City Council on a quarterly basis.</w:t>
      </w:r>
      <w:r w:rsidR="000B275E" w:rsidRPr="00DE61E8">
        <w:rPr>
          <w:rStyle w:val="FootnoteReference"/>
          <w:rFonts w:ascii="Times New Roman" w:eastAsia="Times New Roman" w:hAnsi="Times New Roman" w:cs="Times New Roman"/>
          <w:iCs/>
          <w:sz w:val="24"/>
          <w:szCs w:val="24"/>
        </w:rPr>
        <w:footnoteReference w:id="27"/>
      </w:r>
      <w:r w:rsidR="00EA6921" w:rsidRPr="00DE61E8">
        <w:rPr>
          <w:rFonts w:ascii="Times New Roman" w:eastAsia="Times New Roman" w:hAnsi="Times New Roman" w:cs="Times New Roman"/>
          <w:iCs/>
          <w:sz w:val="24"/>
          <w:szCs w:val="24"/>
        </w:rPr>
        <w:t xml:space="preserve"> </w:t>
      </w:r>
      <w:r w:rsidR="006E08CA" w:rsidRPr="00DE61E8">
        <w:rPr>
          <w:rFonts w:ascii="Times New Roman" w:eastAsia="Times New Roman" w:hAnsi="Times New Roman" w:cs="Times New Roman"/>
          <w:iCs/>
          <w:sz w:val="24"/>
          <w:szCs w:val="24"/>
        </w:rPr>
        <w:t xml:space="preserve">The law </w:t>
      </w:r>
      <w:r w:rsidR="00BF7B9B">
        <w:rPr>
          <w:rFonts w:ascii="Times New Roman" w:eastAsia="Times New Roman" w:hAnsi="Times New Roman" w:cs="Times New Roman"/>
          <w:iCs/>
          <w:sz w:val="24"/>
          <w:szCs w:val="24"/>
        </w:rPr>
        <w:t>did</w:t>
      </w:r>
      <w:r w:rsidR="00BF7B9B" w:rsidRPr="00DE61E8">
        <w:rPr>
          <w:rFonts w:ascii="Times New Roman" w:eastAsia="Times New Roman" w:hAnsi="Times New Roman" w:cs="Times New Roman"/>
          <w:iCs/>
          <w:sz w:val="24"/>
          <w:szCs w:val="24"/>
        </w:rPr>
        <w:t xml:space="preserve"> </w:t>
      </w:r>
      <w:r w:rsidR="006E08CA" w:rsidRPr="00DE61E8">
        <w:rPr>
          <w:rFonts w:ascii="Times New Roman" w:eastAsia="Times New Roman" w:hAnsi="Times New Roman" w:cs="Times New Roman"/>
          <w:iCs/>
          <w:sz w:val="24"/>
          <w:szCs w:val="24"/>
        </w:rPr>
        <w:t xml:space="preserve">not restrict </w:t>
      </w:r>
      <w:r w:rsidR="0012196B" w:rsidRPr="00DE61E8">
        <w:rPr>
          <w:rFonts w:ascii="Times New Roman" w:eastAsia="Times New Roman" w:hAnsi="Times New Roman" w:cs="Times New Roman"/>
          <w:iCs/>
          <w:sz w:val="24"/>
          <w:szCs w:val="24"/>
        </w:rPr>
        <w:t>the City from entering into cooperative agreements with the federal government, so long as those agreements were not solely for the purpose of immigration enforcement.</w:t>
      </w:r>
      <w:r w:rsidR="000B275E" w:rsidRPr="00DE61E8">
        <w:rPr>
          <w:rStyle w:val="FootnoteReference"/>
          <w:rFonts w:ascii="Times New Roman" w:eastAsia="Times New Roman" w:hAnsi="Times New Roman" w:cs="Times New Roman"/>
          <w:iCs/>
          <w:sz w:val="24"/>
          <w:szCs w:val="24"/>
        </w:rPr>
        <w:footnoteReference w:id="28"/>
      </w:r>
      <w:r w:rsidR="0012196B" w:rsidRPr="00DE61E8">
        <w:rPr>
          <w:rFonts w:ascii="Times New Roman" w:eastAsia="Times New Roman" w:hAnsi="Times New Roman" w:cs="Times New Roman"/>
          <w:iCs/>
          <w:sz w:val="24"/>
          <w:szCs w:val="24"/>
        </w:rPr>
        <w:t xml:space="preserve">  </w:t>
      </w:r>
    </w:p>
    <w:p w14:paraId="2980A466" w14:textId="76683182" w:rsidR="00B975C5" w:rsidRPr="00DE61E8" w:rsidRDefault="003E03A0" w:rsidP="003737A1">
      <w:pPr>
        <w:spacing w:line="480" w:lineRule="auto"/>
        <w:ind w:left="720"/>
        <w:jc w:val="both"/>
        <w:rPr>
          <w:rFonts w:ascii="Times New Roman" w:eastAsia="Times New Roman" w:hAnsi="Times New Roman" w:cs="Times New Roman"/>
          <w:i/>
          <w:sz w:val="24"/>
          <w:szCs w:val="24"/>
        </w:rPr>
      </w:pPr>
      <w:r w:rsidRPr="00DE61E8">
        <w:rPr>
          <w:rFonts w:ascii="Times New Roman" w:eastAsia="Times New Roman" w:hAnsi="Times New Roman" w:cs="Times New Roman"/>
          <w:i/>
          <w:sz w:val="24"/>
          <w:szCs w:val="24"/>
        </w:rPr>
        <w:t xml:space="preserve">New York Immigrant Family Unity Project </w:t>
      </w:r>
    </w:p>
    <w:p w14:paraId="213F374B" w14:textId="652D7D78" w:rsidR="006E5EFF" w:rsidRPr="00DE61E8" w:rsidRDefault="003E03A0" w:rsidP="00DA607D">
      <w:pPr>
        <w:spacing w:line="480" w:lineRule="auto"/>
        <w:jc w:val="both"/>
        <w:rPr>
          <w:rFonts w:ascii="Times New Roman" w:eastAsia="Times New Roman" w:hAnsi="Times New Roman" w:cs="Times New Roman"/>
          <w:iCs/>
          <w:sz w:val="24"/>
          <w:szCs w:val="24"/>
        </w:rPr>
      </w:pPr>
      <w:r w:rsidRPr="00DE61E8">
        <w:rPr>
          <w:rFonts w:ascii="Times New Roman" w:eastAsia="Times New Roman" w:hAnsi="Times New Roman" w:cs="Times New Roman"/>
          <w:iCs/>
          <w:sz w:val="24"/>
          <w:szCs w:val="24"/>
        </w:rPr>
        <w:tab/>
        <w:t>The City Council’s New York Immigrant Family Unity Project (</w:t>
      </w:r>
      <w:r w:rsidR="004F4149" w:rsidRPr="00DE61E8">
        <w:rPr>
          <w:rFonts w:ascii="Times New Roman" w:eastAsia="Times New Roman" w:hAnsi="Times New Roman" w:cs="Times New Roman"/>
          <w:iCs/>
          <w:sz w:val="24"/>
          <w:szCs w:val="24"/>
        </w:rPr>
        <w:t>‘</w:t>
      </w:r>
      <w:r w:rsidRPr="00DE61E8">
        <w:rPr>
          <w:rFonts w:ascii="Times New Roman" w:eastAsia="Times New Roman" w:hAnsi="Times New Roman" w:cs="Times New Roman"/>
          <w:iCs/>
          <w:sz w:val="24"/>
          <w:szCs w:val="24"/>
        </w:rPr>
        <w:t>NYIFUP</w:t>
      </w:r>
      <w:r w:rsidR="004F4149" w:rsidRPr="00DE61E8">
        <w:rPr>
          <w:rFonts w:ascii="Times New Roman" w:eastAsia="Times New Roman" w:hAnsi="Times New Roman" w:cs="Times New Roman"/>
          <w:iCs/>
          <w:sz w:val="24"/>
          <w:szCs w:val="24"/>
        </w:rPr>
        <w:t>’</w:t>
      </w:r>
      <w:r w:rsidRPr="00DE61E8">
        <w:rPr>
          <w:rFonts w:ascii="Times New Roman" w:eastAsia="Times New Roman" w:hAnsi="Times New Roman" w:cs="Times New Roman"/>
          <w:iCs/>
          <w:sz w:val="24"/>
          <w:szCs w:val="24"/>
        </w:rPr>
        <w:t>) is the nation’s first government-funded legal representation program for detained immigrants</w:t>
      </w:r>
      <w:r w:rsidR="00B256CE" w:rsidRPr="00DE61E8">
        <w:rPr>
          <w:rFonts w:ascii="Times New Roman" w:eastAsia="Times New Roman" w:hAnsi="Times New Roman" w:cs="Times New Roman"/>
          <w:iCs/>
          <w:sz w:val="24"/>
          <w:szCs w:val="24"/>
        </w:rPr>
        <w:t>.</w:t>
      </w:r>
      <w:r w:rsidR="00117FA7" w:rsidRPr="00DE61E8">
        <w:rPr>
          <w:rStyle w:val="FootnoteReference"/>
          <w:rFonts w:ascii="Times New Roman" w:eastAsia="Times New Roman" w:hAnsi="Times New Roman" w:cs="Times New Roman"/>
          <w:iCs/>
          <w:sz w:val="24"/>
          <w:szCs w:val="24"/>
        </w:rPr>
        <w:footnoteReference w:id="29"/>
      </w:r>
      <w:r w:rsidR="00684C30" w:rsidRPr="00DE61E8">
        <w:rPr>
          <w:rFonts w:ascii="Times New Roman" w:eastAsia="Times New Roman" w:hAnsi="Times New Roman" w:cs="Times New Roman"/>
          <w:iCs/>
          <w:sz w:val="24"/>
          <w:szCs w:val="24"/>
        </w:rPr>
        <w:t xml:space="preserve"> </w:t>
      </w:r>
      <w:r w:rsidR="00B256CE" w:rsidRPr="00DE61E8">
        <w:rPr>
          <w:rFonts w:ascii="Times New Roman" w:eastAsia="Times New Roman" w:hAnsi="Times New Roman" w:cs="Times New Roman"/>
          <w:iCs/>
          <w:sz w:val="24"/>
          <w:szCs w:val="24"/>
        </w:rPr>
        <w:t xml:space="preserve">The project began as a pilot program in 2014 and was expanded </w:t>
      </w:r>
      <w:r w:rsidR="005F537B" w:rsidRPr="00DE61E8">
        <w:rPr>
          <w:rFonts w:ascii="Times New Roman" w:eastAsia="Times New Roman" w:hAnsi="Times New Roman" w:cs="Times New Roman"/>
          <w:iCs/>
          <w:sz w:val="24"/>
          <w:szCs w:val="24"/>
        </w:rPr>
        <w:t>as the need for deportation defense was better understood.</w:t>
      </w:r>
      <w:r w:rsidR="00117FA7" w:rsidRPr="00DE61E8">
        <w:rPr>
          <w:rStyle w:val="FootnoteReference"/>
          <w:rFonts w:ascii="Times New Roman" w:eastAsia="Times New Roman" w:hAnsi="Times New Roman" w:cs="Times New Roman"/>
          <w:iCs/>
          <w:sz w:val="24"/>
          <w:szCs w:val="24"/>
        </w:rPr>
        <w:footnoteReference w:id="30"/>
      </w:r>
      <w:r w:rsidR="005F537B" w:rsidRPr="00DE61E8">
        <w:rPr>
          <w:rFonts w:ascii="Times New Roman" w:eastAsia="Times New Roman" w:hAnsi="Times New Roman" w:cs="Times New Roman"/>
          <w:iCs/>
          <w:sz w:val="24"/>
          <w:szCs w:val="24"/>
        </w:rPr>
        <w:t xml:space="preserve"> </w:t>
      </w:r>
      <w:r w:rsidR="00B975C5" w:rsidRPr="00DE61E8">
        <w:rPr>
          <w:rFonts w:ascii="Times New Roman" w:eastAsia="Times New Roman" w:hAnsi="Times New Roman" w:cs="Times New Roman"/>
          <w:iCs/>
          <w:sz w:val="24"/>
          <w:szCs w:val="24"/>
        </w:rPr>
        <w:t>NYIFUP</w:t>
      </w:r>
      <w:r w:rsidR="0049709E" w:rsidRPr="00DE61E8">
        <w:rPr>
          <w:rFonts w:ascii="Times New Roman" w:eastAsia="Times New Roman" w:hAnsi="Times New Roman" w:cs="Times New Roman"/>
          <w:iCs/>
          <w:sz w:val="24"/>
          <w:szCs w:val="24"/>
        </w:rPr>
        <w:t xml:space="preserve"> funds public defenders to</w:t>
      </w:r>
      <w:r w:rsidR="00B975C5" w:rsidRPr="00DE61E8">
        <w:rPr>
          <w:rFonts w:ascii="Times New Roman" w:eastAsia="Times New Roman" w:hAnsi="Times New Roman" w:cs="Times New Roman"/>
          <w:iCs/>
          <w:sz w:val="24"/>
          <w:szCs w:val="24"/>
        </w:rPr>
        <w:t xml:space="preserve"> provide high quality holistic representation to New Yorkers detained and facing deportation who cannot afford an attorney</w:t>
      </w:r>
      <w:r w:rsidR="0049709E" w:rsidRPr="00DE61E8">
        <w:rPr>
          <w:rFonts w:ascii="Times New Roman" w:eastAsia="Times New Roman" w:hAnsi="Times New Roman" w:cs="Times New Roman"/>
          <w:iCs/>
          <w:sz w:val="24"/>
          <w:szCs w:val="24"/>
        </w:rPr>
        <w:t xml:space="preserve">, as </w:t>
      </w:r>
      <w:r w:rsidR="00A25EE1" w:rsidRPr="00DE61E8">
        <w:rPr>
          <w:rFonts w:ascii="Times New Roman" w:eastAsia="Times New Roman" w:hAnsi="Times New Roman" w:cs="Times New Roman"/>
          <w:iCs/>
          <w:sz w:val="24"/>
          <w:szCs w:val="24"/>
        </w:rPr>
        <w:t>these individuals are not entitled to government-appoint</w:t>
      </w:r>
      <w:r w:rsidR="004F4149" w:rsidRPr="00DE61E8">
        <w:rPr>
          <w:rFonts w:ascii="Times New Roman" w:eastAsia="Times New Roman" w:hAnsi="Times New Roman" w:cs="Times New Roman"/>
          <w:iCs/>
          <w:sz w:val="24"/>
          <w:szCs w:val="24"/>
        </w:rPr>
        <w:t>ed</w:t>
      </w:r>
      <w:r w:rsidR="00A25EE1" w:rsidRPr="00DE61E8">
        <w:rPr>
          <w:rFonts w:ascii="Times New Roman" w:eastAsia="Times New Roman" w:hAnsi="Times New Roman" w:cs="Times New Roman"/>
          <w:iCs/>
          <w:sz w:val="24"/>
          <w:szCs w:val="24"/>
        </w:rPr>
        <w:t xml:space="preserve"> legal representation</w:t>
      </w:r>
      <w:r w:rsidR="00B975C5" w:rsidRPr="00DE61E8">
        <w:rPr>
          <w:rFonts w:ascii="Times New Roman" w:eastAsia="Times New Roman" w:hAnsi="Times New Roman" w:cs="Times New Roman"/>
          <w:iCs/>
          <w:sz w:val="24"/>
          <w:szCs w:val="24"/>
        </w:rPr>
        <w:t xml:space="preserve">. </w:t>
      </w:r>
      <w:r w:rsidR="00E132C7" w:rsidRPr="00DE61E8">
        <w:rPr>
          <w:rFonts w:ascii="Times New Roman" w:eastAsia="Times New Roman" w:hAnsi="Times New Roman" w:cs="Times New Roman"/>
          <w:iCs/>
          <w:sz w:val="24"/>
          <w:szCs w:val="24"/>
        </w:rPr>
        <w:t>In response to the increased number of deportation cases filed under President Trump, t</w:t>
      </w:r>
      <w:r w:rsidR="00B975C5" w:rsidRPr="00DE61E8">
        <w:rPr>
          <w:rFonts w:ascii="Times New Roman" w:eastAsia="Times New Roman" w:hAnsi="Times New Roman" w:cs="Times New Roman"/>
          <w:iCs/>
          <w:sz w:val="24"/>
          <w:szCs w:val="24"/>
        </w:rPr>
        <w:t xml:space="preserve">he Council </w:t>
      </w:r>
      <w:r w:rsidR="00E11B37">
        <w:rPr>
          <w:rFonts w:ascii="Times New Roman" w:eastAsia="Times New Roman" w:hAnsi="Times New Roman" w:cs="Times New Roman"/>
          <w:iCs/>
          <w:sz w:val="24"/>
          <w:szCs w:val="24"/>
        </w:rPr>
        <w:t>e</w:t>
      </w:r>
      <w:r w:rsidR="00E132C7" w:rsidRPr="00DE61E8">
        <w:rPr>
          <w:rFonts w:ascii="Times New Roman" w:eastAsia="Times New Roman" w:hAnsi="Times New Roman" w:cs="Times New Roman"/>
          <w:iCs/>
          <w:sz w:val="24"/>
          <w:szCs w:val="24"/>
        </w:rPr>
        <w:t xml:space="preserve">xpanded funding </w:t>
      </w:r>
      <w:r w:rsidR="004F4149" w:rsidRPr="00DE61E8">
        <w:rPr>
          <w:rFonts w:ascii="Times New Roman" w:eastAsia="Times New Roman" w:hAnsi="Times New Roman" w:cs="Times New Roman"/>
          <w:iCs/>
          <w:sz w:val="24"/>
          <w:szCs w:val="24"/>
        </w:rPr>
        <w:t xml:space="preserve">for NYIFUP </w:t>
      </w:r>
      <w:r w:rsidR="006D1901" w:rsidRPr="00DE61E8">
        <w:rPr>
          <w:rFonts w:ascii="Times New Roman" w:eastAsia="Times New Roman" w:hAnsi="Times New Roman" w:cs="Times New Roman"/>
          <w:iCs/>
          <w:sz w:val="24"/>
          <w:szCs w:val="24"/>
        </w:rPr>
        <w:t xml:space="preserve">to </w:t>
      </w:r>
      <w:r w:rsidR="00B975C5" w:rsidRPr="00DE61E8">
        <w:rPr>
          <w:rFonts w:ascii="Times New Roman" w:eastAsia="Times New Roman" w:hAnsi="Times New Roman" w:cs="Times New Roman"/>
          <w:iCs/>
          <w:sz w:val="24"/>
          <w:szCs w:val="24"/>
        </w:rPr>
        <w:t>$16.6 million in Fiscal 202</w:t>
      </w:r>
      <w:r w:rsidR="006D1901" w:rsidRPr="00DE61E8">
        <w:rPr>
          <w:rFonts w:ascii="Times New Roman" w:eastAsia="Times New Roman" w:hAnsi="Times New Roman" w:cs="Times New Roman"/>
          <w:iCs/>
          <w:sz w:val="24"/>
          <w:szCs w:val="24"/>
        </w:rPr>
        <w:t>0,</w:t>
      </w:r>
      <w:r w:rsidR="006D1901" w:rsidRPr="00DE61E8">
        <w:rPr>
          <w:rStyle w:val="FootnoteReference"/>
          <w:rFonts w:ascii="Times New Roman" w:eastAsia="Times New Roman" w:hAnsi="Times New Roman" w:cs="Times New Roman"/>
          <w:iCs/>
          <w:sz w:val="24"/>
          <w:szCs w:val="24"/>
        </w:rPr>
        <w:footnoteReference w:id="31"/>
      </w:r>
      <w:r w:rsidR="006D1901" w:rsidRPr="00DE61E8">
        <w:rPr>
          <w:rFonts w:ascii="Times New Roman" w:eastAsia="Times New Roman" w:hAnsi="Times New Roman" w:cs="Times New Roman"/>
          <w:iCs/>
          <w:sz w:val="24"/>
          <w:szCs w:val="24"/>
        </w:rPr>
        <w:t xml:space="preserve"> sustained at the same level in FY2021.</w:t>
      </w:r>
      <w:r w:rsidR="001C44AA" w:rsidRPr="00DE61E8">
        <w:rPr>
          <w:rStyle w:val="FootnoteReference"/>
          <w:rFonts w:ascii="Times New Roman" w:eastAsia="Times New Roman" w:hAnsi="Times New Roman" w:cs="Times New Roman"/>
          <w:iCs/>
          <w:sz w:val="24"/>
          <w:szCs w:val="24"/>
        </w:rPr>
        <w:footnoteReference w:id="32"/>
      </w:r>
      <w:r w:rsidR="00684C30" w:rsidRPr="00DE61E8">
        <w:rPr>
          <w:rFonts w:ascii="Times New Roman" w:eastAsia="Times New Roman" w:hAnsi="Times New Roman" w:cs="Times New Roman"/>
          <w:iCs/>
          <w:sz w:val="24"/>
          <w:szCs w:val="24"/>
        </w:rPr>
        <w:t xml:space="preserve"> Research has</w:t>
      </w:r>
      <w:r w:rsidR="002F5CD3" w:rsidRPr="00DE61E8">
        <w:rPr>
          <w:rFonts w:ascii="Times New Roman" w:eastAsia="Times New Roman" w:hAnsi="Times New Roman" w:cs="Times New Roman"/>
          <w:iCs/>
          <w:sz w:val="24"/>
          <w:szCs w:val="24"/>
        </w:rPr>
        <w:t xml:space="preserve"> show</w:t>
      </w:r>
      <w:r w:rsidR="00684C30" w:rsidRPr="00DE61E8">
        <w:rPr>
          <w:rFonts w:ascii="Times New Roman" w:eastAsia="Times New Roman" w:hAnsi="Times New Roman" w:cs="Times New Roman"/>
          <w:iCs/>
          <w:sz w:val="24"/>
          <w:szCs w:val="24"/>
        </w:rPr>
        <w:t xml:space="preserve">n </w:t>
      </w:r>
      <w:r w:rsidR="002F5CD3" w:rsidRPr="00DE61E8">
        <w:rPr>
          <w:rFonts w:ascii="Times New Roman" w:eastAsia="Times New Roman" w:hAnsi="Times New Roman" w:cs="Times New Roman"/>
          <w:iCs/>
          <w:sz w:val="24"/>
          <w:szCs w:val="24"/>
        </w:rPr>
        <w:t xml:space="preserve">that </w:t>
      </w:r>
      <w:r w:rsidR="008E2298" w:rsidRPr="00DE61E8">
        <w:rPr>
          <w:rFonts w:ascii="Times New Roman" w:eastAsia="Times New Roman" w:hAnsi="Times New Roman" w:cs="Times New Roman"/>
          <w:iCs/>
          <w:sz w:val="24"/>
          <w:szCs w:val="24"/>
        </w:rPr>
        <w:t xml:space="preserve">detained </w:t>
      </w:r>
      <w:r w:rsidR="002F5CD3" w:rsidRPr="00DE61E8">
        <w:rPr>
          <w:rFonts w:ascii="Times New Roman" w:eastAsia="Times New Roman" w:hAnsi="Times New Roman" w:cs="Times New Roman"/>
          <w:iCs/>
          <w:sz w:val="24"/>
          <w:szCs w:val="24"/>
        </w:rPr>
        <w:t xml:space="preserve">individuals </w:t>
      </w:r>
      <w:r w:rsidR="008E2298" w:rsidRPr="00DE61E8">
        <w:rPr>
          <w:rFonts w:ascii="Times New Roman" w:eastAsia="Times New Roman" w:hAnsi="Times New Roman" w:cs="Times New Roman"/>
          <w:iCs/>
          <w:sz w:val="24"/>
          <w:szCs w:val="24"/>
        </w:rPr>
        <w:t>with legal representati</w:t>
      </w:r>
      <w:r w:rsidR="004F4149" w:rsidRPr="00DE61E8">
        <w:rPr>
          <w:rFonts w:ascii="Times New Roman" w:eastAsia="Times New Roman" w:hAnsi="Times New Roman" w:cs="Times New Roman"/>
          <w:iCs/>
          <w:sz w:val="24"/>
          <w:szCs w:val="24"/>
        </w:rPr>
        <w:t>on</w:t>
      </w:r>
      <w:r w:rsidR="008E2298" w:rsidRPr="00DE61E8">
        <w:rPr>
          <w:rFonts w:ascii="Times New Roman" w:eastAsia="Times New Roman" w:hAnsi="Times New Roman" w:cs="Times New Roman"/>
          <w:iCs/>
          <w:sz w:val="24"/>
          <w:szCs w:val="24"/>
        </w:rPr>
        <w:t xml:space="preserve"> </w:t>
      </w:r>
      <w:r w:rsidR="002F5CD3" w:rsidRPr="00DE61E8">
        <w:rPr>
          <w:rFonts w:ascii="Times New Roman" w:eastAsia="Times New Roman" w:hAnsi="Times New Roman" w:cs="Times New Roman"/>
          <w:iCs/>
          <w:sz w:val="24"/>
          <w:szCs w:val="24"/>
        </w:rPr>
        <w:t xml:space="preserve">experience </w:t>
      </w:r>
      <w:r w:rsidR="00CF2635" w:rsidRPr="00DE61E8">
        <w:rPr>
          <w:rFonts w:ascii="Times New Roman" w:eastAsia="Times New Roman" w:hAnsi="Times New Roman" w:cs="Times New Roman"/>
          <w:iCs/>
          <w:sz w:val="24"/>
          <w:szCs w:val="24"/>
        </w:rPr>
        <w:t>disproportionatel</w:t>
      </w:r>
      <w:r w:rsidR="002F5CD3" w:rsidRPr="00DE61E8">
        <w:rPr>
          <w:rFonts w:ascii="Times New Roman" w:eastAsia="Times New Roman" w:hAnsi="Times New Roman" w:cs="Times New Roman"/>
          <w:iCs/>
          <w:sz w:val="24"/>
          <w:szCs w:val="24"/>
        </w:rPr>
        <w:t xml:space="preserve">y </w:t>
      </w:r>
      <w:r w:rsidR="00CF2635" w:rsidRPr="00DE61E8">
        <w:rPr>
          <w:rFonts w:ascii="Times New Roman" w:eastAsia="Times New Roman" w:hAnsi="Times New Roman" w:cs="Times New Roman"/>
          <w:iCs/>
          <w:sz w:val="24"/>
          <w:szCs w:val="24"/>
        </w:rPr>
        <w:t>better</w:t>
      </w:r>
      <w:r w:rsidR="002F5CD3" w:rsidRPr="00DE61E8">
        <w:rPr>
          <w:rFonts w:ascii="Times New Roman" w:eastAsia="Times New Roman" w:hAnsi="Times New Roman" w:cs="Times New Roman"/>
          <w:iCs/>
          <w:sz w:val="24"/>
          <w:szCs w:val="24"/>
        </w:rPr>
        <w:t xml:space="preserve"> legal outcomes than those without representation</w:t>
      </w:r>
      <w:r w:rsidR="00684C30" w:rsidRPr="00DE61E8">
        <w:rPr>
          <w:rFonts w:ascii="Times New Roman" w:eastAsia="Times New Roman" w:hAnsi="Times New Roman" w:cs="Times New Roman"/>
          <w:iCs/>
          <w:sz w:val="24"/>
          <w:szCs w:val="24"/>
        </w:rPr>
        <w:t>: f</w:t>
      </w:r>
      <w:r w:rsidR="002F5CD3" w:rsidRPr="00DE61E8">
        <w:rPr>
          <w:rFonts w:ascii="Times New Roman" w:eastAsia="Times New Roman" w:hAnsi="Times New Roman" w:cs="Times New Roman"/>
          <w:iCs/>
          <w:sz w:val="24"/>
          <w:szCs w:val="24"/>
        </w:rPr>
        <w:t xml:space="preserve">or example, an analysis by the Vera Institute of Justice estimates that 48 percent of cases will end successfully for clients represented by NYIFUP attorneys, which is </w:t>
      </w:r>
      <w:r w:rsidR="00E11B37">
        <w:rPr>
          <w:rFonts w:ascii="Times New Roman" w:eastAsia="Times New Roman" w:hAnsi="Times New Roman" w:cs="Times New Roman"/>
          <w:iCs/>
          <w:sz w:val="24"/>
          <w:szCs w:val="24"/>
        </w:rPr>
        <w:t>dramatic</w:t>
      </w:r>
      <w:r w:rsidR="002F5CD3" w:rsidRPr="00DE61E8">
        <w:rPr>
          <w:rFonts w:ascii="Times New Roman" w:eastAsia="Times New Roman" w:hAnsi="Times New Roman" w:cs="Times New Roman"/>
          <w:iCs/>
          <w:sz w:val="24"/>
          <w:szCs w:val="24"/>
        </w:rPr>
        <w:t xml:space="preserve"> increase from the observed 4 percent success rate for unrepresented cases at Varick Street</w:t>
      </w:r>
      <w:r w:rsidR="003A2AD6" w:rsidRPr="00DE61E8">
        <w:rPr>
          <w:rFonts w:ascii="Times New Roman" w:eastAsia="Times New Roman" w:hAnsi="Times New Roman" w:cs="Times New Roman"/>
          <w:iCs/>
          <w:sz w:val="24"/>
          <w:szCs w:val="24"/>
        </w:rPr>
        <w:t xml:space="preserve"> immigration court</w:t>
      </w:r>
      <w:r w:rsidR="002F5CD3" w:rsidRPr="00DE61E8">
        <w:rPr>
          <w:rFonts w:ascii="Times New Roman" w:eastAsia="Times New Roman" w:hAnsi="Times New Roman" w:cs="Times New Roman"/>
          <w:iCs/>
          <w:sz w:val="24"/>
          <w:szCs w:val="24"/>
        </w:rPr>
        <w:t xml:space="preserve"> before NYIFUP</w:t>
      </w:r>
      <w:r w:rsidR="003A2AD6" w:rsidRPr="00DE61E8">
        <w:rPr>
          <w:rFonts w:ascii="Times New Roman" w:eastAsia="Times New Roman" w:hAnsi="Times New Roman" w:cs="Times New Roman"/>
          <w:iCs/>
          <w:sz w:val="24"/>
          <w:szCs w:val="24"/>
        </w:rPr>
        <w:t xml:space="preserve"> </w:t>
      </w:r>
      <w:r w:rsidR="006E5EFF" w:rsidRPr="00DE61E8">
        <w:rPr>
          <w:rFonts w:ascii="Times New Roman" w:eastAsia="Times New Roman" w:hAnsi="Times New Roman" w:cs="Times New Roman"/>
          <w:iCs/>
          <w:sz w:val="24"/>
          <w:szCs w:val="24"/>
        </w:rPr>
        <w:t>began</w:t>
      </w:r>
      <w:r w:rsidR="002F5CD3" w:rsidRPr="00DE61E8">
        <w:rPr>
          <w:rFonts w:ascii="Times New Roman" w:eastAsia="Times New Roman" w:hAnsi="Times New Roman" w:cs="Times New Roman"/>
          <w:iCs/>
          <w:sz w:val="24"/>
          <w:szCs w:val="24"/>
        </w:rPr>
        <w:t>.</w:t>
      </w:r>
      <w:r w:rsidR="00C01DFB">
        <w:rPr>
          <w:rStyle w:val="FootnoteReference"/>
          <w:rFonts w:ascii="Times New Roman" w:eastAsia="Times New Roman" w:hAnsi="Times New Roman" w:cs="Times New Roman"/>
          <w:iCs/>
          <w:sz w:val="24"/>
          <w:szCs w:val="24"/>
        </w:rPr>
        <w:footnoteReference w:id="33"/>
      </w:r>
      <w:r w:rsidR="002F5CD3" w:rsidRPr="00DE61E8">
        <w:rPr>
          <w:rFonts w:ascii="Times New Roman" w:eastAsia="Times New Roman" w:hAnsi="Times New Roman" w:cs="Times New Roman"/>
          <w:iCs/>
          <w:sz w:val="24"/>
          <w:szCs w:val="24"/>
        </w:rPr>
        <w:t xml:space="preserve"> For unaccompanied minors, data shows that more than 80</w:t>
      </w:r>
      <w:r w:rsidR="006E5EFF" w:rsidRPr="00DE61E8">
        <w:rPr>
          <w:rFonts w:ascii="Times New Roman" w:eastAsia="Times New Roman" w:hAnsi="Times New Roman" w:cs="Times New Roman"/>
          <w:iCs/>
          <w:sz w:val="24"/>
          <w:szCs w:val="24"/>
        </w:rPr>
        <w:t xml:space="preserve"> percent</w:t>
      </w:r>
      <w:r w:rsidR="002F5CD3" w:rsidRPr="00DE61E8">
        <w:rPr>
          <w:rFonts w:ascii="Times New Roman" w:eastAsia="Times New Roman" w:hAnsi="Times New Roman" w:cs="Times New Roman"/>
          <w:iCs/>
          <w:sz w:val="24"/>
          <w:szCs w:val="24"/>
        </w:rPr>
        <w:t xml:space="preserve"> of immigrant children are able to secure either permanent legal status or a form of long-term permission to “remain safely in the U.S.,” with the help of legal representation.</w:t>
      </w:r>
      <w:r w:rsidR="00C01DFB">
        <w:rPr>
          <w:rStyle w:val="FootnoteReference"/>
          <w:rFonts w:ascii="Times New Roman" w:eastAsia="Times New Roman" w:hAnsi="Times New Roman" w:cs="Times New Roman"/>
          <w:iCs/>
          <w:sz w:val="24"/>
          <w:szCs w:val="24"/>
        </w:rPr>
        <w:footnoteReference w:id="34"/>
      </w:r>
      <w:r w:rsidR="002F5CD3" w:rsidRPr="00DE61E8">
        <w:rPr>
          <w:rFonts w:ascii="Times New Roman" w:eastAsia="Times New Roman" w:hAnsi="Times New Roman" w:cs="Times New Roman"/>
          <w:iCs/>
          <w:sz w:val="24"/>
          <w:szCs w:val="24"/>
        </w:rPr>
        <w:t xml:space="preserve"> </w:t>
      </w:r>
    </w:p>
    <w:p w14:paraId="4C82AE23" w14:textId="1138FB9C" w:rsidR="003737A1" w:rsidRPr="00DE61E8" w:rsidRDefault="000D1252" w:rsidP="003737A1">
      <w:pPr>
        <w:spacing w:line="480" w:lineRule="auto"/>
        <w:ind w:left="720"/>
        <w:jc w:val="both"/>
        <w:rPr>
          <w:rFonts w:ascii="Times New Roman" w:eastAsia="Times New Roman" w:hAnsi="Times New Roman" w:cs="Times New Roman"/>
          <w:i/>
          <w:sz w:val="24"/>
          <w:szCs w:val="24"/>
        </w:rPr>
      </w:pPr>
      <w:r w:rsidRPr="00DE61E8">
        <w:rPr>
          <w:rFonts w:ascii="Times New Roman" w:eastAsia="Times New Roman" w:hAnsi="Times New Roman" w:cs="Times New Roman"/>
          <w:i/>
          <w:sz w:val="24"/>
          <w:szCs w:val="24"/>
        </w:rPr>
        <w:t xml:space="preserve">Allegations of Violations of the City’s Detainer Laws </w:t>
      </w:r>
    </w:p>
    <w:p w14:paraId="690707DC" w14:textId="4493BE36" w:rsidR="00BE03D0" w:rsidRPr="00DE61E8" w:rsidRDefault="00BE03D0" w:rsidP="00BE03D0">
      <w:pPr>
        <w:spacing w:line="480" w:lineRule="auto"/>
        <w:jc w:val="both"/>
        <w:rPr>
          <w:rFonts w:ascii="Times New Roman" w:eastAsia="Times New Roman" w:hAnsi="Times New Roman" w:cs="Times New Roman"/>
          <w:iCs/>
          <w:sz w:val="24"/>
          <w:szCs w:val="24"/>
        </w:rPr>
      </w:pPr>
      <w:r w:rsidRPr="00DE61E8">
        <w:rPr>
          <w:rFonts w:ascii="Times New Roman" w:eastAsia="Times New Roman" w:hAnsi="Times New Roman" w:cs="Times New Roman"/>
          <w:iCs/>
          <w:sz w:val="24"/>
          <w:szCs w:val="24"/>
        </w:rPr>
        <w:tab/>
        <w:t xml:space="preserve">In </w:t>
      </w:r>
      <w:r w:rsidR="00335088" w:rsidRPr="00DE61E8">
        <w:rPr>
          <w:rFonts w:ascii="Times New Roman" w:eastAsia="Times New Roman" w:hAnsi="Times New Roman" w:cs="Times New Roman"/>
          <w:iCs/>
          <w:sz w:val="24"/>
          <w:szCs w:val="24"/>
        </w:rPr>
        <w:t xml:space="preserve">April 2021, </w:t>
      </w:r>
      <w:r w:rsidR="007D6DB9" w:rsidRPr="00DE61E8">
        <w:rPr>
          <w:rFonts w:ascii="Times New Roman" w:eastAsia="Times New Roman" w:hAnsi="Times New Roman" w:cs="Times New Roman"/>
          <w:iCs/>
          <w:sz w:val="24"/>
          <w:szCs w:val="24"/>
        </w:rPr>
        <w:t xml:space="preserve">public defenders affiliated with </w:t>
      </w:r>
      <w:r w:rsidR="006E5EFF" w:rsidRPr="00DE61E8">
        <w:rPr>
          <w:rFonts w:ascii="Times New Roman" w:eastAsia="Times New Roman" w:hAnsi="Times New Roman" w:cs="Times New Roman"/>
          <w:iCs/>
          <w:sz w:val="24"/>
          <w:szCs w:val="24"/>
        </w:rPr>
        <w:t xml:space="preserve">NYIFUP </w:t>
      </w:r>
      <w:r w:rsidR="00C3385C" w:rsidRPr="00DE61E8">
        <w:rPr>
          <w:rFonts w:ascii="Times New Roman" w:eastAsia="Times New Roman" w:hAnsi="Times New Roman" w:cs="Times New Roman"/>
          <w:iCs/>
          <w:sz w:val="24"/>
          <w:szCs w:val="24"/>
        </w:rPr>
        <w:t xml:space="preserve">presented </w:t>
      </w:r>
      <w:r w:rsidR="00E11B37">
        <w:rPr>
          <w:rFonts w:ascii="Times New Roman" w:eastAsia="Times New Roman" w:hAnsi="Times New Roman" w:cs="Times New Roman"/>
          <w:iCs/>
          <w:sz w:val="24"/>
          <w:szCs w:val="24"/>
        </w:rPr>
        <w:t xml:space="preserve">Council </w:t>
      </w:r>
      <w:r w:rsidR="00C3385C" w:rsidRPr="00DE61E8">
        <w:rPr>
          <w:rFonts w:ascii="Times New Roman" w:eastAsia="Times New Roman" w:hAnsi="Times New Roman" w:cs="Times New Roman"/>
          <w:iCs/>
          <w:sz w:val="24"/>
          <w:szCs w:val="24"/>
        </w:rPr>
        <w:t xml:space="preserve">Committee Staff with </w:t>
      </w:r>
      <w:r w:rsidR="00C01DFB">
        <w:rPr>
          <w:rFonts w:ascii="Times New Roman" w:eastAsia="Times New Roman" w:hAnsi="Times New Roman" w:cs="Times New Roman"/>
          <w:iCs/>
          <w:sz w:val="24"/>
          <w:szCs w:val="24"/>
        </w:rPr>
        <w:t xml:space="preserve">seven </w:t>
      </w:r>
      <w:r w:rsidR="00C3385C" w:rsidRPr="00DE61E8">
        <w:rPr>
          <w:rFonts w:ascii="Times New Roman" w:eastAsia="Times New Roman" w:hAnsi="Times New Roman" w:cs="Times New Roman"/>
          <w:iCs/>
          <w:sz w:val="24"/>
          <w:szCs w:val="24"/>
        </w:rPr>
        <w:t xml:space="preserve">instances </w:t>
      </w:r>
      <w:r w:rsidR="00217F86" w:rsidRPr="00DE61E8">
        <w:rPr>
          <w:rFonts w:ascii="Times New Roman" w:eastAsia="Times New Roman" w:hAnsi="Times New Roman" w:cs="Times New Roman"/>
          <w:iCs/>
          <w:sz w:val="24"/>
          <w:szCs w:val="24"/>
        </w:rPr>
        <w:t xml:space="preserve">in which their clients appear to have </w:t>
      </w:r>
      <w:r w:rsidR="007F56B6" w:rsidRPr="00DE61E8">
        <w:rPr>
          <w:rFonts w:ascii="Times New Roman" w:eastAsia="Times New Roman" w:hAnsi="Times New Roman" w:cs="Times New Roman"/>
          <w:iCs/>
          <w:sz w:val="24"/>
          <w:szCs w:val="24"/>
        </w:rPr>
        <w:t>experienced violations of the City’s detainer</w:t>
      </w:r>
      <w:r w:rsidR="007A1E3A" w:rsidRPr="00DE61E8">
        <w:rPr>
          <w:rFonts w:ascii="Times New Roman" w:eastAsia="Times New Roman" w:hAnsi="Times New Roman" w:cs="Times New Roman"/>
          <w:iCs/>
          <w:sz w:val="24"/>
          <w:szCs w:val="24"/>
        </w:rPr>
        <w:t xml:space="preserve"> laws. </w:t>
      </w:r>
      <w:r w:rsidR="00A9245D" w:rsidRPr="00DE61E8">
        <w:rPr>
          <w:rFonts w:ascii="Times New Roman" w:eastAsia="Times New Roman" w:hAnsi="Times New Roman" w:cs="Times New Roman"/>
          <w:iCs/>
          <w:sz w:val="24"/>
          <w:szCs w:val="24"/>
        </w:rPr>
        <w:t xml:space="preserve">These instances are described below and </w:t>
      </w:r>
      <w:r w:rsidR="00753CF6" w:rsidRPr="00DE61E8">
        <w:rPr>
          <w:rFonts w:ascii="Times New Roman" w:eastAsia="Times New Roman" w:hAnsi="Times New Roman" w:cs="Times New Roman"/>
          <w:iCs/>
          <w:sz w:val="24"/>
          <w:szCs w:val="24"/>
        </w:rPr>
        <w:t xml:space="preserve">are </w:t>
      </w:r>
      <w:r w:rsidR="00A9245D" w:rsidRPr="00DE61E8">
        <w:rPr>
          <w:rFonts w:ascii="Times New Roman" w:eastAsia="Times New Roman" w:hAnsi="Times New Roman" w:cs="Times New Roman"/>
          <w:iCs/>
          <w:sz w:val="24"/>
          <w:szCs w:val="24"/>
        </w:rPr>
        <w:t xml:space="preserve">the subject of scrutiny </w:t>
      </w:r>
      <w:r w:rsidR="000D1252" w:rsidRPr="00DE61E8">
        <w:rPr>
          <w:rFonts w:ascii="Times New Roman" w:eastAsia="Times New Roman" w:hAnsi="Times New Roman" w:cs="Times New Roman"/>
          <w:iCs/>
          <w:sz w:val="24"/>
          <w:szCs w:val="24"/>
        </w:rPr>
        <w:t>in today’s hearing.</w:t>
      </w:r>
      <w:r w:rsidR="001B5851">
        <w:rPr>
          <w:rStyle w:val="FootnoteReference"/>
          <w:rFonts w:ascii="Times New Roman" w:eastAsia="Times New Roman" w:hAnsi="Times New Roman" w:cs="Times New Roman"/>
          <w:iCs/>
          <w:sz w:val="24"/>
          <w:szCs w:val="24"/>
        </w:rPr>
        <w:footnoteReference w:id="35"/>
      </w:r>
    </w:p>
    <w:p w14:paraId="62365899" w14:textId="142DA4DC" w:rsidR="00A03E1A" w:rsidRPr="00DE61E8" w:rsidRDefault="00A03E1A" w:rsidP="00334F93">
      <w:pPr>
        <w:spacing w:line="480" w:lineRule="auto"/>
        <w:ind w:firstLine="720"/>
        <w:jc w:val="both"/>
        <w:rPr>
          <w:rFonts w:ascii="Times New Roman" w:eastAsia="Times New Roman" w:hAnsi="Times New Roman" w:cs="Times New Roman"/>
          <w:b/>
          <w:bCs/>
          <w:iCs/>
          <w:sz w:val="24"/>
          <w:szCs w:val="24"/>
        </w:rPr>
      </w:pPr>
      <w:r w:rsidRPr="00DE61E8">
        <w:rPr>
          <w:rFonts w:ascii="Times New Roman" w:eastAsia="Times New Roman" w:hAnsi="Times New Roman" w:cs="Times New Roman"/>
          <w:b/>
          <w:bCs/>
          <w:iCs/>
          <w:sz w:val="24"/>
          <w:szCs w:val="24"/>
        </w:rPr>
        <w:t xml:space="preserve">Case 1: Javier Castillo Maradiaga. </w:t>
      </w:r>
      <w:r w:rsidRPr="00DE61E8">
        <w:rPr>
          <w:rFonts w:ascii="Times New Roman" w:eastAsia="Times New Roman" w:hAnsi="Times New Roman" w:cs="Times New Roman"/>
          <w:iCs/>
          <w:sz w:val="24"/>
          <w:szCs w:val="24"/>
        </w:rPr>
        <w:t xml:space="preserve">On December 14, 2019, Javier was arrested by </w:t>
      </w:r>
      <w:r w:rsidR="004F4149" w:rsidRPr="00DE61E8">
        <w:rPr>
          <w:rFonts w:ascii="Times New Roman" w:eastAsia="Times New Roman" w:hAnsi="Times New Roman" w:cs="Times New Roman"/>
          <w:iCs/>
          <w:sz w:val="24"/>
          <w:szCs w:val="24"/>
        </w:rPr>
        <w:t>NYPD</w:t>
      </w:r>
      <w:r w:rsidRPr="00DE61E8">
        <w:rPr>
          <w:rFonts w:ascii="Times New Roman" w:eastAsia="Times New Roman" w:hAnsi="Times New Roman" w:cs="Times New Roman"/>
          <w:iCs/>
          <w:sz w:val="24"/>
          <w:szCs w:val="24"/>
        </w:rPr>
        <w:t xml:space="preserve"> for jaywalking and transferred to  DOC custody.</w:t>
      </w:r>
      <w:r w:rsidRPr="00DE61E8">
        <w:rPr>
          <w:rFonts w:ascii="Times New Roman" w:eastAsia="Times New Roman" w:hAnsi="Times New Roman" w:cs="Times New Roman"/>
          <w:iCs/>
          <w:sz w:val="24"/>
          <w:szCs w:val="24"/>
          <w:vertAlign w:val="superscript"/>
        </w:rPr>
        <w:footnoteReference w:id="36"/>
      </w:r>
      <w:r w:rsidRPr="00DE61E8">
        <w:rPr>
          <w:rFonts w:ascii="Times New Roman" w:eastAsia="Times New Roman" w:hAnsi="Times New Roman" w:cs="Times New Roman"/>
          <w:iCs/>
          <w:sz w:val="24"/>
          <w:szCs w:val="24"/>
        </w:rPr>
        <w:t xml:space="preserve"> DOC transferred Mr. Castillo Maradiaga to ICE on December 16, </w:t>
      </w:r>
      <w:r w:rsidR="00CF2D97">
        <w:rPr>
          <w:rFonts w:ascii="Times New Roman" w:eastAsia="Times New Roman" w:hAnsi="Times New Roman" w:cs="Times New Roman"/>
          <w:iCs/>
          <w:sz w:val="24"/>
          <w:szCs w:val="24"/>
        </w:rPr>
        <w:t xml:space="preserve">apparently </w:t>
      </w:r>
      <w:r w:rsidRPr="00DE61E8">
        <w:rPr>
          <w:rFonts w:ascii="Times New Roman" w:eastAsia="Times New Roman" w:hAnsi="Times New Roman" w:cs="Times New Roman"/>
          <w:iCs/>
          <w:sz w:val="24"/>
          <w:szCs w:val="24"/>
        </w:rPr>
        <w:t>in violation of the City’s detainer law.</w:t>
      </w:r>
      <w:r w:rsidRPr="00DE61E8">
        <w:rPr>
          <w:rFonts w:ascii="Times New Roman" w:eastAsia="Times New Roman" w:hAnsi="Times New Roman" w:cs="Times New Roman"/>
          <w:iCs/>
          <w:sz w:val="24"/>
          <w:szCs w:val="24"/>
          <w:vertAlign w:val="superscript"/>
        </w:rPr>
        <w:footnoteReference w:id="37"/>
      </w:r>
      <w:r w:rsidRPr="00DE61E8">
        <w:rPr>
          <w:rFonts w:ascii="Times New Roman" w:eastAsia="Times New Roman" w:hAnsi="Times New Roman" w:cs="Times New Roman"/>
          <w:iCs/>
          <w:sz w:val="24"/>
          <w:szCs w:val="24"/>
        </w:rPr>
        <w:t xml:space="preserve"> The Law Department has claimed the DOC transfer to ICE occurred because of “an operational error involving the City’s local detainer law, which has since been addressed.”</w:t>
      </w:r>
      <w:r w:rsidRPr="00DE61E8">
        <w:rPr>
          <w:rFonts w:ascii="Times New Roman" w:eastAsia="Times New Roman" w:hAnsi="Times New Roman" w:cs="Times New Roman"/>
          <w:iCs/>
          <w:sz w:val="24"/>
          <w:szCs w:val="24"/>
          <w:vertAlign w:val="superscript"/>
        </w:rPr>
        <w:footnoteReference w:id="38"/>
      </w:r>
      <w:r w:rsidRPr="00DE61E8">
        <w:rPr>
          <w:rFonts w:ascii="Times New Roman" w:eastAsia="Times New Roman" w:hAnsi="Times New Roman" w:cs="Times New Roman"/>
          <w:iCs/>
          <w:sz w:val="24"/>
          <w:szCs w:val="24"/>
        </w:rPr>
        <w:t xml:space="preserve"> Mr. Castillo Maradiaga was freed in March 2021, after a 15-month detention in ICE custody.</w:t>
      </w:r>
      <w:r w:rsidRPr="00DE61E8">
        <w:rPr>
          <w:rFonts w:ascii="Times New Roman" w:eastAsia="Times New Roman" w:hAnsi="Times New Roman" w:cs="Times New Roman"/>
          <w:iCs/>
          <w:sz w:val="24"/>
          <w:szCs w:val="24"/>
          <w:vertAlign w:val="superscript"/>
        </w:rPr>
        <w:footnoteReference w:id="39"/>
      </w:r>
      <w:r w:rsidRPr="00DE61E8">
        <w:rPr>
          <w:rFonts w:ascii="Times New Roman" w:eastAsia="Times New Roman" w:hAnsi="Times New Roman" w:cs="Times New Roman"/>
          <w:iCs/>
          <w:sz w:val="24"/>
          <w:szCs w:val="24"/>
        </w:rPr>
        <w:t xml:space="preserve"> While the administration has assured advocates and the press that new regulations have been implemented to avoid a repeat infraction, nothing in writing has been shared.</w:t>
      </w:r>
    </w:p>
    <w:p w14:paraId="2E31C280" w14:textId="68EFEEAD" w:rsidR="00891D6C" w:rsidRPr="00DE61E8" w:rsidRDefault="00A03E1A" w:rsidP="00334F93">
      <w:pPr>
        <w:spacing w:line="480" w:lineRule="auto"/>
        <w:ind w:firstLine="720"/>
        <w:jc w:val="both"/>
        <w:rPr>
          <w:rFonts w:ascii="Times New Roman" w:eastAsia="Times New Roman" w:hAnsi="Times New Roman" w:cs="Times New Roman"/>
          <w:iCs/>
          <w:sz w:val="24"/>
          <w:szCs w:val="24"/>
        </w:rPr>
      </w:pPr>
      <w:r w:rsidRPr="00DE61E8">
        <w:rPr>
          <w:rFonts w:ascii="Times New Roman" w:eastAsia="Times New Roman" w:hAnsi="Times New Roman" w:cs="Times New Roman"/>
          <w:b/>
          <w:bCs/>
          <w:iCs/>
          <w:sz w:val="24"/>
          <w:szCs w:val="24"/>
        </w:rPr>
        <w:t xml:space="preserve">Case 2: W.S. </w:t>
      </w:r>
      <w:r w:rsidR="00891D6C" w:rsidRPr="00DE61E8">
        <w:rPr>
          <w:rFonts w:ascii="Times New Roman" w:eastAsia="Times New Roman" w:hAnsi="Times New Roman" w:cs="Times New Roman"/>
          <w:iCs/>
          <w:sz w:val="24"/>
          <w:szCs w:val="24"/>
        </w:rPr>
        <w:t>In March 2018, a Legal Permanent Resident client, “W.S.”, with a mental health diagnosis and one past conviction of attempted felony for reckless assault</w:t>
      </w:r>
      <w:r w:rsidR="00AE5D23">
        <w:rPr>
          <w:rFonts w:ascii="Times New Roman" w:eastAsia="Times New Roman" w:hAnsi="Times New Roman" w:cs="Times New Roman"/>
          <w:iCs/>
          <w:sz w:val="24"/>
          <w:szCs w:val="24"/>
        </w:rPr>
        <w:t xml:space="preserve">, </w:t>
      </w:r>
      <w:r w:rsidR="00891D6C" w:rsidRPr="00DE61E8">
        <w:rPr>
          <w:rFonts w:ascii="Times New Roman" w:eastAsia="Times New Roman" w:hAnsi="Times New Roman" w:cs="Times New Roman"/>
          <w:iCs/>
          <w:sz w:val="24"/>
          <w:szCs w:val="24"/>
        </w:rPr>
        <w:t xml:space="preserve">violated probation and was returned to DOC custody. W.S.’ attorney negotiated another plea and </w:t>
      </w:r>
      <w:r w:rsidR="005A0D06" w:rsidRPr="00DE61E8">
        <w:rPr>
          <w:rFonts w:ascii="Times New Roman" w:eastAsia="Times New Roman" w:hAnsi="Times New Roman" w:cs="Times New Roman"/>
          <w:iCs/>
          <w:sz w:val="24"/>
          <w:szCs w:val="24"/>
        </w:rPr>
        <w:t>W.S.</w:t>
      </w:r>
      <w:r w:rsidR="00891D6C" w:rsidRPr="00DE61E8">
        <w:rPr>
          <w:rFonts w:ascii="Times New Roman" w:eastAsia="Times New Roman" w:hAnsi="Times New Roman" w:cs="Times New Roman"/>
          <w:iCs/>
          <w:sz w:val="24"/>
          <w:szCs w:val="24"/>
        </w:rPr>
        <w:t xml:space="preserve"> was supposed to be released to mental health court. Instead, W.S. was taken to the DOC facility on Rikers Island, where they were turned over to ICE. ICE presented no judicial warrant. W.S. did not have a qualifying criminal record in the </w:t>
      </w:r>
      <w:r w:rsidR="00294049">
        <w:rPr>
          <w:rFonts w:ascii="Times New Roman" w:eastAsia="Times New Roman" w:hAnsi="Times New Roman" w:cs="Times New Roman"/>
          <w:iCs/>
          <w:sz w:val="24"/>
          <w:szCs w:val="24"/>
        </w:rPr>
        <w:t>prior</w:t>
      </w:r>
      <w:r w:rsidR="00891D6C" w:rsidRPr="00DE61E8">
        <w:rPr>
          <w:rFonts w:ascii="Times New Roman" w:eastAsia="Times New Roman" w:hAnsi="Times New Roman" w:cs="Times New Roman"/>
          <w:iCs/>
          <w:sz w:val="24"/>
          <w:szCs w:val="24"/>
        </w:rPr>
        <w:t xml:space="preserve"> 5 years, and thus did not meet the qualifications under local law for a transfer to ICE. DOC claimed W.S. was transferred to ICE “due to safety issues.” W.S. was released following a change in case law </w:t>
      </w:r>
      <w:r w:rsidR="001B5851">
        <w:rPr>
          <w:rFonts w:ascii="Times New Roman" w:eastAsia="Times New Roman" w:hAnsi="Times New Roman" w:cs="Times New Roman"/>
          <w:iCs/>
          <w:sz w:val="24"/>
          <w:szCs w:val="24"/>
        </w:rPr>
        <w:t>that</w:t>
      </w:r>
      <w:r w:rsidR="001B5851" w:rsidRPr="00DE61E8">
        <w:rPr>
          <w:rFonts w:ascii="Times New Roman" w:eastAsia="Times New Roman" w:hAnsi="Times New Roman" w:cs="Times New Roman"/>
          <w:iCs/>
          <w:sz w:val="24"/>
          <w:szCs w:val="24"/>
        </w:rPr>
        <w:t xml:space="preserve"> </w:t>
      </w:r>
      <w:r w:rsidR="00891D6C" w:rsidRPr="00DE61E8">
        <w:rPr>
          <w:rFonts w:ascii="Times New Roman" w:eastAsia="Times New Roman" w:hAnsi="Times New Roman" w:cs="Times New Roman"/>
          <w:iCs/>
          <w:sz w:val="24"/>
          <w:szCs w:val="24"/>
        </w:rPr>
        <w:t>resulted in their case being moot.</w:t>
      </w:r>
    </w:p>
    <w:p w14:paraId="30F7A3B2" w14:textId="69BDC6B7" w:rsidR="00AD254B" w:rsidRDefault="00612396" w:rsidP="00334F93">
      <w:pPr>
        <w:spacing w:line="480" w:lineRule="auto"/>
        <w:ind w:firstLine="720"/>
        <w:jc w:val="both"/>
        <w:rPr>
          <w:rFonts w:ascii="Times New Roman" w:eastAsia="Times New Roman" w:hAnsi="Times New Roman" w:cs="Times New Roman"/>
          <w:iCs/>
          <w:sz w:val="24"/>
          <w:szCs w:val="24"/>
        </w:rPr>
      </w:pPr>
      <w:r w:rsidRPr="00DE61E8">
        <w:rPr>
          <w:rFonts w:ascii="Times New Roman" w:eastAsia="Times New Roman" w:hAnsi="Times New Roman" w:cs="Times New Roman"/>
          <w:b/>
          <w:bCs/>
          <w:iCs/>
          <w:sz w:val="24"/>
          <w:szCs w:val="24"/>
        </w:rPr>
        <w:t xml:space="preserve">Case 3: S.S. </w:t>
      </w:r>
      <w:r w:rsidRPr="00DE61E8">
        <w:rPr>
          <w:rFonts w:ascii="Times New Roman" w:eastAsia="Times New Roman" w:hAnsi="Times New Roman" w:cs="Times New Roman"/>
          <w:iCs/>
          <w:sz w:val="24"/>
          <w:szCs w:val="24"/>
        </w:rPr>
        <w:t>In spring 2020, S.S. was serving two consecutive 364</w:t>
      </w:r>
      <w:r w:rsidR="005A0D06" w:rsidRPr="00DE61E8">
        <w:rPr>
          <w:rFonts w:ascii="Times New Roman" w:eastAsia="Times New Roman" w:hAnsi="Times New Roman" w:cs="Times New Roman"/>
          <w:iCs/>
          <w:sz w:val="24"/>
          <w:szCs w:val="24"/>
        </w:rPr>
        <w:t>-day</w:t>
      </w:r>
      <w:r w:rsidRPr="00DE61E8">
        <w:rPr>
          <w:rFonts w:ascii="Times New Roman" w:eastAsia="Times New Roman" w:hAnsi="Times New Roman" w:cs="Times New Roman"/>
          <w:iCs/>
          <w:sz w:val="24"/>
          <w:szCs w:val="24"/>
        </w:rPr>
        <w:t xml:space="preserve"> sentences for two </w:t>
      </w:r>
      <w:r w:rsidR="000761E7">
        <w:rPr>
          <w:rFonts w:ascii="Times New Roman" w:eastAsia="Times New Roman" w:hAnsi="Times New Roman" w:cs="Times New Roman"/>
          <w:iCs/>
          <w:sz w:val="24"/>
          <w:szCs w:val="24"/>
        </w:rPr>
        <w:t xml:space="preserve">convictions eligible for detainer requests to be honored if other conditions were met. </w:t>
      </w:r>
      <w:r w:rsidRPr="00DE61E8">
        <w:rPr>
          <w:rFonts w:ascii="Times New Roman" w:eastAsia="Times New Roman" w:hAnsi="Times New Roman" w:cs="Times New Roman"/>
          <w:iCs/>
          <w:sz w:val="24"/>
          <w:szCs w:val="24"/>
        </w:rPr>
        <w:t>S.S. was supposed to complete their sentences in August 2020 but was selected for early release on March 26, 2020, per the</w:t>
      </w:r>
      <w:r w:rsidR="00F27648">
        <w:rPr>
          <w:rFonts w:ascii="Times New Roman" w:eastAsia="Times New Roman" w:hAnsi="Times New Roman" w:cs="Times New Roman"/>
          <w:iCs/>
          <w:sz w:val="24"/>
          <w:szCs w:val="24"/>
        </w:rPr>
        <w:t xml:space="preserve"> Administration’s COVID early release policy for sentenced individuals. </w:t>
      </w:r>
      <w:r w:rsidRPr="00DE61E8">
        <w:rPr>
          <w:rFonts w:ascii="Times New Roman" w:eastAsia="Times New Roman" w:hAnsi="Times New Roman" w:cs="Times New Roman"/>
          <w:iCs/>
          <w:sz w:val="24"/>
          <w:szCs w:val="24"/>
        </w:rPr>
        <w:t>S.S. went to discharge planning</w:t>
      </w:r>
      <w:r w:rsidR="0023133F">
        <w:rPr>
          <w:rFonts w:ascii="Times New Roman" w:eastAsia="Times New Roman" w:hAnsi="Times New Roman" w:cs="Times New Roman"/>
          <w:iCs/>
          <w:sz w:val="24"/>
          <w:szCs w:val="24"/>
        </w:rPr>
        <w:t>,</w:t>
      </w:r>
      <w:r w:rsidRPr="00DE61E8">
        <w:rPr>
          <w:rFonts w:ascii="Times New Roman" w:eastAsia="Times New Roman" w:hAnsi="Times New Roman" w:cs="Times New Roman"/>
          <w:iCs/>
          <w:sz w:val="24"/>
          <w:szCs w:val="24"/>
        </w:rPr>
        <w:t xml:space="preserve"> but </w:t>
      </w:r>
      <w:r w:rsidR="0029245C">
        <w:rPr>
          <w:rFonts w:ascii="Times New Roman" w:eastAsia="Times New Roman" w:hAnsi="Times New Roman" w:cs="Times New Roman"/>
          <w:iCs/>
          <w:sz w:val="24"/>
          <w:szCs w:val="24"/>
        </w:rPr>
        <w:t xml:space="preserve">a </w:t>
      </w:r>
      <w:r w:rsidRPr="00DE61E8">
        <w:rPr>
          <w:rFonts w:ascii="Times New Roman" w:eastAsia="Times New Roman" w:hAnsi="Times New Roman" w:cs="Times New Roman"/>
          <w:iCs/>
          <w:sz w:val="24"/>
          <w:szCs w:val="24"/>
        </w:rPr>
        <w:t>DOC Capt</w:t>
      </w:r>
      <w:r w:rsidR="00AC23E4">
        <w:rPr>
          <w:rFonts w:ascii="Times New Roman" w:eastAsia="Times New Roman" w:hAnsi="Times New Roman" w:cs="Times New Roman"/>
          <w:iCs/>
          <w:sz w:val="24"/>
          <w:szCs w:val="24"/>
        </w:rPr>
        <w:t>ain</w:t>
      </w:r>
      <w:r w:rsidRPr="00DE61E8">
        <w:rPr>
          <w:rFonts w:ascii="Times New Roman" w:eastAsia="Times New Roman" w:hAnsi="Times New Roman" w:cs="Times New Roman"/>
          <w:iCs/>
          <w:sz w:val="24"/>
          <w:szCs w:val="24"/>
        </w:rPr>
        <w:t xml:space="preserve"> intervened and refused their release because they were </w:t>
      </w:r>
      <w:r w:rsidR="0023133F">
        <w:rPr>
          <w:rFonts w:ascii="Times New Roman" w:eastAsia="Times New Roman" w:hAnsi="Times New Roman" w:cs="Times New Roman"/>
          <w:iCs/>
          <w:sz w:val="24"/>
          <w:szCs w:val="24"/>
        </w:rPr>
        <w:t>“</w:t>
      </w:r>
      <w:r w:rsidRPr="00DE61E8">
        <w:rPr>
          <w:rFonts w:ascii="Times New Roman" w:eastAsia="Times New Roman" w:hAnsi="Times New Roman" w:cs="Times New Roman"/>
          <w:iCs/>
          <w:sz w:val="24"/>
          <w:szCs w:val="24"/>
        </w:rPr>
        <w:t>waiting for ICE pick-up.</w:t>
      </w:r>
      <w:r w:rsidR="0023133F">
        <w:rPr>
          <w:rFonts w:ascii="Times New Roman" w:eastAsia="Times New Roman" w:hAnsi="Times New Roman" w:cs="Times New Roman"/>
          <w:iCs/>
          <w:sz w:val="24"/>
          <w:szCs w:val="24"/>
        </w:rPr>
        <w:t>”</w:t>
      </w:r>
      <w:r w:rsidRPr="00DE61E8">
        <w:rPr>
          <w:rFonts w:ascii="Times New Roman" w:eastAsia="Times New Roman" w:hAnsi="Times New Roman" w:cs="Times New Roman"/>
          <w:iCs/>
          <w:sz w:val="24"/>
          <w:szCs w:val="24"/>
        </w:rPr>
        <w:t xml:space="preserve"> S.S.</w:t>
      </w:r>
      <w:r w:rsidR="0023133F">
        <w:rPr>
          <w:rFonts w:ascii="Times New Roman" w:eastAsia="Times New Roman" w:hAnsi="Times New Roman" w:cs="Times New Roman"/>
          <w:iCs/>
          <w:sz w:val="24"/>
          <w:szCs w:val="24"/>
        </w:rPr>
        <w:t>’</w:t>
      </w:r>
      <w:r w:rsidRPr="00DE61E8">
        <w:rPr>
          <w:rFonts w:ascii="Times New Roman" w:eastAsia="Times New Roman" w:hAnsi="Times New Roman" w:cs="Times New Roman"/>
          <w:iCs/>
          <w:sz w:val="24"/>
          <w:szCs w:val="24"/>
        </w:rPr>
        <w:t xml:space="preserve">s attorney contacted </w:t>
      </w:r>
      <w:r w:rsidR="0029245C">
        <w:rPr>
          <w:rFonts w:ascii="Times New Roman" w:eastAsia="Times New Roman" w:hAnsi="Times New Roman" w:cs="Times New Roman"/>
          <w:iCs/>
          <w:sz w:val="24"/>
          <w:szCs w:val="24"/>
        </w:rPr>
        <w:t xml:space="preserve">a </w:t>
      </w:r>
      <w:r w:rsidR="009A64D4">
        <w:rPr>
          <w:rFonts w:ascii="Times New Roman" w:eastAsia="Times New Roman" w:hAnsi="Times New Roman" w:cs="Times New Roman"/>
          <w:iCs/>
          <w:sz w:val="24"/>
          <w:szCs w:val="24"/>
        </w:rPr>
        <w:t xml:space="preserve">DOC </w:t>
      </w:r>
      <w:r w:rsidRPr="00DE61E8">
        <w:rPr>
          <w:rFonts w:ascii="Times New Roman" w:eastAsia="Times New Roman" w:hAnsi="Times New Roman" w:cs="Times New Roman"/>
          <w:iCs/>
          <w:sz w:val="24"/>
          <w:szCs w:val="24"/>
        </w:rPr>
        <w:t>Capt</w:t>
      </w:r>
      <w:r w:rsidR="009A64D4">
        <w:rPr>
          <w:rFonts w:ascii="Times New Roman" w:eastAsia="Times New Roman" w:hAnsi="Times New Roman" w:cs="Times New Roman"/>
          <w:iCs/>
          <w:sz w:val="24"/>
          <w:szCs w:val="24"/>
        </w:rPr>
        <w:t>ain</w:t>
      </w:r>
      <w:r w:rsidRPr="00DE61E8">
        <w:rPr>
          <w:rFonts w:ascii="Times New Roman" w:eastAsia="Times New Roman" w:hAnsi="Times New Roman" w:cs="Times New Roman"/>
          <w:iCs/>
          <w:sz w:val="24"/>
          <w:szCs w:val="24"/>
        </w:rPr>
        <w:t>, who confirmed that there was no judicial warrant to keep S.S. detained,</w:t>
      </w:r>
      <w:r w:rsidR="00AC23E4">
        <w:rPr>
          <w:rFonts w:ascii="Times New Roman" w:eastAsia="Times New Roman" w:hAnsi="Times New Roman" w:cs="Times New Roman"/>
          <w:iCs/>
          <w:sz w:val="24"/>
          <w:szCs w:val="24"/>
        </w:rPr>
        <w:t xml:space="preserve"> but that the DOC would hold S.S. b</w:t>
      </w:r>
      <w:r w:rsidRPr="00DE61E8">
        <w:rPr>
          <w:rFonts w:ascii="Times New Roman" w:eastAsia="Times New Roman" w:hAnsi="Times New Roman" w:cs="Times New Roman"/>
          <w:iCs/>
          <w:sz w:val="24"/>
          <w:szCs w:val="24"/>
        </w:rPr>
        <w:t xml:space="preserve">ecause </w:t>
      </w:r>
      <w:r w:rsidR="00AC23E4">
        <w:rPr>
          <w:rFonts w:ascii="Times New Roman" w:eastAsia="Times New Roman" w:hAnsi="Times New Roman" w:cs="Times New Roman"/>
          <w:iCs/>
          <w:sz w:val="24"/>
          <w:szCs w:val="24"/>
        </w:rPr>
        <w:t xml:space="preserve">they had been convicted of statutes eligible for a detain request to be honored. </w:t>
      </w:r>
      <w:r w:rsidRPr="00DE61E8">
        <w:rPr>
          <w:rFonts w:ascii="Times New Roman" w:eastAsia="Times New Roman" w:hAnsi="Times New Roman" w:cs="Times New Roman"/>
          <w:iCs/>
          <w:sz w:val="24"/>
          <w:szCs w:val="24"/>
        </w:rPr>
        <w:t>The attorney notified DOC</w:t>
      </w:r>
      <w:r w:rsidR="00432713">
        <w:rPr>
          <w:rFonts w:ascii="Times New Roman" w:eastAsia="Times New Roman" w:hAnsi="Times New Roman" w:cs="Times New Roman"/>
          <w:iCs/>
          <w:sz w:val="24"/>
          <w:szCs w:val="24"/>
        </w:rPr>
        <w:t>’s</w:t>
      </w:r>
      <w:r w:rsidRPr="00DE61E8">
        <w:rPr>
          <w:rFonts w:ascii="Times New Roman" w:eastAsia="Times New Roman" w:hAnsi="Times New Roman" w:cs="Times New Roman"/>
          <w:iCs/>
          <w:sz w:val="24"/>
          <w:szCs w:val="24"/>
        </w:rPr>
        <w:t xml:space="preserve"> Legal Department that a judicial warrant</w:t>
      </w:r>
      <w:r w:rsidR="00AC23E4">
        <w:rPr>
          <w:rFonts w:ascii="Times New Roman" w:eastAsia="Times New Roman" w:hAnsi="Times New Roman" w:cs="Times New Roman"/>
          <w:iCs/>
          <w:sz w:val="24"/>
          <w:szCs w:val="24"/>
        </w:rPr>
        <w:t xml:space="preserve"> was legally required to honor the detainer. </w:t>
      </w:r>
      <w:r w:rsidRPr="00DE61E8">
        <w:rPr>
          <w:rFonts w:ascii="Times New Roman" w:eastAsia="Times New Roman" w:hAnsi="Times New Roman" w:cs="Times New Roman"/>
          <w:iCs/>
          <w:sz w:val="24"/>
          <w:szCs w:val="24"/>
        </w:rPr>
        <w:t>S.S.'s</w:t>
      </w:r>
      <w:r w:rsidR="00432713">
        <w:rPr>
          <w:rFonts w:ascii="Times New Roman" w:eastAsia="Times New Roman" w:hAnsi="Times New Roman" w:cs="Times New Roman"/>
          <w:iCs/>
          <w:sz w:val="24"/>
          <w:szCs w:val="24"/>
        </w:rPr>
        <w:t xml:space="preserve"> attorney conferred with DOC’s Legal Department who said they would look further into this issue. The following day, S.S.’s attorney reached out again to DOC for more clarity. </w:t>
      </w:r>
      <w:r w:rsidR="0029245C">
        <w:rPr>
          <w:rFonts w:ascii="Times New Roman" w:eastAsia="Times New Roman" w:hAnsi="Times New Roman" w:cs="Times New Roman"/>
          <w:iCs/>
          <w:sz w:val="24"/>
          <w:szCs w:val="24"/>
        </w:rPr>
        <w:t xml:space="preserve">A </w:t>
      </w:r>
      <w:r w:rsidRPr="00DE61E8">
        <w:rPr>
          <w:rFonts w:ascii="Times New Roman" w:eastAsia="Times New Roman" w:hAnsi="Times New Roman" w:cs="Times New Roman"/>
          <w:iCs/>
          <w:sz w:val="24"/>
          <w:szCs w:val="24"/>
        </w:rPr>
        <w:t>DOC Corrections Officer informed S.S.'s attorney that "the individual in question has a conviction that requires ICE to pick [S.S.] up" and stated that DOC</w:t>
      </w:r>
      <w:r w:rsidR="0029245C">
        <w:rPr>
          <w:rFonts w:ascii="Times New Roman" w:eastAsia="Times New Roman" w:hAnsi="Times New Roman" w:cs="Times New Roman"/>
          <w:iCs/>
          <w:sz w:val="24"/>
          <w:szCs w:val="24"/>
        </w:rPr>
        <w:t>’s</w:t>
      </w:r>
      <w:r w:rsidRPr="00DE61E8">
        <w:rPr>
          <w:rFonts w:ascii="Times New Roman" w:eastAsia="Times New Roman" w:hAnsi="Times New Roman" w:cs="Times New Roman"/>
          <w:iCs/>
          <w:sz w:val="24"/>
          <w:szCs w:val="24"/>
        </w:rPr>
        <w:t xml:space="preserve"> Legal Counsel reviewed the convictions and also </w:t>
      </w:r>
      <w:r w:rsidR="00AD254B">
        <w:rPr>
          <w:rFonts w:ascii="Times New Roman" w:eastAsia="Times New Roman" w:hAnsi="Times New Roman" w:cs="Times New Roman"/>
          <w:iCs/>
          <w:sz w:val="24"/>
          <w:szCs w:val="24"/>
        </w:rPr>
        <w:t xml:space="preserve">agreed that S.S. could not be released. </w:t>
      </w:r>
    </w:p>
    <w:p w14:paraId="2FF22646" w14:textId="6A807C1B" w:rsidR="00612396" w:rsidRPr="00DE61E8" w:rsidRDefault="00612396" w:rsidP="00334F93">
      <w:pPr>
        <w:spacing w:line="480" w:lineRule="auto"/>
        <w:ind w:firstLine="720"/>
        <w:jc w:val="both"/>
        <w:rPr>
          <w:rFonts w:ascii="Times New Roman" w:eastAsia="Times New Roman" w:hAnsi="Times New Roman" w:cs="Times New Roman"/>
          <w:iCs/>
          <w:sz w:val="24"/>
          <w:szCs w:val="24"/>
        </w:rPr>
      </w:pPr>
      <w:r w:rsidRPr="00DE61E8">
        <w:rPr>
          <w:rFonts w:ascii="Times New Roman" w:eastAsia="Times New Roman" w:hAnsi="Times New Roman" w:cs="Times New Roman"/>
          <w:iCs/>
          <w:sz w:val="24"/>
          <w:szCs w:val="24"/>
        </w:rPr>
        <w:t xml:space="preserve">Ultimately, DOC </w:t>
      </w:r>
      <w:r w:rsidR="00AD254B">
        <w:rPr>
          <w:rFonts w:ascii="Times New Roman" w:eastAsia="Times New Roman" w:hAnsi="Times New Roman" w:cs="Times New Roman"/>
          <w:iCs/>
          <w:sz w:val="24"/>
          <w:szCs w:val="24"/>
        </w:rPr>
        <w:t>did not release S.S. under the COVID early release plan and held S.S. until the expiration of their sentence in August 2020</w:t>
      </w:r>
      <w:r w:rsidR="001749C2">
        <w:rPr>
          <w:rFonts w:ascii="Times New Roman" w:eastAsia="Times New Roman" w:hAnsi="Times New Roman" w:cs="Times New Roman"/>
          <w:iCs/>
          <w:sz w:val="24"/>
          <w:szCs w:val="24"/>
        </w:rPr>
        <w:t>. I</w:t>
      </w:r>
      <w:r w:rsidRPr="00DE61E8">
        <w:rPr>
          <w:rFonts w:ascii="Times New Roman" w:eastAsia="Times New Roman" w:hAnsi="Times New Roman" w:cs="Times New Roman"/>
          <w:iCs/>
          <w:sz w:val="24"/>
          <w:szCs w:val="24"/>
        </w:rPr>
        <w:t xml:space="preserve">n August 2020, S.S. was immediately transferred to ICE custody after DOC </w:t>
      </w:r>
      <w:r w:rsidR="00933B48" w:rsidRPr="00DE61E8">
        <w:rPr>
          <w:rFonts w:ascii="Times New Roman" w:eastAsia="Times New Roman" w:hAnsi="Times New Roman" w:cs="Times New Roman"/>
          <w:iCs/>
          <w:sz w:val="24"/>
          <w:szCs w:val="24"/>
        </w:rPr>
        <w:t xml:space="preserve">reiterated </w:t>
      </w:r>
      <w:r w:rsidR="001749C2">
        <w:rPr>
          <w:rFonts w:ascii="Times New Roman" w:eastAsia="Times New Roman" w:hAnsi="Times New Roman" w:cs="Times New Roman"/>
          <w:iCs/>
          <w:sz w:val="24"/>
          <w:szCs w:val="24"/>
        </w:rPr>
        <w:t xml:space="preserve">to </w:t>
      </w:r>
      <w:r w:rsidRPr="00DE61E8">
        <w:rPr>
          <w:rFonts w:ascii="Times New Roman" w:eastAsia="Times New Roman" w:hAnsi="Times New Roman" w:cs="Times New Roman"/>
          <w:iCs/>
          <w:sz w:val="24"/>
          <w:szCs w:val="24"/>
        </w:rPr>
        <w:t>S.S.’</w:t>
      </w:r>
      <w:r w:rsidR="001749C2">
        <w:rPr>
          <w:rFonts w:ascii="Times New Roman" w:eastAsia="Times New Roman" w:hAnsi="Times New Roman" w:cs="Times New Roman"/>
          <w:iCs/>
          <w:sz w:val="24"/>
          <w:szCs w:val="24"/>
        </w:rPr>
        <w:t>s attorney</w:t>
      </w:r>
      <w:r w:rsidRPr="00DE61E8">
        <w:rPr>
          <w:rFonts w:ascii="Times New Roman" w:eastAsia="Times New Roman" w:hAnsi="Times New Roman" w:cs="Times New Roman"/>
          <w:iCs/>
          <w:sz w:val="24"/>
          <w:szCs w:val="24"/>
        </w:rPr>
        <w:t xml:space="preserve"> detention </w:t>
      </w:r>
      <w:r w:rsidR="001749C2">
        <w:rPr>
          <w:rFonts w:ascii="Times New Roman" w:eastAsia="Times New Roman" w:hAnsi="Times New Roman" w:cs="Times New Roman"/>
          <w:iCs/>
          <w:sz w:val="24"/>
          <w:szCs w:val="24"/>
        </w:rPr>
        <w:t>that DOC was allowed to extend S</w:t>
      </w:r>
      <w:r w:rsidR="009B458D">
        <w:rPr>
          <w:rFonts w:ascii="Times New Roman" w:eastAsia="Times New Roman" w:hAnsi="Times New Roman" w:cs="Times New Roman"/>
          <w:iCs/>
          <w:sz w:val="24"/>
          <w:szCs w:val="24"/>
        </w:rPr>
        <w:t>.</w:t>
      </w:r>
      <w:r w:rsidR="001749C2">
        <w:rPr>
          <w:rFonts w:ascii="Times New Roman" w:eastAsia="Times New Roman" w:hAnsi="Times New Roman" w:cs="Times New Roman"/>
          <w:iCs/>
          <w:sz w:val="24"/>
          <w:szCs w:val="24"/>
        </w:rPr>
        <w:t>S</w:t>
      </w:r>
      <w:r w:rsidR="009B458D">
        <w:rPr>
          <w:rFonts w:ascii="Times New Roman" w:eastAsia="Times New Roman" w:hAnsi="Times New Roman" w:cs="Times New Roman"/>
          <w:iCs/>
          <w:sz w:val="24"/>
          <w:szCs w:val="24"/>
        </w:rPr>
        <w:t>.</w:t>
      </w:r>
      <w:r w:rsidR="001749C2">
        <w:rPr>
          <w:rFonts w:ascii="Times New Roman" w:eastAsia="Times New Roman" w:hAnsi="Times New Roman" w:cs="Times New Roman"/>
          <w:iCs/>
          <w:sz w:val="24"/>
          <w:szCs w:val="24"/>
        </w:rPr>
        <w:t>’s detention for notification purpose</w:t>
      </w:r>
      <w:r w:rsidR="009B458D">
        <w:rPr>
          <w:rFonts w:ascii="Times New Roman" w:eastAsia="Times New Roman" w:hAnsi="Times New Roman" w:cs="Times New Roman"/>
          <w:iCs/>
          <w:sz w:val="24"/>
          <w:szCs w:val="24"/>
        </w:rPr>
        <w:t>s</w:t>
      </w:r>
      <w:r w:rsidR="001749C2">
        <w:rPr>
          <w:rFonts w:ascii="Times New Roman" w:eastAsia="Times New Roman" w:hAnsi="Times New Roman" w:cs="Times New Roman"/>
          <w:iCs/>
          <w:sz w:val="24"/>
          <w:szCs w:val="24"/>
        </w:rPr>
        <w:t xml:space="preserve"> which allowed for the tra</w:t>
      </w:r>
      <w:r w:rsidR="0079717D">
        <w:rPr>
          <w:rFonts w:ascii="Times New Roman" w:eastAsia="Times New Roman" w:hAnsi="Times New Roman" w:cs="Times New Roman"/>
          <w:iCs/>
          <w:sz w:val="24"/>
          <w:szCs w:val="24"/>
        </w:rPr>
        <w:t xml:space="preserve">nsfer into ICE custody. </w:t>
      </w:r>
      <w:r w:rsidRPr="00DE61E8">
        <w:rPr>
          <w:rFonts w:ascii="Times New Roman" w:eastAsia="Times New Roman" w:hAnsi="Times New Roman" w:cs="Times New Roman"/>
          <w:iCs/>
          <w:sz w:val="24"/>
          <w:szCs w:val="24"/>
        </w:rPr>
        <w:t>S.S. was transferred to Bergen County Jail (ICE custody) and shortly thereafter ordered deported, even though S.S. had a defense against deportation and a viable pathway to lawful status. At no point did DOC confirm that there was a signed judicial warrant to allow for the immediate transfer of S.S. from Rikers Island into ICE custody.</w:t>
      </w:r>
    </w:p>
    <w:p w14:paraId="2AE77CCB" w14:textId="292E83CF" w:rsidR="00A03E1A" w:rsidRPr="00DE61E8" w:rsidRDefault="00A03E1A" w:rsidP="00334F93">
      <w:pPr>
        <w:spacing w:line="480" w:lineRule="auto"/>
        <w:ind w:firstLine="720"/>
        <w:jc w:val="both"/>
        <w:rPr>
          <w:rFonts w:ascii="Times New Roman" w:eastAsia="Times New Roman" w:hAnsi="Times New Roman" w:cs="Times New Roman"/>
          <w:iCs/>
          <w:sz w:val="24"/>
          <w:szCs w:val="24"/>
        </w:rPr>
      </w:pPr>
      <w:r w:rsidRPr="00DE61E8">
        <w:rPr>
          <w:rFonts w:ascii="Times New Roman" w:eastAsia="Times New Roman" w:hAnsi="Times New Roman" w:cs="Times New Roman"/>
          <w:b/>
          <w:bCs/>
          <w:iCs/>
          <w:sz w:val="24"/>
          <w:szCs w:val="24"/>
        </w:rPr>
        <w:t xml:space="preserve">Case </w:t>
      </w:r>
      <w:r w:rsidR="00612396" w:rsidRPr="00DE61E8">
        <w:rPr>
          <w:rFonts w:ascii="Times New Roman" w:eastAsia="Times New Roman" w:hAnsi="Times New Roman" w:cs="Times New Roman"/>
          <w:b/>
          <w:bCs/>
          <w:iCs/>
          <w:sz w:val="24"/>
          <w:szCs w:val="24"/>
        </w:rPr>
        <w:t>4</w:t>
      </w:r>
      <w:r w:rsidRPr="00DE61E8">
        <w:rPr>
          <w:rFonts w:ascii="Times New Roman" w:eastAsia="Times New Roman" w:hAnsi="Times New Roman" w:cs="Times New Roman"/>
          <w:b/>
          <w:bCs/>
          <w:iCs/>
          <w:sz w:val="24"/>
          <w:szCs w:val="24"/>
        </w:rPr>
        <w:t xml:space="preserve">: Rogelio </w:t>
      </w:r>
      <w:r w:rsidR="00055EDE" w:rsidRPr="00DE61E8">
        <w:rPr>
          <w:rFonts w:ascii="Times New Roman" w:eastAsia="Times New Roman" w:hAnsi="Times New Roman" w:cs="Times New Roman"/>
          <w:b/>
          <w:bCs/>
          <w:iCs/>
          <w:sz w:val="24"/>
          <w:szCs w:val="24"/>
        </w:rPr>
        <w:t>L.S</w:t>
      </w:r>
      <w:r w:rsidRPr="00DE61E8">
        <w:rPr>
          <w:rFonts w:ascii="Times New Roman" w:eastAsia="Times New Roman" w:hAnsi="Times New Roman" w:cs="Times New Roman"/>
          <w:b/>
          <w:bCs/>
          <w:iCs/>
          <w:sz w:val="24"/>
          <w:szCs w:val="24"/>
        </w:rPr>
        <w:t xml:space="preserve">. </w:t>
      </w:r>
      <w:r w:rsidR="00B12E44" w:rsidRPr="00DE61E8">
        <w:rPr>
          <w:rFonts w:ascii="Times New Roman" w:eastAsia="Times New Roman" w:hAnsi="Times New Roman" w:cs="Times New Roman"/>
          <w:iCs/>
          <w:sz w:val="24"/>
          <w:szCs w:val="24"/>
        </w:rPr>
        <w:t>Mr. L.S’s attorney received documentation from ICE showing an ICE detainer lodged against him was honored by DOC. On December 4, 2020, Mr. L.S. was released from DOC custody on Rikers Island and transferred directly from DOC custody into to ICE custody while in a DOC facility. In February 2021, their attorney asked MOIA about the incident, as Mr. L.S. was never served with a judicial warrant by ICE while being held at DOC’s Rikers facility. MOIA representatives claimed that there was “supporting legal documentation of probable cause” but could not explain what this meant, or how this allowed for the transfer to ICE under local law.</w:t>
      </w:r>
    </w:p>
    <w:p w14:paraId="4B8102B0" w14:textId="717C02F8" w:rsidR="005A0D06" w:rsidRPr="00DE61E8" w:rsidRDefault="00A03E1A" w:rsidP="00334F93">
      <w:pPr>
        <w:spacing w:line="480" w:lineRule="auto"/>
        <w:ind w:firstLine="720"/>
        <w:jc w:val="both"/>
        <w:rPr>
          <w:rFonts w:ascii="Times New Roman" w:eastAsia="Times New Roman" w:hAnsi="Times New Roman" w:cs="Times New Roman"/>
          <w:iCs/>
          <w:sz w:val="24"/>
          <w:szCs w:val="24"/>
        </w:rPr>
      </w:pPr>
      <w:r w:rsidRPr="00DE61E8">
        <w:rPr>
          <w:rFonts w:ascii="Times New Roman" w:eastAsia="Times New Roman" w:hAnsi="Times New Roman" w:cs="Times New Roman"/>
          <w:b/>
          <w:bCs/>
          <w:iCs/>
          <w:sz w:val="24"/>
          <w:szCs w:val="24"/>
        </w:rPr>
        <w:t xml:space="preserve">Case </w:t>
      </w:r>
      <w:r w:rsidR="004E4C8E" w:rsidRPr="00DE61E8">
        <w:rPr>
          <w:rFonts w:ascii="Times New Roman" w:eastAsia="Times New Roman" w:hAnsi="Times New Roman" w:cs="Times New Roman"/>
          <w:b/>
          <w:bCs/>
          <w:iCs/>
          <w:sz w:val="24"/>
          <w:szCs w:val="24"/>
        </w:rPr>
        <w:t>5</w:t>
      </w:r>
      <w:r w:rsidRPr="00DE61E8">
        <w:rPr>
          <w:rFonts w:ascii="Times New Roman" w:eastAsia="Times New Roman" w:hAnsi="Times New Roman" w:cs="Times New Roman"/>
          <w:b/>
          <w:bCs/>
          <w:iCs/>
          <w:sz w:val="24"/>
          <w:szCs w:val="24"/>
        </w:rPr>
        <w:t xml:space="preserve">: </w:t>
      </w:r>
      <w:r w:rsidR="005A79E6" w:rsidRPr="00DE61E8">
        <w:rPr>
          <w:rFonts w:ascii="Times New Roman" w:eastAsia="Times New Roman" w:hAnsi="Times New Roman" w:cs="Times New Roman"/>
          <w:b/>
          <w:bCs/>
          <w:iCs/>
          <w:sz w:val="24"/>
          <w:szCs w:val="24"/>
        </w:rPr>
        <w:t>Bronx Defenders Client No. 1</w:t>
      </w:r>
      <w:r w:rsidRPr="00DE61E8">
        <w:rPr>
          <w:rFonts w:ascii="Times New Roman" w:eastAsia="Times New Roman" w:hAnsi="Times New Roman" w:cs="Times New Roman"/>
          <w:b/>
          <w:bCs/>
          <w:iCs/>
          <w:sz w:val="24"/>
          <w:szCs w:val="24"/>
        </w:rPr>
        <w:t>.</w:t>
      </w:r>
      <w:r w:rsidR="0063714C" w:rsidRPr="00DE61E8">
        <w:rPr>
          <w:rFonts w:ascii="Times New Roman" w:eastAsia="Times New Roman" w:hAnsi="Times New Roman" w:cs="Times New Roman"/>
          <w:b/>
          <w:bCs/>
          <w:iCs/>
          <w:sz w:val="24"/>
          <w:szCs w:val="24"/>
        </w:rPr>
        <w:t xml:space="preserve"> </w:t>
      </w:r>
      <w:r w:rsidR="0063714C" w:rsidRPr="00DE61E8">
        <w:rPr>
          <w:rFonts w:ascii="Times New Roman" w:eastAsia="Times New Roman" w:hAnsi="Times New Roman" w:cs="Times New Roman"/>
          <w:iCs/>
          <w:sz w:val="24"/>
          <w:szCs w:val="24"/>
        </w:rPr>
        <w:t xml:space="preserve">In October 2017, DOC confirmed with </w:t>
      </w:r>
      <w:r w:rsidR="0063714C" w:rsidRPr="00C01DFB">
        <w:rPr>
          <w:rFonts w:ascii="Times New Roman" w:eastAsia="Times New Roman" w:hAnsi="Times New Roman" w:cs="Times New Roman"/>
          <w:iCs/>
          <w:sz w:val="24"/>
          <w:szCs w:val="24"/>
        </w:rPr>
        <w:t>B</w:t>
      </w:r>
      <w:r w:rsidR="00C01DFB">
        <w:rPr>
          <w:rFonts w:ascii="Times New Roman" w:eastAsia="Times New Roman" w:hAnsi="Times New Roman" w:cs="Times New Roman"/>
          <w:iCs/>
          <w:sz w:val="24"/>
          <w:szCs w:val="24"/>
        </w:rPr>
        <w:t>ron</w:t>
      </w:r>
      <w:r w:rsidR="0063714C" w:rsidRPr="00C01DFB">
        <w:rPr>
          <w:rFonts w:ascii="Times New Roman" w:eastAsia="Times New Roman" w:hAnsi="Times New Roman" w:cs="Times New Roman"/>
          <w:iCs/>
          <w:sz w:val="24"/>
          <w:szCs w:val="24"/>
        </w:rPr>
        <w:t>x</w:t>
      </w:r>
      <w:r w:rsidR="00C01DFB">
        <w:rPr>
          <w:rFonts w:ascii="Times New Roman" w:eastAsia="Times New Roman" w:hAnsi="Times New Roman" w:cs="Times New Roman"/>
          <w:iCs/>
          <w:sz w:val="24"/>
          <w:szCs w:val="24"/>
        </w:rPr>
        <w:t xml:space="preserve"> </w:t>
      </w:r>
      <w:r w:rsidR="0063714C" w:rsidRPr="00C01DFB">
        <w:rPr>
          <w:rFonts w:ascii="Times New Roman" w:eastAsia="Times New Roman" w:hAnsi="Times New Roman" w:cs="Times New Roman"/>
          <w:iCs/>
          <w:sz w:val="24"/>
          <w:szCs w:val="24"/>
        </w:rPr>
        <w:t>D</w:t>
      </w:r>
      <w:r w:rsidR="00C01DFB">
        <w:rPr>
          <w:rFonts w:ascii="Times New Roman" w:eastAsia="Times New Roman" w:hAnsi="Times New Roman" w:cs="Times New Roman"/>
          <w:iCs/>
          <w:sz w:val="24"/>
          <w:szCs w:val="24"/>
        </w:rPr>
        <w:t xml:space="preserve">efenders </w:t>
      </w:r>
      <w:r w:rsidR="0063714C" w:rsidRPr="00C01DFB">
        <w:rPr>
          <w:rFonts w:ascii="Times New Roman" w:eastAsia="Times New Roman" w:hAnsi="Times New Roman" w:cs="Times New Roman"/>
          <w:iCs/>
          <w:sz w:val="24"/>
          <w:szCs w:val="24"/>
        </w:rPr>
        <w:t>Client No. 1’s</w:t>
      </w:r>
      <w:r w:rsidR="0063714C" w:rsidRPr="00DE61E8">
        <w:rPr>
          <w:rFonts w:ascii="Times New Roman" w:eastAsia="Times New Roman" w:hAnsi="Times New Roman" w:cs="Times New Roman"/>
          <w:iCs/>
          <w:sz w:val="24"/>
          <w:szCs w:val="24"/>
        </w:rPr>
        <w:t xml:space="preserve"> attorney that they were being released that morning. </w:t>
      </w:r>
      <w:r w:rsidR="0015578D">
        <w:rPr>
          <w:rFonts w:ascii="Times New Roman" w:eastAsia="Times New Roman" w:hAnsi="Times New Roman" w:cs="Times New Roman"/>
          <w:iCs/>
          <w:sz w:val="24"/>
          <w:szCs w:val="24"/>
        </w:rPr>
        <w:t>The c</w:t>
      </w:r>
      <w:r w:rsidR="0063714C" w:rsidRPr="00DE61E8">
        <w:rPr>
          <w:rFonts w:ascii="Times New Roman" w:eastAsia="Times New Roman" w:hAnsi="Times New Roman" w:cs="Times New Roman"/>
          <w:iCs/>
          <w:sz w:val="24"/>
          <w:szCs w:val="24"/>
        </w:rPr>
        <w:t xml:space="preserve">lient’s attorney notified DOC that she would be at the Rikers Island facility by 10 a.m. to meet her client. DOC told the attorney that ICE had lodged a detainer against their client and the attorney had until midnight to pick up their client, despite failing to present a judicial warrant. DOC </w:t>
      </w:r>
      <w:r w:rsidR="0015578D">
        <w:rPr>
          <w:rFonts w:ascii="Times New Roman" w:eastAsia="Times New Roman" w:hAnsi="Times New Roman" w:cs="Times New Roman"/>
          <w:iCs/>
          <w:sz w:val="24"/>
          <w:szCs w:val="24"/>
        </w:rPr>
        <w:t>O</w:t>
      </w:r>
      <w:r w:rsidR="0063714C" w:rsidRPr="00DE61E8">
        <w:rPr>
          <w:rFonts w:ascii="Times New Roman" w:eastAsia="Times New Roman" w:hAnsi="Times New Roman" w:cs="Times New Roman"/>
          <w:iCs/>
          <w:sz w:val="24"/>
          <w:szCs w:val="24"/>
        </w:rPr>
        <w:t xml:space="preserve">fficer White told her that ICE “had whatever papers they needed.” The attorney arrived at Rikers Island before 9:00am and spoke to </w:t>
      </w:r>
      <w:r w:rsidR="009D45D0">
        <w:rPr>
          <w:rFonts w:ascii="Times New Roman" w:eastAsia="Times New Roman" w:hAnsi="Times New Roman" w:cs="Times New Roman"/>
          <w:iCs/>
          <w:sz w:val="24"/>
          <w:szCs w:val="24"/>
        </w:rPr>
        <w:t xml:space="preserve">a </w:t>
      </w:r>
      <w:r w:rsidR="0063714C" w:rsidRPr="00DE61E8">
        <w:rPr>
          <w:rFonts w:ascii="Times New Roman" w:eastAsia="Times New Roman" w:hAnsi="Times New Roman" w:cs="Times New Roman"/>
          <w:iCs/>
          <w:sz w:val="24"/>
          <w:szCs w:val="24"/>
        </w:rPr>
        <w:t xml:space="preserve">DOC </w:t>
      </w:r>
      <w:r w:rsidR="0015578D">
        <w:rPr>
          <w:rFonts w:ascii="Times New Roman" w:eastAsia="Times New Roman" w:hAnsi="Times New Roman" w:cs="Times New Roman"/>
          <w:iCs/>
          <w:sz w:val="24"/>
          <w:szCs w:val="24"/>
        </w:rPr>
        <w:t>O</w:t>
      </w:r>
      <w:r w:rsidR="0063714C" w:rsidRPr="00DE61E8">
        <w:rPr>
          <w:rFonts w:ascii="Times New Roman" w:eastAsia="Times New Roman" w:hAnsi="Times New Roman" w:cs="Times New Roman"/>
          <w:iCs/>
          <w:sz w:val="24"/>
          <w:szCs w:val="24"/>
        </w:rPr>
        <w:t>ffice</w:t>
      </w:r>
      <w:r w:rsidR="00933B48" w:rsidRPr="00DE61E8">
        <w:rPr>
          <w:rFonts w:ascii="Times New Roman" w:eastAsia="Times New Roman" w:hAnsi="Times New Roman" w:cs="Times New Roman"/>
          <w:iCs/>
          <w:sz w:val="24"/>
          <w:szCs w:val="24"/>
        </w:rPr>
        <w:t>r</w:t>
      </w:r>
      <w:r w:rsidR="0063714C" w:rsidRPr="00DE61E8">
        <w:rPr>
          <w:rFonts w:ascii="Times New Roman" w:eastAsia="Times New Roman" w:hAnsi="Times New Roman" w:cs="Times New Roman"/>
          <w:iCs/>
          <w:sz w:val="24"/>
          <w:szCs w:val="24"/>
        </w:rPr>
        <w:t xml:space="preserve"> who confirmed that their client was being release</w:t>
      </w:r>
      <w:r w:rsidR="00933B48" w:rsidRPr="00DE61E8">
        <w:rPr>
          <w:rFonts w:ascii="Times New Roman" w:eastAsia="Times New Roman" w:hAnsi="Times New Roman" w:cs="Times New Roman"/>
          <w:iCs/>
          <w:sz w:val="24"/>
          <w:szCs w:val="24"/>
        </w:rPr>
        <w:t>d</w:t>
      </w:r>
      <w:r w:rsidR="0063714C" w:rsidRPr="00DE61E8">
        <w:rPr>
          <w:rFonts w:ascii="Times New Roman" w:eastAsia="Times New Roman" w:hAnsi="Times New Roman" w:cs="Times New Roman"/>
          <w:iCs/>
          <w:sz w:val="24"/>
          <w:szCs w:val="24"/>
        </w:rPr>
        <w:t xml:space="preserve"> that day but could not give more information</w:t>
      </w:r>
      <w:r w:rsidR="00C01DFB">
        <w:rPr>
          <w:rFonts w:ascii="Times New Roman" w:eastAsia="Times New Roman" w:hAnsi="Times New Roman" w:cs="Times New Roman"/>
          <w:iCs/>
          <w:sz w:val="24"/>
          <w:szCs w:val="24"/>
        </w:rPr>
        <w:t xml:space="preserve"> </w:t>
      </w:r>
      <w:r w:rsidR="0063714C" w:rsidRPr="00DE61E8">
        <w:rPr>
          <w:rFonts w:ascii="Times New Roman" w:eastAsia="Times New Roman" w:hAnsi="Times New Roman" w:cs="Times New Roman"/>
          <w:iCs/>
          <w:sz w:val="24"/>
          <w:szCs w:val="24"/>
        </w:rPr>
        <w:t xml:space="preserve">and told the attorney to wait. Arriving at the specific facility after 10 a.m., the attorney requested to speak with </w:t>
      </w:r>
      <w:r w:rsidR="00EF5C68">
        <w:rPr>
          <w:rFonts w:ascii="Times New Roman" w:eastAsia="Times New Roman" w:hAnsi="Times New Roman" w:cs="Times New Roman"/>
          <w:iCs/>
          <w:sz w:val="24"/>
          <w:szCs w:val="24"/>
        </w:rPr>
        <w:t>her</w:t>
      </w:r>
      <w:r w:rsidR="0063714C" w:rsidRPr="00DE61E8">
        <w:rPr>
          <w:rFonts w:ascii="Times New Roman" w:eastAsia="Times New Roman" w:hAnsi="Times New Roman" w:cs="Times New Roman"/>
          <w:iCs/>
          <w:sz w:val="24"/>
          <w:szCs w:val="24"/>
        </w:rPr>
        <w:t xml:space="preserve"> client as their counsel but was told the client was “in intake” and that the attorney would need to speak with DOC staff at the front desk. The attorney returned to the front desk where she proceeded to call </w:t>
      </w:r>
      <w:r w:rsidR="0029245C">
        <w:rPr>
          <w:rFonts w:ascii="Times New Roman" w:eastAsia="Times New Roman" w:hAnsi="Times New Roman" w:cs="Times New Roman"/>
          <w:iCs/>
          <w:sz w:val="24"/>
          <w:szCs w:val="24"/>
        </w:rPr>
        <w:t xml:space="preserve">a </w:t>
      </w:r>
      <w:r w:rsidR="0063714C" w:rsidRPr="00DE61E8">
        <w:rPr>
          <w:rFonts w:ascii="Times New Roman" w:eastAsia="Times New Roman" w:hAnsi="Times New Roman" w:cs="Times New Roman"/>
          <w:iCs/>
          <w:sz w:val="24"/>
          <w:szCs w:val="24"/>
        </w:rPr>
        <w:t xml:space="preserve">DOC Captain and speak with </w:t>
      </w:r>
      <w:r w:rsidR="009D45D0">
        <w:rPr>
          <w:rFonts w:ascii="Times New Roman" w:eastAsia="Times New Roman" w:hAnsi="Times New Roman" w:cs="Times New Roman"/>
          <w:iCs/>
          <w:sz w:val="24"/>
          <w:szCs w:val="24"/>
        </w:rPr>
        <w:t xml:space="preserve">two DOC </w:t>
      </w:r>
      <w:r w:rsidR="0063714C" w:rsidRPr="00DE61E8">
        <w:rPr>
          <w:rFonts w:ascii="Times New Roman" w:eastAsia="Times New Roman" w:hAnsi="Times New Roman" w:cs="Times New Roman"/>
          <w:iCs/>
          <w:sz w:val="24"/>
          <w:szCs w:val="24"/>
        </w:rPr>
        <w:t>Officers, with no success. DOC Custody Management called the attorney around 11</w:t>
      </w:r>
      <w:r w:rsidR="00DE6823">
        <w:rPr>
          <w:rFonts w:ascii="Times New Roman" w:eastAsia="Times New Roman" w:hAnsi="Times New Roman" w:cs="Times New Roman"/>
          <w:iCs/>
          <w:sz w:val="24"/>
          <w:szCs w:val="24"/>
        </w:rPr>
        <w:t>:00</w:t>
      </w:r>
      <w:r w:rsidR="0063714C" w:rsidRPr="00DE61E8">
        <w:rPr>
          <w:rFonts w:ascii="Times New Roman" w:eastAsia="Times New Roman" w:hAnsi="Times New Roman" w:cs="Times New Roman"/>
          <w:iCs/>
          <w:sz w:val="24"/>
          <w:szCs w:val="24"/>
        </w:rPr>
        <w:t xml:space="preserve"> a.m. and shared that </w:t>
      </w:r>
      <w:r w:rsidR="00291799">
        <w:rPr>
          <w:rFonts w:ascii="Times New Roman" w:eastAsia="Times New Roman" w:hAnsi="Times New Roman" w:cs="Times New Roman"/>
          <w:iCs/>
          <w:sz w:val="24"/>
          <w:szCs w:val="24"/>
        </w:rPr>
        <w:t>her</w:t>
      </w:r>
      <w:r w:rsidR="0063714C" w:rsidRPr="00DE61E8">
        <w:rPr>
          <w:rFonts w:ascii="Times New Roman" w:eastAsia="Times New Roman" w:hAnsi="Times New Roman" w:cs="Times New Roman"/>
          <w:iCs/>
          <w:sz w:val="24"/>
          <w:szCs w:val="24"/>
        </w:rPr>
        <w:t xml:space="preserve"> client was transferred to ICE. The attorney spoke with several other DOC </w:t>
      </w:r>
      <w:r w:rsidR="009D45D0">
        <w:rPr>
          <w:rFonts w:ascii="Times New Roman" w:eastAsia="Times New Roman" w:hAnsi="Times New Roman" w:cs="Times New Roman"/>
          <w:iCs/>
          <w:sz w:val="24"/>
          <w:szCs w:val="24"/>
        </w:rPr>
        <w:t xml:space="preserve">Officers </w:t>
      </w:r>
      <w:r w:rsidR="0063714C" w:rsidRPr="00DE61E8">
        <w:rPr>
          <w:rFonts w:ascii="Times New Roman" w:eastAsia="Times New Roman" w:hAnsi="Times New Roman" w:cs="Times New Roman"/>
          <w:iCs/>
          <w:sz w:val="24"/>
          <w:szCs w:val="24"/>
        </w:rPr>
        <w:t xml:space="preserve">who never allowed </w:t>
      </w:r>
      <w:r w:rsidR="00291799">
        <w:rPr>
          <w:rFonts w:ascii="Times New Roman" w:eastAsia="Times New Roman" w:hAnsi="Times New Roman" w:cs="Times New Roman"/>
          <w:iCs/>
          <w:sz w:val="24"/>
          <w:szCs w:val="24"/>
        </w:rPr>
        <w:t>her</w:t>
      </w:r>
      <w:r w:rsidR="0063714C" w:rsidRPr="00DE61E8">
        <w:rPr>
          <w:rFonts w:ascii="Times New Roman" w:eastAsia="Times New Roman" w:hAnsi="Times New Roman" w:cs="Times New Roman"/>
          <w:iCs/>
          <w:sz w:val="24"/>
          <w:szCs w:val="24"/>
        </w:rPr>
        <w:t xml:space="preserve"> to meet with </w:t>
      </w:r>
      <w:r w:rsidR="00291799">
        <w:rPr>
          <w:rFonts w:ascii="Times New Roman" w:eastAsia="Times New Roman" w:hAnsi="Times New Roman" w:cs="Times New Roman"/>
          <w:iCs/>
          <w:sz w:val="24"/>
          <w:szCs w:val="24"/>
        </w:rPr>
        <w:t xml:space="preserve">her </w:t>
      </w:r>
      <w:r w:rsidR="0063714C" w:rsidRPr="00DE61E8">
        <w:rPr>
          <w:rFonts w:ascii="Times New Roman" w:eastAsia="Times New Roman" w:hAnsi="Times New Roman" w:cs="Times New Roman"/>
          <w:iCs/>
          <w:sz w:val="24"/>
          <w:szCs w:val="24"/>
        </w:rPr>
        <w:t>client and did not clarify why B</w:t>
      </w:r>
      <w:r w:rsidR="00C01DFB">
        <w:rPr>
          <w:rFonts w:ascii="Times New Roman" w:eastAsia="Times New Roman" w:hAnsi="Times New Roman" w:cs="Times New Roman"/>
          <w:iCs/>
          <w:sz w:val="24"/>
          <w:szCs w:val="24"/>
        </w:rPr>
        <w:t xml:space="preserve">ronx </w:t>
      </w:r>
      <w:r w:rsidR="0063714C" w:rsidRPr="00DE61E8">
        <w:rPr>
          <w:rFonts w:ascii="Times New Roman" w:eastAsia="Times New Roman" w:hAnsi="Times New Roman" w:cs="Times New Roman"/>
          <w:iCs/>
          <w:sz w:val="24"/>
          <w:szCs w:val="24"/>
        </w:rPr>
        <w:t>D</w:t>
      </w:r>
      <w:r w:rsidR="00C01DFB">
        <w:rPr>
          <w:rFonts w:ascii="Times New Roman" w:eastAsia="Times New Roman" w:hAnsi="Times New Roman" w:cs="Times New Roman"/>
          <w:iCs/>
          <w:sz w:val="24"/>
          <w:szCs w:val="24"/>
        </w:rPr>
        <w:t>efenders</w:t>
      </w:r>
      <w:r w:rsidR="0063714C" w:rsidRPr="00DE61E8">
        <w:rPr>
          <w:rFonts w:ascii="Times New Roman" w:eastAsia="Times New Roman" w:hAnsi="Times New Roman" w:cs="Times New Roman"/>
          <w:iCs/>
          <w:sz w:val="24"/>
          <w:szCs w:val="24"/>
        </w:rPr>
        <w:t xml:space="preserve"> Client No. 1</w:t>
      </w:r>
      <w:r w:rsidR="0063714C" w:rsidRPr="00DE61E8">
        <w:rPr>
          <w:rFonts w:ascii="Times New Roman" w:eastAsia="Times New Roman" w:hAnsi="Times New Roman" w:cs="Times New Roman"/>
          <w:b/>
          <w:bCs/>
          <w:iCs/>
          <w:sz w:val="24"/>
          <w:szCs w:val="24"/>
        </w:rPr>
        <w:t xml:space="preserve"> </w:t>
      </w:r>
      <w:r w:rsidR="0063714C" w:rsidRPr="00DE61E8">
        <w:rPr>
          <w:rFonts w:ascii="Times New Roman" w:eastAsia="Times New Roman" w:hAnsi="Times New Roman" w:cs="Times New Roman"/>
          <w:iCs/>
          <w:sz w:val="24"/>
          <w:szCs w:val="24"/>
        </w:rPr>
        <w:t xml:space="preserve">was not being released. At 1:20p.m., </w:t>
      </w:r>
      <w:r w:rsidR="009D45D0">
        <w:rPr>
          <w:rFonts w:ascii="Times New Roman" w:eastAsia="Times New Roman" w:hAnsi="Times New Roman" w:cs="Times New Roman"/>
          <w:iCs/>
          <w:sz w:val="24"/>
          <w:szCs w:val="24"/>
        </w:rPr>
        <w:t xml:space="preserve">three </w:t>
      </w:r>
      <w:r w:rsidR="0063714C" w:rsidRPr="00DE61E8">
        <w:rPr>
          <w:rFonts w:ascii="Times New Roman" w:eastAsia="Times New Roman" w:hAnsi="Times New Roman" w:cs="Times New Roman"/>
          <w:iCs/>
          <w:sz w:val="24"/>
          <w:szCs w:val="24"/>
        </w:rPr>
        <w:t>DOC Officers confirmed with the attorney that her client was transferred to ICE.  Ultimately, B</w:t>
      </w:r>
      <w:r w:rsidR="00C01DFB">
        <w:rPr>
          <w:rFonts w:ascii="Times New Roman" w:eastAsia="Times New Roman" w:hAnsi="Times New Roman" w:cs="Times New Roman"/>
          <w:iCs/>
          <w:sz w:val="24"/>
          <w:szCs w:val="24"/>
        </w:rPr>
        <w:t xml:space="preserve">ronx </w:t>
      </w:r>
      <w:r w:rsidR="0063714C" w:rsidRPr="00DE61E8">
        <w:rPr>
          <w:rFonts w:ascii="Times New Roman" w:eastAsia="Times New Roman" w:hAnsi="Times New Roman" w:cs="Times New Roman"/>
          <w:iCs/>
          <w:sz w:val="24"/>
          <w:szCs w:val="24"/>
        </w:rPr>
        <w:t>D</w:t>
      </w:r>
      <w:r w:rsidR="00C01DFB">
        <w:rPr>
          <w:rFonts w:ascii="Times New Roman" w:eastAsia="Times New Roman" w:hAnsi="Times New Roman" w:cs="Times New Roman"/>
          <w:iCs/>
          <w:sz w:val="24"/>
          <w:szCs w:val="24"/>
        </w:rPr>
        <w:t>efenders</w:t>
      </w:r>
      <w:r w:rsidR="0063714C" w:rsidRPr="00DE61E8">
        <w:rPr>
          <w:rFonts w:ascii="Times New Roman" w:eastAsia="Times New Roman" w:hAnsi="Times New Roman" w:cs="Times New Roman"/>
          <w:iCs/>
          <w:sz w:val="24"/>
          <w:szCs w:val="24"/>
        </w:rPr>
        <w:t xml:space="preserve"> Client No. 1 was detained by ICE for several months before being released. </w:t>
      </w:r>
    </w:p>
    <w:p w14:paraId="36F60CC5" w14:textId="7ACAA504" w:rsidR="00933B48" w:rsidRPr="00DE61E8" w:rsidRDefault="0063714C" w:rsidP="00334F93">
      <w:pPr>
        <w:spacing w:line="480" w:lineRule="auto"/>
        <w:ind w:firstLine="720"/>
        <w:jc w:val="both"/>
        <w:rPr>
          <w:rFonts w:ascii="Times New Roman" w:eastAsia="Times New Roman" w:hAnsi="Times New Roman" w:cs="Times New Roman"/>
          <w:iCs/>
          <w:sz w:val="24"/>
          <w:szCs w:val="24"/>
        </w:rPr>
      </w:pPr>
      <w:r w:rsidRPr="00C01DFB">
        <w:rPr>
          <w:rFonts w:ascii="Times New Roman" w:hAnsi="Times New Roman" w:cs="Times New Roman"/>
          <w:b/>
          <w:bCs/>
          <w:sz w:val="24"/>
          <w:szCs w:val="24"/>
          <w:shd w:val="clear" w:color="auto" w:fill="FFFFFF"/>
        </w:rPr>
        <w:t>Case 6:</w:t>
      </w:r>
      <w:r w:rsidR="005A0D06" w:rsidRPr="00DE61E8">
        <w:rPr>
          <w:rFonts w:ascii="Times New Roman" w:hAnsi="Times New Roman" w:cs="Times New Roman"/>
          <w:b/>
          <w:bCs/>
          <w:sz w:val="24"/>
          <w:szCs w:val="24"/>
          <w:shd w:val="clear" w:color="auto" w:fill="FFFFFF"/>
        </w:rPr>
        <w:t xml:space="preserve"> </w:t>
      </w:r>
      <w:r w:rsidR="005A79E6" w:rsidRPr="00C01DFB">
        <w:rPr>
          <w:rFonts w:ascii="Times New Roman" w:hAnsi="Times New Roman" w:cs="Times New Roman"/>
          <w:b/>
          <w:bCs/>
          <w:sz w:val="24"/>
          <w:szCs w:val="24"/>
          <w:shd w:val="clear" w:color="auto" w:fill="FFFFFF"/>
        </w:rPr>
        <w:t>B</w:t>
      </w:r>
      <w:r w:rsidR="00C01DFB">
        <w:rPr>
          <w:rFonts w:ascii="Times New Roman" w:hAnsi="Times New Roman" w:cs="Times New Roman"/>
          <w:b/>
          <w:bCs/>
          <w:sz w:val="24"/>
          <w:szCs w:val="24"/>
          <w:shd w:val="clear" w:color="auto" w:fill="FFFFFF"/>
        </w:rPr>
        <w:t xml:space="preserve">ronx </w:t>
      </w:r>
      <w:r w:rsidR="005A79E6" w:rsidRPr="00C01DFB">
        <w:rPr>
          <w:rFonts w:ascii="Times New Roman" w:hAnsi="Times New Roman" w:cs="Times New Roman"/>
          <w:b/>
          <w:bCs/>
          <w:sz w:val="24"/>
          <w:szCs w:val="24"/>
          <w:shd w:val="clear" w:color="auto" w:fill="FFFFFF"/>
        </w:rPr>
        <w:t>D</w:t>
      </w:r>
      <w:r w:rsidR="00C01DFB">
        <w:rPr>
          <w:rFonts w:ascii="Times New Roman" w:hAnsi="Times New Roman" w:cs="Times New Roman"/>
          <w:b/>
          <w:bCs/>
          <w:sz w:val="24"/>
          <w:szCs w:val="24"/>
          <w:shd w:val="clear" w:color="auto" w:fill="FFFFFF"/>
        </w:rPr>
        <w:t>efenders</w:t>
      </w:r>
      <w:r w:rsidR="005A79E6" w:rsidRPr="00C01DFB">
        <w:rPr>
          <w:rFonts w:ascii="Times New Roman" w:hAnsi="Times New Roman" w:cs="Times New Roman"/>
          <w:b/>
          <w:bCs/>
          <w:sz w:val="24"/>
          <w:szCs w:val="24"/>
          <w:shd w:val="clear" w:color="auto" w:fill="FFFFFF"/>
        </w:rPr>
        <w:t xml:space="preserve"> C</w:t>
      </w:r>
      <w:r w:rsidR="009071E3" w:rsidRPr="00C01DFB">
        <w:rPr>
          <w:rFonts w:ascii="Times New Roman" w:eastAsia="Times New Roman" w:hAnsi="Times New Roman" w:cs="Times New Roman"/>
          <w:b/>
          <w:bCs/>
          <w:iCs/>
          <w:sz w:val="24"/>
          <w:szCs w:val="24"/>
        </w:rPr>
        <w:t>lient</w:t>
      </w:r>
      <w:r w:rsidR="005A79E6" w:rsidRPr="00C01DFB">
        <w:rPr>
          <w:rFonts w:ascii="Times New Roman" w:eastAsia="Times New Roman" w:hAnsi="Times New Roman" w:cs="Times New Roman"/>
          <w:b/>
          <w:bCs/>
          <w:iCs/>
          <w:sz w:val="24"/>
          <w:szCs w:val="24"/>
        </w:rPr>
        <w:t xml:space="preserve"> No. </w:t>
      </w:r>
      <w:r w:rsidRPr="00C01DFB">
        <w:rPr>
          <w:rFonts w:ascii="Times New Roman" w:eastAsia="Times New Roman" w:hAnsi="Times New Roman" w:cs="Times New Roman"/>
          <w:b/>
          <w:bCs/>
          <w:iCs/>
          <w:sz w:val="24"/>
          <w:szCs w:val="24"/>
        </w:rPr>
        <w:t>2.</w:t>
      </w:r>
      <w:r w:rsidR="009071E3" w:rsidRPr="00DE61E8">
        <w:rPr>
          <w:rFonts w:ascii="Times New Roman" w:eastAsia="Times New Roman" w:hAnsi="Times New Roman" w:cs="Times New Roman"/>
          <w:iCs/>
          <w:sz w:val="24"/>
          <w:szCs w:val="24"/>
        </w:rPr>
        <w:t xml:space="preserve"> </w:t>
      </w:r>
      <w:r w:rsidR="000E2046" w:rsidRPr="00DE61E8">
        <w:rPr>
          <w:rFonts w:ascii="Times New Roman" w:eastAsia="Times New Roman" w:hAnsi="Times New Roman" w:cs="Times New Roman"/>
          <w:iCs/>
          <w:sz w:val="24"/>
          <w:szCs w:val="24"/>
        </w:rPr>
        <w:t>B</w:t>
      </w:r>
      <w:r w:rsidR="00C01DFB">
        <w:rPr>
          <w:rFonts w:ascii="Times New Roman" w:eastAsia="Times New Roman" w:hAnsi="Times New Roman" w:cs="Times New Roman"/>
          <w:iCs/>
          <w:sz w:val="24"/>
          <w:szCs w:val="24"/>
        </w:rPr>
        <w:t xml:space="preserve">ronx </w:t>
      </w:r>
      <w:r w:rsidR="000E2046" w:rsidRPr="00DE61E8">
        <w:rPr>
          <w:rFonts w:ascii="Times New Roman" w:eastAsia="Times New Roman" w:hAnsi="Times New Roman" w:cs="Times New Roman"/>
          <w:iCs/>
          <w:sz w:val="24"/>
          <w:szCs w:val="24"/>
        </w:rPr>
        <w:t>D</w:t>
      </w:r>
      <w:r w:rsidR="00C01DFB">
        <w:rPr>
          <w:rFonts w:ascii="Times New Roman" w:eastAsia="Times New Roman" w:hAnsi="Times New Roman" w:cs="Times New Roman"/>
          <w:iCs/>
          <w:sz w:val="24"/>
          <w:szCs w:val="24"/>
        </w:rPr>
        <w:t>efenders</w:t>
      </w:r>
      <w:r w:rsidR="000E2046" w:rsidRPr="00DE61E8">
        <w:rPr>
          <w:rFonts w:ascii="Times New Roman" w:eastAsia="Times New Roman" w:hAnsi="Times New Roman" w:cs="Times New Roman"/>
          <w:iCs/>
          <w:sz w:val="24"/>
          <w:szCs w:val="24"/>
        </w:rPr>
        <w:t xml:space="preserve"> Client No. 2 </w:t>
      </w:r>
      <w:r w:rsidR="009071E3" w:rsidRPr="00DE61E8">
        <w:rPr>
          <w:rFonts w:ascii="Times New Roman" w:eastAsia="Times New Roman" w:hAnsi="Times New Roman" w:cs="Times New Roman"/>
          <w:iCs/>
          <w:sz w:val="24"/>
          <w:szCs w:val="24"/>
        </w:rPr>
        <w:t xml:space="preserve">entered a DOC jail to serve </w:t>
      </w:r>
      <w:r w:rsidR="00E12383">
        <w:rPr>
          <w:rFonts w:ascii="Times New Roman" w:eastAsia="Times New Roman" w:hAnsi="Times New Roman" w:cs="Times New Roman"/>
          <w:iCs/>
          <w:sz w:val="24"/>
          <w:szCs w:val="24"/>
        </w:rPr>
        <w:t>a</w:t>
      </w:r>
      <w:r w:rsidR="009071E3" w:rsidRPr="00DE61E8">
        <w:rPr>
          <w:rFonts w:ascii="Times New Roman" w:eastAsia="Times New Roman" w:hAnsi="Times New Roman" w:cs="Times New Roman"/>
          <w:iCs/>
          <w:sz w:val="24"/>
          <w:szCs w:val="24"/>
        </w:rPr>
        <w:t xml:space="preserve"> sentence after taking </w:t>
      </w:r>
      <w:r w:rsidR="004F4149" w:rsidRPr="00DE61E8">
        <w:rPr>
          <w:rFonts w:ascii="Times New Roman" w:eastAsia="Times New Roman" w:hAnsi="Times New Roman" w:cs="Times New Roman"/>
          <w:iCs/>
          <w:sz w:val="24"/>
          <w:szCs w:val="24"/>
        </w:rPr>
        <w:t xml:space="preserve">a </w:t>
      </w:r>
      <w:r w:rsidR="009071E3" w:rsidRPr="00DE61E8">
        <w:rPr>
          <w:rFonts w:ascii="Times New Roman" w:eastAsia="Times New Roman" w:hAnsi="Times New Roman" w:cs="Times New Roman"/>
          <w:iCs/>
          <w:sz w:val="24"/>
          <w:szCs w:val="24"/>
        </w:rPr>
        <w:t xml:space="preserve">plea for a crime in the list of 170 crimes </w:t>
      </w:r>
      <w:r w:rsidR="00E12383">
        <w:rPr>
          <w:rFonts w:ascii="Times New Roman" w:eastAsia="Times New Roman" w:hAnsi="Times New Roman" w:cs="Times New Roman"/>
          <w:iCs/>
          <w:sz w:val="24"/>
          <w:szCs w:val="24"/>
        </w:rPr>
        <w:t>for which detainers may be honored if other conditions are met</w:t>
      </w:r>
      <w:r w:rsidR="009071E3" w:rsidRPr="00DE61E8">
        <w:rPr>
          <w:rFonts w:ascii="Times New Roman" w:eastAsia="Times New Roman" w:hAnsi="Times New Roman" w:cs="Times New Roman"/>
          <w:iCs/>
          <w:sz w:val="24"/>
          <w:szCs w:val="24"/>
        </w:rPr>
        <w:t>. In April 2021, the client was told they would be released, and was called down to wait in a cell. After approximately two hours</w:t>
      </w:r>
      <w:r w:rsidR="006B6473" w:rsidRPr="00DE61E8">
        <w:rPr>
          <w:rFonts w:ascii="Times New Roman" w:eastAsia="Times New Roman" w:hAnsi="Times New Roman" w:cs="Times New Roman"/>
          <w:iCs/>
          <w:sz w:val="24"/>
          <w:szCs w:val="24"/>
        </w:rPr>
        <w:t xml:space="preserve"> of waiting with no explanation for the wait time</w:t>
      </w:r>
      <w:r w:rsidR="009071E3" w:rsidRPr="00DE61E8">
        <w:rPr>
          <w:rFonts w:ascii="Times New Roman" w:eastAsia="Times New Roman" w:hAnsi="Times New Roman" w:cs="Times New Roman"/>
          <w:iCs/>
          <w:sz w:val="24"/>
          <w:szCs w:val="24"/>
        </w:rPr>
        <w:t xml:space="preserve">, ICE officers </w:t>
      </w:r>
      <w:r w:rsidR="00FB651E">
        <w:rPr>
          <w:rFonts w:ascii="Times New Roman" w:eastAsia="Times New Roman" w:hAnsi="Times New Roman" w:cs="Times New Roman"/>
          <w:iCs/>
          <w:sz w:val="24"/>
          <w:szCs w:val="24"/>
        </w:rPr>
        <w:t xml:space="preserve">detained this person directly from their cell. </w:t>
      </w:r>
      <w:r w:rsidR="009071E3" w:rsidRPr="00DE61E8">
        <w:rPr>
          <w:rFonts w:ascii="Times New Roman" w:eastAsia="Times New Roman" w:hAnsi="Times New Roman" w:cs="Times New Roman"/>
          <w:iCs/>
          <w:sz w:val="24"/>
          <w:szCs w:val="24"/>
        </w:rPr>
        <w:t xml:space="preserve">After exiting the cell with ICE officials, </w:t>
      </w:r>
      <w:r w:rsidR="00125853" w:rsidRPr="00DE61E8">
        <w:rPr>
          <w:rFonts w:ascii="Times New Roman" w:eastAsia="Times New Roman" w:hAnsi="Times New Roman" w:cs="Times New Roman"/>
          <w:iCs/>
          <w:sz w:val="24"/>
          <w:szCs w:val="24"/>
        </w:rPr>
        <w:t>the c</w:t>
      </w:r>
      <w:r w:rsidR="009071E3" w:rsidRPr="00DE61E8">
        <w:rPr>
          <w:rFonts w:ascii="Times New Roman" w:eastAsia="Times New Roman" w:hAnsi="Times New Roman" w:cs="Times New Roman"/>
          <w:iCs/>
          <w:sz w:val="24"/>
          <w:szCs w:val="24"/>
        </w:rPr>
        <w:t xml:space="preserve">lient was informed </w:t>
      </w:r>
      <w:r w:rsidR="00125853" w:rsidRPr="00DE61E8">
        <w:rPr>
          <w:rFonts w:ascii="Times New Roman" w:eastAsia="Times New Roman" w:hAnsi="Times New Roman" w:cs="Times New Roman"/>
          <w:iCs/>
          <w:sz w:val="24"/>
          <w:szCs w:val="24"/>
        </w:rPr>
        <w:t>they</w:t>
      </w:r>
      <w:r w:rsidR="009071E3" w:rsidRPr="00DE61E8">
        <w:rPr>
          <w:rFonts w:ascii="Times New Roman" w:eastAsia="Times New Roman" w:hAnsi="Times New Roman" w:cs="Times New Roman"/>
          <w:iCs/>
          <w:sz w:val="24"/>
          <w:szCs w:val="24"/>
        </w:rPr>
        <w:t xml:space="preserve"> w</w:t>
      </w:r>
      <w:r w:rsidR="00125853" w:rsidRPr="00DE61E8">
        <w:rPr>
          <w:rFonts w:ascii="Times New Roman" w:eastAsia="Times New Roman" w:hAnsi="Times New Roman" w:cs="Times New Roman"/>
          <w:iCs/>
          <w:sz w:val="24"/>
          <w:szCs w:val="24"/>
        </w:rPr>
        <w:t>ere</w:t>
      </w:r>
      <w:r w:rsidR="009071E3" w:rsidRPr="00DE61E8">
        <w:rPr>
          <w:rFonts w:ascii="Times New Roman" w:eastAsia="Times New Roman" w:hAnsi="Times New Roman" w:cs="Times New Roman"/>
          <w:iCs/>
          <w:sz w:val="24"/>
          <w:szCs w:val="24"/>
        </w:rPr>
        <w:t xml:space="preserve"> being arrested by ICE. </w:t>
      </w:r>
      <w:r w:rsidR="00125853" w:rsidRPr="00DE61E8">
        <w:rPr>
          <w:rFonts w:ascii="Times New Roman" w:eastAsia="Times New Roman" w:hAnsi="Times New Roman" w:cs="Times New Roman"/>
          <w:iCs/>
          <w:sz w:val="24"/>
          <w:szCs w:val="24"/>
        </w:rPr>
        <w:t>The client</w:t>
      </w:r>
      <w:r w:rsidR="009071E3" w:rsidRPr="00DE61E8">
        <w:rPr>
          <w:rFonts w:ascii="Times New Roman" w:eastAsia="Times New Roman" w:hAnsi="Times New Roman" w:cs="Times New Roman"/>
          <w:iCs/>
          <w:sz w:val="24"/>
          <w:szCs w:val="24"/>
        </w:rPr>
        <w:t xml:space="preserve"> was transported by ICE out of</w:t>
      </w:r>
      <w:r w:rsidR="00125853" w:rsidRPr="00DE61E8">
        <w:rPr>
          <w:rFonts w:ascii="Times New Roman" w:eastAsia="Times New Roman" w:hAnsi="Times New Roman" w:cs="Times New Roman"/>
          <w:iCs/>
          <w:sz w:val="24"/>
          <w:szCs w:val="24"/>
        </w:rPr>
        <w:t xml:space="preserve"> the</w:t>
      </w:r>
      <w:r w:rsidR="009071E3" w:rsidRPr="00DE61E8">
        <w:rPr>
          <w:rFonts w:ascii="Times New Roman" w:eastAsia="Times New Roman" w:hAnsi="Times New Roman" w:cs="Times New Roman"/>
          <w:iCs/>
          <w:sz w:val="24"/>
          <w:szCs w:val="24"/>
        </w:rPr>
        <w:t xml:space="preserve"> DOC</w:t>
      </w:r>
      <w:r w:rsidR="00125853" w:rsidRPr="00DE61E8">
        <w:rPr>
          <w:rFonts w:ascii="Times New Roman" w:eastAsia="Times New Roman" w:hAnsi="Times New Roman" w:cs="Times New Roman"/>
          <w:iCs/>
          <w:sz w:val="24"/>
          <w:szCs w:val="24"/>
        </w:rPr>
        <w:t xml:space="preserve"> facility</w:t>
      </w:r>
      <w:r w:rsidR="009071E3" w:rsidRPr="00DE61E8">
        <w:rPr>
          <w:rFonts w:ascii="Times New Roman" w:eastAsia="Times New Roman" w:hAnsi="Times New Roman" w:cs="Times New Roman"/>
          <w:iCs/>
          <w:sz w:val="24"/>
          <w:szCs w:val="24"/>
        </w:rPr>
        <w:t>. No judicial warrant was presented.</w:t>
      </w:r>
    </w:p>
    <w:p w14:paraId="02C44F2B" w14:textId="17F5436D" w:rsidR="00A03E1A" w:rsidRPr="00DE61E8" w:rsidRDefault="00A03E1A" w:rsidP="00334F93">
      <w:pPr>
        <w:spacing w:line="480" w:lineRule="auto"/>
        <w:ind w:firstLine="720"/>
        <w:jc w:val="both"/>
        <w:rPr>
          <w:rFonts w:ascii="Times New Roman" w:eastAsia="Times New Roman" w:hAnsi="Times New Roman" w:cs="Times New Roman"/>
          <w:iCs/>
          <w:sz w:val="24"/>
          <w:szCs w:val="24"/>
        </w:rPr>
      </w:pPr>
      <w:r w:rsidRPr="00DE61E8">
        <w:rPr>
          <w:rFonts w:ascii="Times New Roman" w:eastAsia="Times New Roman" w:hAnsi="Times New Roman" w:cs="Times New Roman"/>
          <w:b/>
          <w:bCs/>
          <w:iCs/>
          <w:sz w:val="24"/>
          <w:szCs w:val="24"/>
        </w:rPr>
        <w:t xml:space="preserve">Case </w:t>
      </w:r>
      <w:r w:rsidR="00735DF0" w:rsidRPr="00DE61E8">
        <w:rPr>
          <w:rFonts w:ascii="Times New Roman" w:eastAsia="Times New Roman" w:hAnsi="Times New Roman" w:cs="Times New Roman"/>
          <w:b/>
          <w:bCs/>
          <w:iCs/>
          <w:sz w:val="24"/>
          <w:szCs w:val="24"/>
        </w:rPr>
        <w:t>7</w:t>
      </w:r>
      <w:r w:rsidRPr="00DE61E8">
        <w:rPr>
          <w:rFonts w:ascii="Times New Roman" w:eastAsia="Times New Roman" w:hAnsi="Times New Roman" w:cs="Times New Roman"/>
          <w:b/>
          <w:bCs/>
          <w:iCs/>
          <w:sz w:val="24"/>
          <w:szCs w:val="24"/>
        </w:rPr>
        <w:t xml:space="preserve">: </w:t>
      </w:r>
      <w:r w:rsidR="00735DF0" w:rsidRPr="00DE61E8">
        <w:rPr>
          <w:rFonts w:ascii="Times New Roman" w:eastAsia="Times New Roman" w:hAnsi="Times New Roman" w:cs="Times New Roman"/>
          <w:b/>
          <w:bCs/>
          <w:iCs/>
          <w:sz w:val="24"/>
          <w:szCs w:val="24"/>
        </w:rPr>
        <w:t>B</w:t>
      </w:r>
      <w:r w:rsidR="00C01DFB">
        <w:rPr>
          <w:rFonts w:ascii="Times New Roman" w:eastAsia="Times New Roman" w:hAnsi="Times New Roman" w:cs="Times New Roman"/>
          <w:b/>
          <w:bCs/>
          <w:iCs/>
          <w:sz w:val="24"/>
          <w:szCs w:val="24"/>
        </w:rPr>
        <w:t>ron</w:t>
      </w:r>
      <w:r w:rsidR="00735DF0" w:rsidRPr="00DE61E8">
        <w:rPr>
          <w:rFonts w:ascii="Times New Roman" w:eastAsia="Times New Roman" w:hAnsi="Times New Roman" w:cs="Times New Roman"/>
          <w:b/>
          <w:bCs/>
          <w:iCs/>
          <w:sz w:val="24"/>
          <w:szCs w:val="24"/>
        </w:rPr>
        <w:t>x</w:t>
      </w:r>
      <w:r w:rsidR="00C01DFB">
        <w:rPr>
          <w:rFonts w:ascii="Times New Roman" w:eastAsia="Times New Roman" w:hAnsi="Times New Roman" w:cs="Times New Roman"/>
          <w:b/>
          <w:bCs/>
          <w:iCs/>
          <w:sz w:val="24"/>
          <w:szCs w:val="24"/>
        </w:rPr>
        <w:t xml:space="preserve"> </w:t>
      </w:r>
      <w:r w:rsidR="00735DF0" w:rsidRPr="00DE61E8">
        <w:rPr>
          <w:rFonts w:ascii="Times New Roman" w:eastAsia="Times New Roman" w:hAnsi="Times New Roman" w:cs="Times New Roman"/>
          <w:b/>
          <w:bCs/>
          <w:iCs/>
          <w:sz w:val="24"/>
          <w:szCs w:val="24"/>
        </w:rPr>
        <w:t>D</w:t>
      </w:r>
      <w:r w:rsidR="00C01DFB">
        <w:rPr>
          <w:rFonts w:ascii="Times New Roman" w:eastAsia="Times New Roman" w:hAnsi="Times New Roman" w:cs="Times New Roman"/>
          <w:b/>
          <w:bCs/>
          <w:iCs/>
          <w:sz w:val="24"/>
          <w:szCs w:val="24"/>
        </w:rPr>
        <w:t>efenders</w:t>
      </w:r>
      <w:r w:rsidR="00735DF0" w:rsidRPr="00DE61E8">
        <w:rPr>
          <w:rFonts w:ascii="Times New Roman" w:eastAsia="Times New Roman" w:hAnsi="Times New Roman" w:cs="Times New Roman"/>
          <w:b/>
          <w:bCs/>
          <w:iCs/>
          <w:sz w:val="24"/>
          <w:szCs w:val="24"/>
        </w:rPr>
        <w:t xml:space="preserve"> Client No. 3</w:t>
      </w:r>
      <w:r w:rsidRPr="00DE61E8">
        <w:rPr>
          <w:rFonts w:ascii="Times New Roman" w:eastAsia="Times New Roman" w:hAnsi="Times New Roman" w:cs="Times New Roman"/>
          <w:b/>
          <w:bCs/>
          <w:iCs/>
          <w:sz w:val="24"/>
          <w:szCs w:val="24"/>
        </w:rPr>
        <w:t xml:space="preserve">. </w:t>
      </w:r>
      <w:r w:rsidR="00735DF0" w:rsidRPr="00C01DFB">
        <w:rPr>
          <w:rFonts w:ascii="Times New Roman" w:eastAsia="Times New Roman" w:hAnsi="Times New Roman" w:cs="Times New Roman"/>
          <w:iCs/>
          <w:sz w:val="24"/>
          <w:szCs w:val="24"/>
        </w:rPr>
        <w:t>B</w:t>
      </w:r>
      <w:r w:rsidR="00C01DFB">
        <w:rPr>
          <w:rFonts w:ascii="Times New Roman" w:eastAsia="Times New Roman" w:hAnsi="Times New Roman" w:cs="Times New Roman"/>
          <w:iCs/>
          <w:sz w:val="24"/>
          <w:szCs w:val="24"/>
        </w:rPr>
        <w:t xml:space="preserve">ronx </w:t>
      </w:r>
      <w:r w:rsidR="00735DF0" w:rsidRPr="00C01DFB">
        <w:rPr>
          <w:rFonts w:ascii="Times New Roman" w:eastAsia="Times New Roman" w:hAnsi="Times New Roman" w:cs="Times New Roman"/>
          <w:iCs/>
          <w:sz w:val="24"/>
          <w:szCs w:val="24"/>
        </w:rPr>
        <w:t>D</w:t>
      </w:r>
      <w:r w:rsidR="00C01DFB">
        <w:rPr>
          <w:rFonts w:ascii="Times New Roman" w:eastAsia="Times New Roman" w:hAnsi="Times New Roman" w:cs="Times New Roman"/>
          <w:iCs/>
          <w:sz w:val="24"/>
          <w:szCs w:val="24"/>
        </w:rPr>
        <w:t>efen</w:t>
      </w:r>
      <w:r w:rsidR="004C7A4E">
        <w:rPr>
          <w:rFonts w:ascii="Times New Roman" w:eastAsia="Times New Roman" w:hAnsi="Times New Roman" w:cs="Times New Roman"/>
          <w:iCs/>
          <w:sz w:val="24"/>
          <w:szCs w:val="24"/>
        </w:rPr>
        <w:t>d</w:t>
      </w:r>
      <w:r w:rsidR="00C01DFB">
        <w:rPr>
          <w:rFonts w:ascii="Times New Roman" w:eastAsia="Times New Roman" w:hAnsi="Times New Roman" w:cs="Times New Roman"/>
          <w:iCs/>
          <w:sz w:val="24"/>
          <w:szCs w:val="24"/>
        </w:rPr>
        <w:t>ers</w:t>
      </w:r>
      <w:r w:rsidR="00735DF0" w:rsidRPr="00C01DFB">
        <w:rPr>
          <w:rFonts w:ascii="Times New Roman" w:eastAsia="Times New Roman" w:hAnsi="Times New Roman" w:cs="Times New Roman"/>
          <w:iCs/>
          <w:sz w:val="24"/>
          <w:szCs w:val="24"/>
        </w:rPr>
        <w:t xml:space="preserve"> Client No. 3</w:t>
      </w:r>
      <w:r w:rsidRPr="00DE61E8">
        <w:rPr>
          <w:rFonts w:ascii="Times New Roman" w:eastAsia="Times New Roman" w:hAnsi="Times New Roman" w:cs="Times New Roman"/>
          <w:iCs/>
          <w:sz w:val="24"/>
          <w:szCs w:val="24"/>
        </w:rPr>
        <w:t xml:space="preserve"> was released on </w:t>
      </w:r>
      <w:r w:rsidR="00735DF0" w:rsidRPr="00DE61E8">
        <w:rPr>
          <w:rFonts w:ascii="Times New Roman" w:eastAsia="Times New Roman" w:hAnsi="Times New Roman" w:cs="Times New Roman"/>
          <w:iCs/>
          <w:sz w:val="24"/>
          <w:szCs w:val="24"/>
        </w:rPr>
        <w:t>their</w:t>
      </w:r>
      <w:r w:rsidR="006B6473" w:rsidRPr="00DE61E8">
        <w:rPr>
          <w:rFonts w:ascii="Times New Roman" w:eastAsia="Times New Roman" w:hAnsi="Times New Roman" w:cs="Times New Roman"/>
          <w:iCs/>
          <w:sz w:val="24"/>
          <w:szCs w:val="24"/>
        </w:rPr>
        <w:t xml:space="preserve"> </w:t>
      </w:r>
      <w:r w:rsidRPr="00DE61E8">
        <w:rPr>
          <w:rFonts w:ascii="Times New Roman" w:eastAsia="Times New Roman" w:hAnsi="Times New Roman" w:cs="Times New Roman"/>
          <w:iCs/>
          <w:sz w:val="24"/>
          <w:szCs w:val="24"/>
        </w:rPr>
        <w:t xml:space="preserve">own recognizance at 9:00 a.m. on March 12, 2021. </w:t>
      </w:r>
      <w:r w:rsidR="00735DF0" w:rsidRPr="00DE61E8">
        <w:rPr>
          <w:rFonts w:ascii="Times New Roman" w:eastAsia="Times New Roman" w:hAnsi="Times New Roman" w:cs="Times New Roman"/>
          <w:iCs/>
          <w:sz w:val="24"/>
          <w:szCs w:val="24"/>
        </w:rPr>
        <w:t>They</w:t>
      </w:r>
      <w:r w:rsidRPr="00DE61E8">
        <w:rPr>
          <w:rFonts w:ascii="Times New Roman" w:eastAsia="Times New Roman" w:hAnsi="Times New Roman" w:cs="Times New Roman"/>
          <w:iCs/>
          <w:sz w:val="24"/>
          <w:szCs w:val="24"/>
        </w:rPr>
        <w:t xml:space="preserve"> </w:t>
      </w:r>
      <w:r w:rsidR="00B83C1A">
        <w:rPr>
          <w:rFonts w:ascii="Times New Roman" w:eastAsia="Times New Roman" w:hAnsi="Times New Roman" w:cs="Times New Roman"/>
          <w:iCs/>
          <w:sz w:val="24"/>
          <w:szCs w:val="24"/>
        </w:rPr>
        <w:t xml:space="preserve">did not have </w:t>
      </w:r>
      <w:r w:rsidRPr="00DE61E8">
        <w:rPr>
          <w:rFonts w:ascii="Times New Roman" w:eastAsia="Times New Roman" w:hAnsi="Times New Roman" w:cs="Times New Roman"/>
          <w:iCs/>
          <w:sz w:val="24"/>
          <w:szCs w:val="24"/>
        </w:rPr>
        <w:t xml:space="preserve">a qualifying criminal record and ICE lodged a detainer for </w:t>
      </w:r>
      <w:r w:rsidR="00DE6823">
        <w:rPr>
          <w:rFonts w:ascii="Times New Roman" w:eastAsia="Times New Roman" w:hAnsi="Times New Roman" w:cs="Times New Roman"/>
          <w:iCs/>
          <w:sz w:val="24"/>
          <w:szCs w:val="24"/>
        </w:rPr>
        <w:t>their</w:t>
      </w:r>
      <w:r w:rsidRPr="00DE61E8">
        <w:rPr>
          <w:rFonts w:ascii="Times New Roman" w:eastAsia="Times New Roman" w:hAnsi="Times New Roman" w:cs="Times New Roman"/>
          <w:iCs/>
          <w:sz w:val="24"/>
          <w:szCs w:val="24"/>
        </w:rPr>
        <w:t xml:space="preserve"> transfer.</w:t>
      </w:r>
      <w:r w:rsidR="00735DF0" w:rsidRPr="00DE61E8">
        <w:rPr>
          <w:rFonts w:ascii="Times New Roman" w:eastAsia="Times New Roman" w:hAnsi="Times New Roman" w:cs="Times New Roman"/>
          <w:iCs/>
          <w:sz w:val="24"/>
          <w:szCs w:val="24"/>
        </w:rPr>
        <w:t xml:space="preserve"> B</w:t>
      </w:r>
      <w:r w:rsidR="00C01DFB">
        <w:rPr>
          <w:rFonts w:ascii="Times New Roman" w:eastAsia="Times New Roman" w:hAnsi="Times New Roman" w:cs="Times New Roman"/>
          <w:iCs/>
          <w:sz w:val="24"/>
          <w:szCs w:val="24"/>
        </w:rPr>
        <w:t>ron</w:t>
      </w:r>
      <w:r w:rsidR="00735DF0" w:rsidRPr="00DE61E8">
        <w:rPr>
          <w:rFonts w:ascii="Times New Roman" w:eastAsia="Times New Roman" w:hAnsi="Times New Roman" w:cs="Times New Roman"/>
          <w:iCs/>
          <w:sz w:val="24"/>
          <w:szCs w:val="24"/>
        </w:rPr>
        <w:t>x</w:t>
      </w:r>
      <w:r w:rsidR="00C01DFB">
        <w:rPr>
          <w:rFonts w:ascii="Times New Roman" w:eastAsia="Times New Roman" w:hAnsi="Times New Roman" w:cs="Times New Roman"/>
          <w:iCs/>
          <w:sz w:val="24"/>
          <w:szCs w:val="24"/>
        </w:rPr>
        <w:t xml:space="preserve"> </w:t>
      </w:r>
      <w:r w:rsidR="00735DF0" w:rsidRPr="00DE61E8">
        <w:rPr>
          <w:rFonts w:ascii="Times New Roman" w:eastAsia="Times New Roman" w:hAnsi="Times New Roman" w:cs="Times New Roman"/>
          <w:iCs/>
          <w:sz w:val="24"/>
          <w:szCs w:val="24"/>
        </w:rPr>
        <w:t>D</w:t>
      </w:r>
      <w:r w:rsidR="00C01DFB">
        <w:rPr>
          <w:rFonts w:ascii="Times New Roman" w:eastAsia="Times New Roman" w:hAnsi="Times New Roman" w:cs="Times New Roman"/>
          <w:iCs/>
          <w:sz w:val="24"/>
          <w:szCs w:val="24"/>
        </w:rPr>
        <w:t>efenders</w:t>
      </w:r>
      <w:r w:rsidR="00735DF0" w:rsidRPr="00DE61E8">
        <w:rPr>
          <w:rFonts w:ascii="Times New Roman" w:eastAsia="Times New Roman" w:hAnsi="Times New Roman" w:cs="Times New Roman"/>
          <w:iCs/>
          <w:sz w:val="24"/>
          <w:szCs w:val="24"/>
        </w:rPr>
        <w:t xml:space="preserve"> Client No. 3</w:t>
      </w:r>
      <w:r w:rsidRPr="00DE61E8">
        <w:rPr>
          <w:rFonts w:ascii="Times New Roman" w:eastAsia="Times New Roman" w:hAnsi="Times New Roman" w:cs="Times New Roman"/>
          <w:iCs/>
          <w:sz w:val="24"/>
          <w:szCs w:val="24"/>
        </w:rPr>
        <w:t xml:space="preserve"> was not released until March 13, 2021. No reason was provided to justify </w:t>
      </w:r>
      <w:r w:rsidR="00F17311" w:rsidRPr="00DE61E8">
        <w:rPr>
          <w:rFonts w:ascii="Times New Roman" w:eastAsia="Times New Roman" w:hAnsi="Times New Roman" w:cs="Times New Roman"/>
          <w:iCs/>
          <w:sz w:val="24"/>
          <w:szCs w:val="24"/>
        </w:rPr>
        <w:t>their</w:t>
      </w:r>
      <w:r w:rsidRPr="00DE61E8">
        <w:rPr>
          <w:rFonts w:ascii="Times New Roman" w:eastAsia="Times New Roman" w:hAnsi="Times New Roman" w:cs="Times New Roman"/>
          <w:iCs/>
          <w:sz w:val="24"/>
          <w:szCs w:val="24"/>
        </w:rPr>
        <w:t xml:space="preserve"> extended detention</w:t>
      </w:r>
      <w:r w:rsidR="00FD7CC4">
        <w:rPr>
          <w:rFonts w:ascii="Times New Roman" w:eastAsia="Times New Roman" w:hAnsi="Times New Roman" w:cs="Times New Roman"/>
          <w:iCs/>
          <w:sz w:val="24"/>
          <w:szCs w:val="24"/>
        </w:rPr>
        <w:t>.</w:t>
      </w:r>
      <w:r w:rsidRPr="00DE61E8">
        <w:rPr>
          <w:rFonts w:ascii="Times New Roman" w:eastAsia="Times New Roman" w:hAnsi="Times New Roman" w:cs="Times New Roman"/>
          <w:iCs/>
          <w:sz w:val="24"/>
          <w:szCs w:val="24"/>
        </w:rPr>
        <w:t xml:space="preserve"> </w:t>
      </w:r>
      <w:r w:rsidR="00F17311" w:rsidRPr="00DE61E8">
        <w:rPr>
          <w:rFonts w:ascii="Times New Roman" w:eastAsia="Times New Roman" w:hAnsi="Times New Roman" w:cs="Times New Roman"/>
          <w:iCs/>
          <w:sz w:val="24"/>
          <w:szCs w:val="24"/>
        </w:rPr>
        <w:t>The c</w:t>
      </w:r>
      <w:r w:rsidRPr="00DE61E8">
        <w:rPr>
          <w:rFonts w:ascii="Times New Roman" w:eastAsia="Times New Roman" w:hAnsi="Times New Roman" w:cs="Times New Roman"/>
          <w:iCs/>
          <w:sz w:val="24"/>
          <w:szCs w:val="24"/>
        </w:rPr>
        <w:t xml:space="preserve">lient’s attorney </w:t>
      </w:r>
      <w:r w:rsidR="00FD7CC4">
        <w:rPr>
          <w:rFonts w:ascii="Times New Roman" w:eastAsia="Times New Roman" w:hAnsi="Times New Roman" w:cs="Times New Roman"/>
          <w:iCs/>
          <w:sz w:val="24"/>
          <w:szCs w:val="24"/>
        </w:rPr>
        <w:t>communicated with</w:t>
      </w:r>
      <w:r w:rsidRPr="00DE61E8">
        <w:rPr>
          <w:rFonts w:ascii="Times New Roman" w:eastAsia="Times New Roman" w:hAnsi="Times New Roman" w:cs="Times New Roman"/>
          <w:iCs/>
          <w:sz w:val="24"/>
          <w:szCs w:val="24"/>
        </w:rPr>
        <w:t xml:space="preserve"> MOIA, </w:t>
      </w:r>
      <w:r w:rsidR="00FD7CC4">
        <w:rPr>
          <w:rFonts w:ascii="Times New Roman" w:eastAsia="Times New Roman" w:hAnsi="Times New Roman" w:cs="Times New Roman"/>
          <w:iCs/>
          <w:sz w:val="24"/>
          <w:szCs w:val="24"/>
        </w:rPr>
        <w:t xml:space="preserve">and ultimately the client was released prior to ICE transfer. </w:t>
      </w:r>
    </w:p>
    <w:p w14:paraId="3D6F8EFD" w14:textId="4AE62BAE" w:rsidR="000F0F37" w:rsidRPr="00DE61E8" w:rsidRDefault="000F0F37" w:rsidP="00210896">
      <w:pPr>
        <w:spacing w:line="480" w:lineRule="auto"/>
        <w:jc w:val="both"/>
        <w:rPr>
          <w:rFonts w:ascii="Times New Roman" w:eastAsia="Times New Roman" w:hAnsi="Times New Roman" w:cs="Times New Roman"/>
          <w:iCs/>
          <w:sz w:val="24"/>
          <w:szCs w:val="24"/>
        </w:rPr>
      </w:pPr>
    </w:p>
    <w:p w14:paraId="443E9B03" w14:textId="13261A03" w:rsidR="00B625F6" w:rsidRPr="00DE61E8" w:rsidRDefault="00B625F6" w:rsidP="00B57230">
      <w:pPr>
        <w:pStyle w:val="ListParagraph"/>
        <w:numPr>
          <w:ilvl w:val="0"/>
          <w:numId w:val="4"/>
        </w:numPr>
        <w:spacing w:line="480" w:lineRule="auto"/>
        <w:jc w:val="both"/>
        <w:rPr>
          <w:rFonts w:ascii="Times New Roman" w:eastAsia="Times New Roman" w:hAnsi="Times New Roman" w:cs="Times New Roman"/>
          <w:b/>
          <w:sz w:val="24"/>
          <w:szCs w:val="24"/>
          <w:u w:val="single"/>
        </w:rPr>
      </w:pPr>
      <w:r w:rsidRPr="00DE61E8">
        <w:rPr>
          <w:rFonts w:ascii="Times New Roman" w:eastAsia="Times New Roman" w:hAnsi="Times New Roman" w:cs="Times New Roman"/>
          <w:b/>
          <w:sz w:val="24"/>
          <w:szCs w:val="24"/>
          <w:u w:val="single"/>
        </w:rPr>
        <w:t>Conclusion</w:t>
      </w:r>
    </w:p>
    <w:p w14:paraId="58A2002A" w14:textId="69A48972" w:rsidR="00B625F6" w:rsidRDefault="00447B07" w:rsidP="00C01DFB">
      <w:pPr>
        <w:spacing w:line="480" w:lineRule="auto"/>
        <w:ind w:firstLine="720"/>
        <w:jc w:val="both"/>
        <w:rPr>
          <w:rFonts w:ascii="Times New Roman" w:eastAsia="Times New Roman" w:hAnsi="Times New Roman" w:cs="Times New Roman"/>
          <w:bCs/>
          <w:sz w:val="24"/>
          <w:szCs w:val="24"/>
        </w:rPr>
      </w:pPr>
      <w:r w:rsidRPr="00DE61E8">
        <w:rPr>
          <w:rFonts w:ascii="Times New Roman" w:eastAsia="Times New Roman" w:hAnsi="Times New Roman" w:cs="Times New Roman"/>
          <w:bCs/>
          <w:sz w:val="24"/>
          <w:szCs w:val="24"/>
        </w:rPr>
        <w:t xml:space="preserve">Based on the </w:t>
      </w:r>
      <w:r w:rsidR="00C24AC4" w:rsidRPr="00DE61E8">
        <w:rPr>
          <w:rFonts w:ascii="Times New Roman" w:eastAsia="Times New Roman" w:hAnsi="Times New Roman" w:cs="Times New Roman"/>
          <w:bCs/>
          <w:sz w:val="24"/>
          <w:szCs w:val="24"/>
        </w:rPr>
        <w:t xml:space="preserve">allegations of city law violations, the Committees are concerned that DOC and MOIA have not </w:t>
      </w:r>
      <w:r w:rsidR="007F16B8" w:rsidRPr="00DE61E8">
        <w:rPr>
          <w:rFonts w:ascii="Times New Roman" w:eastAsia="Times New Roman" w:hAnsi="Times New Roman" w:cs="Times New Roman"/>
          <w:bCs/>
          <w:sz w:val="24"/>
          <w:szCs w:val="24"/>
        </w:rPr>
        <w:t xml:space="preserve">made every effort to ensure strict adherence to the City’s detainer laws, particularly Local Law </w:t>
      </w:r>
      <w:r w:rsidR="000806F6" w:rsidRPr="00DE61E8">
        <w:rPr>
          <w:rFonts w:ascii="Times New Roman" w:eastAsia="Times New Roman" w:hAnsi="Times New Roman" w:cs="Times New Roman"/>
          <w:bCs/>
          <w:sz w:val="24"/>
          <w:szCs w:val="24"/>
        </w:rPr>
        <w:t xml:space="preserve">58 of 2014. The Committees are </w:t>
      </w:r>
      <w:r w:rsidR="00C01DFB">
        <w:rPr>
          <w:rFonts w:ascii="Times New Roman" w:eastAsia="Times New Roman" w:hAnsi="Times New Roman" w:cs="Times New Roman"/>
          <w:bCs/>
          <w:sz w:val="24"/>
          <w:szCs w:val="24"/>
        </w:rPr>
        <w:t xml:space="preserve">deeply </w:t>
      </w:r>
      <w:r w:rsidR="000806F6" w:rsidRPr="00DE61E8">
        <w:rPr>
          <w:rFonts w:ascii="Times New Roman" w:eastAsia="Times New Roman" w:hAnsi="Times New Roman" w:cs="Times New Roman"/>
          <w:bCs/>
          <w:sz w:val="24"/>
          <w:szCs w:val="24"/>
        </w:rPr>
        <w:t xml:space="preserve">concerned with reports of possible </w:t>
      </w:r>
      <w:r w:rsidR="00C01DFB">
        <w:rPr>
          <w:rFonts w:ascii="Times New Roman" w:eastAsia="Times New Roman" w:hAnsi="Times New Roman" w:cs="Times New Roman"/>
          <w:bCs/>
          <w:sz w:val="24"/>
          <w:szCs w:val="24"/>
        </w:rPr>
        <w:t>violations of the detain</w:t>
      </w:r>
      <w:r w:rsidR="00FD7CC4">
        <w:rPr>
          <w:rFonts w:ascii="Times New Roman" w:eastAsia="Times New Roman" w:hAnsi="Times New Roman" w:cs="Times New Roman"/>
          <w:bCs/>
          <w:sz w:val="24"/>
          <w:szCs w:val="24"/>
        </w:rPr>
        <w:t>er</w:t>
      </w:r>
      <w:r w:rsidR="00C01DFB">
        <w:rPr>
          <w:rFonts w:ascii="Times New Roman" w:eastAsia="Times New Roman" w:hAnsi="Times New Roman" w:cs="Times New Roman"/>
          <w:bCs/>
          <w:sz w:val="24"/>
          <w:szCs w:val="24"/>
        </w:rPr>
        <w:t xml:space="preserve"> laws and prolonged detention of New Yorkers beyond what is allowed by law. </w:t>
      </w:r>
      <w:r w:rsidR="00943AB4" w:rsidRPr="00DE61E8">
        <w:rPr>
          <w:rFonts w:ascii="Times New Roman" w:eastAsia="Times New Roman" w:hAnsi="Times New Roman" w:cs="Times New Roman"/>
          <w:bCs/>
          <w:sz w:val="24"/>
          <w:szCs w:val="24"/>
        </w:rPr>
        <w:t>Additionally, t</w:t>
      </w:r>
      <w:r w:rsidR="000806F6" w:rsidRPr="00DE61E8">
        <w:rPr>
          <w:rFonts w:ascii="Times New Roman" w:eastAsia="Times New Roman" w:hAnsi="Times New Roman" w:cs="Times New Roman"/>
          <w:bCs/>
          <w:sz w:val="24"/>
          <w:szCs w:val="24"/>
        </w:rPr>
        <w:t xml:space="preserve">here appears to be evidence of violation of the spirit of the City’s </w:t>
      </w:r>
      <w:r w:rsidR="00943AB4" w:rsidRPr="00DE61E8">
        <w:rPr>
          <w:rFonts w:ascii="Times New Roman" w:eastAsia="Times New Roman" w:hAnsi="Times New Roman" w:cs="Times New Roman"/>
          <w:bCs/>
          <w:sz w:val="24"/>
          <w:szCs w:val="24"/>
        </w:rPr>
        <w:t xml:space="preserve">detainer laws as a matter of policy. The Committees expect to hear </w:t>
      </w:r>
      <w:r w:rsidR="00CF2D97">
        <w:rPr>
          <w:rFonts w:ascii="Times New Roman" w:eastAsia="Times New Roman" w:hAnsi="Times New Roman" w:cs="Times New Roman"/>
          <w:bCs/>
          <w:sz w:val="24"/>
          <w:szCs w:val="24"/>
        </w:rPr>
        <w:t xml:space="preserve">about </w:t>
      </w:r>
      <w:r w:rsidR="00CA6D69" w:rsidRPr="00DE61E8">
        <w:rPr>
          <w:rFonts w:ascii="Times New Roman" w:eastAsia="Times New Roman" w:hAnsi="Times New Roman" w:cs="Times New Roman"/>
          <w:bCs/>
          <w:sz w:val="24"/>
          <w:szCs w:val="24"/>
        </w:rPr>
        <w:t>the decision-making process that</w:t>
      </w:r>
      <w:r w:rsidR="00943AB4" w:rsidRPr="00DE61E8">
        <w:rPr>
          <w:rFonts w:ascii="Times New Roman" w:eastAsia="Times New Roman" w:hAnsi="Times New Roman" w:cs="Times New Roman"/>
          <w:bCs/>
          <w:sz w:val="24"/>
          <w:szCs w:val="24"/>
        </w:rPr>
        <w:t xml:space="preserve"> DOC and MOIA </w:t>
      </w:r>
      <w:r w:rsidR="00CA6D69" w:rsidRPr="00DE61E8">
        <w:rPr>
          <w:rFonts w:ascii="Times New Roman" w:eastAsia="Times New Roman" w:hAnsi="Times New Roman" w:cs="Times New Roman"/>
          <w:bCs/>
          <w:sz w:val="24"/>
          <w:szCs w:val="24"/>
        </w:rPr>
        <w:t>used which</w:t>
      </w:r>
      <w:r w:rsidR="00FC4C05" w:rsidRPr="00DE61E8">
        <w:rPr>
          <w:rFonts w:ascii="Times New Roman" w:eastAsia="Times New Roman" w:hAnsi="Times New Roman" w:cs="Times New Roman"/>
          <w:bCs/>
          <w:sz w:val="24"/>
          <w:szCs w:val="24"/>
        </w:rPr>
        <w:t xml:space="preserve"> resulted in the transfer of cited individuals to ICE.</w:t>
      </w:r>
      <w:r w:rsidR="00A2549E" w:rsidRPr="00DE61E8">
        <w:rPr>
          <w:rFonts w:ascii="Times New Roman" w:eastAsia="Times New Roman" w:hAnsi="Times New Roman" w:cs="Times New Roman"/>
          <w:bCs/>
          <w:sz w:val="24"/>
          <w:szCs w:val="24"/>
        </w:rPr>
        <w:t xml:space="preserve"> Any changes to policy guidance over the course of </w:t>
      </w:r>
      <w:r w:rsidR="00334F93">
        <w:rPr>
          <w:rFonts w:ascii="Times New Roman" w:eastAsia="Times New Roman" w:hAnsi="Times New Roman" w:cs="Times New Roman"/>
          <w:bCs/>
          <w:sz w:val="24"/>
          <w:szCs w:val="24"/>
        </w:rPr>
        <w:t xml:space="preserve">the </w:t>
      </w:r>
      <w:r w:rsidR="00A2549E" w:rsidRPr="00DE61E8">
        <w:rPr>
          <w:rFonts w:ascii="Times New Roman" w:eastAsia="Times New Roman" w:hAnsi="Times New Roman" w:cs="Times New Roman"/>
          <w:bCs/>
          <w:sz w:val="24"/>
          <w:szCs w:val="24"/>
        </w:rPr>
        <w:t>implementation of the City’s detainer laws would additionally be crucial to the committees</w:t>
      </w:r>
      <w:r w:rsidR="006B6473" w:rsidRPr="00DE61E8">
        <w:rPr>
          <w:rFonts w:ascii="Times New Roman" w:eastAsia="Times New Roman" w:hAnsi="Times New Roman" w:cs="Times New Roman"/>
          <w:bCs/>
          <w:sz w:val="24"/>
          <w:szCs w:val="24"/>
        </w:rPr>
        <w:t>’</w:t>
      </w:r>
      <w:r w:rsidR="00A2549E" w:rsidRPr="00DE61E8">
        <w:rPr>
          <w:rFonts w:ascii="Times New Roman" w:eastAsia="Times New Roman" w:hAnsi="Times New Roman" w:cs="Times New Roman"/>
          <w:bCs/>
          <w:sz w:val="24"/>
          <w:szCs w:val="24"/>
        </w:rPr>
        <w:t xml:space="preserve"> oversight. As the City </w:t>
      </w:r>
      <w:r w:rsidR="00F807C5" w:rsidRPr="00DE61E8">
        <w:rPr>
          <w:rFonts w:ascii="Times New Roman" w:eastAsia="Times New Roman" w:hAnsi="Times New Roman" w:cs="Times New Roman"/>
          <w:bCs/>
          <w:sz w:val="24"/>
          <w:szCs w:val="24"/>
        </w:rPr>
        <w:t xml:space="preserve">works to build trust with immigrant New Yorkers, the Committees expect to hear how </w:t>
      </w:r>
      <w:r w:rsidR="00F24F3B" w:rsidRPr="00DE61E8">
        <w:rPr>
          <w:rFonts w:ascii="Times New Roman" w:eastAsia="Times New Roman" w:hAnsi="Times New Roman" w:cs="Times New Roman"/>
          <w:bCs/>
          <w:sz w:val="24"/>
          <w:szCs w:val="24"/>
        </w:rPr>
        <w:t xml:space="preserve">MOIA and DOC have worked to rectify </w:t>
      </w:r>
      <w:r w:rsidR="007E6914" w:rsidRPr="00DE61E8">
        <w:rPr>
          <w:rFonts w:ascii="Times New Roman" w:eastAsia="Times New Roman" w:hAnsi="Times New Roman" w:cs="Times New Roman"/>
          <w:bCs/>
          <w:sz w:val="24"/>
          <w:szCs w:val="24"/>
        </w:rPr>
        <w:t xml:space="preserve">violations and resolve the adverse immigration consequences experienced. </w:t>
      </w:r>
    </w:p>
    <w:p w14:paraId="6839CB41" w14:textId="32057925" w:rsidR="003F3AD9" w:rsidRDefault="003F3AD9" w:rsidP="00C01DFB">
      <w:pPr>
        <w:spacing w:line="480" w:lineRule="auto"/>
        <w:ind w:firstLine="720"/>
        <w:jc w:val="both"/>
        <w:rPr>
          <w:rFonts w:ascii="Times New Roman" w:hAnsi="Times New Roman" w:cs="Times New Roman"/>
          <w:sz w:val="24"/>
          <w:szCs w:val="24"/>
        </w:rPr>
      </w:pPr>
    </w:p>
    <w:p w14:paraId="17055D35" w14:textId="43D568C9" w:rsidR="0023752D" w:rsidRDefault="0023752D" w:rsidP="00C01DFB">
      <w:pPr>
        <w:spacing w:line="480" w:lineRule="auto"/>
        <w:ind w:firstLine="720"/>
        <w:jc w:val="both"/>
        <w:rPr>
          <w:rFonts w:ascii="Times New Roman" w:hAnsi="Times New Roman" w:cs="Times New Roman"/>
          <w:sz w:val="24"/>
          <w:szCs w:val="24"/>
        </w:rPr>
      </w:pPr>
    </w:p>
    <w:p w14:paraId="6D21B923" w14:textId="77777777" w:rsidR="0023752D" w:rsidRPr="00DE61E8" w:rsidRDefault="0023752D" w:rsidP="00C01DFB">
      <w:pPr>
        <w:spacing w:line="480" w:lineRule="auto"/>
        <w:ind w:firstLine="720"/>
        <w:jc w:val="both"/>
        <w:rPr>
          <w:rFonts w:ascii="Times New Roman" w:hAnsi="Times New Roman" w:cs="Times New Roman"/>
          <w:sz w:val="24"/>
          <w:szCs w:val="24"/>
        </w:rPr>
      </w:pPr>
    </w:p>
    <w:p w14:paraId="26748E3B" w14:textId="2E09AD00" w:rsidR="00B57230" w:rsidRPr="00DE61E8" w:rsidRDefault="00F3580A" w:rsidP="00B57230">
      <w:pPr>
        <w:pStyle w:val="ListParagraph"/>
        <w:numPr>
          <w:ilvl w:val="0"/>
          <w:numId w:val="4"/>
        </w:numPr>
        <w:spacing w:line="480" w:lineRule="auto"/>
        <w:jc w:val="both"/>
        <w:rPr>
          <w:rFonts w:ascii="Times New Roman" w:eastAsia="Times New Roman" w:hAnsi="Times New Roman" w:cs="Times New Roman"/>
          <w:b/>
          <w:sz w:val="24"/>
          <w:szCs w:val="24"/>
          <w:u w:val="single"/>
        </w:rPr>
      </w:pPr>
      <w:r w:rsidRPr="00DE61E8">
        <w:rPr>
          <w:rFonts w:ascii="Times New Roman" w:eastAsia="Times New Roman" w:hAnsi="Times New Roman" w:cs="Times New Roman"/>
          <w:b/>
          <w:sz w:val="24"/>
          <w:szCs w:val="24"/>
          <w:u w:val="single"/>
        </w:rPr>
        <w:t>Legislative Analysis</w:t>
      </w:r>
    </w:p>
    <w:p w14:paraId="1DAF19A2" w14:textId="5BD20C2E" w:rsidR="00B57230" w:rsidRPr="000636DF" w:rsidRDefault="001A6458" w:rsidP="000636DF">
      <w:pPr>
        <w:spacing w:line="480" w:lineRule="auto"/>
        <w:jc w:val="both"/>
        <w:rPr>
          <w:rFonts w:ascii="Times New Roman" w:eastAsia="Times New Roman" w:hAnsi="Times New Roman" w:cs="Times New Roman"/>
          <w:b/>
          <w:sz w:val="24"/>
          <w:szCs w:val="24"/>
          <w:u w:val="single"/>
        </w:rPr>
      </w:pPr>
      <w:r w:rsidRPr="00DE61E8">
        <w:rPr>
          <w:rFonts w:ascii="Times New Roman" w:eastAsia="Times New Roman" w:hAnsi="Times New Roman" w:cs="Times New Roman"/>
          <w:b/>
          <w:sz w:val="24"/>
          <w:szCs w:val="24"/>
          <w:u w:val="single"/>
        </w:rPr>
        <w:t xml:space="preserve">Preconsidered </w:t>
      </w:r>
      <w:r w:rsidR="00B57230" w:rsidRPr="00DE61E8">
        <w:rPr>
          <w:rFonts w:ascii="Times New Roman" w:eastAsia="Times New Roman" w:hAnsi="Times New Roman" w:cs="Times New Roman"/>
          <w:b/>
          <w:sz w:val="24"/>
          <w:szCs w:val="24"/>
          <w:u w:val="single"/>
        </w:rPr>
        <w:t>Int. No.</w:t>
      </w:r>
      <w:r w:rsidR="000636DF">
        <w:rPr>
          <w:rFonts w:ascii="Times New Roman" w:eastAsia="Times New Roman" w:hAnsi="Times New Roman" w:cs="Times New Roman"/>
          <w:b/>
          <w:sz w:val="24"/>
          <w:szCs w:val="24"/>
          <w:u w:val="single"/>
        </w:rPr>
        <w:t xml:space="preserve"> </w:t>
      </w:r>
      <w:r w:rsidR="000636DF" w:rsidRPr="000636DF">
        <w:rPr>
          <w:rFonts w:ascii="Times New Roman" w:eastAsia="Times New Roman" w:hAnsi="Times New Roman" w:cs="Times New Roman"/>
          <w:b/>
          <w:sz w:val="24"/>
          <w:szCs w:val="24"/>
          <w:u w:val="single"/>
        </w:rPr>
        <w:t>(</w:t>
      </w:r>
      <w:r w:rsidR="000636DF" w:rsidRPr="002B339F">
        <w:rPr>
          <w:rFonts w:ascii="Times New Roman" w:eastAsia="Times New Roman" w:hAnsi="Times New Roman" w:cs="Times New Roman"/>
          <w:b/>
          <w:bCs/>
          <w:sz w:val="24"/>
          <w:szCs w:val="24"/>
        </w:rPr>
        <w:t>creating a private right of action related to civil immigration detainers)</w:t>
      </w:r>
      <w:r w:rsidR="00B57230" w:rsidRPr="000636DF">
        <w:rPr>
          <w:rFonts w:ascii="Times New Roman" w:eastAsia="Times New Roman" w:hAnsi="Times New Roman" w:cs="Times New Roman"/>
          <w:b/>
          <w:sz w:val="24"/>
          <w:szCs w:val="24"/>
          <w:u w:val="single"/>
        </w:rPr>
        <w:t xml:space="preserve"> </w:t>
      </w:r>
    </w:p>
    <w:p w14:paraId="48E63F37" w14:textId="1368DB7E" w:rsidR="00FA6FE1" w:rsidRPr="00FD7CC4" w:rsidRDefault="00FA6FE1" w:rsidP="00B57230">
      <w:pPr>
        <w:spacing w:line="480" w:lineRule="auto"/>
        <w:jc w:val="both"/>
        <w:rPr>
          <w:rFonts w:ascii="Times New Roman" w:eastAsia="Times New Roman" w:hAnsi="Times New Roman" w:cs="Times New Roman"/>
          <w:bCs/>
          <w:sz w:val="24"/>
          <w:szCs w:val="24"/>
        </w:rPr>
      </w:pPr>
      <w:r w:rsidRPr="00FD7CC4">
        <w:rPr>
          <w:rFonts w:ascii="Times New Roman" w:eastAsia="Times New Roman" w:hAnsi="Times New Roman" w:cs="Times New Roman"/>
          <w:b/>
          <w:sz w:val="24"/>
          <w:szCs w:val="24"/>
        </w:rPr>
        <w:tab/>
      </w:r>
      <w:r w:rsidRPr="00FD7CC4">
        <w:rPr>
          <w:rFonts w:ascii="Times New Roman" w:eastAsia="Times New Roman" w:hAnsi="Times New Roman" w:cs="Times New Roman"/>
          <w:bCs/>
          <w:sz w:val="24"/>
          <w:szCs w:val="24"/>
        </w:rPr>
        <w:t xml:space="preserve">Preconsidered Int. No. _____ (Menchaca) would amend the </w:t>
      </w:r>
      <w:sdt>
        <w:sdtPr>
          <w:rPr>
            <w:rFonts w:ascii="Times New Roman" w:eastAsia="Times New Roman" w:hAnsi="Times New Roman" w:cs="Times New Roman"/>
            <w:bCs/>
            <w:sz w:val="24"/>
            <w:szCs w:val="24"/>
          </w:rPr>
          <w:id w:val="1822774062"/>
          <w:placeholder>
            <w:docPart w:val="29644D8B301CD345AA11E984FFE03453"/>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Pr="00FD7CC4">
            <w:rPr>
              <w:rFonts w:ascii="Times New Roman" w:eastAsia="Times New Roman" w:hAnsi="Times New Roman" w:cs="Times New Roman"/>
              <w:bCs/>
              <w:sz w:val="24"/>
              <w:szCs w:val="24"/>
            </w:rPr>
            <w:t>administrative code of the city of New York</w:t>
          </w:r>
        </w:sdtContent>
      </w:sdt>
      <w:r w:rsidRPr="00FD7CC4">
        <w:rPr>
          <w:rFonts w:ascii="Times New Roman" w:eastAsia="Times New Roman" w:hAnsi="Times New Roman" w:cs="Times New Roman"/>
          <w:bCs/>
          <w:sz w:val="24"/>
          <w:szCs w:val="24"/>
        </w:rPr>
        <w:t xml:space="preserve">, in relation to creating a private right of action related to civil immigration detainers. </w:t>
      </w:r>
    </w:p>
    <w:p w14:paraId="38B93782" w14:textId="72A362C4" w:rsidR="00FA6FE1" w:rsidRPr="00FD7CC4" w:rsidRDefault="00FA6FE1" w:rsidP="002B339F">
      <w:pPr>
        <w:spacing w:line="480" w:lineRule="auto"/>
        <w:ind w:firstLine="720"/>
        <w:jc w:val="both"/>
        <w:rPr>
          <w:rFonts w:ascii="Times New Roman" w:eastAsia="Times New Roman" w:hAnsi="Times New Roman" w:cs="Times New Roman"/>
          <w:bCs/>
          <w:sz w:val="24"/>
          <w:szCs w:val="24"/>
        </w:rPr>
      </w:pPr>
      <w:r w:rsidRPr="00FD7CC4">
        <w:rPr>
          <w:rFonts w:ascii="Times New Roman" w:eastAsia="Times New Roman" w:hAnsi="Times New Roman" w:cs="Times New Roman"/>
          <w:bCs/>
          <w:sz w:val="24"/>
          <w:szCs w:val="24"/>
        </w:rPr>
        <w:t xml:space="preserve">Section 1 would amend subdivision e of section 9-131 of the NYC Administrative Code, to create a private right of action for those detained by </w:t>
      </w:r>
      <w:r w:rsidR="00F448B5" w:rsidRPr="00FD7CC4">
        <w:rPr>
          <w:rFonts w:ascii="Times New Roman" w:eastAsia="Times New Roman" w:hAnsi="Times New Roman" w:cs="Times New Roman"/>
          <w:bCs/>
          <w:sz w:val="24"/>
          <w:szCs w:val="24"/>
        </w:rPr>
        <w:t xml:space="preserve">the DOC </w:t>
      </w:r>
      <w:r w:rsidRPr="00FD7CC4">
        <w:rPr>
          <w:rFonts w:ascii="Times New Roman" w:eastAsia="Times New Roman" w:hAnsi="Times New Roman" w:cs="Times New Roman"/>
          <w:bCs/>
          <w:sz w:val="24"/>
          <w:szCs w:val="24"/>
        </w:rPr>
        <w:t xml:space="preserve">in violation of the </w:t>
      </w:r>
      <w:r w:rsidR="00F448B5" w:rsidRPr="00FD7CC4">
        <w:rPr>
          <w:rFonts w:ascii="Times New Roman" w:eastAsia="Times New Roman" w:hAnsi="Times New Roman" w:cs="Times New Roman"/>
          <w:bCs/>
          <w:sz w:val="24"/>
          <w:szCs w:val="24"/>
        </w:rPr>
        <w:t>section</w:t>
      </w:r>
      <w:r w:rsidRPr="00FD7CC4">
        <w:rPr>
          <w:rFonts w:ascii="Times New Roman" w:eastAsia="Times New Roman" w:hAnsi="Times New Roman" w:cs="Times New Roman"/>
          <w:bCs/>
          <w:sz w:val="24"/>
          <w:szCs w:val="24"/>
        </w:rPr>
        <w:t>. Pursuant to this section, any person who is detained in violation of section 9-131, or their direct relative, may bring an action in any court of competent jurisdiction for a claim of unlawful detention for any damages, including punitive damages, and for declaratory and injunctive relief and such other remedies as may be appropriate. The court may additionally award costs of litigation to the prevailing party whenever the court determines such an award is appropriate. The creation of this private right of action does not limit any other claims that such person may have under common law or by other law or rule.</w:t>
      </w:r>
    </w:p>
    <w:p w14:paraId="4D32D70D" w14:textId="197E2326" w:rsidR="00FA6FE1" w:rsidRPr="00FD7CC4" w:rsidRDefault="00FA6FE1" w:rsidP="000636DF">
      <w:pPr>
        <w:spacing w:line="480" w:lineRule="auto"/>
        <w:ind w:firstLine="720"/>
        <w:jc w:val="both"/>
        <w:rPr>
          <w:rFonts w:ascii="Times New Roman" w:eastAsia="Times New Roman" w:hAnsi="Times New Roman" w:cs="Times New Roman"/>
          <w:bCs/>
          <w:sz w:val="24"/>
          <w:szCs w:val="24"/>
        </w:rPr>
      </w:pPr>
      <w:r w:rsidRPr="00FD7CC4">
        <w:rPr>
          <w:rFonts w:ascii="Times New Roman" w:eastAsia="Times New Roman" w:hAnsi="Times New Roman" w:cs="Times New Roman"/>
          <w:bCs/>
          <w:sz w:val="24"/>
          <w:szCs w:val="24"/>
        </w:rPr>
        <w:t xml:space="preserve">Section 2 </w:t>
      </w:r>
      <w:r w:rsidR="00F448B5" w:rsidRPr="00FD7CC4">
        <w:rPr>
          <w:rFonts w:ascii="Times New Roman" w:eastAsia="Times New Roman" w:hAnsi="Times New Roman" w:cs="Times New Roman"/>
          <w:bCs/>
          <w:sz w:val="24"/>
          <w:szCs w:val="24"/>
        </w:rPr>
        <w:t xml:space="preserve">would amend subdivision e of section 14-154 of the NYC Administrative Code, to create a private right of action for those detained by the NYPD in violation of the section. Section 3 would amend subdivision e of section 9-205 of the NYC Administrative Code, to create a private right of action for those detained by the DOP in violation of the section. </w:t>
      </w:r>
      <w:r w:rsidR="000636DF">
        <w:rPr>
          <w:rFonts w:ascii="Times New Roman" w:eastAsia="Times New Roman" w:hAnsi="Times New Roman" w:cs="Times New Roman"/>
          <w:bCs/>
          <w:sz w:val="24"/>
          <w:szCs w:val="24"/>
        </w:rPr>
        <w:t xml:space="preserve">Both of these rights of action are substantively identical to that related to the DOC as described </w:t>
      </w:r>
      <w:r w:rsidR="000636DF" w:rsidRPr="002B339F">
        <w:rPr>
          <w:rFonts w:ascii="Times New Roman" w:eastAsia="Times New Roman" w:hAnsi="Times New Roman" w:cs="Times New Roman"/>
          <w:bCs/>
          <w:i/>
          <w:sz w:val="24"/>
          <w:szCs w:val="24"/>
        </w:rPr>
        <w:t>supra</w:t>
      </w:r>
      <w:r w:rsidR="000636DF">
        <w:rPr>
          <w:rFonts w:ascii="Times New Roman" w:eastAsia="Times New Roman" w:hAnsi="Times New Roman" w:cs="Times New Roman"/>
          <w:bCs/>
          <w:sz w:val="24"/>
          <w:szCs w:val="24"/>
        </w:rPr>
        <w:t>.</w:t>
      </w:r>
    </w:p>
    <w:p w14:paraId="4C0E9E60" w14:textId="46332219" w:rsidR="00F448B5" w:rsidRPr="00FD7CC4" w:rsidRDefault="00F448B5" w:rsidP="00F448B5">
      <w:pPr>
        <w:spacing w:line="480" w:lineRule="auto"/>
        <w:ind w:firstLine="720"/>
        <w:jc w:val="both"/>
        <w:rPr>
          <w:rFonts w:ascii="Times New Roman" w:eastAsia="Times New Roman" w:hAnsi="Times New Roman" w:cs="Times New Roman"/>
          <w:bCs/>
          <w:sz w:val="24"/>
          <w:szCs w:val="24"/>
        </w:rPr>
      </w:pPr>
      <w:r w:rsidRPr="00FD7CC4">
        <w:rPr>
          <w:rFonts w:ascii="Times New Roman" w:eastAsia="Times New Roman" w:hAnsi="Times New Roman" w:cs="Times New Roman"/>
          <w:bCs/>
          <w:sz w:val="24"/>
          <w:szCs w:val="24"/>
        </w:rPr>
        <w:t xml:space="preserve">Section 4 specifies that this local law would take effect 60 days after it becomes law. </w:t>
      </w:r>
    </w:p>
    <w:p w14:paraId="32603F86" w14:textId="4791E203" w:rsidR="000636DF" w:rsidRDefault="000636DF" w:rsidP="00C01DFB">
      <w:pPr>
        <w:spacing w:line="480" w:lineRule="auto"/>
        <w:ind w:firstLine="720"/>
        <w:jc w:val="both"/>
        <w:rPr>
          <w:rFonts w:ascii="Times New Roman" w:eastAsia="Times New Roman" w:hAnsi="Times New Roman" w:cs="Times New Roman"/>
          <w:bCs/>
          <w:sz w:val="24"/>
          <w:szCs w:val="24"/>
          <w:u w:val="single"/>
        </w:rPr>
      </w:pPr>
    </w:p>
    <w:p w14:paraId="42986521" w14:textId="77777777" w:rsidR="003F3AD9" w:rsidRPr="00FD7CC4" w:rsidRDefault="003F3AD9" w:rsidP="00C01DFB">
      <w:pPr>
        <w:spacing w:line="480" w:lineRule="auto"/>
        <w:ind w:firstLine="720"/>
        <w:jc w:val="both"/>
        <w:rPr>
          <w:rFonts w:ascii="Times New Roman" w:eastAsia="Times New Roman" w:hAnsi="Times New Roman" w:cs="Times New Roman"/>
          <w:bCs/>
          <w:sz w:val="24"/>
          <w:szCs w:val="24"/>
          <w:u w:val="single"/>
        </w:rPr>
      </w:pPr>
    </w:p>
    <w:p w14:paraId="4F7AC39F" w14:textId="2E956473" w:rsidR="00B57230" w:rsidRPr="000636DF" w:rsidRDefault="001A6458" w:rsidP="000636DF">
      <w:pPr>
        <w:spacing w:line="480" w:lineRule="auto"/>
        <w:jc w:val="both"/>
        <w:rPr>
          <w:rFonts w:ascii="Times New Roman" w:eastAsia="Times New Roman" w:hAnsi="Times New Roman" w:cs="Times New Roman"/>
          <w:b/>
          <w:sz w:val="24"/>
          <w:szCs w:val="24"/>
          <w:u w:val="single"/>
        </w:rPr>
      </w:pPr>
      <w:r w:rsidRPr="00FD7CC4">
        <w:rPr>
          <w:rFonts w:ascii="Times New Roman" w:eastAsia="Times New Roman" w:hAnsi="Times New Roman" w:cs="Times New Roman"/>
          <w:b/>
          <w:sz w:val="24"/>
          <w:szCs w:val="24"/>
          <w:u w:val="single"/>
        </w:rPr>
        <w:t xml:space="preserve">Preconsidered </w:t>
      </w:r>
      <w:r w:rsidR="00B57230" w:rsidRPr="00FD7CC4">
        <w:rPr>
          <w:rFonts w:ascii="Times New Roman" w:eastAsia="Times New Roman" w:hAnsi="Times New Roman" w:cs="Times New Roman"/>
          <w:b/>
          <w:sz w:val="24"/>
          <w:szCs w:val="24"/>
          <w:u w:val="single"/>
        </w:rPr>
        <w:t>Int. No.</w:t>
      </w:r>
      <w:r w:rsidR="000636DF">
        <w:rPr>
          <w:rFonts w:ascii="Times New Roman" w:eastAsia="Times New Roman" w:hAnsi="Times New Roman" w:cs="Times New Roman"/>
          <w:b/>
          <w:sz w:val="24"/>
          <w:szCs w:val="24"/>
          <w:u w:val="single"/>
        </w:rPr>
        <w:t xml:space="preserve"> </w:t>
      </w:r>
      <w:r w:rsidR="000636DF" w:rsidRPr="000636DF">
        <w:rPr>
          <w:rFonts w:ascii="Times New Roman" w:eastAsia="Times New Roman" w:hAnsi="Times New Roman" w:cs="Times New Roman"/>
          <w:b/>
          <w:sz w:val="24"/>
          <w:szCs w:val="24"/>
          <w:u w:val="single"/>
        </w:rPr>
        <w:t>(</w:t>
      </w:r>
      <w:r w:rsidR="000636DF" w:rsidRPr="002B339F">
        <w:rPr>
          <w:rFonts w:ascii="Times New Roman" w:eastAsia="Times New Roman" w:hAnsi="Times New Roman" w:cs="Times New Roman"/>
          <w:b/>
          <w:bCs/>
          <w:sz w:val="24"/>
          <w:szCs w:val="24"/>
        </w:rPr>
        <w:t>limiting the circumstances in which a person may be detained by the police department on a civil immigration detainer)</w:t>
      </w:r>
    </w:p>
    <w:p w14:paraId="001ABABC" w14:textId="49686F1A" w:rsidR="00F448B5" w:rsidRPr="00FD7CC4" w:rsidRDefault="00F448B5" w:rsidP="00F448B5">
      <w:pPr>
        <w:spacing w:line="480" w:lineRule="auto"/>
        <w:jc w:val="both"/>
        <w:rPr>
          <w:rFonts w:ascii="Times New Roman" w:eastAsia="Times New Roman" w:hAnsi="Times New Roman" w:cs="Times New Roman"/>
          <w:bCs/>
          <w:sz w:val="24"/>
          <w:szCs w:val="24"/>
        </w:rPr>
      </w:pPr>
      <w:r w:rsidRPr="00FD7CC4">
        <w:rPr>
          <w:rFonts w:ascii="Times New Roman" w:eastAsia="Times New Roman" w:hAnsi="Times New Roman" w:cs="Times New Roman"/>
          <w:b/>
          <w:sz w:val="24"/>
          <w:szCs w:val="24"/>
        </w:rPr>
        <w:tab/>
      </w:r>
      <w:r w:rsidRPr="00FD7CC4">
        <w:rPr>
          <w:rFonts w:ascii="Times New Roman" w:eastAsia="Times New Roman" w:hAnsi="Times New Roman" w:cs="Times New Roman"/>
          <w:bCs/>
          <w:sz w:val="24"/>
          <w:szCs w:val="24"/>
        </w:rPr>
        <w:t xml:space="preserve">Preconsidered Int. No. _____ (Powers) would amend the </w:t>
      </w:r>
      <w:sdt>
        <w:sdtPr>
          <w:rPr>
            <w:rFonts w:ascii="Times New Roman" w:eastAsia="Times New Roman" w:hAnsi="Times New Roman" w:cs="Times New Roman"/>
            <w:bCs/>
            <w:sz w:val="24"/>
            <w:szCs w:val="24"/>
          </w:rPr>
          <w:id w:val="1443804914"/>
          <w:placeholder>
            <w:docPart w:val="726586B71EB7274CBDD807E04F629AB3"/>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Pr="00FD7CC4">
            <w:rPr>
              <w:rFonts w:ascii="Times New Roman" w:eastAsia="Times New Roman" w:hAnsi="Times New Roman" w:cs="Times New Roman"/>
              <w:bCs/>
              <w:sz w:val="24"/>
              <w:szCs w:val="24"/>
            </w:rPr>
            <w:t>administrative code of the city of New York</w:t>
          </w:r>
        </w:sdtContent>
      </w:sdt>
      <w:r w:rsidRPr="00FD7CC4">
        <w:rPr>
          <w:rFonts w:ascii="Times New Roman" w:eastAsia="Times New Roman" w:hAnsi="Times New Roman" w:cs="Times New Roman"/>
          <w:bCs/>
          <w:sz w:val="24"/>
          <w:szCs w:val="24"/>
        </w:rPr>
        <w:t>, in relation to limiting the circumstances in which a person may be detained by the police department on a civil immigration detainer.</w:t>
      </w:r>
    </w:p>
    <w:p w14:paraId="467B0433" w14:textId="14969DF2" w:rsidR="00F448B5" w:rsidRPr="00FD7CC4" w:rsidRDefault="00F448B5" w:rsidP="00724409">
      <w:pPr>
        <w:spacing w:line="480" w:lineRule="auto"/>
        <w:ind w:firstLine="720"/>
        <w:jc w:val="both"/>
        <w:rPr>
          <w:rFonts w:ascii="Times New Roman" w:eastAsia="Times New Roman" w:hAnsi="Times New Roman" w:cs="Times New Roman"/>
          <w:bCs/>
          <w:sz w:val="24"/>
          <w:szCs w:val="24"/>
        </w:rPr>
      </w:pPr>
      <w:r w:rsidRPr="00FD7CC4">
        <w:rPr>
          <w:rFonts w:ascii="Times New Roman" w:eastAsia="Times New Roman" w:hAnsi="Times New Roman" w:cs="Times New Roman"/>
          <w:bCs/>
          <w:sz w:val="24"/>
          <w:szCs w:val="24"/>
        </w:rPr>
        <w:t xml:space="preserve">Section 1 </w:t>
      </w:r>
      <w:r w:rsidR="00724409" w:rsidRPr="00FD7CC4">
        <w:rPr>
          <w:rFonts w:ascii="Times New Roman" w:eastAsia="Times New Roman" w:hAnsi="Times New Roman" w:cs="Times New Roman"/>
          <w:bCs/>
          <w:sz w:val="24"/>
          <w:szCs w:val="24"/>
        </w:rPr>
        <w:t>amends subdivision b of section 14-154 of the NYC Administrative Code, eliminating the exception that allows the NYPD to honor a civil immigration detainer by holding a person</w:t>
      </w:r>
      <w:r w:rsidR="00DE61E8" w:rsidRPr="00FD7CC4">
        <w:rPr>
          <w:rFonts w:ascii="Times New Roman" w:eastAsia="Times New Roman" w:hAnsi="Times New Roman" w:cs="Times New Roman"/>
          <w:bCs/>
          <w:sz w:val="24"/>
          <w:szCs w:val="24"/>
        </w:rPr>
        <w:t>, without a judicial warrant,</w:t>
      </w:r>
      <w:r w:rsidR="00724409" w:rsidRPr="00FD7CC4">
        <w:rPr>
          <w:rFonts w:ascii="Times New Roman" w:eastAsia="Times New Roman" w:hAnsi="Times New Roman" w:cs="Times New Roman"/>
          <w:bCs/>
          <w:sz w:val="24"/>
          <w:szCs w:val="24"/>
        </w:rPr>
        <w:t xml:space="preserve"> for up to forty-eight hours beyond the time when such person would otherwise be released from the department’s custody if a search of local, state, or federal databases indicates that the person has been convicted of a violent or serious crime and has illegally re-entered the country after a previous removal or return, or is identified as a possible match in the terrorist screening database</w:t>
      </w:r>
      <w:r w:rsidR="00DE61E8" w:rsidRPr="00FD7CC4">
        <w:rPr>
          <w:rFonts w:ascii="Times New Roman" w:eastAsia="Times New Roman" w:hAnsi="Times New Roman" w:cs="Times New Roman"/>
          <w:bCs/>
          <w:sz w:val="24"/>
          <w:szCs w:val="24"/>
        </w:rPr>
        <w:t>.</w:t>
      </w:r>
      <w:r w:rsidR="00215E30">
        <w:rPr>
          <w:rFonts w:ascii="Times New Roman" w:eastAsia="Times New Roman" w:hAnsi="Times New Roman" w:cs="Times New Roman"/>
          <w:bCs/>
          <w:sz w:val="24"/>
          <w:szCs w:val="24"/>
        </w:rPr>
        <w:t xml:space="preserve"> In 2018, a New York State appellate court held that this type of detention was illegal.</w:t>
      </w:r>
      <w:r w:rsidR="00215E30">
        <w:rPr>
          <w:rStyle w:val="FootnoteReference"/>
          <w:rFonts w:ascii="Times New Roman" w:eastAsia="Times New Roman" w:hAnsi="Times New Roman" w:cs="Times New Roman"/>
          <w:bCs/>
          <w:sz w:val="24"/>
          <w:szCs w:val="24"/>
        </w:rPr>
        <w:footnoteReference w:id="40"/>
      </w:r>
    </w:p>
    <w:p w14:paraId="20D453B6" w14:textId="0CB7FBA2" w:rsidR="00DE61E8" w:rsidRPr="00FD7CC4" w:rsidRDefault="00DE61E8" w:rsidP="00C01DFB">
      <w:pPr>
        <w:spacing w:line="480" w:lineRule="auto"/>
        <w:ind w:firstLine="720"/>
        <w:jc w:val="both"/>
        <w:rPr>
          <w:rFonts w:ascii="Times New Roman" w:eastAsia="Times New Roman" w:hAnsi="Times New Roman" w:cs="Times New Roman"/>
          <w:bCs/>
          <w:sz w:val="24"/>
          <w:szCs w:val="24"/>
        </w:rPr>
      </w:pPr>
      <w:r w:rsidRPr="00FD7CC4">
        <w:rPr>
          <w:rFonts w:ascii="Times New Roman" w:eastAsia="Times New Roman" w:hAnsi="Times New Roman" w:cs="Times New Roman"/>
          <w:bCs/>
          <w:sz w:val="24"/>
          <w:szCs w:val="24"/>
        </w:rPr>
        <w:t>Section 2 specifies that this local law would take effect 60 days after it becomes law.</w:t>
      </w:r>
    </w:p>
    <w:p w14:paraId="54AEA935" w14:textId="553B53C2" w:rsidR="000636DF" w:rsidRPr="00FD7CC4" w:rsidRDefault="000636DF" w:rsidP="00F448B5">
      <w:pPr>
        <w:spacing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14:paraId="25E8A1C1" w14:textId="4B6D2457" w:rsidR="00B57230" w:rsidRPr="00FD7CC4" w:rsidRDefault="001A6458" w:rsidP="000636DF">
      <w:pPr>
        <w:spacing w:line="480" w:lineRule="auto"/>
        <w:jc w:val="both"/>
        <w:rPr>
          <w:rFonts w:ascii="Times New Roman" w:eastAsia="Times New Roman" w:hAnsi="Times New Roman" w:cs="Times New Roman"/>
          <w:b/>
          <w:sz w:val="24"/>
          <w:szCs w:val="24"/>
          <w:u w:val="single"/>
        </w:rPr>
      </w:pPr>
      <w:r w:rsidRPr="00FD7CC4">
        <w:rPr>
          <w:rFonts w:ascii="Times New Roman" w:eastAsia="Times New Roman" w:hAnsi="Times New Roman" w:cs="Times New Roman"/>
          <w:b/>
          <w:sz w:val="24"/>
          <w:szCs w:val="24"/>
          <w:u w:val="single"/>
        </w:rPr>
        <w:t xml:space="preserve">Preconsidered </w:t>
      </w:r>
      <w:r w:rsidR="00B57230" w:rsidRPr="00FD7CC4">
        <w:rPr>
          <w:rFonts w:ascii="Times New Roman" w:eastAsia="Times New Roman" w:hAnsi="Times New Roman" w:cs="Times New Roman"/>
          <w:b/>
          <w:sz w:val="24"/>
          <w:szCs w:val="24"/>
          <w:u w:val="single"/>
        </w:rPr>
        <w:t>Int. No.</w:t>
      </w:r>
      <w:r w:rsidR="000636DF">
        <w:rPr>
          <w:rFonts w:ascii="Times New Roman" w:eastAsia="Times New Roman" w:hAnsi="Times New Roman" w:cs="Times New Roman"/>
          <w:b/>
          <w:sz w:val="24"/>
          <w:szCs w:val="24"/>
          <w:u w:val="single"/>
        </w:rPr>
        <w:t xml:space="preserve"> </w:t>
      </w:r>
      <w:r w:rsidR="000636DF" w:rsidRPr="000636DF">
        <w:rPr>
          <w:rFonts w:ascii="Times New Roman" w:eastAsia="Times New Roman" w:hAnsi="Times New Roman" w:cs="Times New Roman"/>
          <w:b/>
          <w:sz w:val="24"/>
          <w:szCs w:val="24"/>
          <w:u w:val="single"/>
        </w:rPr>
        <w:t>(</w:t>
      </w:r>
      <w:r w:rsidR="000636DF" w:rsidRPr="002B339F">
        <w:rPr>
          <w:rFonts w:ascii="Times New Roman" w:eastAsia="Times New Roman" w:hAnsi="Times New Roman" w:cs="Times New Roman"/>
          <w:b/>
          <w:bCs/>
          <w:sz w:val="24"/>
          <w:szCs w:val="24"/>
        </w:rPr>
        <w:t>limiting communication between the department of correction and federal immigration authorities)</w:t>
      </w:r>
    </w:p>
    <w:p w14:paraId="6BDE0BB3" w14:textId="793EE99E" w:rsidR="00DE61E8" w:rsidRPr="00FD7CC4" w:rsidRDefault="00DE61E8" w:rsidP="00DE61E8">
      <w:pPr>
        <w:spacing w:line="480" w:lineRule="auto"/>
        <w:ind w:firstLine="720"/>
        <w:jc w:val="both"/>
        <w:rPr>
          <w:rFonts w:ascii="Times New Roman" w:eastAsia="Times New Roman" w:hAnsi="Times New Roman" w:cs="Times New Roman"/>
          <w:bCs/>
          <w:sz w:val="24"/>
          <w:szCs w:val="24"/>
        </w:rPr>
      </w:pPr>
      <w:r w:rsidRPr="00FD7CC4">
        <w:rPr>
          <w:rFonts w:ascii="Times New Roman" w:eastAsia="Times New Roman" w:hAnsi="Times New Roman" w:cs="Times New Roman"/>
          <w:bCs/>
          <w:sz w:val="24"/>
          <w:szCs w:val="24"/>
        </w:rPr>
        <w:t xml:space="preserve">Preconsidered Int. No. _____ (Powers) would amend the </w:t>
      </w:r>
      <w:sdt>
        <w:sdtPr>
          <w:rPr>
            <w:rFonts w:ascii="Times New Roman" w:eastAsia="Times New Roman" w:hAnsi="Times New Roman" w:cs="Times New Roman"/>
            <w:bCs/>
            <w:sz w:val="24"/>
            <w:szCs w:val="24"/>
          </w:rPr>
          <w:id w:val="-363599744"/>
          <w:placeholder>
            <w:docPart w:val="57497085CEABBF4F903E181593F0FF0A"/>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Pr="00FD7CC4">
            <w:rPr>
              <w:rFonts w:ascii="Times New Roman" w:eastAsia="Times New Roman" w:hAnsi="Times New Roman" w:cs="Times New Roman"/>
              <w:bCs/>
              <w:sz w:val="24"/>
              <w:szCs w:val="24"/>
            </w:rPr>
            <w:t>administrative code of the city of New York</w:t>
          </w:r>
        </w:sdtContent>
      </w:sdt>
      <w:r w:rsidRPr="00FD7CC4">
        <w:rPr>
          <w:rFonts w:ascii="Times New Roman" w:eastAsia="Times New Roman" w:hAnsi="Times New Roman" w:cs="Times New Roman"/>
          <w:bCs/>
          <w:sz w:val="24"/>
          <w:szCs w:val="24"/>
        </w:rPr>
        <w:t>, in relation to limiting communication between the department of correction and federal immigration authorities.</w:t>
      </w:r>
    </w:p>
    <w:p w14:paraId="46B5A848" w14:textId="73A575C3" w:rsidR="00DE61E8" w:rsidRPr="00FD7CC4" w:rsidRDefault="00DE61E8" w:rsidP="00DE61E8">
      <w:pPr>
        <w:spacing w:line="480" w:lineRule="auto"/>
        <w:ind w:firstLine="720"/>
        <w:jc w:val="both"/>
        <w:rPr>
          <w:rFonts w:ascii="Times New Roman" w:eastAsia="Times New Roman" w:hAnsi="Times New Roman" w:cs="Times New Roman"/>
          <w:bCs/>
          <w:sz w:val="24"/>
          <w:szCs w:val="24"/>
        </w:rPr>
      </w:pPr>
      <w:r w:rsidRPr="00FD7CC4">
        <w:rPr>
          <w:rFonts w:ascii="Times New Roman" w:eastAsia="Times New Roman" w:hAnsi="Times New Roman" w:cs="Times New Roman"/>
          <w:bCs/>
          <w:sz w:val="24"/>
          <w:szCs w:val="24"/>
        </w:rPr>
        <w:t>Section 1 amends paragraph 1 of subdivision h of section 9-131 of the NYC Administrative Code to remove the ability of DOC personnel to disclose information relating to a person’s citizenship or immigration status to federal immigration authorities. Section 1 also amends paragraph 1 to specify that DOC shall not disclose information to federal immigration authorities unless the communication is made pursuant to a person for whom a civil immigration detainer is being honored, or the communication is unrelated to the enforcement of civil immigration law.</w:t>
      </w:r>
      <w:r w:rsidR="004369E8">
        <w:rPr>
          <w:rFonts w:ascii="Times New Roman" w:eastAsia="Times New Roman" w:hAnsi="Times New Roman" w:cs="Times New Roman"/>
          <w:bCs/>
          <w:sz w:val="24"/>
          <w:szCs w:val="24"/>
        </w:rPr>
        <w:t xml:space="preserve"> When these laws were most recently amended, there was federal law prohibiting cities from preventing certain forms of communication to ICE,</w:t>
      </w:r>
      <w:r w:rsidR="004369E8">
        <w:rPr>
          <w:rStyle w:val="FootnoteReference"/>
          <w:rFonts w:ascii="Times New Roman" w:eastAsia="Times New Roman" w:hAnsi="Times New Roman" w:cs="Times New Roman"/>
          <w:bCs/>
          <w:sz w:val="24"/>
          <w:szCs w:val="24"/>
        </w:rPr>
        <w:footnoteReference w:id="41"/>
      </w:r>
      <w:r w:rsidR="004369E8">
        <w:rPr>
          <w:rFonts w:ascii="Times New Roman" w:eastAsia="Times New Roman" w:hAnsi="Times New Roman" w:cs="Times New Roman"/>
          <w:bCs/>
          <w:sz w:val="24"/>
          <w:szCs w:val="24"/>
        </w:rPr>
        <w:t xml:space="preserve"> however in 2018 a federal court in New York City found this statute unconstitutional.</w:t>
      </w:r>
      <w:r w:rsidR="004369E8">
        <w:rPr>
          <w:rStyle w:val="FootnoteReference"/>
          <w:rFonts w:ascii="Times New Roman" w:eastAsia="Times New Roman" w:hAnsi="Times New Roman" w:cs="Times New Roman"/>
          <w:bCs/>
          <w:sz w:val="24"/>
          <w:szCs w:val="24"/>
        </w:rPr>
        <w:footnoteReference w:id="42"/>
      </w:r>
      <w:r w:rsidR="004369E8">
        <w:rPr>
          <w:rFonts w:ascii="Times New Roman" w:eastAsia="Times New Roman" w:hAnsi="Times New Roman" w:cs="Times New Roman"/>
          <w:bCs/>
          <w:sz w:val="24"/>
          <w:szCs w:val="24"/>
        </w:rPr>
        <w:t xml:space="preserve"> </w:t>
      </w:r>
    </w:p>
    <w:p w14:paraId="0369EBAE" w14:textId="26C08697" w:rsidR="00DE61E8" w:rsidRPr="00FD7CC4" w:rsidRDefault="00DE61E8" w:rsidP="00DE61E8">
      <w:pPr>
        <w:spacing w:line="480" w:lineRule="auto"/>
        <w:ind w:firstLine="720"/>
        <w:jc w:val="both"/>
        <w:rPr>
          <w:rFonts w:ascii="Times New Roman" w:eastAsia="Times New Roman" w:hAnsi="Times New Roman" w:cs="Times New Roman"/>
          <w:bCs/>
          <w:sz w:val="24"/>
          <w:szCs w:val="24"/>
        </w:rPr>
      </w:pPr>
      <w:r w:rsidRPr="00FD7CC4">
        <w:rPr>
          <w:rFonts w:ascii="Times New Roman" w:eastAsia="Times New Roman" w:hAnsi="Times New Roman" w:cs="Times New Roman"/>
          <w:bCs/>
          <w:sz w:val="24"/>
          <w:szCs w:val="24"/>
        </w:rPr>
        <w:t>Section 2 specifies that this local law would take effect 60 days after it becomes law.</w:t>
      </w:r>
    </w:p>
    <w:p w14:paraId="12988F62" w14:textId="7560A8BB" w:rsidR="000636DF" w:rsidRPr="00C01DFB" w:rsidRDefault="000636DF" w:rsidP="00C01DFB">
      <w:pPr>
        <w:spacing w:line="480" w:lineRule="auto"/>
        <w:ind w:firstLine="720"/>
        <w:jc w:val="both"/>
        <w:rPr>
          <w:rFonts w:ascii="Times New Roman" w:eastAsia="Times New Roman" w:hAnsi="Times New Roman" w:cs="Times New Roman"/>
          <w:bCs/>
          <w:sz w:val="24"/>
          <w:szCs w:val="24"/>
          <w:u w:val="single"/>
        </w:rPr>
      </w:pPr>
    </w:p>
    <w:p w14:paraId="56A447A0" w14:textId="19E229A7" w:rsidR="00B57230" w:rsidRPr="00DE61E8" w:rsidRDefault="00B57230" w:rsidP="00B57230">
      <w:pPr>
        <w:spacing w:line="480" w:lineRule="auto"/>
        <w:jc w:val="both"/>
        <w:rPr>
          <w:rFonts w:ascii="Times New Roman" w:eastAsia="Times New Roman" w:hAnsi="Times New Roman" w:cs="Times New Roman"/>
          <w:b/>
          <w:sz w:val="24"/>
          <w:szCs w:val="24"/>
          <w:u w:val="single"/>
        </w:rPr>
      </w:pPr>
      <w:r w:rsidRPr="00DE61E8">
        <w:rPr>
          <w:rFonts w:ascii="Times New Roman" w:eastAsia="Times New Roman" w:hAnsi="Times New Roman" w:cs="Times New Roman"/>
          <w:b/>
          <w:sz w:val="24"/>
          <w:szCs w:val="24"/>
          <w:u w:val="single"/>
        </w:rPr>
        <w:t xml:space="preserve">Res. No. </w:t>
      </w:r>
      <w:r w:rsidR="007E6914" w:rsidRPr="00DE61E8">
        <w:rPr>
          <w:rFonts w:ascii="Times New Roman" w:eastAsia="Times New Roman" w:hAnsi="Times New Roman" w:cs="Times New Roman"/>
          <w:b/>
          <w:sz w:val="24"/>
          <w:szCs w:val="24"/>
          <w:u w:val="single"/>
        </w:rPr>
        <w:t>1648</w:t>
      </w:r>
      <w:r w:rsidRPr="00DE61E8">
        <w:rPr>
          <w:rFonts w:ascii="Times New Roman" w:eastAsia="Times New Roman" w:hAnsi="Times New Roman" w:cs="Times New Roman"/>
          <w:b/>
          <w:sz w:val="24"/>
          <w:szCs w:val="24"/>
          <w:u w:val="single"/>
        </w:rPr>
        <w:t>-2021</w:t>
      </w:r>
    </w:p>
    <w:p w14:paraId="0A713589" w14:textId="6A17106C" w:rsidR="00E54478" w:rsidRPr="00DE61E8" w:rsidRDefault="00F3580A" w:rsidP="00E54478">
      <w:pPr>
        <w:spacing w:line="480" w:lineRule="auto"/>
        <w:ind w:firstLine="720"/>
        <w:jc w:val="both"/>
        <w:rPr>
          <w:rFonts w:ascii="Times New Roman" w:hAnsi="Times New Roman" w:cs="Times New Roman"/>
          <w:sz w:val="24"/>
          <w:szCs w:val="24"/>
        </w:rPr>
      </w:pPr>
      <w:r w:rsidRPr="00DE61E8">
        <w:rPr>
          <w:rFonts w:ascii="Times New Roman" w:eastAsia="Times New Roman" w:hAnsi="Times New Roman" w:cs="Times New Roman"/>
          <w:sz w:val="24"/>
          <w:szCs w:val="24"/>
        </w:rPr>
        <w:t xml:space="preserve">Res. No. </w:t>
      </w:r>
      <w:r w:rsidR="007E6914" w:rsidRPr="00DE61E8">
        <w:rPr>
          <w:rFonts w:ascii="Times New Roman" w:eastAsia="Times New Roman" w:hAnsi="Times New Roman" w:cs="Times New Roman"/>
          <w:sz w:val="24"/>
          <w:szCs w:val="24"/>
        </w:rPr>
        <w:t>1648</w:t>
      </w:r>
      <w:r w:rsidR="00AF7DEF" w:rsidRPr="00DE61E8">
        <w:rPr>
          <w:rFonts w:ascii="Times New Roman" w:eastAsia="Times New Roman" w:hAnsi="Times New Roman" w:cs="Times New Roman"/>
          <w:sz w:val="24"/>
          <w:szCs w:val="24"/>
        </w:rPr>
        <w:t>-2021</w:t>
      </w:r>
      <w:r w:rsidR="00E156AF" w:rsidRPr="00DE61E8">
        <w:rPr>
          <w:rFonts w:ascii="Times New Roman" w:eastAsia="Times New Roman" w:hAnsi="Times New Roman" w:cs="Times New Roman"/>
          <w:sz w:val="24"/>
          <w:szCs w:val="24"/>
        </w:rPr>
        <w:t xml:space="preserve"> </w:t>
      </w:r>
      <w:r w:rsidR="00AF7DEF" w:rsidRPr="00DE61E8">
        <w:rPr>
          <w:rFonts w:ascii="Times New Roman" w:eastAsia="Times New Roman" w:hAnsi="Times New Roman" w:cs="Times New Roman"/>
          <w:sz w:val="24"/>
          <w:szCs w:val="24"/>
        </w:rPr>
        <w:t>(Public Advocate Williams, Menchaca</w:t>
      </w:r>
      <w:r w:rsidRPr="00DE61E8">
        <w:rPr>
          <w:rFonts w:ascii="Times New Roman" w:eastAsia="Times New Roman" w:hAnsi="Times New Roman" w:cs="Times New Roman"/>
          <w:sz w:val="24"/>
          <w:szCs w:val="24"/>
        </w:rPr>
        <w:t>)</w:t>
      </w:r>
      <w:r w:rsidR="00C456F7" w:rsidRPr="00DE61E8">
        <w:rPr>
          <w:rFonts w:ascii="Times New Roman" w:eastAsia="Times New Roman" w:hAnsi="Times New Roman" w:cs="Times New Roman"/>
          <w:sz w:val="24"/>
          <w:szCs w:val="24"/>
        </w:rPr>
        <w:t xml:space="preserve"> calls on the New York State Legislature to pass, and the Governor to sign, the New York for All Act (A.2328 / S.3076), which would prohibit and regulate the discovery and disclosure of immigration status by New York state and local government entities.</w:t>
      </w:r>
      <w:r w:rsidR="009D07E4" w:rsidRPr="00DE61E8">
        <w:rPr>
          <w:rFonts w:ascii="Times New Roman" w:eastAsia="Times New Roman" w:hAnsi="Times New Roman" w:cs="Times New Roman"/>
          <w:sz w:val="24"/>
          <w:szCs w:val="24"/>
        </w:rPr>
        <w:t xml:space="preserve"> </w:t>
      </w:r>
      <w:r w:rsidR="00E54478" w:rsidRPr="00DE61E8">
        <w:rPr>
          <w:rFonts w:ascii="Times New Roman" w:hAnsi="Times New Roman" w:cs="Times New Roman"/>
          <w:sz w:val="24"/>
          <w:szCs w:val="24"/>
        </w:rPr>
        <w:t>In recent years, New York State has made strides to be more inclusive to its foreign born residents, passing laws that extended driver’s license eligibility to residents, regardless of immigration status,</w:t>
      </w:r>
      <w:r w:rsidR="00606405" w:rsidRPr="00DE61E8">
        <w:rPr>
          <w:rStyle w:val="FootnoteReference"/>
          <w:rFonts w:ascii="Times New Roman" w:hAnsi="Times New Roman" w:cs="Times New Roman"/>
          <w:sz w:val="24"/>
          <w:szCs w:val="24"/>
        </w:rPr>
        <w:footnoteReference w:id="43"/>
      </w:r>
      <w:r w:rsidR="00E54478" w:rsidRPr="00DE61E8">
        <w:rPr>
          <w:rFonts w:ascii="Times New Roman" w:hAnsi="Times New Roman" w:cs="Times New Roman"/>
          <w:sz w:val="24"/>
          <w:szCs w:val="24"/>
        </w:rPr>
        <w:t xml:space="preserve"> provided tuition assistance for undocumented New Yorkers,</w:t>
      </w:r>
      <w:r w:rsidR="00CE5F57" w:rsidRPr="00DE61E8">
        <w:rPr>
          <w:rStyle w:val="FootnoteReference"/>
          <w:rFonts w:ascii="Times New Roman" w:hAnsi="Times New Roman" w:cs="Times New Roman"/>
          <w:sz w:val="24"/>
          <w:szCs w:val="24"/>
        </w:rPr>
        <w:footnoteReference w:id="44"/>
      </w:r>
      <w:r w:rsidR="00E54478" w:rsidRPr="00DE61E8">
        <w:rPr>
          <w:rFonts w:ascii="Times New Roman" w:hAnsi="Times New Roman" w:cs="Times New Roman"/>
          <w:sz w:val="24"/>
          <w:szCs w:val="24"/>
        </w:rPr>
        <w:t xml:space="preserve"> and investing in deportation defense programs such as the Liberty Defense Fund,</w:t>
      </w:r>
      <w:r w:rsidR="00D84674" w:rsidRPr="00DE61E8">
        <w:rPr>
          <w:rStyle w:val="FootnoteReference"/>
          <w:rFonts w:ascii="Times New Roman" w:hAnsi="Times New Roman" w:cs="Times New Roman"/>
          <w:sz w:val="24"/>
          <w:szCs w:val="24"/>
        </w:rPr>
        <w:footnoteReference w:id="45"/>
      </w:r>
      <w:r w:rsidR="00E54478" w:rsidRPr="00DE61E8">
        <w:rPr>
          <w:rFonts w:ascii="Times New Roman" w:hAnsi="Times New Roman" w:cs="Times New Roman"/>
          <w:sz w:val="24"/>
          <w:szCs w:val="24"/>
        </w:rPr>
        <w:t xml:space="preserve"> mirroring similar programs in New York City.</w:t>
      </w:r>
      <w:r w:rsidR="0063002C" w:rsidRPr="00DE61E8">
        <w:rPr>
          <w:rStyle w:val="FootnoteReference"/>
          <w:rFonts w:ascii="Times New Roman" w:hAnsi="Times New Roman" w:cs="Times New Roman"/>
          <w:sz w:val="24"/>
          <w:szCs w:val="24"/>
        </w:rPr>
        <w:footnoteReference w:id="46"/>
      </w:r>
      <w:r w:rsidR="00E54478" w:rsidRPr="00DE61E8">
        <w:rPr>
          <w:rFonts w:ascii="Times New Roman" w:hAnsi="Times New Roman" w:cs="Times New Roman"/>
          <w:sz w:val="24"/>
          <w:szCs w:val="24"/>
        </w:rPr>
        <w:t xml:space="preserve"> State and municipal policies throughout New York that require and retain immigration status information can, however, unnecessarily expose immigrant New Yorkers to federal immigration enforcement. Entanglement between federal immigration enforcement and local and state entities erodes trust between immigrant communities and local authorities, which can decrease willingness to report crimes witnessed, cooperate in investigations and access critical government services</w:t>
      </w:r>
      <w:r w:rsidR="00D6138B" w:rsidRPr="00DE61E8">
        <w:rPr>
          <w:rFonts w:ascii="Times New Roman" w:hAnsi="Times New Roman" w:cs="Times New Roman"/>
          <w:sz w:val="24"/>
          <w:szCs w:val="24"/>
        </w:rPr>
        <w:t>.</w:t>
      </w:r>
      <w:r w:rsidR="00C00D35" w:rsidRPr="00DE61E8">
        <w:rPr>
          <w:rStyle w:val="FootnoteReference"/>
          <w:rFonts w:ascii="Times New Roman" w:hAnsi="Times New Roman" w:cs="Times New Roman"/>
          <w:sz w:val="24"/>
          <w:szCs w:val="24"/>
        </w:rPr>
        <w:footnoteReference w:id="47"/>
      </w:r>
      <w:r w:rsidR="00D6138B" w:rsidRPr="00DE61E8">
        <w:rPr>
          <w:rFonts w:ascii="Times New Roman" w:hAnsi="Times New Roman" w:cs="Times New Roman"/>
          <w:sz w:val="24"/>
          <w:szCs w:val="24"/>
        </w:rPr>
        <w:t xml:space="preserve"> </w:t>
      </w:r>
    </w:p>
    <w:p w14:paraId="30A2B640" w14:textId="7DE74E9C" w:rsidR="00E156AF" w:rsidRPr="00D912C8" w:rsidRDefault="00D655F3" w:rsidP="00D912C8">
      <w:pPr>
        <w:spacing w:line="480" w:lineRule="auto"/>
        <w:ind w:firstLine="720"/>
        <w:jc w:val="both"/>
        <w:rPr>
          <w:rFonts w:ascii="Times New Roman" w:hAnsi="Times New Roman" w:cs="Times New Roman"/>
          <w:sz w:val="24"/>
          <w:szCs w:val="24"/>
        </w:rPr>
      </w:pPr>
      <w:r w:rsidRPr="00DE61E8">
        <w:rPr>
          <w:rFonts w:ascii="Times New Roman" w:hAnsi="Times New Roman" w:cs="Times New Roman"/>
          <w:sz w:val="24"/>
          <w:szCs w:val="24"/>
        </w:rPr>
        <w:t>The New York for All Act (A.2328/S.3076</w:t>
      </w:r>
      <w:r w:rsidR="00B661CE" w:rsidRPr="00DE61E8">
        <w:rPr>
          <w:rFonts w:ascii="Times New Roman" w:hAnsi="Times New Roman" w:cs="Times New Roman"/>
          <w:sz w:val="24"/>
          <w:szCs w:val="24"/>
        </w:rPr>
        <w:t xml:space="preserve">), </w:t>
      </w:r>
      <w:r w:rsidRPr="00DE61E8">
        <w:rPr>
          <w:rFonts w:ascii="Times New Roman" w:hAnsi="Times New Roman" w:cs="Times New Roman"/>
          <w:sz w:val="24"/>
          <w:szCs w:val="24"/>
        </w:rPr>
        <w:t>sponsored by New York S</w:t>
      </w:r>
      <w:r w:rsidR="007E3CFB">
        <w:rPr>
          <w:rFonts w:ascii="Times New Roman" w:hAnsi="Times New Roman" w:cs="Times New Roman"/>
          <w:sz w:val="24"/>
          <w:szCs w:val="24"/>
        </w:rPr>
        <w:t>t</w:t>
      </w:r>
      <w:r w:rsidRPr="00DE61E8">
        <w:rPr>
          <w:rFonts w:ascii="Times New Roman" w:hAnsi="Times New Roman" w:cs="Times New Roman"/>
          <w:sz w:val="24"/>
          <w:szCs w:val="24"/>
        </w:rPr>
        <w:t>ate Assemblymember Karines Reyes</w:t>
      </w:r>
      <w:r w:rsidR="00B661CE" w:rsidRPr="00DE61E8">
        <w:rPr>
          <w:rFonts w:ascii="Times New Roman" w:hAnsi="Times New Roman" w:cs="Times New Roman"/>
          <w:sz w:val="24"/>
          <w:szCs w:val="24"/>
        </w:rPr>
        <w:t xml:space="preserve"> and Senator Julia Salazar, would prohibit </w:t>
      </w:r>
      <w:r w:rsidR="00223015" w:rsidRPr="00DE61E8">
        <w:rPr>
          <w:rFonts w:ascii="Times New Roman" w:hAnsi="Times New Roman" w:cs="Times New Roman"/>
          <w:sz w:val="24"/>
          <w:szCs w:val="24"/>
        </w:rPr>
        <w:t xml:space="preserve">the discovery and disclosure of immigration status by state entities, including law enforcement. </w:t>
      </w:r>
      <w:r w:rsidR="009F6F23" w:rsidRPr="00DE61E8">
        <w:rPr>
          <w:rFonts w:ascii="Times New Roman" w:hAnsi="Times New Roman" w:cs="Times New Roman"/>
          <w:sz w:val="24"/>
          <w:szCs w:val="24"/>
        </w:rPr>
        <w:t xml:space="preserve">The Act </w:t>
      </w:r>
      <w:r w:rsidR="003D2CAB" w:rsidRPr="00DE61E8">
        <w:rPr>
          <w:rFonts w:ascii="Times New Roman" w:hAnsi="Times New Roman" w:cs="Times New Roman"/>
          <w:sz w:val="24"/>
          <w:szCs w:val="24"/>
        </w:rPr>
        <w:t xml:space="preserve">would </w:t>
      </w:r>
      <w:r w:rsidR="009F6F23" w:rsidRPr="00DE61E8">
        <w:rPr>
          <w:rFonts w:ascii="Times New Roman" w:hAnsi="Times New Roman" w:cs="Times New Roman"/>
          <w:sz w:val="24"/>
          <w:szCs w:val="24"/>
        </w:rPr>
        <w:t>additionally: (1) direct New York municipalities to prohibit discover and disclosure of such information</w:t>
      </w:r>
      <w:r w:rsidR="00905B87" w:rsidRPr="00DE61E8">
        <w:rPr>
          <w:rFonts w:ascii="Times New Roman" w:hAnsi="Times New Roman" w:cs="Times New Roman"/>
          <w:sz w:val="24"/>
          <w:szCs w:val="24"/>
        </w:rPr>
        <w:t xml:space="preserve">, (2) </w:t>
      </w:r>
      <w:r w:rsidR="00C816A3" w:rsidRPr="00DE61E8">
        <w:rPr>
          <w:rFonts w:ascii="Times New Roman" w:hAnsi="Times New Roman" w:cs="Times New Roman"/>
          <w:sz w:val="24"/>
          <w:szCs w:val="24"/>
        </w:rPr>
        <w:t>require reporting to the State Attorney General’s office, to be made publicly available, of every communication between federal immigration enforcement and state and local</w:t>
      </w:r>
      <w:r w:rsidR="006659E6" w:rsidRPr="00DE61E8">
        <w:rPr>
          <w:rFonts w:ascii="Times New Roman" w:hAnsi="Times New Roman" w:cs="Times New Roman"/>
          <w:sz w:val="24"/>
          <w:szCs w:val="24"/>
        </w:rPr>
        <w:t xml:space="preserve"> government entities, (3) </w:t>
      </w:r>
      <w:r w:rsidR="00B15541" w:rsidRPr="00DE61E8">
        <w:rPr>
          <w:rFonts w:ascii="Times New Roman" w:hAnsi="Times New Roman" w:cs="Times New Roman"/>
          <w:sz w:val="24"/>
          <w:szCs w:val="24"/>
        </w:rPr>
        <w:t>re</w:t>
      </w:r>
      <w:r w:rsidR="003D2CAB" w:rsidRPr="00DE61E8">
        <w:rPr>
          <w:rFonts w:ascii="Times New Roman" w:hAnsi="Times New Roman" w:cs="Times New Roman"/>
          <w:sz w:val="24"/>
          <w:szCs w:val="24"/>
        </w:rPr>
        <w:t xml:space="preserve">quire ICE </w:t>
      </w:r>
      <w:r w:rsidR="00687A72" w:rsidRPr="00DE61E8">
        <w:rPr>
          <w:rFonts w:ascii="Times New Roman" w:hAnsi="Times New Roman" w:cs="Times New Roman"/>
          <w:sz w:val="24"/>
          <w:szCs w:val="24"/>
        </w:rPr>
        <w:t>to present a judicial warrant in order to access non-public areas of state government property</w:t>
      </w:r>
      <w:r w:rsidR="006A63F7" w:rsidRPr="00DE61E8">
        <w:rPr>
          <w:rFonts w:ascii="Times New Roman" w:hAnsi="Times New Roman" w:cs="Times New Roman"/>
          <w:sz w:val="24"/>
          <w:szCs w:val="24"/>
        </w:rPr>
        <w:t>, and (4) require local jails to inform detained individuals of their rights related to ICE, including the right to decline an interview with ICE and to seek counsel.</w:t>
      </w:r>
    </w:p>
    <w:p w14:paraId="1941EBFF" w14:textId="77777777" w:rsidR="003737A1" w:rsidRPr="00DE61E8" w:rsidRDefault="003737A1" w:rsidP="00AF7DEF">
      <w:pPr>
        <w:jc w:val="center"/>
        <w:rPr>
          <w:rFonts w:ascii="Times New Roman" w:hAnsi="Times New Roman" w:cs="Times New Roman"/>
          <w:sz w:val="24"/>
          <w:szCs w:val="24"/>
        </w:rPr>
      </w:pPr>
    </w:p>
    <w:p w14:paraId="638C012A" w14:textId="77777777" w:rsidR="003737A1" w:rsidRPr="00DE61E8" w:rsidRDefault="003737A1" w:rsidP="00AF7DEF">
      <w:pPr>
        <w:jc w:val="center"/>
        <w:rPr>
          <w:rFonts w:ascii="Times New Roman" w:hAnsi="Times New Roman" w:cs="Times New Roman"/>
          <w:sz w:val="24"/>
          <w:szCs w:val="24"/>
        </w:rPr>
      </w:pPr>
    </w:p>
    <w:p w14:paraId="1176D95B" w14:textId="77777777" w:rsidR="003737A1" w:rsidRPr="00DE61E8" w:rsidRDefault="003737A1" w:rsidP="00AF7DEF">
      <w:pPr>
        <w:jc w:val="center"/>
        <w:rPr>
          <w:rFonts w:ascii="Times New Roman" w:hAnsi="Times New Roman" w:cs="Times New Roman"/>
          <w:sz w:val="24"/>
          <w:szCs w:val="24"/>
        </w:rPr>
      </w:pPr>
    </w:p>
    <w:p w14:paraId="37B6FB8C" w14:textId="77777777" w:rsidR="003737A1" w:rsidRPr="00DE61E8" w:rsidRDefault="003737A1" w:rsidP="00AF7DEF">
      <w:pPr>
        <w:jc w:val="center"/>
        <w:rPr>
          <w:rFonts w:ascii="Times New Roman" w:hAnsi="Times New Roman" w:cs="Times New Roman"/>
          <w:sz w:val="24"/>
          <w:szCs w:val="24"/>
        </w:rPr>
      </w:pPr>
    </w:p>
    <w:p w14:paraId="1FBFD929" w14:textId="77777777" w:rsidR="003737A1" w:rsidRPr="00DE61E8" w:rsidRDefault="003737A1" w:rsidP="00D912C8">
      <w:pPr>
        <w:rPr>
          <w:rFonts w:ascii="Times New Roman" w:hAnsi="Times New Roman" w:cs="Times New Roman"/>
          <w:sz w:val="24"/>
          <w:szCs w:val="24"/>
        </w:rPr>
      </w:pPr>
    </w:p>
    <w:p w14:paraId="54331137" w14:textId="77777777" w:rsidR="001E7E4A" w:rsidRPr="001E7E4A" w:rsidRDefault="001E7E4A" w:rsidP="00D912C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rPr>
      </w:pPr>
      <w:r w:rsidRPr="001E7E4A">
        <w:rPr>
          <w:rFonts w:ascii="Times New Roman" w:hAnsi="Times New Roman" w:cs="Times New Roman"/>
          <w:sz w:val="24"/>
          <w:szCs w:val="24"/>
        </w:rPr>
        <w:br w:type="page"/>
        <w:t>Preconsidered Int. No.</w:t>
      </w:r>
    </w:p>
    <w:p w14:paraId="462858E6"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14:paraId="14E75B4E"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1E7E4A">
        <w:rPr>
          <w:rFonts w:ascii="Times New Roman" w:hAnsi="Times New Roman" w:cs="Times New Roman"/>
          <w:sz w:val="24"/>
          <w:szCs w:val="24"/>
        </w:rPr>
        <w:t>By Council Member Menchaca</w:t>
      </w:r>
    </w:p>
    <w:p w14:paraId="0AA67A75"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14:paraId="2FB49A0B"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rPr>
      </w:pPr>
      <w:r w:rsidRPr="001E7E4A">
        <w:rPr>
          <w:rFonts w:ascii="Times New Roman" w:hAnsi="Times New Roman" w:cs="Times New Roman"/>
          <w:sz w:val="24"/>
          <w:szCs w:val="24"/>
        </w:rPr>
        <w:t>A LOCAL LAW</w:t>
      </w:r>
    </w:p>
    <w:p w14:paraId="3E867309"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14:paraId="46F7EE58"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1E7E4A">
        <w:rPr>
          <w:rFonts w:ascii="Times New Roman" w:hAnsi="Times New Roman" w:cs="Times New Roman"/>
          <w:sz w:val="24"/>
          <w:szCs w:val="24"/>
        </w:rPr>
        <w:t>To amend the administrative code of the city of New York, in relation to creating a private right of action related to civil immigration detainers</w:t>
      </w:r>
    </w:p>
    <w:p w14:paraId="307F8A26"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14:paraId="3744AEA0" w14:textId="601F2976" w:rsidR="001E7E4A" w:rsidRDefault="001E7E4A" w:rsidP="001E7E4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1E7E4A">
        <w:rPr>
          <w:rFonts w:ascii="Times New Roman" w:hAnsi="Times New Roman" w:cs="Times New Roman"/>
          <w:sz w:val="24"/>
          <w:szCs w:val="24"/>
          <w:u w:val="single"/>
        </w:rPr>
        <w:t>Be it enacted by the Council as follows</w:t>
      </w:r>
      <w:r w:rsidRPr="001E7E4A">
        <w:rPr>
          <w:rFonts w:ascii="Times New Roman" w:hAnsi="Times New Roman" w:cs="Times New Roman"/>
          <w:sz w:val="24"/>
          <w:szCs w:val="24"/>
        </w:rPr>
        <w:t>:</w:t>
      </w:r>
    </w:p>
    <w:p w14:paraId="26867055"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14:paraId="60EC089D"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rPr>
      </w:pPr>
      <w:r w:rsidRPr="001E7E4A">
        <w:rPr>
          <w:rFonts w:ascii="Times New Roman" w:hAnsi="Times New Roman" w:cs="Times New Roman"/>
          <w:sz w:val="24"/>
          <w:szCs w:val="24"/>
        </w:rPr>
        <w:t>Section 1.  Subdivision e of section 9-131 of the administrative code of the city of New York, as amended by local law number 228 for the year 2017, is amended to read as follows:</w:t>
      </w:r>
    </w:p>
    <w:p w14:paraId="5A135CBB"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rPr>
      </w:pPr>
      <w:r w:rsidRPr="001E7E4A">
        <w:rPr>
          <w:rFonts w:ascii="Times New Roman" w:hAnsi="Times New Roman" w:cs="Times New Roman"/>
          <w:sz w:val="24"/>
          <w:szCs w:val="24"/>
        </w:rPr>
        <w:t xml:space="preserve"> e.   [No private] </w:t>
      </w:r>
      <w:r w:rsidRPr="00B645FD">
        <w:rPr>
          <w:rFonts w:ascii="Times New Roman" w:hAnsi="Times New Roman" w:cs="Times New Roman"/>
          <w:sz w:val="24"/>
          <w:szCs w:val="24"/>
          <w:u w:val="single"/>
        </w:rPr>
        <w:t>Private</w:t>
      </w:r>
      <w:r w:rsidRPr="001E7E4A">
        <w:rPr>
          <w:rFonts w:ascii="Times New Roman" w:hAnsi="Times New Roman" w:cs="Times New Roman"/>
          <w:sz w:val="24"/>
          <w:szCs w:val="24"/>
        </w:rPr>
        <w:t xml:space="preserve"> right of action. [Nothing contained in this section or in the administration or application hereof shall be construed as creating any private right of action on the part of any persons or entity against the city of New York or the department, or any official or employee thereof.] </w:t>
      </w:r>
      <w:r w:rsidRPr="00B645FD">
        <w:rPr>
          <w:rFonts w:ascii="Times New Roman" w:hAnsi="Times New Roman" w:cs="Times New Roman"/>
          <w:sz w:val="24"/>
          <w:szCs w:val="24"/>
          <w:u w:val="single"/>
        </w:rPr>
        <w:t>Any person detained in violation of this section, or their direct relative, may bring an action in any court of competent jurisdiction for a claim of unlawful detention in violation of this section, for any damages, including punitive damages, and for declaratory and injunctive relief and such other remedies as may be appropriate. The court, in issuing any final order in any section brought pursuant to this section, may award costs of litigation, to the prevailing party whenever the court determines such an award is appropriate. This section does not limit or abrogate any claim or cause of action such person has under common law or by other law or rule.</w:t>
      </w:r>
      <w:r w:rsidRPr="001E7E4A">
        <w:rPr>
          <w:rFonts w:ascii="Times New Roman" w:hAnsi="Times New Roman" w:cs="Times New Roman"/>
          <w:sz w:val="24"/>
          <w:szCs w:val="24"/>
        </w:rPr>
        <w:t xml:space="preserve"> </w:t>
      </w:r>
    </w:p>
    <w:p w14:paraId="33D948C7"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rPr>
      </w:pPr>
      <w:r w:rsidRPr="001E7E4A">
        <w:rPr>
          <w:rFonts w:ascii="Times New Roman" w:hAnsi="Times New Roman" w:cs="Times New Roman"/>
          <w:sz w:val="24"/>
          <w:szCs w:val="24"/>
        </w:rPr>
        <w:t>§2. Subdivision e of section 14-154 of the administrative code of the city of New York, as amended by local law number 228 for the year 2017, is amended to read as follows:</w:t>
      </w:r>
    </w:p>
    <w:p w14:paraId="31C9C1C7" w14:textId="62D9D3B5"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rPr>
      </w:pPr>
      <w:r w:rsidRPr="001E7E4A">
        <w:rPr>
          <w:rFonts w:ascii="Times New Roman" w:hAnsi="Times New Roman" w:cs="Times New Roman"/>
          <w:sz w:val="24"/>
          <w:szCs w:val="24"/>
        </w:rPr>
        <w:t xml:space="preserve">e.   [No private] </w:t>
      </w:r>
      <w:r w:rsidRPr="00B645FD">
        <w:rPr>
          <w:rFonts w:ascii="Times New Roman" w:hAnsi="Times New Roman" w:cs="Times New Roman"/>
          <w:sz w:val="24"/>
          <w:szCs w:val="24"/>
          <w:u w:val="single"/>
        </w:rPr>
        <w:t>Private</w:t>
      </w:r>
      <w:r w:rsidRPr="001E7E4A">
        <w:rPr>
          <w:rFonts w:ascii="Times New Roman" w:hAnsi="Times New Roman" w:cs="Times New Roman"/>
          <w:sz w:val="24"/>
          <w:szCs w:val="24"/>
        </w:rPr>
        <w:t xml:space="preserve"> right of action. [Nothing contained in this section or in the administration or application hereof shall be construed as creating any private right of action on the part of any persons or entity against the city of New York or the department, or any official or employee thereof.] </w:t>
      </w:r>
      <w:r w:rsidRPr="00B645FD">
        <w:rPr>
          <w:rFonts w:ascii="Times New Roman" w:hAnsi="Times New Roman" w:cs="Times New Roman"/>
          <w:sz w:val="24"/>
          <w:szCs w:val="24"/>
          <w:u w:val="single"/>
        </w:rPr>
        <w:t>Any person detained in violation of this section, or their direct relative, may bring an action in any court of competent jurisdiction for a claim of unlawful detention in violation of this section, for any damages, including punitive damages, and for declaratory and injunctive relief and such other remedies as may be appropriate. The court, in issuing any final order in any section brought pursuant to this section, may award costs of litigation, to the prevailing party whenever the court determines such an award is appropriate. This section does not limit or abrogate any claim or cause of action such person has under common law or by other law or rule.</w:t>
      </w:r>
      <w:r w:rsidRPr="001E7E4A">
        <w:rPr>
          <w:rFonts w:ascii="Times New Roman" w:hAnsi="Times New Roman" w:cs="Times New Roman"/>
          <w:sz w:val="24"/>
          <w:szCs w:val="24"/>
        </w:rPr>
        <w:t xml:space="preserve"> </w:t>
      </w:r>
    </w:p>
    <w:p w14:paraId="241BADB6"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rPr>
      </w:pPr>
      <w:r w:rsidRPr="001E7E4A">
        <w:rPr>
          <w:rFonts w:ascii="Times New Roman" w:hAnsi="Times New Roman" w:cs="Times New Roman"/>
          <w:sz w:val="24"/>
          <w:szCs w:val="24"/>
        </w:rPr>
        <w:t>§3. Subdivision e of section 9-205 of the administrative code of the city of New York, as amended by local law number 228 for the year 2017, is amended to read as follows:</w:t>
      </w:r>
    </w:p>
    <w:p w14:paraId="54E3DE5B" w14:textId="5E92733A"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rPr>
      </w:pPr>
      <w:r w:rsidRPr="001E7E4A">
        <w:rPr>
          <w:rFonts w:ascii="Times New Roman" w:hAnsi="Times New Roman" w:cs="Times New Roman"/>
          <w:sz w:val="24"/>
          <w:szCs w:val="24"/>
        </w:rPr>
        <w:t xml:space="preserve">e.   [No private] </w:t>
      </w:r>
      <w:r w:rsidRPr="00B645FD">
        <w:rPr>
          <w:rFonts w:ascii="Times New Roman" w:hAnsi="Times New Roman" w:cs="Times New Roman"/>
          <w:sz w:val="24"/>
          <w:szCs w:val="24"/>
          <w:u w:val="single"/>
        </w:rPr>
        <w:t>Private</w:t>
      </w:r>
      <w:r w:rsidRPr="001E7E4A">
        <w:rPr>
          <w:rFonts w:ascii="Times New Roman" w:hAnsi="Times New Roman" w:cs="Times New Roman"/>
          <w:sz w:val="24"/>
          <w:szCs w:val="24"/>
        </w:rPr>
        <w:t xml:space="preserve"> right of action. [Nothing contained in this section or in the administration or application hereof shall be construed as creating any private right of action on the part of any persons or entity against the city of New York or the department, or any official or employee thereof.] </w:t>
      </w:r>
      <w:r w:rsidRPr="00B645FD">
        <w:rPr>
          <w:rFonts w:ascii="Times New Roman" w:hAnsi="Times New Roman" w:cs="Times New Roman"/>
          <w:sz w:val="24"/>
          <w:szCs w:val="24"/>
          <w:u w:val="single"/>
        </w:rPr>
        <w:t xml:space="preserve">Any person detained in violation of this section, or their direct relative, may bring an action in any court of competent jurisdiction for a claim of unlawful detention in violation of this section, for any damages, including punitive damages, and for declaratory and injunctive relief and such other remedies as may be appropriate. The court, in issuing any final order in any section brought pursuant to this section, may award costs of litigation, to the prevailing party whenever the court determines such an award is appropriate. This section does not limit or abrogate any claim or cause of action such person has under common law or by other law or rule. </w:t>
      </w:r>
    </w:p>
    <w:p w14:paraId="44D62E96"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rPr>
      </w:pPr>
      <w:r w:rsidRPr="001E7E4A">
        <w:rPr>
          <w:rFonts w:ascii="Times New Roman" w:hAnsi="Times New Roman" w:cs="Times New Roman"/>
          <w:sz w:val="24"/>
          <w:szCs w:val="24"/>
        </w:rPr>
        <w:t>§4. This local law takes effect 60 days after it becomes law.</w:t>
      </w:r>
    </w:p>
    <w:p w14:paraId="07B279BA" w14:textId="5957384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1E7E4A">
        <w:rPr>
          <w:rFonts w:ascii="Times New Roman" w:hAnsi="Times New Roman" w:cs="Times New Roman"/>
          <w:sz w:val="18"/>
          <w:szCs w:val="18"/>
        </w:rPr>
        <w:t>HKA</w:t>
      </w:r>
    </w:p>
    <w:p w14:paraId="64F49408"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18"/>
          <w:szCs w:val="18"/>
        </w:rPr>
      </w:pPr>
      <w:r w:rsidRPr="001E7E4A">
        <w:rPr>
          <w:rFonts w:ascii="Times New Roman" w:hAnsi="Times New Roman" w:cs="Times New Roman"/>
          <w:sz w:val="18"/>
          <w:szCs w:val="18"/>
        </w:rPr>
        <w:t>LS #17517</w:t>
      </w:r>
    </w:p>
    <w:p w14:paraId="43CF3843" w14:textId="15DFF158" w:rsidR="001E7E4A" w:rsidRDefault="001E7E4A" w:rsidP="001E7E4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1E7E4A">
        <w:rPr>
          <w:rFonts w:ascii="Times New Roman" w:hAnsi="Times New Roman" w:cs="Times New Roman"/>
          <w:sz w:val="18"/>
          <w:szCs w:val="18"/>
        </w:rPr>
        <w:t>5/24/21</w:t>
      </w:r>
      <w:r>
        <w:rPr>
          <w:rFonts w:ascii="Times New Roman" w:hAnsi="Times New Roman" w:cs="Times New Roman"/>
          <w:sz w:val="24"/>
          <w:szCs w:val="24"/>
        </w:rPr>
        <w:br w:type="page"/>
      </w:r>
    </w:p>
    <w:p w14:paraId="50E1CA8D"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imes New Roman" w:hAnsi="Times New Roman" w:cs="Times New Roman"/>
          <w:sz w:val="24"/>
          <w:szCs w:val="24"/>
        </w:rPr>
      </w:pPr>
      <w:r w:rsidRPr="001E7E4A">
        <w:rPr>
          <w:rFonts w:ascii="Times New Roman" w:hAnsi="Times New Roman" w:cs="Times New Roman"/>
          <w:sz w:val="24"/>
          <w:szCs w:val="24"/>
        </w:rPr>
        <w:t>Preconsidered Int. No.</w:t>
      </w:r>
    </w:p>
    <w:p w14:paraId="012460E3"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259" w:lineRule="auto"/>
        <w:jc w:val="both"/>
        <w:rPr>
          <w:rFonts w:ascii="Times New Roman" w:hAnsi="Times New Roman" w:cs="Times New Roman"/>
          <w:sz w:val="24"/>
          <w:szCs w:val="24"/>
        </w:rPr>
      </w:pPr>
    </w:p>
    <w:p w14:paraId="6BA599E3"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259" w:lineRule="auto"/>
        <w:jc w:val="both"/>
        <w:rPr>
          <w:rFonts w:ascii="Times New Roman" w:hAnsi="Times New Roman" w:cs="Times New Roman"/>
          <w:sz w:val="24"/>
          <w:szCs w:val="24"/>
        </w:rPr>
      </w:pPr>
      <w:r w:rsidRPr="001E7E4A">
        <w:rPr>
          <w:rFonts w:ascii="Times New Roman" w:hAnsi="Times New Roman" w:cs="Times New Roman"/>
          <w:sz w:val="24"/>
          <w:szCs w:val="24"/>
        </w:rPr>
        <w:t>By Council Member Powers</w:t>
      </w:r>
    </w:p>
    <w:p w14:paraId="4B0D86DC"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259" w:lineRule="auto"/>
        <w:jc w:val="both"/>
        <w:rPr>
          <w:rFonts w:ascii="Times New Roman" w:hAnsi="Times New Roman" w:cs="Times New Roman"/>
          <w:sz w:val="24"/>
          <w:szCs w:val="24"/>
        </w:rPr>
      </w:pPr>
    </w:p>
    <w:p w14:paraId="60FB92CA"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imes New Roman" w:hAnsi="Times New Roman" w:cs="Times New Roman"/>
          <w:sz w:val="24"/>
          <w:szCs w:val="24"/>
        </w:rPr>
      </w:pPr>
      <w:r w:rsidRPr="001E7E4A">
        <w:rPr>
          <w:rFonts w:ascii="Times New Roman" w:hAnsi="Times New Roman" w:cs="Times New Roman"/>
          <w:sz w:val="24"/>
          <w:szCs w:val="24"/>
        </w:rPr>
        <w:t>A LOCAL LAW</w:t>
      </w:r>
    </w:p>
    <w:p w14:paraId="2E3B4CAA"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259" w:lineRule="auto"/>
        <w:jc w:val="both"/>
        <w:rPr>
          <w:rFonts w:ascii="Times New Roman" w:hAnsi="Times New Roman" w:cs="Times New Roman"/>
          <w:sz w:val="24"/>
          <w:szCs w:val="24"/>
        </w:rPr>
      </w:pPr>
    </w:p>
    <w:p w14:paraId="33F8E435"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259" w:lineRule="auto"/>
        <w:jc w:val="both"/>
        <w:rPr>
          <w:rFonts w:ascii="Times New Roman" w:hAnsi="Times New Roman" w:cs="Times New Roman"/>
          <w:sz w:val="24"/>
          <w:szCs w:val="24"/>
        </w:rPr>
      </w:pPr>
      <w:r w:rsidRPr="001E7E4A">
        <w:rPr>
          <w:rFonts w:ascii="Times New Roman" w:hAnsi="Times New Roman" w:cs="Times New Roman"/>
          <w:sz w:val="24"/>
          <w:szCs w:val="24"/>
        </w:rPr>
        <w:t>To amend the administrative code of the city of New York, in relation to limiting the circumstances in which a person may be detained by the police department on a civil immigration detainer</w:t>
      </w:r>
    </w:p>
    <w:p w14:paraId="6E57A5E9"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259" w:lineRule="auto"/>
        <w:jc w:val="both"/>
        <w:rPr>
          <w:rFonts w:ascii="Times New Roman" w:hAnsi="Times New Roman" w:cs="Times New Roman"/>
          <w:sz w:val="24"/>
          <w:szCs w:val="24"/>
        </w:rPr>
      </w:pPr>
    </w:p>
    <w:p w14:paraId="0704D2D9" w14:textId="4EEF14D3"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259" w:lineRule="auto"/>
        <w:jc w:val="both"/>
        <w:rPr>
          <w:rFonts w:ascii="Times New Roman" w:hAnsi="Times New Roman" w:cs="Times New Roman"/>
          <w:sz w:val="24"/>
          <w:szCs w:val="24"/>
        </w:rPr>
      </w:pPr>
      <w:r w:rsidRPr="001E7E4A">
        <w:rPr>
          <w:rFonts w:ascii="Times New Roman" w:hAnsi="Times New Roman" w:cs="Times New Roman"/>
          <w:sz w:val="24"/>
          <w:szCs w:val="24"/>
          <w:u w:val="single"/>
        </w:rPr>
        <w:t>Be it enacted by the Council as follows</w:t>
      </w:r>
      <w:r w:rsidRPr="001E7E4A">
        <w:rPr>
          <w:rFonts w:ascii="Times New Roman" w:hAnsi="Times New Roman" w:cs="Times New Roman"/>
          <w:sz w:val="24"/>
          <w:szCs w:val="24"/>
        </w:rPr>
        <w:t>:</w:t>
      </w:r>
    </w:p>
    <w:p w14:paraId="5F197964"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259" w:lineRule="auto"/>
        <w:jc w:val="both"/>
        <w:rPr>
          <w:rFonts w:ascii="Times New Roman" w:hAnsi="Times New Roman" w:cs="Times New Roman"/>
          <w:sz w:val="24"/>
          <w:szCs w:val="24"/>
        </w:rPr>
      </w:pPr>
      <w:r w:rsidRPr="001E7E4A">
        <w:rPr>
          <w:rFonts w:ascii="Times New Roman" w:hAnsi="Times New Roman" w:cs="Times New Roman"/>
          <w:sz w:val="24"/>
          <w:szCs w:val="24"/>
        </w:rPr>
        <w:t xml:space="preserve"> </w:t>
      </w:r>
    </w:p>
    <w:p w14:paraId="6F52D1C2"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hAnsi="Times New Roman" w:cs="Times New Roman"/>
          <w:sz w:val="24"/>
          <w:szCs w:val="24"/>
        </w:rPr>
      </w:pPr>
      <w:r w:rsidRPr="001E7E4A">
        <w:rPr>
          <w:rFonts w:ascii="Times New Roman" w:hAnsi="Times New Roman" w:cs="Times New Roman"/>
          <w:sz w:val="24"/>
          <w:szCs w:val="24"/>
        </w:rPr>
        <w:t>Section 1.  Subdivision b of section 14-154 of the administrative code of the city of New York, as amended by local law number 228 for the year 2017, is amended to read as follows:</w:t>
      </w:r>
    </w:p>
    <w:p w14:paraId="5745F6E9"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hAnsi="Times New Roman" w:cs="Times New Roman"/>
          <w:sz w:val="24"/>
          <w:szCs w:val="24"/>
        </w:rPr>
      </w:pPr>
      <w:r w:rsidRPr="001E7E4A">
        <w:rPr>
          <w:rFonts w:ascii="Times New Roman" w:hAnsi="Times New Roman" w:cs="Times New Roman"/>
          <w:sz w:val="24"/>
          <w:szCs w:val="24"/>
        </w:rPr>
        <w:t>b.   Prohibition on honoring a civil immigration detainer.</w:t>
      </w:r>
    </w:p>
    <w:p w14:paraId="321E372A"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hAnsi="Times New Roman" w:cs="Times New Roman"/>
          <w:sz w:val="24"/>
          <w:szCs w:val="24"/>
        </w:rPr>
      </w:pPr>
      <w:r w:rsidRPr="001E7E4A">
        <w:rPr>
          <w:rFonts w:ascii="Times New Roman" w:hAnsi="Times New Roman" w:cs="Times New Roman"/>
          <w:sz w:val="24"/>
          <w:szCs w:val="24"/>
        </w:rPr>
        <w:t>1.   The department may only honor a civil immigration detainer by holding a person beyond the time when such person would otherwise be released from the department's custody, in addition to such reasonable time as is necessary to conduct the search specified in subparagraph (ii) of this paragraph, or by notifying federal immigration authorities of such person's release, if:</w:t>
      </w:r>
    </w:p>
    <w:p w14:paraId="4C371D06"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hAnsi="Times New Roman" w:cs="Times New Roman"/>
          <w:sz w:val="24"/>
          <w:szCs w:val="24"/>
        </w:rPr>
      </w:pPr>
      <w:r w:rsidRPr="001E7E4A">
        <w:rPr>
          <w:rFonts w:ascii="Times New Roman" w:hAnsi="Times New Roman" w:cs="Times New Roman"/>
          <w:sz w:val="24"/>
          <w:szCs w:val="24"/>
        </w:rPr>
        <w:t>i.   federal immigration authorities present the department with a judicial warrant for the detention of the person who is the subject of such civil immigration detainer at the time such civil immigration detainer is presented; and</w:t>
      </w:r>
    </w:p>
    <w:p w14:paraId="7961560E"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hAnsi="Times New Roman" w:cs="Times New Roman"/>
          <w:sz w:val="24"/>
          <w:szCs w:val="24"/>
        </w:rPr>
      </w:pPr>
      <w:r w:rsidRPr="001E7E4A">
        <w:rPr>
          <w:rFonts w:ascii="Times New Roman" w:hAnsi="Times New Roman" w:cs="Times New Roman"/>
          <w:sz w:val="24"/>
          <w:szCs w:val="24"/>
        </w:rPr>
        <w:t>ii.   a search, conducted at or about the time when such person would otherwise be released from the department's custody, of state and federal databases, or any similar or successor databases, accessed through the New York state division of criminal justice services e-JusticeNY computer application, or any similar or successor computer application maintained by the city of New York or state of New York, indicates, or the department has been informed by a court or any other governmental entity, that such person: A. has been convicted of a violent or serious crime, or B. is identified as a possible match in the terrorist screening database.</w:t>
      </w:r>
    </w:p>
    <w:p w14:paraId="262F3FFD"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hAnsi="Times New Roman" w:cs="Times New Roman"/>
          <w:sz w:val="24"/>
          <w:szCs w:val="24"/>
        </w:rPr>
      </w:pPr>
      <w:r w:rsidRPr="001E7E4A">
        <w:rPr>
          <w:rFonts w:ascii="Times New Roman" w:hAnsi="Times New Roman" w:cs="Times New Roman"/>
          <w:sz w:val="24"/>
          <w:szCs w:val="24"/>
        </w:rPr>
        <w:t>[2.   Notwithstanding paragraph one of this subdivision, the department may honor a civil immigration detainer by holding an person for up to forty-eight hours, excluding Saturdays, Sundays and holidays, beyond the time when such person would otherwise be released from the department's custody, in addition to such reasonable time as is necessary to conduct the search specified in this paragraph, if a search, conducted at or about the time when such person would otherwise be released from the department's custody, of state and federal databases, or any similar or successor databases, accessed through the New York state division of criminal justice services e-JusticeNY computer application, or any similar or successor computer application maintained by the city of New York or state of New York, indicates, or the department has been informed by a court or any other governmental agency, that such person: A. has been convicted of a violent or serious crime and has illegally re-entered the country after a previous removal or return, or B. is identified as a possible match in the terrorist screening database; provided, however, that if federal immigration authorities fail to present the department with a judicial warrant for such person within the period described above, such person shall be released and the department shall not notify federal immigration authorities of such person's release.]</w:t>
      </w:r>
    </w:p>
    <w:p w14:paraId="7DB68BC6"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hAnsi="Times New Roman" w:cs="Times New Roman"/>
          <w:sz w:val="24"/>
          <w:szCs w:val="24"/>
        </w:rPr>
      </w:pPr>
      <w:r w:rsidRPr="001E7E4A">
        <w:rPr>
          <w:rFonts w:ascii="Times New Roman" w:hAnsi="Times New Roman" w:cs="Times New Roman"/>
          <w:sz w:val="24"/>
          <w:szCs w:val="24"/>
        </w:rPr>
        <w:t xml:space="preserve">[3.] </w:t>
      </w:r>
      <w:r w:rsidRPr="00B645FD">
        <w:rPr>
          <w:rFonts w:ascii="Times New Roman" w:hAnsi="Times New Roman" w:cs="Times New Roman"/>
          <w:sz w:val="24"/>
          <w:szCs w:val="24"/>
          <w:u w:val="single"/>
        </w:rPr>
        <w:t>2.</w:t>
      </w:r>
      <w:r w:rsidRPr="001E7E4A">
        <w:rPr>
          <w:rFonts w:ascii="Times New Roman" w:hAnsi="Times New Roman" w:cs="Times New Roman"/>
          <w:sz w:val="24"/>
          <w:szCs w:val="24"/>
        </w:rPr>
        <w:t xml:space="preserve">   Nothing in this section shall affect the obligation of the department to maintain the confidentiality of any information obtained pursuant to paragraph[s] one [or two] of this subdivision.</w:t>
      </w:r>
    </w:p>
    <w:p w14:paraId="79945122" w14:textId="3F9009FD"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hAnsi="Times New Roman" w:cs="Times New Roman"/>
          <w:sz w:val="24"/>
          <w:szCs w:val="24"/>
        </w:rPr>
      </w:pPr>
      <w:r w:rsidRPr="001E7E4A">
        <w:rPr>
          <w:rFonts w:ascii="Times New Roman" w:hAnsi="Times New Roman" w:cs="Times New Roman"/>
          <w:sz w:val="24"/>
          <w:szCs w:val="24"/>
        </w:rPr>
        <w:t>§2. This local law takes effect 60 days after it becomes law.</w:t>
      </w:r>
    </w:p>
    <w:p w14:paraId="49F97418"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259" w:lineRule="auto"/>
        <w:jc w:val="both"/>
        <w:rPr>
          <w:rFonts w:ascii="Times New Roman" w:hAnsi="Times New Roman" w:cs="Times New Roman"/>
          <w:sz w:val="24"/>
          <w:szCs w:val="24"/>
        </w:rPr>
      </w:pPr>
    </w:p>
    <w:p w14:paraId="01E7A88B"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259" w:lineRule="auto"/>
        <w:jc w:val="both"/>
        <w:rPr>
          <w:rFonts w:ascii="Times New Roman" w:hAnsi="Times New Roman" w:cs="Times New Roman"/>
          <w:sz w:val="18"/>
          <w:szCs w:val="18"/>
        </w:rPr>
      </w:pPr>
      <w:r w:rsidRPr="001E7E4A">
        <w:rPr>
          <w:rFonts w:ascii="Times New Roman" w:hAnsi="Times New Roman" w:cs="Times New Roman"/>
          <w:sz w:val="18"/>
          <w:szCs w:val="18"/>
        </w:rPr>
        <w:t>HKA</w:t>
      </w:r>
    </w:p>
    <w:p w14:paraId="2F399E96"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259" w:lineRule="auto"/>
        <w:jc w:val="both"/>
        <w:rPr>
          <w:rFonts w:ascii="Times New Roman" w:hAnsi="Times New Roman" w:cs="Times New Roman"/>
          <w:sz w:val="18"/>
          <w:szCs w:val="18"/>
        </w:rPr>
      </w:pPr>
      <w:r w:rsidRPr="001E7E4A">
        <w:rPr>
          <w:rFonts w:ascii="Times New Roman" w:hAnsi="Times New Roman" w:cs="Times New Roman"/>
          <w:sz w:val="18"/>
          <w:szCs w:val="18"/>
        </w:rPr>
        <w:t>LS #9035</w:t>
      </w:r>
    </w:p>
    <w:p w14:paraId="179B1AAA" w14:textId="50859BE9" w:rsidR="001E7E4A" w:rsidRDefault="001E7E4A" w:rsidP="001E7E4A">
      <w:pPr>
        <w:pBdr>
          <w:top w:val="none" w:sz="0" w:space="0" w:color="auto"/>
          <w:left w:val="none" w:sz="0" w:space="0" w:color="auto"/>
          <w:bottom w:val="none" w:sz="0" w:space="0" w:color="auto"/>
          <w:right w:val="none" w:sz="0" w:space="0" w:color="auto"/>
          <w:between w:val="none" w:sz="0" w:space="0" w:color="auto"/>
        </w:pBdr>
        <w:spacing w:line="259" w:lineRule="auto"/>
        <w:jc w:val="both"/>
        <w:rPr>
          <w:rFonts w:ascii="Times New Roman" w:hAnsi="Times New Roman" w:cs="Times New Roman"/>
          <w:sz w:val="24"/>
          <w:szCs w:val="24"/>
        </w:rPr>
      </w:pPr>
      <w:r w:rsidRPr="001E7E4A">
        <w:rPr>
          <w:rFonts w:ascii="Times New Roman" w:hAnsi="Times New Roman" w:cs="Times New Roman"/>
          <w:sz w:val="18"/>
          <w:szCs w:val="18"/>
        </w:rPr>
        <w:t>5/20/21</w:t>
      </w:r>
      <w:r>
        <w:rPr>
          <w:rFonts w:ascii="Times New Roman" w:hAnsi="Times New Roman" w:cs="Times New Roman"/>
          <w:sz w:val="24"/>
          <w:szCs w:val="24"/>
        </w:rPr>
        <w:br w:type="page"/>
      </w:r>
    </w:p>
    <w:p w14:paraId="39FD61CA" w14:textId="33D543E9" w:rsidR="001E7E4A" w:rsidRDefault="001E7E4A" w:rsidP="001E7E4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rPr>
      </w:pPr>
      <w:r w:rsidRPr="001E7E4A">
        <w:rPr>
          <w:rFonts w:ascii="Times New Roman" w:hAnsi="Times New Roman" w:cs="Times New Roman"/>
          <w:sz w:val="24"/>
          <w:szCs w:val="24"/>
        </w:rPr>
        <w:t>Preconsidered Int. No.</w:t>
      </w:r>
    </w:p>
    <w:p w14:paraId="2A3BBDDA" w14:textId="77777777" w:rsidR="001E7E4A" w:rsidRDefault="001E7E4A" w:rsidP="001E7E4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14:paraId="10CF6CCD" w14:textId="74FEF5DB"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1E7E4A">
        <w:rPr>
          <w:rFonts w:ascii="Times New Roman" w:hAnsi="Times New Roman" w:cs="Times New Roman"/>
          <w:sz w:val="24"/>
          <w:szCs w:val="24"/>
        </w:rPr>
        <w:t>By Council Member Powers</w:t>
      </w:r>
    </w:p>
    <w:p w14:paraId="587D53D6" w14:textId="43837622" w:rsidR="001E7E4A" w:rsidRDefault="001E7E4A" w:rsidP="001E7E4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rPr>
      </w:pPr>
      <w:r w:rsidRPr="001E7E4A">
        <w:rPr>
          <w:rFonts w:ascii="Times New Roman" w:hAnsi="Times New Roman" w:cs="Times New Roman"/>
          <w:sz w:val="24"/>
          <w:szCs w:val="24"/>
        </w:rPr>
        <w:t>A LOCAL LAW</w:t>
      </w:r>
    </w:p>
    <w:p w14:paraId="2557E1CD"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rPr>
      </w:pPr>
    </w:p>
    <w:p w14:paraId="5B061EFB"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4"/>
          <w:szCs w:val="24"/>
        </w:rPr>
      </w:pPr>
      <w:r w:rsidRPr="001E7E4A">
        <w:rPr>
          <w:rFonts w:ascii="Times New Roman" w:hAnsi="Times New Roman" w:cs="Times New Roman"/>
          <w:sz w:val="24"/>
          <w:szCs w:val="24"/>
        </w:rPr>
        <w:t>To amend the administrative code of the city of New York, in relation to limiting communication between the department of correction and federal immigration authorities</w:t>
      </w:r>
    </w:p>
    <w:p w14:paraId="14DF75E7"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14:paraId="5BBAD5EA"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1E7E4A">
        <w:rPr>
          <w:rFonts w:ascii="Times New Roman" w:hAnsi="Times New Roman" w:cs="Times New Roman"/>
          <w:sz w:val="24"/>
          <w:szCs w:val="24"/>
          <w:u w:val="single"/>
        </w:rPr>
        <w:t>Be it enacted by the Council as follows</w:t>
      </w:r>
      <w:r w:rsidRPr="001E7E4A">
        <w:rPr>
          <w:rFonts w:ascii="Times New Roman" w:hAnsi="Times New Roman" w:cs="Times New Roman"/>
          <w:sz w:val="24"/>
          <w:szCs w:val="24"/>
        </w:rPr>
        <w:t>:</w:t>
      </w:r>
    </w:p>
    <w:p w14:paraId="7A20C008" w14:textId="65A46C84"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14:paraId="5573F91A"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rPr>
      </w:pPr>
      <w:r w:rsidRPr="001E7E4A">
        <w:rPr>
          <w:rFonts w:ascii="Times New Roman" w:hAnsi="Times New Roman" w:cs="Times New Roman"/>
          <w:sz w:val="24"/>
          <w:szCs w:val="24"/>
        </w:rPr>
        <w:t>Section 1.  Paragraph 1 of subdivision h of section 9-131 of the administrative code of the city of New York, as amended by local law number 228 for the year 2017, is amended to read as follows:</w:t>
      </w:r>
    </w:p>
    <w:p w14:paraId="5D284092"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rPr>
      </w:pPr>
      <w:r w:rsidRPr="001E7E4A">
        <w:rPr>
          <w:rFonts w:ascii="Times New Roman" w:hAnsi="Times New Roman" w:cs="Times New Roman"/>
          <w:sz w:val="24"/>
          <w:szCs w:val="24"/>
        </w:rPr>
        <w:t>1. Department personnel shall not expend time while on duty or department resources of any kind disclosing information that belongs to the department and is available to them only in their official capacity, in response to federal immigration inquiries or in communicating with federal immigration authorities regarding any person's incarceration status, release dates, court appearance dates, or any other information related to persons in the department's custody, [other than information related to a person's citizenship or immigration status,] unless such response or communication:</w:t>
      </w:r>
    </w:p>
    <w:p w14:paraId="6C4210FB"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rPr>
      </w:pPr>
      <w:r w:rsidRPr="001E7E4A">
        <w:rPr>
          <w:rFonts w:ascii="Times New Roman" w:hAnsi="Times New Roman" w:cs="Times New Roman"/>
          <w:sz w:val="24"/>
          <w:szCs w:val="24"/>
        </w:rPr>
        <w:t xml:space="preserve">(i) [relates to a person convicted of a violent or serious crime or identified as a possible match in the terrorist screening database] </w:t>
      </w:r>
      <w:r w:rsidRPr="00B645FD">
        <w:rPr>
          <w:rFonts w:ascii="Times New Roman" w:hAnsi="Times New Roman" w:cs="Times New Roman"/>
          <w:sz w:val="24"/>
          <w:szCs w:val="24"/>
          <w:u w:val="single"/>
        </w:rPr>
        <w:t>is made pursuant to subdivision b of this section</w:t>
      </w:r>
      <w:r w:rsidRPr="001E7E4A">
        <w:rPr>
          <w:rFonts w:ascii="Times New Roman" w:hAnsi="Times New Roman" w:cs="Times New Roman"/>
          <w:sz w:val="24"/>
          <w:szCs w:val="24"/>
        </w:rPr>
        <w:t xml:space="preserve">; </w:t>
      </w:r>
      <w:r w:rsidRPr="00B645FD">
        <w:rPr>
          <w:rFonts w:ascii="Times New Roman" w:hAnsi="Times New Roman" w:cs="Times New Roman"/>
          <w:sz w:val="24"/>
          <w:szCs w:val="24"/>
          <w:u w:val="single"/>
        </w:rPr>
        <w:t>or</w:t>
      </w:r>
    </w:p>
    <w:p w14:paraId="3D925542"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rPr>
      </w:pPr>
      <w:r w:rsidRPr="001E7E4A">
        <w:rPr>
          <w:rFonts w:ascii="Times New Roman" w:hAnsi="Times New Roman" w:cs="Times New Roman"/>
          <w:sz w:val="24"/>
          <w:szCs w:val="24"/>
        </w:rPr>
        <w:t>(ii) is unrelated to the enforcement of civil immigration laws[; or</w:t>
      </w:r>
    </w:p>
    <w:p w14:paraId="31DDAA5B" w14:textId="77777777"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rPr>
      </w:pPr>
      <w:r w:rsidRPr="001E7E4A">
        <w:rPr>
          <w:rFonts w:ascii="Times New Roman" w:hAnsi="Times New Roman" w:cs="Times New Roman"/>
          <w:sz w:val="24"/>
          <w:szCs w:val="24"/>
        </w:rPr>
        <w:t>(iii) is otherwise required by law].</w:t>
      </w:r>
    </w:p>
    <w:p w14:paraId="21BFDCE9" w14:textId="17AE87BF"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rPr>
      </w:pPr>
      <w:r w:rsidRPr="001E7E4A">
        <w:rPr>
          <w:rFonts w:ascii="Times New Roman" w:hAnsi="Times New Roman" w:cs="Times New Roman"/>
          <w:sz w:val="24"/>
          <w:szCs w:val="24"/>
        </w:rPr>
        <w:t>§2. This local law takes effect 60 days after it becomes law.</w:t>
      </w:r>
    </w:p>
    <w:p w14:paraId="1C6BFA27" w14:textId="77777777" w:rsidR="001E7E4A" w:rsidRDefault="001E7E4A" w:rsidP="001E7E4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18"/>
          <w:szCs w:val="18"/>
        </w:rPr>
      </w:pPr>
    </w:p>
    <w:p w14:paraId="30F6A632" w14:textId="5C1E95F7" w:rsidR="001E7E4A" w:rsidRDefault="001E7E4A" w:rsidP="001E7E4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18"/>
          <w:szCs w:val="18"/>
        </w:rPr>
      </w:pPr>
      <w:r w:rsidRPr="001E7E4A">
        <w:rPr>
          <w:rFonts w:ascii="Times New Roman" w:hAnsi="Times New Roman" w:cs="Times New Roman"/>
          <w:sz w:val="18"/>
          <w:szCs w:val="18"/>
        </w:rPr>
        <w:t>HKA</w:t>
      </w:r>
    </w:p>
    <w:p w14:paraId="58BBB815" w14:textId="304DBA73"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18"/>
          <w:szCs w:val="18"/>
        </w:rPr>
      </w:pPr>
      <w:r w:rsidRPr="001E7E4A">
        <w:rPr>
          <w:rFonts w:ascii="Times New Roman" w:hAnsi="Times New Roman" w:cs="Times New Roman"/>
          <w:sz w:val="18"/>
          <w:szCs w:val="18"/>
        </w:rPr>
        <w:t>LS #17596</w:t>
      </w:r>
    </w:p>
    <w:p w14:paraId="6C994DFC" w14:textId="3491F271" w:rsidR="001E7E4A" w:rsidRPr="001E7E4A" w:rsidRDefault="001E7E4A" w:rsidP="001E7E4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18"/>
          <w:szCs w:val="18"/>
        </w:rPr>
      </w:pPr>
      <w:r w:rsidRPr="001E7E4A">
        <w:rPr>
          <w:rFonts w:ascii="Times New Roman" w:hAnsi="Times New Roman" w:cs="Times New Roman"/>
          <w:sz w:val="18"/>
          <w:szCs w:val="18"/>
        </w:rPr>
        <w:t>5/25/21</w:t>
      </w:r>
    </w:p>
    <w:p w14:paraId="757E182C" w14:textId="6EBBBC24" w:rsidR="001E7E4A" w:rsidRDefault="001E7E4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C8CA596" w14:textId="1FC22124" w:rsidR="00AF7DEF" w:rsidRPr="00DE61E8" w:rsidRDefault="00AF7DEF" w:rsidP="00AF7DEF">
      <w:pPr>
        <w:jc w:val="center"/>
        <w:rPr>
          <w:rFonts w:ascii="Times New Roman" w:hAnsi="Times New Roman" w:cs="Times New Roman"/>
          <w:sz w:val="24"/>
          <w:szCs w:val="24"/>
        </w:rPr>
      </w:pPr>
      <w:r w:rsidRPr="00DE61E8">
        <w:rPr>
          <w:rFonts w:ascii="Times New Roman" w:hAnsi="Times New Roman" w:cs="Times New Roman"/>
          <w:sz w:val="24"/>
          <w:szCs w:val="24"/>
        </w:rPr>
        <w:t>Res. No.</w:t>
      </w:r>
      <w:r w:rsidR="007E6914" w:rsidRPr="00DE61E8">
        <w:rPr>
          <w:rFonts w:ascii="Times New Roman" w:hAnsi="Times New Roman" w:cs="Times New Roman"/>
          <w:sz w:val="24"/>
          <w:szCs w:val="24"/>
        </w:rPr>
        <w:t xml:space="preserve"> 1648</w:t>
      </w:r>
    </w:p>
    <w:p w14:paraId="0AB91ED2" w14:textId="77777777" w:rsidR="00AF7DEF" w:rsidRPr="00DE61E8" w:rsidRDefault="00AF7DEF" w:rsidP="00AF7DEF">
      <w:pPr>
        <w:jc w:val="both"/>
        <w:rPr>
          <w:rFonts w:ascii="Times New Roman" w:hAnsi="Times New Roman" w:cs="Times New Roman"/>
          <w:sz w:val="24"/>
          <w:szCs w:val="24"/>
        </w:rPr>
      </w:pPr>
    </w:p>
    <w:p w14:paraId="7AE02205" w14:textId="77777777" w:rsidR="00AF7DEF" w:rsidRPr="00DE61E8" w:rsidRDefault="00AF7DEF" w:rsidP="00AF7DEF">
      <w:pPr>
        <w:jc w:val="both"/>
        <w:rPr>
          <w:rFonts w:ascii="Times New Roman" w:hAnsi="Times New Roman" w:cs="Times New Roman"/>
          <w:sz w:val="24"/>
          <w:szCs w:val="24"/>
        </w:rPr>
      </w:pPr>
      <w:r w:rsidRPr="00DE61E8">
        <w:rPr>
          <w:rFonts w:ascii="Times New Roman" w:hAnsi="Times New Roman" w:cs="Times New Roman"/>
          <w:sz w:val="24"/>
          <w:szCs w:val="24"/>
        </w:rPr>
        <w:t>Resolution calling on the New York State Legislature to pass, and the Governor to sign, the New York for All Act (A.2328 / S.3076), which would prohibit and regulate the discovery and disclosure of immigration status by New York state and local government entities</w:t>
      </w:r>
    </w:p>
    <w:p w14:paraId="038621D1" w14:textId="77777777" w:rsidR="00AF7DEF" w:rsidRPr="00DE61E8" w:rsidRDefault="00AF7DEF" w:rsidP="00AF7DEF">
      <w:pPr>
        <w:jc w:val="both"/>
        <w:rPr>
          <w:rFonts w:ascii="Times New Roman" w:hAnsi="Times New Roman" w:cs="Times New Roman"/>
          <w:sz w:val="24"/>
          <w:szCs w:val="24"/>
        </w:rPr>
      </w:pPr>
    </w:p>
    <w:p w14:paraId="4BCBF61D" w14:textId="77777777" w:rsidR="00AF7DEF" w:rsidRPr="00DE61E8" w:rsidRDefault="00AF7DEF" w:rsidP="00AF7DEF">
      <w:pPr>
        <w:jc w:val="both"/>
        <w:rPr>
          <w:rFonts w:ascii="Times New Roman" w:hAnsi="Times New Roman" w:cs="Times New Roman"/>
          <w:sz w:val="24"/>
          <w:szCs w:val="24"/>
        </w:rPr>
      </w:pPr>
      <w:r w:rsidRPr="00DE61E8">
        <w:rPr>
          <w:rFonts w:ascii="Times New Roman" w:hAnsi="Times New Roman" w:cs="Times New Roman"/>
          <w:sz w:val="24"/>
          <w:szCs w:val="24"/>
        </w:rPr>
        <w:t>By the Public Advocate (Mr. Williams) and Council Member Menchaca</w:t>
      </w:r>
    </w:p>
    <w:p w14:paraId="6AAD904C" w14:textId="77777777" w:rsidR="00AF7DEF" w:rsidRPr="00DE61E8" w:rsidRDefault="00AF7DEF" w:rsidP="00AF7DEF">
      <w:pPr>
        <w:jc w:val="both"/>
        <w:rPr>
          <w:rFonts w:ascii="Times New Roman" w:hAnsi="Times New Roman" w:cs="Times New Roman"/>
          <w:sz w:val="24"/>
          <w:szCs w:val="24"/>
        </w:rPr>
      </w:pPr>
    </w:p>
    <w:p w14:paraId="1F85A4AE" w14:textId="77777777" w:rsidR="00AF7DEF" w:rsidRPr="00DE61E8" w:rsidRDefault="00AF7DEF" w:rsidP="00AF7DEF">
      <w:pPr>
        <w:tabs>
          <w:tab w:val="left" w:pos="720"/>
          <w:tab w:val="left" w:pos="1440"/>
          <w:tab w:val="left" w:pos="2160"/>
          <w:tab w:val="left" w:pos="2910"/>
        </w:tabs>
        <w:spacing w:line="480" w:lineRule="auto"/>
        <w:ind w:firstLine="720"/>
        <w:jc w:val="both"/>
        <w:rPr>
          <w:rFonts w:ascii="Times New Roman" w:hAnsi="Times New Roman" w:cs="Times New Roman"/>
          <w:sz w:val="24"/>
          <w:szCs w:val="24"/>
        </w:rPr>
      </w:pPr>
      <w:r w:rsidRPr="00DE61E8">
        <w:rPr>
          <w:rFonts w:ascii="Times New Roman" w:hAnsi="Times New Roman" w:cs="Times New Roman"/>
          <w:sz w:val="24"/>
          <w:szCs w:val="24"/>
        </w:rPr>
        <w:t>Whereas, Immigrants make up almost a quarter of New York state’s population and account for 37 percent of New York City’s population; and</w:t>
      </w:r>
    </w:p>
    <w:p w14:paraId="650B5E5B" w14:textId="77777777" w:rsidR="00AF7DEF" w:rsidRPr="00DE61E8" w:rsidRDefault="00AF7DEF" w:rsidP="00AF7DEF">
      <w:pPr>
        <w:spacing w:line="480" w:lineRule="auto"/>
        <w:ind w:firstLine="720"/>
        <w:jc w:val="both"/>
        <w:rPr>
          <w:rFonts w:ascii="Times New Roman" w:hAnsi="Times New Roman" w:cs="Times New Roman"/>
          <w:sz w:val="24"/>
          <w:szCs w:val="24"/>
        </w:rPr>
      </w:pPr>
      <w:r w:rsidRPr="00DE61E8">
        <w:rPr>
          <w:rFonts w:ascii="Times New Roman" w:hAnsi="Times New Roman" w:cs="Times New Roman"/>
          <w:sz w:val="24"/>
          <w:szCs w:val="24"/>
        </w:rPr>
        <w:t>Whereas, Immigrant New Yorkers are valuable members of our communities, contributing over $61 billion in federal and state taxes in 2019; and</w:t>
      </w:r>
    </w:p>
    <w:p w14:paraId="002FBD47" w14:textId="77777777" w:rsidR="00AF7DEF" w:rsidRPr="00DE61E8" w:rsidRDefault="00AF7DEF" w:rsidP="00AF7DEF">
      <w:pPr>
        <w:spacing w:line="480" w:lineRule="auto"/>
        <w:ind w:firstLine="720"/>
        <w:jc w:val="both"/>
        <w:rPr>
          <w:rFonts w:ascii="Times New Roman" w:hAnsi="Times New Roman" w:cs="Times New Roman"/>
          <w:sz w:val="24"/>
          <w:szCs w:val="24"/>
        </w:rPr>
      </w:pPr>
      <w:r w:rsidRPr="00DE61E8">
        <w:rPr>
          <w:rFonts w:ascii="Times New Roman" w:hAnsi="Times New Roman" w:cs="Times New Roman"/>
          <w:sz w:val="24"/>
          <w:szCs w:val="24"/>
        </w:rPr>
        <w:t>Whereas, Immigrant New Yorkers make up more than 50 percent of all individuals working on COVID-19 frontlines since the very first outbreak in 2020; and</w:t>
      </w:r>
    </w:p>
    <w:p w14:paraId="427CF5B4" w14:textId="77777777" w:rsidR="00AF7DEF" w:rsidRPr="00DE61E8" w:rsidRDefault="00AF7DEF" w:rsidP="00AF7DEF">
      <w:pPr>
        <w:spacing w:line="480" w:lineRule="auto"/>
        <w:ind w:firstLine="720"/>
        <w:jc w:val="both"/>
        <w:rPr>
          <w:rFonts w:ascii="Times New Roman" w:hAnsi="Times New Roman" w:cs="Times New Roman"/>
          <w:sz w:val="24"/>
          <w:szCs w:val="24"/>
        </w:rPr>
      </w:pPr>
      <w:r w:rsidRPr="00DE61E8">
        <w:rPr>
          <w:rFonts w:ascii="Times New Roman" w:hAnsi="Times New Roman" w:cs="Times New Roman"/>
          <w:sz w:val="24"/>
          <w:szCs w:val="24"/>
        </w:rPr>
        <w:t>Whereas, In recent years, New York State has made strides to be more inclusive to its foreign born residents, passing laws that extended driver’s license eligibility to residents, regardless of immigration status, provided tuition assistance for undocumented New Yorkers, and investing in deportation defense programs such as the Liberty Defense Fund, mirroring similar programs in New York City; and</w:t>
      </w:r>
    </w:p>
    <w:p w14:paraId="4EEADAF9" w14:textId="77777777" w:rsidR="00AF7DEF" w:rsidRPr="00DE61E8" w:rsidRDefault="00AF7DEF" w:rsidP="00AF7DEF">
      <w:pPr>
        <w:spacing w:line="480" w:lineRule="auto"/>
        <w:ind w:firstLine="720"/>
        <w:jc w:val="both"/>
        <w:rPr>
          <w:rFonts w:ascii="Times New Roman" w:hAnsi="Times New Roman" w:cs="Times New Roman"/>
          <w:sz w:val="24"/>
          <w:szCs w:val="24"/>
        </w:rPr>
      </w:pPr>
      <w:r w:rsidRPr="00DE61E8">
        <w:rPr>
          <w:rFonts w:ascii="Times New Roman" w:hAnsi="Times New Roman" w:cs="Times New Roman"/>
          <w:sz w:val="24"/>
          <w:szCs w:val="24"/>
        </w:rPr>
        <w:t xml:space="preserve">Whereas, State and municipal policies throughout New York that require and retain immigration status information can, however, unnecessarily expose immigrant New Yorkers to federal immigration enforcement; and </w:t>
      </w:r>
    </w:p>
    <w:p w14:paraId="22DF6FDB" w14:textId="77777777" w:rsidR="00AF7DEF" w:rsidRPr="00DE61E8" w:rsidRDefault="00AF7DEF" w:rsidP="00AF7DEF">
      <w:pPr>
        <w:spacing w:line="480" w:lineRule="auto"/>
        <w:ind w:firstLine="720"/>
        <w:jc w:val="both"/>
        <w:rPr>
          <w:rFonts w:ascii="Times New Roman" w:hAnsi="Times New Roman" w:cs="Times New Roman"/>
          <w:sz w:val="24"/>
          <w:szCs w:val="24"/>
        </w:rPr>
      </w:pPr>
      <w:r w:rsidRPr="00DE61E8">
        <w:rPr>
          <w:rFonts w:ascii="Times New Roman" w:hAnsi="Times New Roman" w:cs="Times New Roman"/>
          <w:sz w:val="24"/>
          <w:szCs w:val="24"/>
        </w:rPr>
        <w:t>Whereas, Entanglement between federal immigration enforcement and local and state entities erodes trust between immigrant communities and local authorities, which can decrease willingness to report crimes witnessed, cooperate in investigations and access critical government services; and</w:t>
      </w:r>
    </w:p>
    <w:p w14:paraId="70D2DF86" w14:textId="77777777" w:rsidR="00AF7DEF" w:rsidRPr="00DE61E8" w:rsidRDefault="00AF7DEF" w:rsidP="00AF7DEF">
      <w:pPr>
        <w:spacing w:line="480" w:lineRule="auto"/>
        <w:ind w:firstLine="720"/>
        <w:jc w:val="both"/>
        <w:rPr>
          <w:rFonts w:ascii="Times New Roman" w:hAnsi="Times New Roman" w:cs="Times New Roman"/>
          <w:sz w:val="24"/>
          <w:szCs w:val="24"/>
        </w:rPr>
      </w:pPr>
      <w:r w:rsidRPr="00DE61E8">
        <w:rPr>
          <w:rFonts w:ascii="Times New Roman" w:hAnsi="Times New Roman" w:cs="Times New Roman"/>
          <w:sz w:val="24"/>
          <w:szCs w:val="24"/>
        </w:rPr>
        <w:t>Whereas, Research from the Center for American Progress published in 2017 showed that counties that restrict local interactions with ICE had lower crimes rates while experiencing higher median household incomes, lower unemployment and lower poverty rates; and</w:t>
      </w:r>
    </w:p>
    <w:p w14:paraId="64D61602" w14:textId="77777777" w:rsidR="00AF7DEF" w:rsidRPr="00DE61E8" w:rsidRDefault="00AF7DEF" w:rsidP="00AF7DEF">
      <w:pPr>
        <w:spacing w:line="480" w:lineRule="auto"/>
        <w:ind w:firstLine="720"/>
        <w:jc w:val="both"/>
        <w:rPr>
          <w:rFonts w:ascii="Times New Roman" w:hAnsi="Times New Roman" w:cs="Times New Roman"/>
          <w:sz w:val="24"/>
          <w:szCs w:val="24"/>
        </w:rPr>
      </w:pPr>
      <w:r w:rsidRPr="00DE61E8">
        <w:rPr>
          <w:rFonts w:ascii="Times New Roman" w:hAnsi="Times New Roman" w:cs="Times New Roman"/>
          <w:sz w:val="24"/>
          <w:szCs w:val="24"/>
        </w:rPr>
        <w:t>Whereas, A 2020 comparative study from the Stanford University Department of Political Science found that counties that disentangled local authorities from federal immigration enforcement; experienced decreased deportations without increases in crime and</w:t>
      </w:r>
    </w:p>
    <w:p w14:paraId="04172E29" w14:textId="77777777" w:rsidR="00AF7DEF" w:rsidRPr="00DE61E8" w:rsidRDefault="00AF7DEF" w:rsidP="00AF7DEF">
      <w:pPr>
        <w:spacing w:line="480" w:lineRule="auto"/>
        <w:ind w:firstLine="720"/>
        <w:jc w:val="both"/>
        <w:rPr>
          <w:rFonts w:ascii="Times New Roman" w:hAnsi="Times New Roman" w:cs="Times New Roman"/>
          <w:sz w:val="24"/>
          <w:szCs w:val="24"/>
        </w:rPr>
      </w:pPr>
      <w:r w:rsidRPr="00DE61E8">
        <w:rPr>
          <w:rFonts w:ascii="Times New Roman" w:hAnsi="Times New Roman" w:cs="Times New Roman"/>
          <w:sz w:val="24"/>
          <w:szCs w:val="24"/>
        </w:rPr>
        <w:t>Whereas, In 2021, New York State Assemblymember Karines Reyes and Senator Julia Salazar introduced the New York for All Act (A.2328 / S.3076), which prohibits the discovery and disclosure of immigration status by state entities, including law enforcement; and</w:t>
      </w:r>
    </w:p>
    <w:p w14:paraId="08528FCC" w14:textId="77777777" w:rsidR="00AF7DEF" w:rsidRPr="00DE61E8" w:rsidRDefault="00AF7DEF" w:rsidP="00AF7DEF">
      <w:pPr>
        <w:spacing w:line="480" w:lineRule="auto"/>
        <w:ind w:firstLine="720"/>
        <w:jc w:val="both"/>
        <w:rPr>
          <w:rFonts w:ascii="Times New Roman" w:hAnsi="Times New Roman" w:cs="Times New Roman"/>
          <w:sz w:val="24"/>
          <w:szCs w:val="24"/>
        </w:rPr>
      </w:pPr>
      <w:r w:rsidRPr="00DE61E8">
        <w:rPr>
          <w:rFonts w:ascii="Times New Roman" w:hAnsi="Times New Roman" w:cs="Times New Roman"/>
          <w:sz w:val="24"/>
          <w:szCs w:val="24"/>
        </w:rPr>
        <w:t xml:space="preserve">Whereas, The Act additionally directs municipalities throughout the state to prohibit the discovery and disclosure of such information; and </w:t>
      </w:r>
    </w:p>
    <w:p w14:paraId="626341B9" w14:textId="77777777" w:rsidR="00AF7DEF" w:rsidRPr="00DE61E8" w:rsidRDefault="00AF7DEF" w:rsidP="00AF7DEF">
      <w:pPr>
        <w:spacing w:line="480" w:lineRule="auto"/>
        <w:ind w:firstLine="720"/>
        <w:jc w:val="both"/>
        <w:rPr>
          <w:rFonts w:ascii="Times New Roman" w:hAnsi="Times New Roman" w:cs="Times New Roman"/>
          <w:sz w:val="24"/>
          <w:szCs w:val="24"/>
        </w:rPr>
      </w:pPr>
      <w:r w:rsidRPr="00DE61E8">
        <w:rPr>
          <w:rFonts w:ascii="Times New Roman" w:hAnsi="Times New Roman" w:cs="Times New Roman"/>
          <w:sz w:val="24"/>
          <w:szCs w:val="24"/>
        </w:rPr>
        <w:t>Whereas, The Act requires reporting to the State Attorney General’s office, to be made publicly available, of every communication between federal immigration enforcement and state and local government entities; and</w:t>
      </w:r>
    </w:p>
    <w:p w14:paraId="14DD5464" w14:textId="77777777" w:rsidR="00AF7DEF" w:rsidRPr="00DE61E8" w:rsidRDefault="00AF7DEF" w:rsidP="00AF7DEF">
      <w:pPr>
        <w:spacing w:line="480" w:lineRule="auto"/>
        <w:ind w:firstLine="720"/>
        <w:jc w:val="both"/>
        <w:rPr>
          <w:rFonts w:ascii="Times New Roman" w:hAnsi="Times New Roman" w:cs="Times New Roman"/>
          <w:sz w:val="24"/>
          <w:szCs w:val="24"/>
        </w:rPr>
      </w:pPr>
      <w:r w:rsidRPr="00DE61E8">
        <w:rPr>
          <w:rFonts w:ascii="Times New Roman" w:hAnsi="Times New Roman" w:cs="Times New Roman"/>
          <w:sz w:val="24"/>
          <w:szCs w:val="24"/>
        </w:rPr>
        <w:t>Whereas, The Act would require ICE to present a judicial warrant in order to access non-public areas of government property and require local jails to inform detained individuals of their rights related to ICE, including the right to decline an interview with ICE and to seek counsel; and</w:t>
      </w:r>
    </w:p>
    <w:p w14:paraId="09FB2F50" w14:textId="77777777" w:rsidR="00AF7DEF" w:rsidRPr="00DE61E8" w:rsidRDefault="00AF7DEF" w:rsidP="00AF7DEF">
      <w:pPr>
        <w:spacing w:line="480" w:lineRule="auto"/>
        <w:ind w:firstLine="720"/>
        <w:jc w:val="both"/>
        <w:rPr>
          <w:rFonts w:ascii="Times New Roman" w:hAnsi="Times New Roman" w:cs="Times New Roman"/>
          <w:sz w:val="24"/>
          <w:szCs w:val="24"/>
        </w:rPr>
      </w:pPr>
      <w:r w:rsidRPr="00DE61E8">
        <w:rPr>
          <w:rFonts w:ascii="Times New Roman" w:hAnsi="Times New Roman" w:cs="Times New Roman"/>
          <w:sz w:val="24"/>
          <w:szCs w:val="24"/>
        </w:rPr>
        <w:t>Whereas, In 2014 and 2017, New York City Council passed two packages of legislation that restricted the discovery and disclosure of immigration status information and the coordination with federal immigration enforcement, in an effort to end unchecked entanglement between federal immigration enforcement and local law enforcement; and</w:t>
      </w:r>
    </w:p>
    <w:p w14:paraId="0452BF45" w14:textId="77777777" w:rsidR="00AF7DEF" w:rsidRPr="00DE61E8" w:rsidRDefault="00AF7DEF" w:rsidP="00AF7DEF">
      <w:pPr>
        <w:spacing w:line="480" w:lineRule="auto"/>
        <w:ind w:firstLine="720"/>
        <w:jc w:val="both"/>
        <w:rPr>
          <w:rFonts w:ascii="Times New Roman" w:hAnsi="Times New Roman" w:cs="Times New Roman"/>
          <w:sz w:val="24"/>
          <w:szCs w:val="24"/>
        </w:rPr>
      </w:pPr>
      <w:r w:rsidRPr="00DE61E8">
        <w:rPr>
          <w:rFonts w:ascii="Times New Roman" w:hAnsi="Times New Roman" w:cs="Times New Roman"/>
          <w:sz w:val="24"/>
          <w:szCs w:val="24"/>
        </w:rPr>
        <w:t xml:space="preserve">Whereas, Immigrant New Yorkers necessarily interact with State agencies and state law enforcement as residents of New York City, and deserve to be treated with dignity and respect; and </w:t>
      </w:r>
    </w:p>
    <w:p w14:paraId="75807E2C" w14:textId="77777777" w:rsidR="00AF7DEF" w:rsidRPr="00DE61E8" w:rsidRDefault="00AF7DEF" w:rsidP="00AF7DEF">
      <w:pPr>
        <w:spacing w:line="480" w:lineRule="auto"/>
        <w:ind w:firstLine="720"/>
        <w:jc w:val="both"/>
        <w:rPr>
          <w:rFonts w:ascii="Times New Roman" w:hAnsi="Times New Roman" w:cs="Times New Roman"/>
          <w:sz w:val="24"/>
          <w:szCs w:val="24"/>
        </w:rPr>
      </w:pPr>
      <w:r w:rsidRPr="00DE61E8">
        <w:rPr>
          <w:rFonts w:ascii="Times New Roman" w:hAnsi="Times New Roman" w:cs="Times New Roman"/>
          <w:sz w:val="24"/>
          <w:szCs w:val="24"/>
        </w:rPr>
        <w:t>Whereas, Immigrant New Yorkers should not be held to different standards depending on the city or state agency with which they interact, regardless of immigration status; and</w:t>
      </w:r>
    </w:p>
    <w:p w14:paraId="5D756275" w14:textId="77777777" w:rsidR="00AF7DEF" w:rsidRPr="00DE61E8" w:rsidRDefault="00AF7DEF" w:rsidP="00AF7DEF">
      <w:pPr>
        <w:spacing w:line="480" w:lineRule="auto"/>
        <w:ind w:firstLine="720"/>
        <w:jc w:val="both"/>
        <w:rPr>
          <w:rFonts w:ascii="Times New Roman" w:hAnsi="Times New Roman" w:cs="Times New Roman"/>
          <w:sz w:val="24"/>
          <w:szCs w:val="24"/>
        </w:rPr>
      </w:pPr>
      <w:r w:rsidRPr="00DE61E8">
        <w:rPr>
          <w:rFonts w:ascii="Times New Roman" w:hAnsi="Times New Roman" w:cs="Times New Roman"/>
          <w:sz w:val="24"/>
          <w:szCs w:val="24"/>
        </w:rPr>
        <w:t>Whereas, Passage of the New York for All Act would distinguish New York State, joining ranks with other such states as California and Washington, in protecting all immigrant residents; now, therefore, be it</w:t>
      </w:r>
    </w:p>
    <w:p w14:paraId="7B4F01BC" w14:textId="77777777" w:rsidR="00AF7DEF" w:rsidRPr="00DE61E8" w:rsidRDefault="00AF7DEF" w:rsidP="00AF7DEF">
      <w:pPr>
        <w:spacing w:line="480" w:lineRule="auto"/>
        <w:ind w:firstLine="720"/>
        <w:jc w:val="both"/>
        <w:rPr>
          <w:rFonts w:ascii="Times New Roman" w:hAnsi="Times New Roman" w:cs="Times New Roman"/>
          <w:sz w:val="24"/>
          <w:szCs w:val="24"/>
        </w:rPr>
      </w:pPr>
      <w:r w:rsidRPr="00DE61E8">
        <w:rPr>
          <w:rFonts w:ascii="Times New Roman" w:hAnsi="Times New Roman" w:cs="Times New Roman"/>
          <w:sz w:val="24"/>
          <w:szCs w:val="24"/>
        </w:rPr>
        <w:t>Resolved, that the Council of the City of New York calls on the New York State Legislature to pass, and the Governor to sign, the New York for All Act (A.2328 / S.3076), which would prohibit and regulate the discovery and disclosure of immigration status by New York state and local government entities.</w:t>
      </w:r>
    </w:p>
    <w:p w14:paraId="21028455" w14:textId="77777777" w:rsidR="00AF7DEF" w:rsidRPr="00DE61E8" w:rsidRDefault="00AF7DEF" w:rsidP="00AF7DEF">
      <w:pPr>
        <w:spacing w:line="480" w:lineRule="auto"/>
        <w:jc w:val="both"/>
        <w:rPr>
          <w:rFonts w:ascii="Times New Roman" w:hAnsi="Times New Roman" w:cs="Times New Roman"/>
          <w:sz w:val="24"/>
          <w:szCs w:val="24"/>
        </w:rPr>
      </w:pPr>
    </w:p>
    <w:p w14:paraId="789B6E3E" w14:textId="77777777" w:rsidR="00AF7DEF" w:rsidRPr="00DE61E8" w:rsidRDefault="00AF7DEF" w:rsidP="00AF7DEF">
      <w:pPr>
        <w:spacing w:line="240" w:lineRule="auto"/>
        <w:jc w:val="both"/>
        <w:rPr>
          <w:rFonts w:ascii="Times New Roman" w:hAnsi="Times New Roman" w:cs="Times New Roman"/>
          <w:sz w:val="16"/>
          <w:szCs w:val="16"/>
        </w:rPr>
      </w:pPr>
      <w:r w:rsidRPr="00DE61E8">
        <w:rPr>
          <w:rFonts w:ascii="Times New Roman" w:hAnsi="Times New Roman" w:cs="Times New Roman"/>
          <w:sz w:val="16"/>
          <w:szCs w:val="16"/>
        </w:rPr>
        <w:t>LS17,249</w:t>
      </w:r>
    </w:p>
    <w:p w14:paraId="7DE137A8" w14:textId="77777777" w:rsidR="00AF7DEF" w:rsidRPr="00DE61E8" w:rsidRDefault="00AF7DEF" w:rsidP="00AF7DEF">
      <w:pPr>
        <w:spacing w:line="240" w:lineRule="auto"/>
        <w:jc w:val="both"/>
        <w:rPr>
          <w:rFonts w:ascii="Times New Roman" w:hAnsi="Times New Roman" w:cs="Times New Roman"/>
          <w:sz w:val="16"/>
          <w:szCs w:val="16"/>
        </w:rPr>
      </w:pPr>
      <w:r w:rsidRPr="00DE61E8">
        <w:rPr>
          <w:rFonts w:ascii="Times New Roman" w:hAnsi="Times New Roman" w:cs="Times New Roman"/>
          <w:sz w:val="16"/>
          <w:szCs w:val="16"/>
        </w:rPr>
        <w:t>EK</w:t>
      </w:r>
    </w:p>
    <w:p w14:paraId="4421210A" w14:textId="77777777" w:rsidR="00AF7DEF" w:rsidRPr="00DE61E8" w:rsidRDefault="00AF7DEF" w:rsidP="00AF7DEF">
      <w:pPr>
        <w:spacing w:line="240" w:lineRule="auto"/>
        <w:jc w:val="both"/>
        <w:rPr>
          <w:rFonts w:ascii="Times New Roman" w:hAnsi="Times New Roman" w:cs="Times New Roman"/>
          <w:sz w:val="16"/>
          <w:szCs w:val="16"/>
        </w:rPr>
      </w:pPr>
      <w:r w:rsidRPr="00DE61E8">
        <w:rPr>
          <w:rFonts w:ascii="Times New Roman" w:hAnsi="Times New Roman" w:cs="Times New Roman"/>
          <w:sz w:val="16"/>
          <w:szCs w:val="16"/>
        </w:rPr>
        <w:t>5.12.2021</w:t>
      </w:r>
    </w:p>
    <w:p w14:paraId="45FD63F5" w14:textId="77777777" w:rsidR="00AF7DEF" w:rsidRPr="00DE61E8" w:rsidRDefault="00AF7DEF" w:rsidP="00AF7DEF">
      <w:pPr>
        <w:spacing w:line="480" w:lineRule="auto"/>
        <w:jc w:val="both"/>
        <w:rPr>
          <w:rFonts w:ascii="Times New Roman" w:hAnsi="Times New Roman" w:cs="Times New Roman"/>
          <w:sz w:val="24"/>
          <w:szCs w:val="24"/>
        </w:rPr>
      </w:pPr>
    </w:p>
    <w:p w14:paraId="4DFF2174" w14:textId="099BEEC9" w:rsidR="00672EB1" w:rsidRPr="00DE61E8" w:rsidRDefault="00672EB1" w:rsidP="00AF7DEF">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ascii="Times New Roman" w:hAnsi="Times New Roman" w:cs="Times New Roman"/>
          <w:sz w:val="24"/>
          <w:szCs w:val="24"/>
        </w:rPr>
      </w:pPr>
    </w:p>
    <w:sectPr w:rsidR="00672EB1" w:rsidRPr="00DE61E8" w:rsidSect="001E7E4A">
      <w:headerReference w:type="default" r:id="rId9"/>
      <w:footerReference w:type="default" r:id="rId10"/>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56CDE" w14:textId="77777777" w:rsidR="007530B5" w:rsidRDefault="007530B5" w:rsidP="00E0185E">
      <w:pPr>
        <w:spacing w:line="240" w:lineRule="auto"/>
      </w:pPr>
      <w:r>
        <w:separator/>
      </w:r>
    </w:p>
  </w:endnote>
  <w:endnote w:type="continuationSeparator" w:id="0">
    <w:p w14:paraId="3E11E1E9" w14:textId="77777777" w:rsidR="007530B5" w:rsidRDefault="007530B5" w:rsidP="00E01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70168701"/>
      <w:docPartObj>
        <w:docPartGallery w:val="Page Numbers (Bottom of Page)"/>
        <w:docPartUnique/>
      </w:docPartObj>
    </w:sdtPr>
    <w:sdtEndPr>
      <w:rPr>
        <w:noProof/>
      </w:rPr>
    </w:sdtEndPr>
    <w:sdtContent>
      <w:p w14:paraId="3A5D2395" w14:textId="2CA87D42" w:rsidR="00A5429F" w:rsidRPr="001E7E4A" w:rsidRDefault="001C0CEE" w:rsidP="001E7E4A">
        <w:pPr>
          <w:pStyle w:val="Footer"/>
          <w:jc w:val="center"/>
          <w:rPr>
            <w:rFonts w:ascii="Times New Roman" w:hAnsi="Times New Roman" w:cs="Times New Roman"/>
            <w:sz w:val="24"/>
            <w:szCs w:val="24"/>
          </w:rPr>
        </w:pPr>
        <w:r w:rsidRPr="001C0CEE">
          <w:rPr>
            <w:rFonts w:ascii="Times New Roman" w:hAnsi="Times New Roman" w:cs="Times New Roman"/>
            <w:sz w:val="24"/>
            <w:szCs w:val="24"/>
          </w:rPr>
          <w:fldChar w:fldCharType="begin"/>
        </w:r>
        <w:r w:rsidRPr="001C0CEE">
          <w:rPr>
            <w:rFonts w:ascii="Times New Roman" w:hAnsi="Times New Roman" w:cs="Times New Roman"/>
            <w:sz w:val="24"/>
            <w:szCs w:val="24"/>
          </w:rPr>
          <w:instrText xml:space="preserve"> PAGE   \* MERGEFORMAT </w:instrText>
        </w:r>
        <w:r w:rsidRPr="001C0CEE">
          <w:rPr>
            <w:rFonts w:ascii="Times New Roman" w:hAnsi="Times New Roman" w:cs="Times New Roman"/>
            <w:sz w:val="24"/>
            <w:szCs w:val="24"/>
          </w:rPr>
          <w:fldChar w:fldCharType="separate"/>
        </w:r>
        <w:r w:rsidR="00AB2BDE">
          <w:rPr>
            <w:rFonts w:ascii="Times New Roman" w:hAnsi="Times New Roman" w:cs="Times New Roman"/>
            <w:noProof/>
            <w:sz w:val="24"/>
            <w:szCs w:val="24"/>
          </w:rPr>
          <w:t>1</w:t>
        </w:r>
        <w:r w:rsidRPr="001C0CEE">
          <w:rPr>
            <w:rFonts w:ascii="Times New Roman" w:hAnsi="Times New Roman" w:cs="Times New Roman"/>
            <w:noProof/>
            <w:sz w:val="24"/>
            <w:szCs w:val="24"/>
          </w:rPr>
          <w:fldChar w:fldCharType="end"/>
        </w:r>
      </w:p>
    </w:sdtContent>
  </w:sdt>
  <w:p w14:paraId="5F89B94F" w14:textId="77777777" w:rsidR="00A5429F" w:rsidRDefault="00A5429F"/>
  <w:p w14:paraId="52F2B263" w14:textId="77777777" w:rsidR="00A5429F" w:rsidRDefault="00A5429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283B0" w14:textId="77777777" w:rsidR="007530B5" w:rsidRDefault="007530B5" w:rsidP="00E0185E">
      <w:pPr>
        <w:spacing w:line="240" w:lineRule="auto"/>
      </w:pPr>
      <w:r>
        <w:separator/>
      </w:r>
    </w:p>
  </w:footnote>
  <w:footnote w:type="continuationSeparator" w:id="0">
    <w:p w14:paraId="73E11C2A" w14:textId="77777777" w:rsidR="007530B5" w:rsidRDefault="007530B5" w:rsidP="00E0185E">
      <w:pPr>
        <w:spacing w:line="240" w:lineRule="auto"/>
      </w:pPr>
      <w:r>
        <w:continuationSeparator/>
      </w:r>
    </w:p>
  </w:footnote>
  <w:footnote w:id="1">
    <w:p w14:paraId="225F6546" w14:textId="77777777" w:rsidR="00DB1D0C" w:rsidRPr="004369E8" w:rsidRDefault="00DB1D0C" w:rsidP="00DB1D0C">
      <w:pPr>
        <w:pStyle w:val="FootnoteText"/>
        <w:rPr>
          <w:rFonts w:ascii="Times New Roman" w:hAnsi="Times New Roman" w:cs="Times New Roman"/>
        </w:rPr>
      </w:pPr>
      <w:r w:rsidRPr="004369E8">
        <w:rPr>
          <w:rStyle w:val="FootnoteReference"/>
          <w:rFonts w:ascii="Times New Roman" w:hAnsi="Times New Roman" w:cs="Times New Roman"/>
        </w:rPr>
        <w:footnoteRef/>
      </w:r>
      <w:r w:rsidRPr="004369E8">
        <w:rPr>
          <w:rFonts w:ascii="Times New Roman" w:hAnsi="Times New Roman" w:cs="Times New Roman"/>
        </w:rPr>
        <w:t xml:space="preserve"> Int. No. 656, L.L. 62-2011, codified at N.Y.C. Admin. Code § 9-131. </w:t>
      </w:r>
    </w:p>
  </w:footnote>
  <w:footnote w:id="2">
    <w:p w14:paraId="40BD062C" w14:textId="62F04F11" w:rsidR="00DB1D0C" w:rsidRPr="004369E8" w:rsidRDefault="00DB1D0C" w:rsidP="00DB1D0C">
      <w:pPr>
        <w:pStyle w:val="FootnoteText"/>
        <w:rPr>
          <w:rFonts w:ascii="Times New Roman" w:hAnsi="Times New Roman" w:cs="Times New Roman"/>
        </w:rPr>
      </w:pPr>
      <w:r w:rsidRPr="004369E8">
        <w:rPr>
          <w:rStyle w:val="FootnoteReference"/>
          <w:rFonts w:ascii="Times New Roman" w:hAnsi="Times New Roman" w:cs="Times New Roman"/>
        </w:rPr>
        <w:footnoteRef/>
      </w:r>
      <w:r w:rsidRPr="004369E8">
        <w:rPr>
          <w:rFonts w:ascii="Times New Roman" w:hAnsi="Times New Roman" w:cs="Times New Roman"/>
        </w:rPr>
        <w:t xml:space="preserve"> </w:t>
      </w:r>
      <w:r w:rsidR="005D6DB4">
        <w:rPr>
          <w:rFonts w:ascii="Times New Roman" w:hAnsi="Times New Roman" w:cs="Times New Roman"/>
          <w:i/>
          <w:iCs/>
        </w:rPr>
        <w:t>Id.</w:t>
      </w:r>
      <w:r w:rsidR="00811D47" w:rsidRPr="004369E8">
        <w:rPr>
          <w:rFonts w:ascii="Times New Roman" w:hAnsi="Times New Roman" w:cs="Times New Roman"/>
        </w:rPr>
        <w:t xml:space="preserve"> </w:t>
      </w:r>
    </w:p>
  </w:footnote>
  <w:footnote w:id="3">
    <w:p w14:paraId="2EA2945C" w14:textId="77777777" w:rsidR="00DB1D0C" w:rsidRPr="004369E8" w:rsidRDefault="00DB1D0C" w:rsidP="00DB1D0C">
      <w:pPr>
        <w:pStyle w:val="FootnoteText"/>
        <w:rPr>
          <w:rFonts w:ascii="Times New Roman" w:hAnsi="Times New Roman" w:cs="Times New Roman"/>
        </w:rPr>
      </w:pPr>
      <w:r w:rsidRPr="004369E8">
        <w:rPr>
          <w:rStyle w:val="FootnoteReference"/>
          <w:rFonts w:ascii="Times New Roman" w:hAnsi="Times New Roman" w:cs="Times New Roman"/>
        </w:rPr>
        <w:footnoteRef/>
      </w:r>
      <w:r w:rsidRPr="004369E8">
        <w:rPr>
          <w:rFonts w:ascii="Times New Roman" w:hAnsi="Times New Roman" w:cs="Times New Roman"/>
        </w:rPr>
        <w:t xml:space="preserve"> N.Y.C. Council Committee on Immigration, Testimony of Lewis Finkelman, First Deputy Commissioner, Department of Correction, Jan. 25, 2013. </w:t>
      </w:r>
    </w:p>
  </w:footnote>
  <w:footnote w:id="4">
    <w:p w14:paraId="51101CA6" w14:textId="129A7FD5" w:rsidR="00401900" w:rsidRPr="004369E8" w:rsidRDefault="00401900">
      <w:pPr>
        <w:pStyle w:val="FootnoteText"/>
        <w:rPr>
          <w:rFonts w:ascii="Times New Roman" w:hAnsi="Times New Roman" w:cs="Times New Roman"/>
        </w:rPr>
      </w:pPr>
      <w:r w:rsidRPr="004369E8">
        <w:rPr>
          <w:rStyle w:val="FootnoteReference"/>
          <w:rFonts w:ascii="Times New Roman" w:hAnsi="Times New Roman" w:cs="Times New Roman"/>
        </w:rPr>
        <w:footnoteRef/>
      </w:r>
      <w:r w:rsidRPr="004369E8">
        <w:rPr>
          <w:rFonts w:ascii="Times New Roman" w:hAnsi="Times New Roman" w:cs="Times New Roman"/>
        </w:rPr>
        <w:t xml:space="preserve"> </w:t>
      </w:r>
      <w:hyperlink r:id="rId1" w:history="1">
        <w:r w:rsidR="00513EB3" w:rsidRPr="004369E8">
          <w:rPr>
            <w:rStyle w:val="Hyperlink"/>
            <w:rFonts w:ascii="Times New Roman" w:hAnsi="Times New Roman" w:cs="Times New Roman"/>
          </w:rPr>
          <w:t>https://www.nytimes.com/2012/05/12/us/ice-to-expand-secure-communities-program-in-mass-and-ny.html</w:t>
        </w:r>
      </w:hyperlink>
      <w:r w:rsidR="00513EB3" w:rsidRPr="007E3CFB">
        <w:rPr>
          <w:rFonts w:ascii="Times New Roman" w:hAnsi="Times New Roman" w:cs="Times New Roman"/>
        </w:rPr>
        <w:t xml:space="preserve"> </w:t>
      </w:r>
    </w:p>
  </w:footnote>
  <w:footnote w:id="5">
    <w:p w14:paraId="4594D1EF" w14:textId="5830FAC2" w:rsidR="000514B7" w:rsidRPr="004369E8" w:rsidRDefault="000514B7" w:rsidP="000514B7">
      <w:pPr>
        <w:pStyle w:val="FootnoteText"/>
        <w:rPr>
          <w:rFonts w:ascii="Times New Roman" w:hAnsi="Times New Roman" w:cs="Times New Roman"/>
        </w:rPr>
      </w:pPr>
      <w:r w:rsidRPr="007E3CFB">
        <w:rPr>
          <w:rStyle w:val="FootnoteReference"/>
          <w:rFonts w:ascii="Times New Roman" w:hAnsi="Times New Roman" w:cs="Times New Roman"/>
        </w:rPr>
        <w:footnoteRef/>
      </w:r>
      <w:r w:rsidRPr="007E3CFB">
        <w:rPr>
          <w:rFonts w:ascii="Times New Roman" w:hAnsi="Times New Roman" w:cs="Times New Roman"/>
        </w:rPr>
        <w:t xml:space="preserve"> </w:t>
      </w:r>
      <w:r w:rsidRPr="004369E8">
        <w:rPr>
          <w:rFonts w:ascii="Times New Roman" w:hAnsi="Times New Roman" w:cs="Times New Roman"/>
          <w:i/>
          <w:iCs/>
        </w:rPr>
        <w:t xml:space="preserve">See </w:t>
      </w:r>
      <w:r w:rsidRPr="004369E8">
        <w:rPr>
          <w:rFonts w:ascii="Times New Roman" w:hAnsi="Times New Roman" w:cs="Times New Roman"/>
        </w:rPr>
        <w:t xml:space="preserve">U.S. Immigration and Customs Enforcement, Criminal Alien Program, </w:t>
      </w:r>
      <w:hyperlink r:id="rId2" w:history="1">
        <w:r w:rsidRPr="004369E8">
          <w:rPr>
            <w:rStyle w:val="Hyperlink"/>
            <w:rFonts w:ascii="Times New Roman" w:hAnsi="Times New Roman" w:cs="Times New Roman"/>
          </w:rPr>
          <w:t>https://www.ice.gov/criminal-alien-program</w:t>
        </w:r>
      </w:hyperlink>
      <w:r w:rsidRPr="007E3CFB">
        <w:rPr>
          <w:rFonts w:ascii="Times New Roman" w:hAnsi="Times New Roman" w:cs="Times New Roman"/>
        </w:rPr>
        <w:t xml:space="preserve"> (</w:t>
      </w:r>
      <w:r w:rsidRPr="004369E8">
        <w:rPr>
          <w:rFonts w:ascii="Times New Roman" w:hAnsi="Times New Roman" w:cs="Times New Roman"/>
          <w:i/>
        </w:rPr>
        <w:t xml:space="preserve">last accessed </w:t>
      </w:r>
      <w:r w:rsidRPr="004369E8">
        <w:rPr>
          <w:rFonts w:ascii="Times New Roman" w:hAnsi="Times New Roman" w:cs="Times New Roman"/>
        </w:rPr>
        <w:t>Feb. 13, 2017).</w:t>
      </w:r>
    </w:p>
  </w:footnote>
  <w:footnote w:id="6">
    <w:p w14:paraId="3DB15311" w14:textId="3FF26B86" w:rsidR="000514B7" w:rsidRPr="004369E8" w:rsidRDefault="000514B7">
      <w:pPr>
        <w:pStyle w:val="FootnoteText"/>
        <w:rPr>
          <w:rFonts w:ascii="Times New Roman" w:hAnsi="Times New Roman" w:cs="Times New Roman"/>
          <w:i/>
          <w:iCs/>
        </w:rPr>
      </w:pPr>
      <w:r w:rsidRPr="007E3CFB">
        <w:rPr>
          <w:rStyle w:val="FootnoteReference"/>
          <w:rFonts w:ascii="Times New Roman" w:hAnsi="Times New Roman" w:cs="Times New Roman"/>
        </w:rPr>
        <w:footnoteRef/>
      </w:r>
      <w:r w:rsidRPr="007E3CFB">
        <w:rPr>
          <w:rFonts w:ascii="Times New Roman" w:hAnsi="Times New Roman" w:cs="Times New Roman"/>
        </w:rPr>
        <w:t xml:space="preserve"> </w:t>
      </w:r>
      <w:r w:rsidRPr="004369E8">
        <w:rPr>
          <w:rFonts w:ascii="Times New Roman" w:hAnsi="Times New Roman" w:cs="Times New Roman"/>
          <w:i/>
          <w:iCs/>
        </w:rPr>
        <w:t>Id.</w:t>
      </w:r>
    </w:p>
  </w:footnote>
  <w:footnote w:id="7">
    <w:p w14:paraId="700FEF55" w14:textId="03076A7C" w:rsidR="000514B7" w:rsidRPr="004369E8" w:rsidRDefault="000514B7">
      <w:pPr>
        <w:pStyle w:val="FootnoteText"/>
        <w:rPr>
          <w:rFonts w:ascii="Times New Roman" w:hAnsi="Times New Roman" w:cs="Times New Roman"/>
          <w:i/>
          <w:iCs/>
        </w:rPr>
      </w:pPr>
      <w:r w:rsidRPr="007E3CFB">
        <w:rPr>
          <w:rStyle w:val="FootnoteReference"/>
          <w:rFonts w:ascii="Times New Roman" w:hAnsi="Times New Roman" w:cs="Times New Roman"/>
        </w:rPr>
        <w:footnoteRef/>
      </w:r>
      <w:r w:rsidRPr="007E3CFB">
        <w:rPr>
          <w:rFonts w:ascii="Times New Roman" w:hAnsi="Times New Roman" w:cs="Times New Roman"/>
        </w:rPr>
        <w:t xml:space="preserve"> </w:t>
      </w:r>
      <w:r w:rsidRPr="004369E8">
        <w:rPr>
          <w:rFonts w:ascii="Times New Roman" w:hAnsi="Times New Roman" w:cs="Times New Roman"/>
          <w:i/>
          <w:iCs/>
        </w:rPr>
        <w:t>Id.</w:t>
      </w:r>
    </w:p>
  </w:footnote>
  <w:footnote w:id="8">
    <w:p w14:paraId="220CC8C7" w14:textId="655593F8" w:rsidR="000514B7" w:rsidRPr="004369E8" w:rsidRDefault="000514B7">
      <w:pPr>
        <w:pStyle w:val="FootnoteText"/>
        <w:rPr>
          <w:rFonts w:ascii="Times New Roman" w:hAnsi="Times New Roman" w:cs="Times New Roman"/>
          <w:i/>
          <w:iCs/>
        </w:rPr>
      </w:pPr>
      <w:r w:rsidRPr="007E3CFB">
        <w:rPr>
          <w:rStyle w:val="FootnoteReference"/>
          <w:rFonts w:ascii="Times New Roman" w:hAnsi="Times New Roman" w:cs="Times New Roman"/>
        </w:rPr>
        <w:footnoteRef/>
      </w:r>
      <w:r w:rsidRPr="007E3CFB">
        <w:rPr>
          <w:rFonts w:ascii="Times New Roman" w:hAnsi="Times New Roman" w:cs="Times New Roman"/>
        </w:rPr>
        <w:t xml:space="preserve"> </w:t>
      </w:r>
      <w:r w:rsidRPr="004369E8">
        <w:rPr>
          <w:rFonts w:ascii="Times New Roman" w:hAnsi="Times New Roman" w:cs="Times New Roman"/>
          <w:i/>
          <w:iCs/>
        </w:rPr>
        <w:t>Id.</w:t>
      </w:r>
    </w:p>
  </w:footnote>
  <w:footnote w:id="9">
    <w:p w14:paraId="179D406F" w14:textId="17BA1E2E" w:rsidR="000514B7" w:rsidRPr="004369E8" w:rsidRDefault="000514B7">
      <w:pPr>
        <w:pStyle w:val="FootnoteText"/>
        <w:rPr>
          <w:rFonts w:ascii="Times New Roman" w:hAnsi="Times New Roman" w:cs="Times New Roman"/>
          <w:i/>
          <w:iCs/>
        </w:rPr>
      </w:pPr>
      <w:r w:rsidRPr="007E3CFB">
        <w:rPr>
          <w:rStyle w:val="FootnoteReference"/>
          <w:rFonts w:ascii="Times New Roman" w:hAnsi="Times New Roman" w:cs="Times New Roman"/>
        </w:rPr>
        <w:footnoteRef/>
      </w:r>
      <w:r w:rsidRPr="007E3CFB">
        <w:rPr>
          <w:rFonts w:ascii="Times New Roman" w:hAnsi="Times New Roman" w:cs="Times New Roman"/>
        </w:rPr>
        <w:t xml:space="preserve"> </w:t>
      </w:r>
      <w:r w:rsidRPr="004369E8">
        <w:rPr>
          <w:rFonts w:ascii="Times New Roman" w:hAnsi="Times New Roman" w:cs="Times New Roman"/>
          <w:i/>
          <w:iCs/>
        </w:rPr>
        <w:t>Id.</w:t>
      </w:r>
    </w:p>
  </w:footnote>
  <w:footnote w:id="10">
    <w:p w14:paraId="74BB8544" w14:textId="12A7F86D" w:rsidR="000514B7" w:rsidRPr="004369E8" w:rsidRDefault="000514B7">
      <w:pPr>
        <w:pStyle w:val="FootnoteText"/>
        <w:rPr>
          <w:rFonts w:ascii="Times New Roman" w:hAnsi="Times New Roman" w:cs="Times New Roman"/>
        </w:rPr>
      </w:pPr>
      <w:r w:rsidRPr="007E3CFB">
        <w:rPr>
          <w:rStyle w:val="FootnoteReference"/>
          <w:rFonts w:ascii="Times New Roman" w:hAnsi="Times New Roman" w:cs="Times New Roman"/>
        </w:rPr>
        <w:footnoteRef/>
      </w:r>
      <w:r w:rsidRPr="007E3CFB">
        <w:rPr>
          <w:rFonts w:ascii="Times New Roman" w:hAnsi="Times New Roman" w:cs="Times New Roman"/>
        </w:rPr>
        <w:t xml:space="preserve"> American Immigration Council, </w:t>
      </w:r>
      <w:r w:rsidRPr="004369E8">
        <w:rPr>
          <w:rFonts w:ascii="Times New Roman" w:hAnsi="Times New Roman" w:cs="Times New Roman"/>
          <w:i/>
        </w:rPr>
        <w:t xml:space="preserve">ICE Releases Memo Outlining Justification for Making Secure Communities Mandatory, </w:t>
      </w:r>
      <w:r w:rsidRPr="004369E8">
        <w:rPr>
          <w:rFonts w:ascii="Times New Roman" w:hAnsi="Times New Roman" w:cs="Times New Roman"/>
        </w:rPr>
        <w:t xml:space="preserve">Jan. 13, 2012, </w:t>
      </w:r>
      <w:hyperlink r:id="rId3" w:history="1">
        <w:r w:rsidRPr="004369E8">
          <w:rPr>
            <w:rStyle w:val="Hyperlink"/>
            <w:rFonts w:ascii="Times New Roman" w:hAnsi="Times New Roman" w:cs="Times New Roman"/>
          </w:rPr>
          <w:t>http://immigrationimpact.com/2012/01/13/ice-releases-memo-outlining-justification-for-making-secure-communities-mandatory/</w:t>
        </w:r>
      </w:hyperlink>
      <w:r w:rsidRPr="007E3CFB">
        <w:rPr>
          <w:rFonts w:ascii="Times New Roman" w:hAnsi="Times New Roman" w:cs="Times New Roman"/>
        </w:rPr>
        <w:t>.</w:t>
      </w:r>
    </w:p>
  </w:footnote>
  <w:footnote w:id="11">
    <w:p w14:paraId="60F2E355" w14:textId="043AB3B5" w:rsidR="00E43BB9" w:rsidRPr="004369E8" w:rsidRDefault="00E43BB9">
      <w:pPr>
        <w:pStyle w:val="FootnoteText"/>
        <w:rPr>
          <w:rFonts w:ascii="Times New Roman" w:hAnsi="Times New Roman" w:cs="Times New Roman"/>
        </w:rPr>
      </w:pPr>
      <w:r w:rsidRPr="007E3CFB">
        <w:rPr>
          <w:rStyle w:val="FootnoteReference"/>
          <w:rFonts w:ascii="Times New Roman" w:hAnsi="Times New Roman" w:cs="Times New Roman"/>
        </w:rPr>
        <w:footnoteRef/>
      </w:r>
      <w:r w:rsidR="005D6DB4">
        <w:rPr>
          <w:rFonts w:ascii="Times New Roman" w:hAnsi="Times New Roman" w:cs="Times New Roman"/>
        </w:rPr>
        <w:t xml:space="preserve">N.Y.C. Council, </w:t>
      </w:r>
      <w:r w:rsidR="0046295A" w:rsidRPr="007E3CFB">
        <w:rPr>
          <w:rFonts w:ascii="Times New Roman" w:hAnsi="Times New Roman" w:cs="Times New Roman"/>
        </w:rPr>
        <w:t>Report of the</w:t>
      </w:r>
      <w:r w:rsidRPr="004369E8">
        <w:rPr>
          <w:rFonts w:ascii="Times New Roman" w:hAnsi="Times New Roman" w:cs="Times New Roman"/>
        </w:rPr>
        <w:t xml:space="preserve"> Committee</w:t>
      </w:r>
      <w:r w:rsidR="004F7E21" w:rsidRPr="004369E8">
        <w:rPr>
          <w:rFonts w:ascii="Times New Roman" w:hAnsi="Times New Roman" w:cs="Times New Roman"/>
        </w:rPr>
        <w:t>s</w:t>
      </w:r>
      <w:r w:rsidRPr="004369E8">
        <w:rPr>
          <w:rFonts w:ascii="Times New Roman" w:hAnsi="Times New Roman" w:cs="Times New Roman"/>
        </w:rPr>
        <w:t xml:space="preserve"> on Immigration, </w:t>
      </w:r>
      <w:r w:rsidR="004F7E21" w:rsidRPr="004369E8">
        <w:rPr>
          <w:rFonts w:ascii="Times New Roman" w:hAnsi="Times New Roman" w:cs="Times New Roman"/>
        </w:rPr>
        <w:t>Public Safety and Education</w:t>
      </w:r>
      <w:r w:rsidR="005D6DB4">
        <w:rPr>
          <w:rFonts w:ascii="Times New Roman" w:hAnsi="Times New Roman" w:cs="Times New Roman"/>
        </w:rPr>
        <w:t>,</w:t>
      </w:r>
      <w:r w:rsidR="00764F50" w:rsidRPr="004369E8">
        <w:rPr>
          <w:rFonts w:ascii="Times New Roman" w:hAnsi="Times New Roman" w:cs="Times New Roman"/>
        </w:rPr>
        <w:t xml:space="preserve"> April 26, 2017</w:t>
      </w:r>
      <w:r w:rsidR="005D6DB4">
        <w:rPr>
          <w:rFonts w:ascii="Times New Roman" w:hAnsi="Times New Roman" w:cs="Times New Roman"/>
        </w:rPr>
        <w:t xml:space="preserve">, </w:t>
      </w:r>
      <w:hyperlink r:id="rId4" w:history="1">
        <w:r w:rsidR="00D7075C" w:rsidRPr="004369E8">
          <w:rPr>
            <w:rStyle w:val="Hyperlink"/>
            <w:rFonts w:ascii="Times New Roman" w:hAnsi="Times New Roman" w:cs="Times New Roman"/>
          </w:rPr>
          <w:t>https://legistar.council.nyc.gov/View.ashx?M=F&amp;ID=5131867&amp;GUID=CD803086-AB10-4E57-94DD-DE629CA95FAE</w:t>
        </w:r>
      </w:hyperlink>
      <w:r w:rsidR="005D6DB4">
        <w:rPr>
          <w:rFonts w:ascii="Times New Roman" w:hAnsi="Times New Roman" w:cs="Times New Roman"/>
        </w:rPr>
        <w:t xml:space="preserve">. </w:t>
      </w:r>
    </w:p>
  </w:footnote>
  <w:footnote w:id="12">
    <w:p w14:paraId="78DA8744" w14:textId="77777777" w:rsidR="00DB1D0C" w:rsidRPr="004369E8" w:rsidRDefault="00DB1D0C" w:rsidP="00DB1D0C">
      <w:pPr>
        <w:pStyle w:val="FootnoteText"/>
        <w:rPr>
          <w:rFonts w:ascii="Times New Roman" w:hAnsi="Times New Roman" w:cs="Times New Roman"/>
        </w:rPr>
      </w:pPr>
      <w:r w:rsidRPr="007E3CFB">
        <w:rPr>
          <w:rStyle w:val="FootnoteReference"/>
          <w:rFonts w:ascii="Times New Roman" w:hAnsi="Times New Roman" w:cs="Times New Roman"/>
        </w:rPr>
        <w:footnoteRef/>
      </w:r>
      <w:r w:rsidRPr="007E3CFB">
        <w:rPr>
          <w:rFonts w:ascii="Times New Roman" w:hAnsi="Times New Roman" w:cs="Times New Roman"/>
        </w:rPr>
        <w:t xml:space="preserve"> Int. No. 928, L.L. 2013/021, codified at N.Y.C. Admin. Code § 14-154; Int. No. 989, L.L. 2013/022, codified at N.Y.C. Admin. Code § 9-131.</w:t>
      </w:r>
    </w:p>
  </w:footnote>
  <w:footnote w:id="13">
    <w:p w14:paraId="728443B2" w14:textId="64E61029" w:rsidR="00DB1D0C" w:rsidRPr="004369E8" w:rsidRDefault="00DB1D0C" w:rsidP="00DB1D0C">
      <w:pPr>
        <w:pStyle w:val="FootnoteText"/>
        <w:rPr>
          <w:rFonts w:ascii="Times New Roman" w:hAnsi="Times New Roman" w:cs="Times New Roman"/>
        </w:rPr>
      </w:pPr>
      <w:r w:rsidRPr="007E3CFB">
        <w:rPr>
          <w:rStyle w:val="FootnoteReference"/>
          <w:rFonts w:ascii="Times New Roman" w:hAnsi="Times New Roman" w:cs="Times New Roman"/>
        </w:rPr>
        <w:footnoteRef/>
      </w:r>
      <w:r w:rsidRPr="007E3CFB">
        <w:rPr>
          <w:rFonts w:ascii="Times New Roman" w:hAnsi="Times New Roman" w:cs="Times New Roman"/>
        </w:rPr>
        <w:t xml:space="preserve"> N.Y.C. Department of Corrections, </w:t>
      </w:r>
      <w:r w:rsidRPr="004369E8">
        <w:rPr>
          <w:rFonts w:ascii="Times New Roman" w:hAnsi="Times New Roman" w:cs="Times New Roman"/>
          <w:i/>
        </w:rPr>
        <w:t xml:space="preserve">Summary of Discharges of Inmates with Federal Immigration and Customs Enforcement (ICE) Detainers for Discharges October 1, 2012 – September 30, 2013, </w:t>
      </w:r>
      <w:hyperlink r:id="rId5" w:history="1">
        <w:r w:rsidRPr="004369E8">
          <w:rPr>
            <w:rStyle w:val="Hyperlink"/>
            <w:rFonts w:ascii="Times New Roman" w:hAnsi="Times New Roman" w:cs="Times New Roman"/>
          </w:rPr>
          <w:t>http://www.nyc.gov/html/doc/html/about/ICE_Report_2013.pdf</w:t>
        </w:r>
      </w:hyperlink>
      <w:r w:rsidRPr="007E3CFB">
        <w:rPr>
          <w:rFonts w:ascii="Times New Roman" w:hAnsi="Times New Roman" w:cs="Times New Roman"/>
        </w:rPr>
        <w:t>.</w:t>
      </w:r>
    </w:p>
  </w:footnote>
  <w:footnote w:id="14">
    <w:p w14:paraId="5725F794" w14:textId="3435B175" w:rsidR="00DB1D0C" w:rsidRPr="004369E8" w:rsidRDefault="00DB1D0C" w:rsidP="00DB1D0C">
      <w:pPr>
        <w:pStyle w:val="FootnoteText"/>
        <w:rPr>
          <w:rFonts w:ascii="Times New Roman" w:hAnsi="Times New Roman" w:cs="Times New Roman"/>
          <w:i/>
        </w:rPr>
      </w:pPr>
      <w:r w:rsidRPr="007E3CFB">
        <w:rPr>
          <w:rStyle w:val="FootnoteReference"/>
          <w:rFonts w:ascii="Times New Roman" w:hAnsi="Times New Roman" w:cs="Times New Roman"/>
        </w:rPr>
        <w:footnoteRef/>
      </w:r>
      <w:r w:rsidRPr="007E3CFB">
        <w:rPr>
          <w:rFonts w:ascii="Times New Roman" w:hAnsi="Times New Roman" w:cs="Times New Roman"/>
        </w:rPr>
        <w:t xml:space="preserve"> </w:t>
      </w:r>
      <w:r w:rsidR="005D6DB4">
        <w:rPr>
          <w:rFonts w:ascii="Times New Roman" w:hAnsi="Times New Roman" w:cs="Times New Roman"/>
          <w:i/>
          <w:iCs/>
        </w:rPr>
        <w:t>Id.</w:t>
      </w:r>
    </w:p>
  </w:footnote>
  <w:footnote w:id="15">
    <w:p w14:paraId="6697C29A" w14:textId="5B0CCF4A" w:rsidR="00DB1D0C" w:rsidRPr="004369E8" w:rsidRDefault="00DB1D0C" w:rsidP="00DB1D0C">
      <w:pPr>
        <w:pStyle w:val="FootnoteText"/>
        <w:rPr>
          <w:rFonts w:ascii="Times New Roman" w:hAnsi="Times New Roman" w:cs="Times New Roman"/>
        </w:rPr>
      </w:pPr>
      <w:r w:rsidRPr="007E3CFB">
        <w:rPr>
          <w:rStyle w:val="FootnoteReference"/>
          <w:rFonts w:ascii="Times New Roman" w:hAnsi="Times New Roman" w:cs="Times New Roman"/>
        </w:rPr>
        <w:footnoteRef/>
      </w:r>
      <w:r w:rsidRPr="007E3CFB">
        <w:rPr>
          <w:rFonts w:ascii="Times New Roman" w:hAnsi="Times New Roman" w:cs="Times New Roman"/>
        </w:rPr>
        <w:t xml:space="preserve"> N.Y.C. Department of Correction, </w:t>
      </w:r>
      <w:r w:rsidRPr="004369E8">
        <w:rPr>
          <w:rFonts w:ascii="Times New Roman" w:hAnsi="Times New Roman" w:cs="Times New Roman"/>
          <w:i/>
        </w:rPr>
        <w:t>Summary of Discharges of Inmates with Federal Immigration and Customs Enforcement (ICE) Detainers for Discharges October 1, 2013 – September 30, 2014</w:t>
      </w:r>
      <w:r w:rsidRPr="004369E8">
        <w:rPr>
          <w:rFonts w:ascii="Times New Roman" w:hAnsi="Times New Roman" w:cs="Times New Roman"/>
        </w:rPr>
        <w:t xml:space="preserve">, </w:t>
      </w:r>
      <w:hyperlink r:id="rId6" w:history="1">
        <w:r w:rsidRPr="004369E8">
          <w:rPr>
            <w:rStyle w:val="Hyperlink"/>
            <w:rFonts w:ascii="Times New Roman" w:hAnsi="Times New Roman" w:cs="Times New Roman"/>
          </w:rPr>
          <w:t>https://www1.nyc.gov/assets/doc/downloads/pdf/ICE_report_101414.pdf</w:t>
        </w:r>
      </w:hyperlink>
      <w:r w:rsidRPr="007E3CFB">
        <w:rPr>
          <w:rFonts w:ascii="Times New Roman" w:hAnsi="Times New Roman" w:cs="Times New Roman"/>
        </w:rPr>
        <w:t xml:space="preserve">; Information provided by N.Y.P.D. </w:t>
      </w:r>
    </w:p>
  </w:footnote>
  <w:footnote w:id="16">
    <w:p w14:paraId="1B9C7816" w14:textId="597CADF5" w:rsidR="00B7711A" w:rsidRPr="004369E8" w:rsidRDefault="00B7711A" w:rsidP="00B7711A">
      <w:pPr>
        <w:pStyle w:val="FootnoteText"/>
        <w:rPr>
          <w:rFonts w:ascii="Times New Roman" w:hAnsi="Times New Roman" w:cs="Times New Roman"/>
        </w:rPr>
      </w:pPr>
      <w:r w:rsidRPr="00916CDF">
        <w:rPr>
          <w:rStyle w:val="FootnoteReference"/>
          <w:rFonts w:ascii="Times New Roman" w:hAnsi="Times New Roman" w:cs="Times New Roman"/>
        </w:rPr>
        <w:footnoteRef/>
      </w:r>
      <w:r w:rsidRPr="00916CDF">
        <w:rPr>
          <w:rFonts w:ascii="Times New Roman" w:hAnsi="Times New Roman" w:cs="Times New Roman"/>
        </w:rPr>
        <w:t xml:space="preserve"> </w:t>
      </w:r>
      <w:r w:rsidRPr="007E3CFB">
        <w:rPr>
          <w:rFonts w:ascii="Times New Roman" w:hAnsi="Times New Roman" w:cs="Times New Roman"/>
          <w:i/>
        </w:rPr>
        <w:t>Testimony of New York City Comptroller Scott M. Stringer</w:t>
      </w:r>
      <w:r w:rsidRPr="007E3CFB">
        <w:rPr>
          <w:rFonts w:ascii="Times New Roman" w:hAnsi="Times New Roman" w:cs="Times New Roman"/>
        </w:rPr>
        <w:t xml:space="preserve">, before members of the Committee on Immigration of the New York City Council, October 15, 2014, </w:t>
      </w:r>
      <w:hyperlink r:id="rId7" w:history="1">
        <w:r w:rsidRPr="004369E8">
          <w:rPr>
            <w:rStyle w:val="Hyperlink"/>
            <w:rFonts w:ascii="Times New Roman" w:hAnsi="Times New Roman" w:cs="Times New Roman"/>
          </w:rPr>
          <w:t>https://comptroller.nyc.gov/wp-content/uploads/2014/10/Comptroller-Stringer-Testimony-15-October-Council-Immigration-Hearing-_-Detainers.pdf</w:t>
        </w:r>
      </w:hyperlink>
      <w:r w:rsidRPr="00916CDF">
        <w:rPr>
          <w:rFonts w:ascii="Times New Roman" w:hAnsi="Times New Roman" w:cs="Times New Roman"/>
        </w:rPr>
        <w:t xml:space="preserve"> (According to DOC, the amount of money requested from the federal government through the State Criminal Alien Assistance Prog</w:t>
      </w:r>
      <w:r w:rsidRPr="007E3CFB">
        <w:rPr>
          <w:rFonts w:ascii="Times New Roman" w:hAnsi="Times New Roman" w:cs="Times New Roman"/>
        </w:rPr>
        <w:t>ram (SCAAP) to pay for the City’s costs of processing detainers between October 2012 and September 2013 was $51,971,827. The amount of SCAAP money actually obtained by the City to pay for cooperation in processing immigrant detainers was $9,535,609, over $42,000,000 less than the requested amount or only 18 percent of the requested funds).</w:t>
      </w:r>
    </w:p>
  </w:footnote>
  <w:footnote w:id="17">
    <w:p w14:paraId="54CAD3E9" w14:textId="74F825AD" w:rsidR="00C36291" w:rsidRPr="004369E8" w:rsidRDefault="00C36291">
      <w:pPr>
        <w:pStyle w:val="FootnoteText"/>
        <w:rPr>
          <w:rFonts w:ascii="Times New Roman" w:hAnsi="Times New Roman" w:cs="Times New Roman"/>
        </w:rPr>
      </w:pPr>
      <w:r w:rsidRPr="00916CDF">
        <w:rPr>
          <w:rStyle w:val="FootnoteReference"/>
          <w:rFonts w:ascii="Times New Roman" w:hAnsi="Times New Roman" w:cs="Times New Roman"/>
        </w:rPr>
        <w:footnoteRef/>
      </w:r>
      <w:r w:rsidRPr="00916CDF">
        <w:rPr>
          <w:rFonts w:ascii="Times New Roman" w:hAnsi="Times New Roman" w:cs="Times New Roman"/>
        </w:rPr>
        <w:t xml:space="preserve"> </w:t>
      </w:r>
      <w:r w:rsidR="00234BCD" w:rsidRPr="007E3CFB">
        <w:rPr>
          <w:rFonts w:ascii="Times New Roman" w:hAnsi="Times New Roman" w:cs="Times New Roman"/>
          <w:i/>
          <w:iCs/>
        </w:rPr>
        <w:t xml:space="preserve">See </w:t>
      </w:r>
      <w:r w:rsidR="004C689E" w:rsidRPr="007E3CFB">
        <w:rPr>
          <w:rFonts w:ascii="Times New Roman" w:hAnsi="Times New Roman" w:cs="Times New Roman"/>
        </w:rPr>
        <w:t xml:space="preserve">Center for American Progress, </w:t>
      </w:r>
      <w:r w:rsidR="004C689E" w:rsidRPr="007E3CFB">
        <w:rPr>
          <w:rFonts w:ascii="Times New Roman" w:hAnsi="Times New Roman" w:cs="Times New Roman"/>
          <w:i/>
        </w:rPr>
        <w:t xml:space="preserve">The Effects of Sanctuary Policies on Crime and the Economy </w:t>
      </w:r>
      <w:r w:rsidR="004C689E" w:rsidRPr="004369E8">
        <w:rPr>
          <w:rFonts w:ascii="Times New Roman" w:hAnsi="Times New Roman" w:cs="Times New Roman"/>
        </w:rPr>
        <w:t xml:space="preserve">(Jan. 2017), </w:t>
      </w:r>
      <w:r w:rsidR="004C689E" w:rsidRPr="004369E8">
        <w:rPr>
          <w:rFonts w:ascii="Times New Roman" w:hAnsi="Times New Roman" w:cs="Times New Roman"/>
          <w:i/>
        </w:rPr>
        <w:t xml:space="preserve">available at </w:t>
      </w:r>
      <w:hyperlink r:id="rId8" w:history="1">
        <w:r w:rsidR="005D6DB4" w:rsidRPr="008C6134">
          <w:rPr>
            <w:rStyle w:val="Hyperlink"/>
            <w:rFonts w:ascii="Times New Roman" w:hAnsi="Times New Roman" w:cs="Times New Roman"/>
          </w:rPr>
          <w:t>https://www.americanprogress.org/issues/immigration/reports/2017/01/26/297366/the-effects-of-sanctuary-policies-on-crime-and-the-economy/</w:t>
        </w:r>
      </w:hyperlink>
      <w:r w:rsidR="006706B7" w:rsidRPr="004369E8">
        <w:rPr>
          <w:rFonts w:ascii="Times New Roman" w:hAnsi="Times New Roman" w:cs="Times New Roman"/>
        </w:rPr>
        <w:t>.</w:t>
      </w:r>
      <w:r w:rsidR="005D6DB4">
        <w:rPr>
          <w:rFonts w:ascii="Times New Roman" w:hAnsi="Times New Roman" w:cs="Times New Roman"/>
        </w:rPr>
        <w:t xml:space="preserve"> </w:t>
      </w:r>
    </w:p>
  </w:footnote>
  <w:footnote w:id="18">
    <w:p w14:paraId="20E6AC48" w14:textId="5B085FF6" w:rsidR="006706B7" w:rsidRPr="007E3CFB" w:rsidRDefault="006706B7">
      <w:pPr>
        <w:pStyle w:val="FootnoteText"/>
        <w:rPr>
          <w:rFonts w:ascii="Times New Roman" w:hAnsi="Times New Roman" w:cs="Times New Roman"/>
        </w:rPr>
      </w:pPr>
      <w:r w:rsidRPr="00916CDF">
        <w:rPr>
          <w:rStyle w:val="FootnoteReference"/>
          <w:rFonts w:ascii="Times New Roman" w:hAnsi="Times New Roman" w:cs="Times New Roman"/>
        </w:rPr>
        <w:footnoteRef/>
      </w:r>
      <w:r w:rsidRPr="00916CDF">
        <w:rPr>
          <w:rFonts w:ascii="Times New Roman" w:hAnsi="Times New Roman" w:cs="Times New Roman"/>
        </w:rPr>
        <w:t xml:space="preserve"> </w:t>
      </w:r>
      <w:r w:rsidR="005D6DB4">
        <w:rPr>
          <w:rFonts w:ascii="Times New Roman" w:hAnsi="Times New Roman" w:cs="Times New Roman"/>
          <w:i/>
          <w:iCs/>
        </w:rPr>
        <w:t xml:space="preserve">See </w:t>
      </w:r>
      <w:r w:rsidR="005D6DB4" w:rsidRPr="00916CDF">
        <w:rPr>
          <w:rFonts w:ascii="Times New Roman" w:hAnsi="Times New Roman" w:cs="Times New Roman"/>
        </w:rPr>
        <w:t>Int. No. 468, L.L. 2014/058, codified at N.Y.C. Admin. Code § 9-131; Int. No. 4</w:t>
      </w:r>
      <w:r w:rsidR="005D6DB4" w:rsidRPr="007E3CFB">
        <w:rPr>
          <w:rFonts w:ascii="Times New Roman" w:hAnsi="Times New Roman" w:cs="Times New Roman"/>
        </w:rPr>
        <w:t>87, L.L. 2014/059, codified at N.Y.C. Admin. Code § 14-154</w:t>
      </w:r>
      <w:r w:rsidRPr="007E3CFB">
        <w:rPr>
          <w:rFonts w:ascii="Times New Roman" w:hAnsi="Times New Roman" w:cs="Times New Roman"/>
        </w:rPr>
        <w:t>.</w:t>
      </w:r>
    </w:p>
  </w:footnote>
  <w:footnote w:id="19">
    <w:p w14:paraId="671185FA" w14:textId="0E4C7828" w:rsidR="00DB1D0C" w:rsidRPr="007E3CFB" w:rsidRDefault="00DB1D0C" w:rsidP="00DB1D0C">
      <w:pPr>
        <w:pStyle w:val="FootnoteText"/>
        <w:rPr>
          <w:rFonts w:ascii="Times New Roman" w:hAnsi="Times New Roman" w:cs="Times New Roman"/>
        </w:rPr>
      </w:pPr>
      <w:r w:rsidRPr="00916CDF">
        <w:rPr>
          <w:rStyle w:val="FootnoteReference"/>
          <w:rFonts w:ascii="Times New Roman" w:hAnsi="Times New Roman" w:cs="Times New Roman"/>
        </w:rPr>
        <w:footnoteRef/>
      </w:r>
      <w:r w:rsidRPr="00916CDF">
        <w:rPr>
          <w:rFonts w:ascii="Times New Roman" w:hAnsi="Times New Roman" w:cs="Times New Roman"/>
        </w:rPr>
        <w:t xml:space="preserve"> </w:t>
      </w:r>
      <w:r w:rsidR="005D6DB4">
        <w:rPr>
          <w:rFonts w:ascii="Times New Roman" w:hAnsi="Times New Roman" w:cs="Times New Roman"/>
          <w:i/>
          <w:iCs/>
        </w:rPr>
        <w:t>Id.</w:t>
      </w:r>
    </w:p>
  </w:footnote>
  <w:footnote w:id="20">
    <w:p w14:paraId="264DC793" w14:textId="17D1E307" w:rsidR="00DB1D0C" w:rsidRPr="007E3CFB" w:rsidRDefault="00DB1D0C" w:rsidP="00DB1D0C">
      <w:pPr>
        <w:pStyle w:val="FootnoteText"/>
        <w:rPr>
          <w:rFonts w:ascii="Times New Roman" w:hAnsi="Times New Roman" w:cs="Times New Roman"/>
        </w:rPr>
      </w:pPr>
      <w:r w:rsidRPr="00916CDF">
        <w:rPr>
          <w:rStyle w:val="FootnoteReference"/>
          <w:rFonts w:ascii="Times New Roman" w:hAnsi="Times New Roman" w:cs="Times New Roman"/>
        </w:rPr>
        <w:footnoteRef/>
      </w:r>
      <w:r w:rsidRPr="00916CDF">
        <w:rPr>
          <w:rFonts w:ascii="Times New Roman" w:hAnsi="Times New Roman" w:cs="Times New Roman"/>
        </w:rPr>
        <w:t xml:space="preserve"> </w:t>
      </w:r>
      <w:r w:rsidR="005D6DB4">
        <w:rPr>
          <w:rFonts w:ascii="Times New Roman" w:hAnsi="Times New Roman" w:cs="Times New Roman"/>
          <w:i/>
          <w:iCs/>
        </w:rPr>
        <w:t>Id.</w:t>
      </w:r>
    </w:p>
  </w:footnote>
  <w:footnote w:id="21">
    <w:p w14:paraId="621BAB1D" w14:textId="0C1FD7CC" w:rsidR="00DD229F" w:rsidRPr="004369E8" w:rsidRDefault="00DD229F">
      <w:pPr>
        <w:pStyle w:val="FootnoteText"/>
        <w:rPr>
          <w:rFonts w:ascii="Times New Roman" w:hAnsi="Times New Roman" w:cs="Times New Roman"/>
        </w:rPr>
      </w:pPr>
      <w:r w:rsidRPr="00916CDF">
        <w:rPr>
          <w:rStyle w:val="FootnoteReference"/>
          <w:rFonts w:ascii="Times New Roman" w:hAnsi="Times New Roman" w:cs="Times New Roman"/>
        </w:rPr>
        <w:footnoteRef/>
      </w:r>
      <w:r w:rsidRPr="00916CDF">
        <w:rPr>
          <w:rFonts w:ascii="Times New Roman" w:hAnsi="Times New Roman" w:cs="Times New Roman"/>
        </w:rPr>
        <w:t xml:space="preserve"> </w:t>
      </w:r>
      <w:r w:rsidRPr="004369E8">
        <w:rPr>
          <w:rFonts w:ascii="Times New Roman" w:hAnsi="Times New Roman" w:cs="Times New Roman"/>
          <w:i/>
        </w:rPr>
        <w:t xml:space="preserve">Executive Order: Enhancing Public Safety in the Interior of the United States, </w:t>
      </w:r>
      <w:r w:rsidRPr="004369E8">
        <w:rPr>
          <w:rFonts w:ascii="Times New Roman" w:hAnsi="Times New Roman" w:cs="Times New Roman"/>
        </w:rPr>
        <w:t xml:space="preserve">Jan. 25, 2017, </w:t>
      </w:r>
      <w:r w:rsidR="0047561C" w:rsidRPr="004369E8">
        <w:rPr>
          <w:rFonts w:ascii="Times New Roman" w:hAnsi="Times New Roman" w:cs="Times New Roman"/>
        </w:rPr>
        <w:t xml:space="preserve">available at: </w:t>
      </w:r>
      <w:hyperlink r:id="rId9" w:history="1">
        <w:r w:rsidR="0047561C" w:rsidRPr="004369E8">
          <w:rPr>
            <w:rStyle w:val="Hyperlink"/>
            <w:rFonts w:ascii="Times New Roman" w:hAnsi="Times New Roman" w:cs="Times New Roman"/>
          </w:rPr>
          <w:t>https://www.federalregister.gov/documents/2017/01/30/2017-02102/enhancing-public-safety-in-the-interior-of-the-united-states</w:t>
        </w:r>
      </w:hyperlink>
      <w:r w:rsidR="0047561C" w:rsidRPr="00916CDF">
        <w:rPr>
          <w:rFonts w:ascii="Times New Roman" w:hAnsi="Times New Roman" w:cs="Times New Roman"/>
        </w:rPr>
        <w:t xml:space="preserve">. </w:t>
      </w:r>
    </w:p>
  </w:footnote>
  <w:footnote w:id="22">
    <w:p w14:paraId="3373C575" w14:textId="7FA7681A" w:rsidR="00F84AFC" w:rsidRPr="004369E8" w:rsidRDefault="00F84AFC">
      <w:pPr>
        <w:pStyle w:val="FootnoteText"/>
        <w:rPr>
          <w:rFonts w:ascii="Times New Roman" w:hAnsi="Times New Roman" w:cs="Times New Roman"/>
        </w:rPr>
      </w:pPr>
      <w:r w:rsidRPr="00916CDF">
        <w:rPr>
          <w:rStyle w:val="FootnoteReference"/>
          <w:rFonts w:ascii="Times New Roman" w:hAnsi="Times New Roman" w:cs="Times New Roman"/>
        </w:rPr>
        <w:footnoteRef/>
      </w:r>
      <w:r w:rsidRPr="00916CDF">
        <w:rPr>
          <w:rFonts w:ascii="Times New Roman" w:hAnsi="Times New Roman" w:cs="Times New Roman"/>
        </w:rPr>
        <w:t xml:space="preserve"> </w:t>
      </w:r>
      <w:r w:rsidR="005D6DB4">
        <w:rPr>
          <w:rFonts w:ascii="Times New Roman" w:hAnsi="Times New Roman" w:cs="Times New Roman"/>
          <w:i/>
        </w:rPr>
        <w:t>Id.</w:t>
      </w:r>
    </w:p>
  </w:footnote>
  <w:footnote w:id="23">
    <w:p w14:paraId="3817A293" w14:textId="04CDBA4C" w:rsidR="006706B7" w:rsidRPr="004369E8" w:rsidRDefault="006706B7" w:rsidP="006706B7">
      <w:pPr>
        <w:pStyle w:val="FootnoteText"/>
        <w:rPr>
          <w:rFonts w:ascii="Times New Roman" w:hAnsi="Times New Roman" w:cs="Times New Roman"/>
        </w:rPr>
      </w:pPr>
      <w:r w:rsidRPr="00916CDF">
        <w:rPr>
          <w:rStyle w:val="FootnoteReference"/>
          <w:rFonts w:ascii="Times New Roman" w:hAnsi="Times New Roman" w:cs="Times New Roman"/>
        </w:rPr>
        <w:footnoteRef/>
      </w:r>
      <w:r w:rsidRPr="00916CDF">
        <w:rPr>
          <w:rFonts w:ascii="Times New Roman" w:hAnsi="Times New Roman" w:cs="Times New Roman"/>
        </w:rPr>
        <w:t xml:space="preserve"> </w:t>
      </w:r>
      <w:r w:rsidR="005D6DB4">
        <w:rPr>
          <w:rFonts w:ascii="Times New Roman" w:hAnsi="Times New Roman" w:cs="Times New Roman"/>
          <w:i/>
          <w:iCs/>
        </w:rPr>
        <w:t xml:space="preserve">See </w:t>
      </w:r>
      <w:r w:rsidR="005D6DB4">
        <w:rPr>
          <w:rFonts w:ascii="Times New Roman" w:hAnsi="Times New Roman" w:cs="Times New Roman"/>
        </w:rPr>
        <w:t xml:space="preserve">Int. No. 1558, L.L 2017/226, codified at </w:t>
      </w:r>
      <w:r w:rsidR="005D6DB4" w:rsidRPr="00916CDF">
        <w:rPr>
          <w:rFonts w:ascii="Times New Roman" w:hAnsi="Times New Roman" w:cs="Times New Roman"/>
        </w:rPr>
        <w:t>N.Y.C. Admin. Code § 9-</w:t>
      </w:r>
      <w:r w:rsidR="005D6DB4">
        <w:rPr>
          <w:rFonts w:ascii="Times New Roman" w:hAnsi="Times New Roman" w:cs="Times New Roman"/>
        </w:rPr>
        <w:t>205;</w:t>
      </w:r>
      <w:r w:rsidRPr="004369E8">
        <w:rPr>
          <w:rFonts w:ascii="Times New Roman" w:hAnsi="Times New Roman" w:cs="Times New Roman"/>
        </w:rPr>
        <w:t xml:space="preserve"> </w:t>
      </w:r>
      <w:r w:rsidR="005D6DB4">
        <w:rPr>
          <w:rFonts w:ascii="Times New Roman" w:hAnsi="Times New Roman" w:cs="Times New Roman"/>
        </w:rPr>
        <w:t xml:space="preserve">Int. No. 1568, L.L 2017/228, codified at </w:t>
      </w:r>
      <w:r w:rsidR="005D6DB4" w:rsidRPr="00916CDF">
        <w:rPr>
          <w:rFonts w:ascii="Times New Roman" w:hAnsi="Times New Roman" w:cs="Times New Roman"/>
        </w:rPr>
        <w:t>N.Y.C. Admin. Code §</w:t>
      </w:r>
      <w:r w:rsidR="005D6DB4">
        <w:rPr>
          <w:rFonts w:ascii="Times New Roman" w:hAnsi="Times New Roman" w:cs="Times New Roman"/>
        </w:rPr>
        <w:t xml:space="preserve">§ 10-178, </w:t>
      </w:r>
      <w:r w:rsidR="005D6DB4" w:rsidRPr="00916CDF">
        <w:rPr>
          <w:rFonts w:ascii="Times New Roman" w:hAnsi="Times New Roman" w:cs="Times New Roman"/>
        </w:rPr>
        <w:t>9-131</w:t>
      </w:r>
      <w:r w:rsidR="005D6DB4">
        <w:rPr>
          <w:rFonts w:ascii="Times New Roman" w:hAnsi="Times New Roman" w:cs="Times New Roman"/>
        </w:rPr>
        <w:t>, 14-154.</w:t>
      </w:r>
    </w:p>
  </w:footnote>
  <w:footnote w:id="24">
    <w:p w14:paraId="6068543B" w14:textId="57A7B684" w:rsidR="000B275E" w:rsidRPr="004369E8" w:rsidRDefault="000B275E">
      <w:pPr>
        <w:pStyle w:val="FootnoteText"/>
        <w:rPr>
          <w:rFonts w:ascii="Times New Roman" w:hAnsi="Times New Roman" w:cs="Times New Roman"/>
        </w:rPr>
      </w:pPr>
      <w:r w:rsidRPr="00916CDF">
        <w:rPr>
          <w:rStyle w:val="FootnoteReference"/>
          <w:rFonts w:ascii="Times New Roman" w:hAnsi="Times New Roman" w:cs="Times New Roman"/>
        </w:rPr>
        <w:footnoteRef/>
      </w:r>
      <w:r w:rsidRPr="00916CDF">
        <w:rPr>
          <w:rFonts w:ascii="Times New Roman" w:hAnsi="Times New Roman" w:cs="Times New Roman"/>
        </w:rPr>
        <w:t xml:space="preserve"> </w:t>
      </w:r>
      <w:r w:rsidR="005D6DB4">
        <w:rPr>
          <w:rFonts w:ascii="Times New Roman" w:hAnsi="Times New Roman" w:cs="Times New Roman"/>
        </w:rPr>
        <w:t xml:space="preserve">Int. No. 1558, L.L 2017/226, codified at </w:t>
      </w:r>
      <w:r w:rsidR="005D6DB4" w:rsidRPr="00916CDF">
        <w:rPr>
          <w:rFonts w:ascii="Times New Roman" w:hAnsi="Times New Roman" w:cs="Times New Roman"/>
        </w:rPr>
        <w:t>N.Y.C. Admin. Code § 9-</w:t>
      </w:r>
      <w:r w:rsidR="005D6DB4">
        <w:rPr>
          <w:rFonts w:ascii="Times New Roman" w:hAnsi="Times New Roman" w:cs="Times New Roman"/>
        </w:rPr>
        <w:t>205.</w:t>
      </w:r>
    </w:p>
  </w:footnote>
  <w:footnote w:id="25">
    <w:p w14:paraId="51398491" w14:textId="04BAE329" w:rsidR="000B275E" w:rsidRPr="005D6DB4" w:rsidRDefault="000B275E">
      <w:pPr>
        <w:pStyle w:val="FootnoteText"/>
        <w:rPr>
          <w:rFonts w:ascii="Times New Roman" w:hAnsi="Times New Roman" w:cs="Times New Roman"/>
        </w:rPr>
      </w:pPr>
      <w:r w:rsidRPr="00916CDF">
        <w:rPr>
          <w:rStyle w:val="FootnoteReference"/>
          <w:rFonts w:ascii="Times New Roman" w:hAnsi="Times New Roman" w:cs="Times New Roman"/>
        </w:rPr>
        <w:footnoteRef/>
      </w:r>
      <w:r w:rsidRPr="00916CDF">
        <w:rPr>
          <w:rFonts w:ascii="Times New Roman" w:hAnsi="Times New Roman" w:cs="Times New Roman"/>
        </w:rPr>
        <w:t xml:space="preserve"> </w:t>
      </w:r>
      <w:r w:rsidR="005D6DB4">
        <w:rPr>
          <w:rFonts w:ascii="Times New Roman" w:hAnsi="Times New Roman" w:cs="Times New Roman"/>
        </w:rPr>
        <w:t xml:space="preserve">Int. No. 1568, L.L 2017/228, codified at </w:t>
      </w:r>
      <w:r w:rsidR="005D6DB4" w:rsidRPr="00916CDF">
        <w:rPr>
          <w:rFonts w:ascii="Times New Roman" w:hAnsi="Times New Roman" w:cs="Times New Roman"/>
        </w:rPr>
        <w:t>N.Y.C. Admin. Code §</w:t>
      </w:r>
      <w:r w:rsidR="005D6DB4">
        <w:rPr>
          <w:rFonts w:ascii="Times New Roman" w:hAnsi="Times New Roman" w:cs="Times New Roman"/>
        </w:rPr>
        <w:t xml:space="preserve">§ 10-178, </w:t>
      </w:r>
      <w:r w:rsidR="005D6DB4" w:rsidRPr="00916CDF">
        <w:rPr>
          <w:rFonts w:ascii="Times New Roman" w:hAnsi="Times New Roman" w:cs="Times New Roman"/>
        </w:rPr>
        <w:t>9-131</w:t>
      </w:r>
      <w:r w:rsidR="005D6DB4">
        <w:rPr>
          <w:rFonts w:ascii="Times New Roman" w:hAnsi="Times New Roman" w:cs="Times New Roman"/>
        </w:rPr>
        <w:t>, 14-154.</w:t>
      </w:r>
    </w:p>
  </w:footnote>
  <w:footnote w:id="26">
    <w:p w14:paraId="1651C89D" w14:textId="2C6EC1B4" w:rsidR="000B275E" w:rsidRPr="004369E8" w:rsidRDefault="000B275E">
      <w:pPr>
        <w:pStyle w:val="FootnoteText"/>
        <w:rPr>
          <w:rFonts w:ascii="Times New Roman" w:hAnsi="Times New Roman" w:cs="Times New Roman"/>
          <w:i/>
          <w:iCs/>
        </w:rPr>
      </w:pPr>
      <w:r w:rsidRPr="00916CDF">
        <w:rPr>
          <w:rStyle w:val="FootnoteReference"/>
          <w:rFonts w:ascii="Times New Roman" w:hAnsi="Times New Roman" w:cs="Times New Roman"/>
        </w:rPr>
        <w:footnoteRef/>
      </w:r>
      <w:r w:rsidRPr="00916CDF">
        <w:rPr>
          <w:rFonts w:ascii="Times New Roman" w:hAnsi="Times New Roman" w:cs="Times New Roman"/>
        </w:rPr>
        <w:t xml:space="preserve"> </w:t>
      </w:r>
      <w:r w:rsidR="006706B7" w:rsidRPr="004369E8">
        <w:rPr>
          <w:rFonts w:ascii="Times New Roman" w:hAnsi="Times New Roman" w:cs="Times New Roman"/>
          <w:i/>
          <w:iCs/>
        </w:rPr>
        <w:t>Id.</w:t>
      </w:r>
    </w:p>
  </w:footnote>
  <w:footnote w:id="27">
    <w:p w14:paraId="2AE33763" w14:textId="24C981F7" w:rsidR="000B275E" w:rsidRPr="004369E8" w:rsidRDefault="000B275E">
      <w:pPr>
        <w:pStyle w:val="FootnoteText"/>
        <w:rPr>
          <w:rFonts w:ascii="Times New Roman" w:hAnsi="Times New Roman" w:cs="Times New Roman"/>
          <w:i/>
          <w:iCs/>
        </w:rPr>
      </w:pPr>
      <w:r w:rsidRPr="00916CDF">
        <w:rPr>
          <w:rStyle w:val="FootnoteReference"/>
          <w:rFonts w:ascii="Times New Roman" w:hAnsi="Times New Roman" w:cs="Times New Roman"/>
        </w:rPr>
        <w:footnoteRef/>
      </w:r>
      <w:r w:rsidRPr="00916CDF">
        <w:rPr>
          <w:rFonts w:ascii="Times New Roman" w:hAnsi="Times New Roman" w:cs="Times New Roman"/>
        </w:rPr>
        <w:t xml:space="preserve"> </w:t>
      </w:r>
      <w:r w:rsidR="006706B7" w:rsidRPr="004369E8">
        <w:rPr>
          <w:rFonts w:ascii="Times New Roman" w:hAnsi="Times New Roman" w:cs="Times New Roman"/>
          <w:i/>
          <w:iCs/>
        </w:rPr>
        <w:t>Id.</w:t>
      </w:r>
    </w:p>
  </w:footnote>
  <w:footnote w:id="28">
    <w:p w14:paraId="5B3B11CE" w14:textId="102813C5" w:rsidR="000B275E" w:rsidRPr="004369E8" w:rsidRDefault="000B275E">
      <w:pPr>
        <w:pStyle w:val="FootnoteText"/>
        <w:rPr>
          <w:rFonts w:ascii="Times New Roman" w:hAnsi="Times New Roman" w:cs="Times New Roman"/>
          <w:i/>
          <w:iCs/>
        </w:rPr>
      </w:pPr>
      <w:r w:rsidRPr="00916CDF">
        <w:rPr>
          <w:rStyle w:val="FootnoteReference"/>
          <w:rFonts w:ascii="Times New Roman" w:hAnsi="Times New Roman" w:cs="Times New Roman"/>
        </w:rPr>
        <w:footnoteRef/>
      </w:r>
      <w:r w:rsidRPr="00916CDF">
        <w:rPr>
          <w:rFonts w:ascii="Times New Roman" w:hAnsi="Times New Roman" w:cs="Times New Roman"/>
        </w:rPr>
        <w:t xml:space="preserve"> </w:t>
      </w:r>
      <w:r w:rsidR="006706B7" w:rsidRPr="004369E8">
        <w:rPr>
          <w:rFonts w:ascii="Times New Roman" w:hAnsi="Times New Roman" w:cs="Times New Roman"/>
          <w:i/>
          <w:iCs/>
        </w:rPr>
        <w:t>Id.</w:t>
      </w:r>
    </w:p>
  </w:footnote>
  <w:footnote w:id="29">
    <w:p w14:paraId="0B14C3A6" w14:textId="44B7EA41" w:rsidR="00117FA7" w:rsidRPr="004369E8" w:rsidRDefault="00117FA7">
      <w:pPr>
        <w:pStyle w:val="FootnoteText"/>
        <w:rPr>
          <w:rFonts w:ascii="Times New Roman" w:hAnsi="Times New Roman" w:cs="Times New Roman"/>
        </w:rPr>
      </w:pPr>
      <w:r w:rsidRPr="00916CDF">
        <w:rPr>
          <w:rStyle w:val="FootnoteReference"/>
          <w:rFonts w:ascii="Times New Roman" w:hAnsi="Times New Roman" w:cs="Times New Roman"/>
        </w:rPr>
        <w:footnoteRef/>
      </w:r>
      <w:r w:rsidRPr="00916CDF">
        <w:rPr>
          <w:rFonts w:ascii="Times New Roman" w:hAnsi="Times New Roman" w:cs="Times New Roman"/>
        </w:rPr>
        <w:t xml:space="preserve"> </w:t>
      </w:r>
      <w:r w:rsidR="005D6DB4">
        <w:rPr>
          <w:rFonts w:ascii="Times New Roman" w:hAnsi="Times New Roman" w:cs="Times New Roman"/>
        </w:rPr>
        <w:t xml:space="preserve">N.Y.C. Council, </w:t>
      </w:r>
      <w:r w:rsidR="005D6DB4" w:rsidRPr="005D6DB4">
        <w:rPr>
          <w:rFonts w:ascii="Times New Roman" w:hAnsi="Times New Roman" w:cs="Times New Roman"/>
          <w:i/>
          <w:iCs/>
        </w:rPr>
        <w:t>Council Speaker Corey Johnson and Committee on Immigration Chair Carlos Menchaca Announce a $16.6 Million Allocation to Fund the New York Immigrant Family Unity Project</w:t>
      </w:r>
      <w:r w:rsidR="005D6DB4">
        <w:rPr>
          <w:rFonts w:ascii="Times New Roman" w:hAnsi="Times New Roman" w:cs="Times New Roman"/>
        </w:rPr>
        <w:t xml:space="preserve">, Sept. 10, 2019, </w:t>
      </w:r>
      <w:hyperlink r:id="rId10" w:history="1">
        <w:r w:rsidR="005D6DB4" w:rsidRPr="008C6134">
          <w:rPr>
            <w:rStyle w:val="Hyperlink"/>
            <w:rFonts w:ascii="Times New Roman" w:hAnsi="Times New Roman" w:cs="Times New Roman"/>
          </w:rPr>
          <w:t>https://council.nyc.gov/press/2019/09/10/1805/</w:t>
        </w:r>
      </w:hyperlink>
      <w:r w:rsidR="005D6DB4">
        <w:rPr>
          <w:rFonts w:ascii="Times New Roman" w:hAnsi="Times New Roman" w:cs="Times New Roman"/>
        </w:rPr>
        <w:t xml:space="preserve">. </w:t>
      </w:r>
    </w:p>
  </w:footnote>
  <w:footnote w:id="30">
    <w:p w14:paraId="72B4B01F" w14:textId="7834DD49" w:rsidR="00117FA7" w:rsidRPr="004369E8" w:rsidRDefault="00117FA7">
      <w:pPr>
        <w:pStyle w:val="FootnoteText"/>
        <w:rPr>
          <w:rFonts w:ascii="Times New Roman" w:hAnsi="Times New Roman" w:cs="Times New Roman"/>
        </w:rPr>
      </w:pPr>
      <w:r w:rsidRPr="00916CDF">
        <w:rPr>
          <w:rStyle w:val="FootnoteReference"/>
          <w:rFonts w:ascii="Times New Roman" w:hAnsi="Times New Roman" w:cs="Times New Roman"/>
        </w:rPr>
        <w:footnoteRef/>
      </w:r>
      <w:r w:rsidRPr="00916CDF">
        <w:rPr>
          <w:rFonts w:ascii="Times New Roman" w:hAnsi="Times New Roman" w:cs="Times New Roman"/>
        </w:rPr>
        <w:t xml:space="preserve"> </w:t>
      </w:r>
      <w:r w:rsidR="005D6DB4">
        <w:rPr>
          <w:rFonts w:ascii="Times New Roman" w:hAnsi="Times New Roman" w:cs="Times New Roman"/>
        </w:rPr>
        <w:t xml:space="preserve">N.Y.C. Council, </w:t>
      </w:r>
      <w:r w:rsidR="004A431E" w:rsidRPr="004369E8">
        <w:rPr>
          <w:rFonts w:ascii="Times New Roman" w:hAnsi="Times New Roman" w:cs="Times New Roman"/>
        </w:rPr>
        <w:t>Committee Report</w:t>
      </w:r>
      <w:r w:rsidR="005D6DB4">
        <w:rPr>
          <w:rFonts w:ascii="Times New Roman" w:hAnsi="Times New Roman" w:cs="Times New Roman"/>
        </w:rPr>
        <w:t xml:space="preserve">, </w:t>
      </w:r>
      <w:r w:rsidR="001C44AA" w:rsidRPr="004369E8">
        <w:rPr>
          <w:rFonts w:ascii="Times New Roman" w:hAnsi="Times New Roman" w:cs="Times New Roman"/>
        </w:rPr>
        <w:t>Preliminary Budget Hearing</w:t>
      </w:r>
      <w:r w:rsidR="005D6DB4">
        <w:rPr>
          <w:rFonts w:ascii="Times New Roman" w:hAnsi="Times New Roman" w:cs="Times New Roman"/>
        </w:rPr>
        <w:t xml:space="preserve">, </w:t>
      </w:r>
      <w:r w:rsidR="005D6DB4" w:rsidRPr="004369E8">
        <w:rPr>
          <w:rFonts w:ascii="Times New Roman" w:hAnsi="Times New Roman" w:cs="Times New Roman"/>
        </w:rPr>
        <w:t>Ma</w:t>
      </w:r>
      <w:r w:rsidR="005D6DB4">
        <w:rPr>
          <w:rFonts w:ascii="Times New Roman" w:hAnsi="Times New Roman" w:cs="Times New Roman"/>
        </w:rPr>
        <w:t>r.</w:t>
      </w:r>
      <w:r w:rsidR="005D6DB4" w:rsidRPr="004369E8">
        <w:rPr>
          <w:rFonts w:ascii="Times New Roman" w:hAnsi="Times New Roman" w:cs="Times New Roman"/>
        </w:rPr>
        <w:t xml:space="preserve"> 8, 2021</w:t>
      </w:r>
      <w:r w:rsidR="005D6DB4">
        <w:rPr>
          <w:rFonts w:ascii="Times New Roman" w:hAnsi="Times New Roman" w:cs="Times New Roman"/>
        </w:rPr>
        <w:t xml:space="preserve">, </w:t>
      </w:r>
      <w:hyperlink r:id="rId11" w:history="1">
        <w:r w:rsidR="005D6DB4" w:rsidRPr="008C6134">
          <w:rPr>
            <w:rStyle w:val="Hyperlink"/>
            <w:rFonts w:ascii="Times New Roman" w:hAnsi="Times New Roman" w:cs="Times New Roman"/>
          </w:rPr>
          <w:t>https://legistar.council.nyc.gov/LegislationDetail.aspx?ID=4809578&amp;GUID=03A116D3-C46C-4DBF-8EE6-4ED96E249185&amp;Options=&amp;Search=</w:t>
        </w:r>
      </w:hyperlink>
      <w:r w:rsidR="005D6DB4">
        <w:rPr>
          <w:rFonts w:ascii="Times New Roman" w:hAnsi="Times New Roman" w:cs="Times New Roman"/>
        </w:rPr>
        <w:t xml:space="preserve">. </w:t>
      </w:r>
    </w:p>
  </w:footnote>
  <w:footnote w:id="31">
    <w:p w14:paraId="707B5080" w14:textId="5E5EE3C5" w:rsidR="006D1901" w:rsidRPr="005D6DB4" w:rsidRDefault="006D1901">
      <w:pPr>
        <w:pStyle w:val="FootnoteText"/>
        <w:rPr>
          <w:rFonts w:ascii="Times New Roman" w:hAnsi="Times New Roman" w:cs="Times New Roman"/>
        </w:rPr>
      </w:pPr>
      <w:r w:rsidRPr="00916CDF">
        <w:rPr>
          <w:rStyle w:val="FootnoteReference"/>
          <w:rFonts w:ascii="Times New Roman" w:hAnsi="Times New Roman" w:cs="Times New Roman"/>
        </w:rPr>
        <w:footnoteRef/>
      </w:r>
      <w:r w:rsidR="005D6DB4">
        <w:rPr>
          <w:rFonts w:ascii="Times New Roman" w:hAnsi="Times New Roman" w:cs="Times New Roman"/>
        </w:rPr>
        <w:t xml:space="preserve"> N.Y.C. Council, </w:t>
      </w:r>
      <w:r w:rsidR="005D6DB4">
        <w:rPr>
          <w:rFonts w:ascii="Times New Roman" w:hAnsi="Times New Roman" w:cs="Times New Roman"/>
          <w:i/>
          <w:iCs/>
        </w:rPr>
        <w:t>supra</w:t>
      </w:r>
      <w:r w:rsidR="005D6DB4">
        <w:rPr>
          <w:rFonts w:ascii="Times New Roman" w:hAnsi="Times New Roman" w:cs="Times New Roman"/>
        </w:rPr>
        <w:t xml:space="preserve"> note 29.</w:t>
      </w:r>
    </w:p>
  </w:footnote>
  <w:footnote w:id="32">
    <w:p w14:paraId="2C49DAAA" w14:textId="3566CE22" w:rsidR="001C44AA" w:rsidRPr="00F61B2E" w:rsidRDefault="001C44AA">
      <w:pPr>
        <w:pStyle w:val="FootnoteText"/>
        <w:rPr>
          <w:rFonts w:ascii="Times New Roman" w:hAnsi="Times New Roman" w:cs="Times New Roman"/>
        </w:rPr>
      </w:pPr>
      <w:r w:rsidRPr="00916CDF">
        <w:rPr>
          <w:rStyle w:val="FootnoteReference"/>
          <w:rFonts w:ascii="Times New Roman" w:hAnsi="Times New Roman" w:cs="Times New Roman"/>
        </w:rPr>
        <w:footnoteRef/>
      </w:r>
      <w:r w:rsidRPr="00916CDF">
        <w:rPr>
          <w:rFonts w:ascii="Times New Roman" w:hAnsi="Times New Roman" w:cs="Times New Roman"/>
        </w:rPr>
        <w:t xml:space="preserve"> </w:t>
      </w:r>
      <w:r w:rsidR="00F61B2E">
        <w:rPr>
          <w:rFonts w:ascii="Times New Roman" w:hAnsi="Times New Roman" w:cs="Times New Roman"/>
        </w:rPr>
        <w:t xml:space="preserve">N.Y.C. Council, </w:t>
      </w:r>
      <w:r w:rsidR="00F61B2E">
        <w:rPr>
          <w:rFonts w:ascii="Times New Roman" w:hAnsi="Times New Roman" w:cs="Times New Roman"/>
          <w:i/>
          <w:iCs/>
        </w:rPr>
        <w:t>supra</w:t>
      </w:r>
      <w:r w:rsidR="00F61B2E">
        <w:rPr>
          <w:rFonts w:ascii="Times New Roman" w:hAnsi="Times New Roman" w:cs="Times New Roman"/>
        </w:rPr>
        <w:t xml:space="preserve"> note 30.</w:t>
      </w:r>
    </w:p>
  </w:footnote>
  <w:footnote w:id="33">
    <w:p w14:paraId="2EE9D211" w14:textId="143208C3" w:rsidR="00C01DFB" w:rsidRPr="004369E8" w:rsidRDefault="00C01DFB" w:rsidP="00F61B2E">
      <w:pPr>
        <w:pStyle w:val="FootnoteText"/>
        <w:rPr>
          <w:rFonts w:ascii="Times New Roman" w:hAnsi="Times New Roman" w:cs="Times New Roman"/>
        </w:rPr>
      </w:pPr>
      <w:r w:rsidRPr="00916CDF">
        <w:rPr>
          <w:rStyle w:val="FootnoteReference"/>
          <w:rFonts w:ascii="Times New Roman" w:hAnsi="Times New Roman" w:cs="Times New Roman"/>
        </w:rPr>
        <w:footnoteRef/>
      </w:r>
      <w:r w:rsidR="00F61B2E">
        <w:rPr>
          <w:rFonts w:ascii="Times New Roman" w:hAnsi="Times New Roman" w:cs="Times New Roman"/>
        </w:rPr>
        <w:t xml:space="preserve"> </w:t>
      </w:r>
      <w:r w:rsidR="00F61B2E" w:rsidRPr="00F61B2E">
        <w:rPr>
          <w:rFonts w:ascii="Times New Roman" w:hAnsi="Times New Roman" w:cs="Times New Roman"/>
        </w:rPr>
        <w:t>Jennifer Stave</w:t>
      </w:r>
      <w:r w:rsidR="00F61B2E">
        <w:rPr>
          <w:rFonts w:ascii="Times New Roman" w:hAnsi="Times New Roman" w:cs="Times New Roman"/>
        </w:rPr>
        <w:t xml:space="preserve">, et al., </w:t>
      </w:r>
      <w:r w:rsidR="00F61B2E" w:rsidRPr="00F61B2E">
        <w:rPr>
          <w:rFonts w:ascii="Times New Roman" w:hAnsi="Times New Roman" w:cs="Times New Roman"/>
          <w:i/>
          <w:iCs/>
        </w:rPr>
        <w:t>Evaluation of the New York Immigrant Family Unity Project: Assessing the Impact of Legal Representation on Family and Community Unity</w:t>
      </w:r>
      <w:r w:rsidR="00F61B2E">
        <w:rPr>
          <w:rFonts w:ascii="Times New Roman" w:hAnsi="Times New Roman" w:cs="Times New Roman"/>
        </w:rPr>
        <w:t xml:space="preserve">, </w:t>
      </w:r>
      <w:r w:rsidR="00F61B2E" w:rsidRPr="00F61B2E">
        <w:rPr>
          <w:rFonts w:ascii="Times New Roman" w:hAnsi="Times New Roman" w:cs="Times New Roman"/>
          <w:smallCaps/>
        </w:rPr>
        <w:t>Vera Institute of Justice</w:t>
      </w:r>
      <w:r w:rsidR="00F61B2E">
        <w:rPr>
          <w:rFonts w:ascii="Times New Roman" w:hAnsi="Times New Roman" w:cs="Times New Roman"/>
        </w:rPr>
        <w:t xml:space="preserve">, Nov. 2017, </w:t>
      </w:r>
      <w:hyperlink r:id="rId12" w:history="1">
        <w:r w:rsidR="00F61B2E" w:rsidRPr="008C6134">
          <w:rPr>
            <w:rStyle w:val="Hyperlink"/>
            <w:rFonts w:ascii="Times New Roman" w:hAnsi="Times New Roman" w:cs="Times New Roman"/>
          </w:rPr>
          <w:t>https://www.vera.org/downloads/publications/new-york-immigrant-family-unity-project-evaluation.pdf</w:t>
        </w:r>
      </w:hyperlink>
      <w:r w:rsidR="00F61B2E">
        <w:rPr>
          <w:rFonts w:ascii="Times New Roman" w:hAnsi="Times New Roman" w:cs="Times New Roman"/>
        </w:rPr>
        <w:t xml:space="preserve">. </w:t>
      </w:r>
    </w:p>
  </w:footnote>
  <w:footnote w:id="34">
    <w:p w14:paraId="4D7A3510" w14:textId="26786DE3" w:rsidR="00C01DFB" w:rsidRPr="004369E8" w:rsidRDefault="00C01DFB">
      <w:pPr>
        <w:pStyle w:val="FootnoteText"/>
        <w:rPr>
          <w:rFonts w:ascii="Times New Roman" w:hAnsi="Times New Roman" w:cs="Times New Roman"/>
        </w:rPr>
      </w:pPr>
      <w:r w:rsidRPr="00916CDF">
        <w:rPr>
          <w:rStyle w:val="FootnoteReference"/>
          <w:rFonts w:ascii="Times New Roman" w:hAnsi="Times New Roman" w:cs="Times New Roman"/>
        </w:rPr>
        <w:footnoteRef/>
      </w:r>
      <w:r w:rsidRPr="00916CDF">
        <w:rPr>
          <w:rFonts w:ascii="Times New Roman" w:hAnsi="Times New Roman" w:cs="Times New Roman"/>
        </w:rPr>
        <w:t xml:space="preserve"> </w:t>
      </w:r>
      <w:r w:rsidRPr="004369E8">
        <w:rPr>
          <w:rFonts w:ascii="Times New Roman" w:hAnsi="Times New Roman" w:cs="Times New Roman"/>
          <w:i/>
          <w:iCs/>
        </w:rPr>
        <w:t>Id.</w:t>
      </w:r>
    </w:p>
  </w:footnote>
  <w:footnote w:id="35">
    <w:p w14:paraId="72F4F727" w14:textId="567F48D5" w:rsidR="001B5851" w:rsidRPr="00334F93" w:rsidRDefault="001B5851">
      <w:pPr>
        <w:pStyle w:val="FootnoteText"/>
        <w:rPr>
          <w:rFonts w:ascii="Times New Roman" w:hAnsi="Times New Roman" w:cs="Times New Roman"/>
        </w:rPr>
      </w:pPr>
      <w:r w:rsidRPr="00334F93">
        <w:rPr>
          <w:rStyle w:val="FootnoteReference"/>
          <w:rFonts w:ascii="Times New Roman" w:hAnsi="Times New Roman" w:cs="Times New Roman"/>
        </w:rPr>
        <w:footnoteRef/>
      </w:r>
      <w:r w:rsidRPr="00334F93">
        <w:rPr>
          <w:rFonts w:ascii="Times New Roman" w:hAnsi="Times New Roman" w:cs="Times New Roman"/>
        </w:rPr>
        <w:t xml:space="preserve"> As noted, all instances described </w:t>
      </w:r>
      <w:r w:rsidRPr="00334F93">
        <w:rPr>
          <w:rFonts w:ascii="Times New Roman" w:hAnsi="Times New Roman" w:cs="Times New Roman"/>
          <w:i/>
        </w:rPr>
        <w:t>infra</w:t>
      </w:r>
      <w:r w:rsidRPr="00334F93">
        <w:rPr>
          <w:rFonts w:ascii="Times New Roman" w:hAnsi="Times New Roman" w:cs="Times New Roman"/>
        </w:rPr>
        <w:t xml:space="preserve"> are based on information provided </w:t>
      </w:r>
      <w:r w:rsidR="00F61B2E">
        <w:rPr>
          <w:rFonts w:ascii="Times New Roman" w:hAnsi="Times New Roman" w:cs="Times New Roman"/>
        </w:rPr>
        <w:t>to</w:t>
      </w:r>
      <w:r w:rsidRPr="00334F93">
        <w:rPr>
          <w:rFonts w:ascii="Times New Roman" w:hAnsi="Times New Roman" w:cs="Times New Roman"/>
        </w:rPr>
        <w:t xml:space="preserve"> the Council by NYIFUP staff.</w:t>
      </w:r>
    </w:p>
  </w:footnote>
  <w:footnote w:id="36">
    <w:p w14:paraId="78EE8137" w14:textId="79BF7A98" w:rsidR="00A03E1A" w:rsidRPr="00916CDF" w:rsidRDefault="00A03E1A" w:rsidP="00A03E1A">
      <w:pPr>
        <w:pStyle w:val="FootnoteText"/>
        <w:rPr>
          <w:rFonts w:ascii="Times New Roman" w:hAnsi="Times New Roman" w:cs="Times New Roman"/>
        </w:rPr>
      </w:pPr>
      <w:r w:rsidRPr="00916CDF">
        <w:rPr>
          <w:rStyle w:val="FootnoteReference"/>
          <w:rFonts w:ascii="Times New Roman" w:hAnsi="Times New Roman" w:cs="Times New Roman"/>
        </w:rPr>
        <w:footnoteRef/>
      </w:r>
      <w:r w:rsidRPr="00916CDF">
        <w:rPr>
          <w:rFonts w:ascii="Times New Roman" w:hAnsi="Times New Roman" w:cs="Times New Roman"/>
        </w:rPr>
        <w:t xml:space="preserve"> </w:t>
      </w:r>
      <w:r w:rsidR="00F61B2E" w:rsidRPr="00F61B2E">
        <w:rPr>
          <w:rFonts w:ascii="Times New Roman" w:hAnsi="Times New Roman" w:cs="Times New Roman"/>
        </w:rPr>
        <w:t xml:space="preserve">Annie Correal </w:t>
      </w:r>
      <w:r w:rsidR="00F61B2E">
        <w:rPr>
          <w:rFonts w:ascii="Times New Roman" w:hAnsi="Times New Roman" w:cs="Times New Roman"/>
        </w:rPr>
        <w:t>&amp;</w:t>
      </w:r>
      <w:r w:rsidR="00F61B2E" w:rsidRPr="00F61B2E">
        <w:rPr>
          <w:rFonts w:ascii="Times New Roman" w:hAnsi="Times New Roman" w:cs="Times New Roman"/>
        </w:rPr>
        <w:t xml:space="preserve"> Ed Shanahan</w:t>
      </w:r>
      <w:r w:rsidR="00F61B2E">
        <w:rPr>
          <w:rFonts w:ascii="Times New Roman" w:hAnsi="Times New Roman" w:cs="Times New Roman"/>
        </w:rPr>
        <w:t>,</w:t>
      </w:r>
      <w:r w:rsidR="00F61B2E" w:rsidRPr="00F61B2E">
        <w:t xml:space="preserve"> </w:t>
      </w:r>
      <w:r w:rsidR="00F61B2E" w:rsidRPr="00F61B2E">
        <w:rPr>
          <w:rFonts w:ascii="Times New Roman" w:hAnsi="Times New Roman" w:cs="Times New Roman"/>
          <w:i/>
          <w:iCs/>
        </w:rPr>
        <w:t>He Was Caught Jaywalking. He Was Almost Deported for It</w:t>
      </w:r>
      <w:r w:rsidR="00F61B2E" w:rsidRPr="00F61B2E">
        <w:rPr>
          <w:rFonts w:ascii="Times New Roman" w:hAnsi="Times New Roman" w:cs="Times New Roman"/>
        </w:rPr>
        <w:t xml:space="preserve">., </w:t>
      </w:r>
      <w:r w:rsidR="00F61B2E" w:rsidRPr="00F61B2E">
        <w:rPr>
          <w:rFonts w:ascii="Times New Roman" w:hAnsi="Times New Roman" w:cs="Times New Roman"/>
          <w:smallCaps/>
        </w:rPr>
        <w:t>New York Times</w:t>
      </w:r>
      <w:r w:rsidR="00F61B2E" w:rsidRPr="00F61B2E">
        <w:rPr>
          <w:rFonts w:ascii="Times New Roman" w:hAnsi="Times New Roman" w:cs="Times New Roman"/>
        </w:rPr>
        <w:t>, Mar</w:t>
      </w:r>
      <w:r w:rsidR="00F61B2E">
        <w:rPr>
          <w:rFonts w:ascii="Times New Roman" w:hAnsi="Times New Roman" w:cs="Times New Roman"/>
        </w:rPr>
        <w:t>.</w:t>
      </w:r>
      <w:r w:rsidR="00F61B2E" w:rsidRPr="00F61B2E">
        <w:rPr>
          <w:rFonts w:ascii="Times New Roman" w:hAnsi="Times New Roman" w:cs="Times New Roman"/>
        </w:rPr>
        <w:t xml:space="preserve"> 11, 2021,</w:t>
      </w:r>
      <w:r w:rsidR="00F61B2E">
        <w:rPr>
          <w:rFonts w:ascii="Times New Roman" w:hAnsi="Times New Roman" w:cs="Times New Roman"/>
          <w:i/>
          <w:iCs/>
        </w:rPr>
        <w:t xml:space="preserve"> </w:t>
      </w:r>
      <w:hyperlink r:id="rId13" w:history="1">
        <w:r w:rsidR="00F61B2E" w:rsidRPr="008C6134">
          <w:rPr>
            <w:rStyle w:val="Hyperlink"/>
            <w:rFonts w:ascii="Times New Roman" w:hAnsi="Times New Roman" w:cs="Times New Roman"/>
          </w:rPr>
          <w:t>https://www.nytimes.com/2021/03/11/nyregion/daca-ice-nyc-immigration.html</w:t>
        </w:r>
      </w:hyperlink>
      <w:r w:rsidR="00F61B2E">
        <w:rPr>
          <w:rFonts w:ascii="Times New Roman" w:hAnsi="Times New Roman" w:cs="Times New Roman"/>
        </w:rPr>
        <w:t xml:space="preserve">. </w:t>
      </w:r>
    </w:p>
  </w:footnote>
  <w:footnote w:id="37">
    <w:p w14:paraId="70E01C14" w14:textId="3F6B33DA" w:rsidR="00A03E1A" w:rsidRPr="004369E8" w:rsidRDefault="00A03E1A" w:rsidP="00A03E1A">
      <w:pPr>
        <w:pStyle w:val="FootnoteText"/>
        <w:rPr>
          <w:rFonts w:ascii="Times New Roman" w:hAnsi="Times New Roman" w:cs="Times New Roman"/>
        </w:rPr>
      </w:pPr>
      <w:r w:rsidRPr="00916CDF">
        <w:rPr>
          <w:rStyle w:val="FootnoteReference"/>
          <w:rFonts w:ascii="Times New Roman" w:hAnsi="Times New Roman" w:cs="Times New Roman"/>
        </w:rPr>
        <w:footnoteRef/>
      </w:r>
      <w:r w:rsidRPr="00916CDF">
        <w:rPr>
          <w:rFonts w:ascii="Times New Roman" w:hAnsi="Times New Roman" w:cs="Times New Roman"/>
        </w:rPr>
        <w:t xml:space="preserve"> Int. No. 468, L.L. 2014/058, codified at N.Y.C. Admin. Code § 9-131</w:t>
      </w:r>
      <w:r w:rsidR="00F61B2E">
        <w:rPr>
          <w:rFonts w:ascii="Times New Roman" w:hAnsi="Times New Roman" w:cs="Times New Roman"/>
        </w:rPr>
        <w:t>.</w:t>
      </w:r>
    </w:p>
  </w:footnote>
  <w:footnote w:id="38">
    <w:p w14:paraId="60A22A44" w14:textId="40ADA4E9" w:rsidR="00A03E1A" w:rsidRPr="00916CDF" w:rsidRDefault="00A03E1A" w:rsidP="00A03E1A">
      <w:pPr>
        <w:pStyle w:val="FootnoteText"/>
        <w:rPr>
          <w:rFonts w:ascii="Times New Roman" w:hAnsi="Times New Roman" w:cs="Times New Roman"/>
        </w:rPr>
      </w:pPr>
      <w:r w:rsidRPr="00916CDF">
        <w:rPr>
          <w:rStyle w:val="FootnoteReference"/>
          <w:rFonts w:ascii="Times New Roman" w:hAnsi="Times New Roman" w:cs="Times New Roman"/>
        </w:rPr>
        <w:footnoteRef/>
      </w:r>
      <w:r w:rsidRPr="00916CDF">
        <w:rPr>
          <w:rFonts w:ascii="Times New Roman" w:hAnsi="Times New Roman" w:cs="Times New Roman"/>
        </w:rPr>
        <w:t xml:space="preserve"> </w:t>
      </w:r>
      <w:r w:rsidR="00F61B2E">
        <w:rPr>
          <w:rFonts w:ascii="Times New Roman" w:hAnsi="Times New Roman" w:cs="Times New Roman"/>
        </w:rPr>
        <w:t xml:space="preserve">Eric Lach, </w:t>
      </w:r>
      <w:r w:rsidR="00F61B2E" w:rsidRPr="00F61B2E">
        <w:rPr>
          <w:rFonts w:ascii="Times New Roman" w:hAnsi="Times New Roman" w:cs="Times New Roman"/>
          <w:i/>
          <w:iCs/>
        </w:rPr>
        <w:t>A Deportation Nightmare in the Bronx</w:t>
      </w:r>
      <w:r w:rsidR="00F61B2E">
        <w:rPr>
          <w:rFonts w:ascii="Times New Roman" w:hAnsi="Times New Roman" w:cs="Times New Roman"/>
        </w:rPr>
        <w:t xml:space="preserve">, </w:t>
      </w:r>
      <w:r w:rsidR="00F61B2E" w:rsidRPr="00F61B2E">
        <w:rPr>
          <w:rFonts w:ascii="Times New Roman" w:hAnsi="Times New Roman" w:cs="Times New Roman"/>
          <w:smallCaps/>
        </w:rPr>
        <w:t>The New Yorker</w:t>
      </w:r>
      <w:r w:rsidR="00F61B2E">
        <w:rPr>
          <w:rFonts w:ascii="Times New Roman" w:hAnsi="Times New Roman" w:cs="Times New Roman"/>
        </w:rPr>
        <w:t xml:space="preserve">, Feb. 28, 2021, </w:t>
      </w:r>
      <w:hyperlink r:id="rId14" w:history="1">
        <w:r w:rsidR="00F61B2E" w:rsidRPr="008C6134">
          <w:rPr>
            <w:rStyle w:val="Hyperlink"/>
            <w:rFonts w:ascii="Times New Roman" w:hAnsi="Times New Roman" w:cs="Times New Roman"/>
          </w:rPr>
          <w:t>https://www.newyorker.com/news/our-local-correspondents/a-deportation-nightmare-in-the-bronx</w:t>
        </w:r>
      </w:hyperlink>
      <w:r w:rsidR="00F61B2E">
        <w:rPr>
          <w:rFonts w:ascii="Times New Roman" w:hAnsi="Times New Roman" w:cs="Times New Roman"/>
        </w:rPr>
        <w:t xml:space="preserve">. </w:t>
      </w:r>
    </w:p>
  </w:footnote>
  <w:footnote w:id="39">
    <w:p w14:paraId="483C6E69" w14:textId="4F920B4D" w:rsidR="00A03E1A" w:rsidRPr="0023133F" w:rsidRDefault="00A03E1A" w:rsidP="00A03E1A">
      <w:pPr>
        <w:pStyle w:val="FootnoteText"/>
        <w:rPr>
          <w:rFonts w:ascii="Times New Roman" w:hAnsi="Times New Roman" w:cs="Times New Roman"/>
        </w:rPr>
      </w:pPr>
      <w:r w:rsidRPr="00916CDF">
        <w:rPr>
          <w:rStyle w:val="FootnoteReference"/>
          <w:rFonts w:ascii="Times New Roman" w:hAnsi="Times New Roman" w:cs="Times New Roman"/>
        </w:rPr>
        <w:footnoteRef/>
      </w:r>
      <w:r w:rsidR="00F61B2E" w:rsidRPr="00F61B2E">
        <w:rPr>
          <w:rFonts w:ascii="Times New Roman" w:hAnsi="Times New Roman" w:cs="Times New Roman"/>
        </w:rPr>
        <w:t xml:space="preserve">Annie Correal </w:t>
      </w:r>
      <w:r w:rsidR="00F61B2E">
        <w:rPr>
          <w:rFonts w:ascii="Times New Roman" w:hAnsi="Times New Roman" w:cs="Times New Roman"/>
        </w:rPr>
        <w:t>&amp;</w:t>
      </w:r>
      <w:r w:rsidR="00F61B2E" w:rsidRPr="00F61B2E">
        <w:rPr>
          <w:rFonts w:ascii="Times New Roman" w:hAnsi="Times New Roman" w:cs="Times New Roman"/>
        </w:rPr>
        <w:t xml:space="preserve"> Ed Shanahan</w:t>
      </w:r>
      <w:r w:rsidR="0023133F">
        <w:rPr>
          <w:rFonts w:ascii="Times New Roman" w:hAnsi="Times New Roman" w:cs="Times New Roman"/>
        </w:rPr>
        <w:t xml:space="preserve">, </w:t>
      </w:r>
      <w:r w:rsidR="0023133F">
        <w:rPr>
          <w:rFonts w:ascii="Times New Roman" w:hAnsi="Times New Roman" w:cs="Times New Roman"/>
          <w:i/>
          <w:iCs/>
        </w:rPr>
        <w:t xml:space="preserve">supra </w:t>
      </w:r>
      <w:r w:rsidR="0023133F">
        <w:rPr>
          <w:rFonts w:ascii="Times New Roman" w:hAnsi="Times New Roman" w:cs="Times New Roman"/>
        </w:rPr>
        <w:t>note 36.</w:t>
      </w:r>
    </w:p>
  </w:footnote>
  <w:footnote w:id="40">
    <w:p w14:paraId="71360183" w14:textId="30C8728C" w:rsidR="00215E30" w:rsidRPr="00334F93" w:rsidRDefault="00215E30" w:rsidP="00215E30">
      <w:pPr>
        <w:pStyle w:val="FootnoteText"/>
        <w:rPr>
          <w:rFonts w:ascii="Times New Roman" w:hAnsi="Times New Roman" w:cs="Times New Roman"/>
        </w:rPr>
      </w:pPr>
      <w:r w:rsidRPr="00334F93">
        <w:rPr>
          <w:rStyle w:val="FootnoteReference"/>
          <w:rFonts w:ascii="Times New Roman" w:hAnsi="Times New Roman" w:cs="Times New Roman"/>
        </w:rPr>
        <w:footnoteRef/>
      </w:r>
      <w:r w:rsidRPr="00334F93">
        <w:rPr>
          <w:rFonts w:ascii="Times New Roman" w:hAnsi="Times New Roman" w:cs="Times New Roman"/>
        </w:rPr>
        <w:t xml:space="preserve"> </w:t>
      </w:r>
      <w:r w:rsidRPr="0023133F">
        <w:rPr>
          <w:rFonts w:ascii="Times New Roman" w:hAnsi="Times New Roman" w:cs="Times New Roman"/>
          <w:i/>
          <w:iCs/>
        </w:rPr>
        <w:t>People ex rel. Wells v. DeMarco</w:t>
      </w:r>
      <w:r w:rsidRPr="00334F93">
        <w:rPr>
          <w:rFonts w:ascii="Times New Roman" w:hAnsi="Times New Roman" w:cs="Times New Roman"/>
        </w:rPr>
        <w:t>, 168 A.D.3d 31, 88 N.Y.S.3d 518 (2018)</w:t>
      </w:r>
      <w:r w:rsidR="0023133F">
        <w:rPr>
          <w:rFonts w:ascii="Times New Roman" w:hAnsi="Times New Roman" w:cs="Times New Roman"/>
        </w:rPr>
        <w:t>.</w:t>
      </w:r>
    </w:p>
  </w:footnote>
  <w:footnote w:id="41">
    <w:p w14:paraId="2B32A79C" w14:textId="459F5600" w:rsidR="004369E8" w:rsidRPr="00334F93" w:rsidRDefault="004369E8">
      <w:pPr>
        <w:pStyle w:val="FootnoteText"/>
        <w:rPr>
          <w:rFonts w:ascii="Times New Roman" w:hAnsi="Times New Roman" w:cs="Times New Roman"/>
        </w:rPr>
      </w:pPr>
      <w:r w:rsidRPr="00334F93">
        <w:rPr>
          <w:rStyle w:val="FootnoteReference"/>
          <w:rFonts w:ascii="Times New Roman" w:hAnsi="Times New Roman" w:cs="Times New Roman"/>
        </w:rPr>
        <w:footnoteRef/>
      </w:r>
      <w:r w:rsidRPr="00334F93">
        <w:rPr>
          <w:rFonts w:ascii="Times New Roman" w:hAnsi="Times New Roman" w:cs="Times New Roman"/>
        </w:rPr>
        <w:t xml:space="preserve"> 8 U.S.C. </w:t>
      </w:r>
      <w:r w:rsidR="0023133F">
        <w:rPr>
          <w:rFonts w:ascii="Times New Roman" w:hAnsi="Times New Roman" w:cs="Times New Roman"/>
        </w:rPr>
        <w:t xml:space="preserve">§ </w:t>
      </w:r>
      <w:r w:rsidRPr="00334F93">
        <w:rPr>
          <w:rFonts w:ascii="Times New Roman" w:hAnsi="Times New Roman" w:cs="Times New Roman"/>
        </w:rPr>
        <w:t>1373</w:t>
      </w:r>
      <w:r w:rsidR="0023133F">
        <w:rPr>
          <w:rFonts w:ascii="Times New Roman" w:hAnsi="Times New Roman" w:cs="Times New Roman"/>
        </w:rPr>
        <w:t xml:space="preserve">. </w:t>
      </w:r>
    </w:p>
  </w:footnote>
  <w:footnote w:id="42">
    <w:p w14:paraId="785F154F" w14:textId="4CC34EFE" w:rsidR="004369E8" w:rsidRPr="00334F93" w:rsidRDefault="004369E8" w:rsidP="004369E8">
      <w:pPr>
        <w:pStyle w:val="FootnoteText"/>
        <w:rPr>
          <w:rFonts w:ascii="Times New Roman" w:hAnsi="Times New Roman" w:cs="Times New Roman"/>
        </w:rPr>
      </w:pPr>
      <w:r w:rsidRPr="00334F93">
        <w:rPr>
          <w:rStyle w:val="FootnoteReference"/>
          <w:rFonts w:ascii="Times New Roman" w:hAnsi="Times New Roman" w:cs="Times New Roman"/>
        </w:rPr>
        <w:footnoteRef/>
      </w:r>
      <w:r w:rsidRPr="00334F93">
        <w:rPr>
          <w:rFonts w:ascii="Times New Roman" w:hAnsi="Times New Roman" w:cs="Times New Roman"/>
        </w:rPr>
        <w:t xml:space="preserve"> </w:t>
      </w:r>
      <w:r w:rsidRPr="0023133F">
        <w:rPr>
          <w:rFonts w:ascii="Times New Roman" w:hAnsi="Times New Roman" w:cs="Times New Roman"/>
          <w:i/>
          <w:iCs/>
        </w:rPr>
        <w:t>States of New York v. Dep't of Just.</w:t>
      </w:r>
      <w:r w:rsidRPr="00334F93">
        <w:rPr>
          <w:rFonts w:ascii="Times New Roman" w:hAnsi="Times New Roman" w:cs="Times New Roman"/>
        </w:rPr>
        <w:t xml:space="preserve">, 343 F. Supp. 3d 213 (S.D.N.Y. 2018). A federal appellate court partially reversed this decision on separate grounds and declined to directly address the issue of whether the statute is unconstitutional. </w:t>
      </w:r>
      <w:r w:rsidRPr="0023133F">
        <w:rPr>
          <w:rFonts w:ascii="Times New Roman" w:hAnsi="Times New Roman" w:cs="Times New Roman"/>
          <w:i/>
          <w:iCs/>
        </w:rPr>
        <w:t>State v. Dep't of Just.</w:t>
      </w:r>
      <w:r w:rsidRPr="00334F93">
        <w:rPr>
          <w:rFonts w:ascii="Times New Roman" w:hAnsi="Times New Roman" w:cs="Times New Roman"/>
        </w:rPr>
        <w:t xml:space="preserve">, 951 F.3d 84, 114 (2d Cir. 2020), </w:t>
      </w:r>
      <w:r w:rsidRPr="0023133F">
        <w:rPr>
          <w:rFonts w:ascii="Times New Roman" w:hAnsi="Times New Roman" w:cs="Times New Roman"/>
          <w:i/>
          <w:iCs/>
        </w:rPr>
        <w:t>cert. dismissed</w:t>
      </w:r>
      <w:r w:rsidRPr="00334F93">
        <w:rPr>
          <w:rFonts w:ascii="Times New Roman" w:hAnsi="Times New Roman" w:cs="Times New Roman"/>
        </w:rPr>
        <w:t xml:space="preserve">, 141 S. Ct. 1291, 209 L. Ed. 2d 188 (2021), and </w:t>
      </w:r>
      <w:r w:rsidRPr="0023133F">
        <w:rPr>
          <w:rFonts w:ascii="Times New Roman" w:hAnsi="Times New Roman" w:cs="Times New Roman"/>
          <w:i/>
          <w:iCs/>
        </w:rPr>
        <w:t>cert. dismissed sub nom.</w:t>
      </w:r>
      <w:r w:rsidRPr="00334F93">
        <w:rPr>
          <w:rFonts w:ascii="Times New Roman" w:hAnsi="Times New Roman" w:cs="Times New Roman"/>
        </w:rPr>
        <w:t xml:space="preserve"> </w:t>
      </w:r>
      <w:r w:rsidRPr="0023133F">
        <w:rPr>
          <w:rFonts w:ascii="Times New Roman" w:hAnsi="Times New Roman" w:cs="Times New Roman"/>
          <w:i/>
          <w:iCs/>
        </w:rPr>
        <w:t>City of New York v. Dep't of Just.</w:t>
      </w:r>
      <w:r w:rsidRPr="00334F93">
        <w:rPr>
          <w:rFonts w:ascii="Times New Roman" w:hAnsi="Times New Roman" w:cs="Times New Roman"/>
        </w:rPr>
        <w:t>, 141 S. Ct. 1291, 209 L. Ed. 2d 189 (2021)</w:t>
      </w:r>
      <w:r w:rsidR="0023133F">
        <w:rPr>
          <w:rFonts w:ascii="Times New Roman" w:hAnsi="Times New Roman" w:cs="Times New Roman"/>
        </w:rPr>
        <w:t xml:space="preserve">. </w:t>
      </w:r>
    </w:p>
  </w:footnote>
  <w:footnote w:id="43">
    <w:p w14:paraId="271BE3CF" w14:textId="64DE1943" w:rsidR="00606405" w:rsidRPr="00916CDF" w:rsidRDefault="00606405">
      <w:pPr>
        <w:pStyle w:val="FootnoteText"/>
        <w:rPr>
          <w:rFonts w:ascii="Times New Roman" w:hAnsi="Times New Roman" w:cs="Times New Roman"/>
        </w:rPr>
      </w:pPr>
      <w:r w:rsidRPr="00916CDF">
        <w:rPr>
          <w:rStyle w:val="FootnoteReference"/>
          <w:rFonts w:ascii="Times New Roman" w:hAnsi="Times New Roman" w:cs="Times New Roman"/>
        </w:rPr>
        <w:footnoteRef/>
      </w:r>
      <w:r w:rsidRPr="00916CDF">
        <w:rPr>
          <w:rFonts w:ascii="Times New Roman" w:hAnsi="Times New Roman" w:cs="Times New Roman"/>
        </w:rPr>
        <w:t xml:space="preserve"> </w:t>
      </w:r>
      <w:r w:rsidR="0023133F">
        <w:rPr>
          <w:rFonts w:ascii="Times New Roman" w:hAnsi="Times New Roman" w:cs="Times New Roman"/>
        </w:rPr>
        <w:t xml:space="preserve">N.Y. State Senate, </w:t>
      </w:r>
      <w:r w:rsidR="0023133F" w:rsidRPr="0023133F">
        <w:rPr>
          <w:rFonts w:ascii="Times New Roman" w:hAnsi="Times New Roman" w:cs="Times New Roman"/>
          <w:i/>
          <w:iCs/>
        </w:rPr>
        <w:t>Senate Passes Driver's License Access and Privacy Act (Green Light NY)</w:t>
      </w:r>
      <w:r w:rsidR="0023133F">
        <w:rPr>
          <w:rFonts w:ascii="Times New Roman" w:hAnsi="Times New Roman" w:cs="Times New Roman"/>
        </w:rPr>
        <w:t xml:space="preserve">, Jun. 17, 2019, </w:t>
      </w:r>
      <w:hyperlink r:id="rId15" w:history="1">
        <w:r w:rsidR="0023133F" w:rsidRPr="008C6134">
          <w:rPr>
            <w:rStyle w:val="Hyperlink"/>
            <w:rFonts w:ascii="Times New Roman" w:hAnsi="Times New Roman" w:cs="Times New Roman"/>
          </w:rPr>
          <w:t>https://www.nysenate.gov/newsroom/press-releases/senate-passes-drivers-license-access-and-privacy-act-green-light-ny</w:t>
        </w:r>
      </w:hyperlink>
      <w:r w:rsidR="0023133F">
        <w:rPr>
          <w:rFonts w:ascii="Times New Roman" w:hAnsi="Times New Roman" w:cs="Times New Roman"/>
        </w:rPr>
        <w:t xml:space="preserve">. </w:t>
      </w:r>
    </w:p>
  </w:footnote>
  <w:footnote w:id="44">
    <w:p w14:paraId="4AB85840" w14:textId="7DE0934D" w:rsidR="00CE5F57" w:rsidRPr="00916CDF" w:rsidRDefault="00CE5F57">
      <w:pPr>
        <w:pStyle w:val="FootnoteText"/>
        <w:rPr>
          <w:rFonts w:ascii="Times New Roman" w:hAnsi="Times New Roman" w:cs="Times New Roman"/>
        </w:rPr>
      </w:pPr>
      <w:r w:rsidRPr="00916CDF">
        <w:rPr>
          <w:rStyle w:val="FootnoteReference"/>
          <w:rFonts w:ascii="Times New Roman" w:hAnsi="Times New Roman" w:cs="Times New Roman"/>
        </w:rPr>
        <w:footnoteRef/>
      </w:r>
      <w:r w:rsidRPr="00916CDF">
        <w:rPr>
          <w:rFonts w:ascii="Times New Roman" w:hAnsi="Times New Roman" w:cs="Times New Roman"/>
        </w:rPr>
        <w:t xml:space="preserve"> </w:t>
      </w:r>
      <w:r w:rsidR="0023133F" w:rsidRPr="0023133F">
        <w:rPr>
          <w:rFonts w:ascii="Times New Roman" w:hAnsi="Times New Roman" w:cs="Times New Roman"/>
        </w:rPr>
        <w:t>Christina Goldbaum</w:t>
      </w:r>
      <w:r w:rsidR="0023133F">
        <w:rPr>
          <w:rFonts w:ascii="Times New Roman" w:hAnsi="Times New Roman" w:cs="Times New Roman"/>
        </w:rPr>
        <w:t xml:space="preserve">, </w:t>
      </w:r>
      <w:r w:rsidR="0023133F" w:rsidRPr="0023133F">
        <w:rPr>
          <w:rFonts w:ascii="Times New Roman" w:hAnsi="Times New Roman" w:cs="Times New Roman"/>
          <w:i/>
          <w:iCs/>
        </w:rPr>
        <w:t>Dream Act Is Approved in N.Y. to Aid Undocumented Students, in Rebuke to Trump</w:t>
      </w:r>
      <w:r w:rsidR="0023133F">
        <w:rPr>
          <w:rFonts w:ascii="Times New Roman" w:hAnsi="Times New Roman" w:cs="Times New Roman"/>
        </w:rPr>
        <w:t xml:space="preserve">, </w:t>
      </w:r>
      <w:r w:rsidR="0023133F" w:rsidRPr="0023133F">
        <w:rPr>
          <w:rFonts w:ascii="Times New Roman" w:hAnsi="Times New Roman" w:cs="Times New Roman"/>
          <w:smallCaps/>
        </w:rPr>
        <w:t>New York Times</w:t>
      </w:r>
      <w:r w:rsidR="0023133F">
        <w:rPr>
          <w:rFonts w:ascii="Times New Roman" w:hAnsi="Times New Roman" w:cs="Times New Roman"/>
        </w:rPr>
        <w:t xml:space="preserve">, Jan. 23, 2019, </w:t>
      </w:r>
      <w:hyperlink r:id="rId16" w:history="1">
        <w:r w:rsidR="0023133F" w:rsidRPr="008C6134">
          <w:rPr>
            <w:rStyle w:val="Hyperlink"/>
            <w:rFonts w:ascii="Times New Roman" w:hAnsi="Times New Roman" w:cs="Times New Roman"/>
          </w:rPr>
          <w:t>https://www.nytimes.com/2019/01/23/nyregion/dream-act-bill-passed.html</w:t>
        </w:r>
      </w:hyperlink>
      <w:r w:rsidR="0023133F">
        <w:rPr>
          <w:rFonts w:ascii="Times New Roman" w:hAnsi="Times New Roman" w:cs="Times New Roman"/>
        </w:rPr>
        <w:t xml:space="preserve">. </w:t>
      </w:r>
    </w:p>
  </w:footnote>
  <w:footnote w:id="45">
    <w:p w14:paraId="558C721A" w14:textId="10DF6274" w:rsidR="00D84674" w:rsidRPr="004369E8" w:rsidRDefault="00D84674">
      <w:pPr>
        <w:pStyle w:val="FootnoteText"/>
        <w:rPr>
          <w:rFonts w:ascii="Times New Roman" w:hAnsi="Times New Roman" w:cs="Times New Roman"/>
        </w:rPr>
      </w:pPr>
      <w:r w:rsidRPr="00916CDF">
        <w:rPr>
          <w:rStyle w:val="FootnoteReference"/>
          <w:rFonts w:ascii="Times New Roman" w:hAnsi="Times New Roman" w:cs="Times New Roman"/>
        </w:rPr>
        <w:footnoteRef/>
      </w:r>
      <w:r w:rsidRPr="00916CDF">
        <w:rPr>
          <w:rFonts w:ascii="Times New Roman" w:hAnsi="Times New Roman" w:cs="Times New Roman"/>
        </w:rPr>
        <w:t xml:space="preserve"> </w:t>
      </w:r>
      <w:r w:rsidR="00D912C8" w:rsidRPr="00D912C8">
        <w:rPr>
          <w:rFonts w:ascii="Times New Roman" w:hAnsi="Times New Roman" w:cs="Times New Roman"/>
        </w:rPr>
        <w:t>Anne Marie Mulcahy</w:t>
      </w:r>
      <w:r w:rsidR="00D912C8">
        <w:rPr>
          <w:rFonts w:ascii="Times New Roman" w:hAnsi="Times New Roman" w:cs="Times New Roman"/>
        </w:rPr>
        <w:t xml:space="preserve">, </w:t>
      </w:r>
      <w:r w:rsidR="0023133F" w:rsidRPr="00D912C8">
        <w:rPr>
          <w:rFonts w:ascii="Times New Roman" w:hAnsi="Times New Roman" w:cs="Times New Roman"/>
          <w:i/>
          <w:iCs/>
        </w:rPr>
        <w:t>Vera Applauds New York State Assembly and Senate Commitments to Immigrant Legal and Social Services</w:t>
      </w:r>
      <w:r w:rsidR="00D912C8">
        <w:rPr>
          <w:rFonts w:ascii="Times New Roman" w:hAnsi="Times New Roman" w:cs="Times New Roman"/>
        </w:rPr>
        <w:t xml:space="preserve">, </w:t>
      </w:r>
      <w:r w:rsidR="00D912C8" w:rsidRPr="00D912C8">
        <w:rPr>
          <w:rFonts w:ascii="Times New Roman" w:hAnsi="Times New Roman" w:cs="Times New Roman"/>
          <w:smallCaps/>
        </w:rPr>
        <w:t>Vera Institute for Justice</w:t>
      </w:r>
      <w:r w:rsidR="00D912C8">
        <w:rPr>
          <w:rFonts w:ascii="Times New Roman" w:hAnsi="Times New Roman" w:cs="Times New Roman"/>
        </w:rPr>
        <w:t>, Mar. 18, 2021,</w:t>
      </w:r>
      <w:r w:rsidR="0023133F" w:rsidRPr="0023133F">
        <w:rPr>
          <w:rFonts w:ascii="Times New Roman" w:hAnsi="Times New Roman" w:cs="Times New Roman"/>
        </w:rPr>
        <w:t xml:space="preserve"> </w:t>
      </w:r>
      <w:hyperlink r:id="rId17" w:history="1">
        <w:r w:rsidR="00D912C8" w:rsidRPr="008C6134">
          <w:rPr>
            <w:rStyle w:val="Hyperlink"/>
            <w:rFonts w:ascii="Times New Roman" w:hAnsi="Times New Roman" w:cs="Times New Roman"/>
          </w:rPr>
          <w:t>https://www.vera.org/newsroom/vera-applauds-new-york-state-assembly-and-senate-commitments-to-immigrant-legal-and-social-services</w:t>
        </w:r>
      </w:hyperlink>
      <w:r w:rsidR="00D912C8">
        <w:rPr>
          <w:rFonts w:ascii="Times New Roman" w:hAnsi="Times New Roman" w:cs="Times New Roman"/>
        </w:rPr>
        <w:t xml:space="preserve">. </w:t>
      </w:r>
    </w:p>
  </w:footnote>
  <w:footnote w:id="46">
    <w:p w14:paraId="29DE2B14" w14:textId="53272F36" w:rsidR="0063002C" w:rsidRPr="00D912C8" w:rsidRDefault="0063002C">
      <w:pPr>
        <w:pStyle w:val="FootnoteText"/>
        <w:rPr>
          <w:rFonts w:ascii="Times New Roman" w:hAnsi="Times New Roman" w:cs="Times New Roman"/>
          <w:smallCaps/>
        </w:rPr>
      </w:pPr>
      <w:r w:rsidRPr="00916CDF">
        <w:rPr>
          <w:rStyle w:val="FootnoteReference"/>
          <w:rFonts w:ascii="Times New Roman" w:hAnsi="Times New Roman" w:cs="Times New Roman"/>
        </w:rPr>
        <w:footnoteRef/>
      </w:r>
      <w:r w:rsidRPr="00916CDF">
        <w:rPr>
          <w:rFonts w:ascii="Times New Roman" w:hAnsi="Times New Roman" w:cs="Times New Roman"/>
        </w:rPr>
        <w:t xml:space="preserve"> </w:t>
      </w:r>
      <w:r w:rsidR="00D912C8">
        <w:rPr>
          <w:rFonts w:ascii="Times New Roman" w:hAnsi="Times New Roman" w:cs="Times New Roman"/>
        </w:rPr>
        <w:t xml:space="preserve">Eliza Loukou, </w:t>
      </w:r>
      <w:r w:rsidR="00D912C8" w:rsidRPr="00D912C8">
        <w:rPr>
          <w:rFonts w:ascii="Times New Roman" w:hAnsi="Times New Roman" w:cs="Times New Roman"/>
          <w:i/>
          <w:iCs/>
        </w:rPr>
        <w:t>Every Year, There’s a Struggle to Fund Legal Services for New York State Immigrants</w:t>
      </w:r>
      <w:r w:rsidR="00D912C8">
        <w:rPr>
          <w:rFonts w:ascii="Times New Roman" w:hAnsi="Times New Roman" w:cs="Times New Roman"/>
        </w:rPr>
        <w:t xml:space="preserve">, </w:t>
      </w:r>
      <w:r w:rsidR="00D912C8" w:rsidRPr="00D912C8">
        <w:rPr>
          <w:rFonts w:ascii="Times New Roman" w:hAnsi="Times New Roman" w:cs="Times New Roman"/>
          <w:smallCaps/>
        </w:rPr>
        <w:t>Documented NY</w:t>
      </w:r>
      <w:r w:rsidR="00D912C8">
        <w:rPr>
          <w:rFonts w:ascii="Times New Roman" w:hAnsi="Times New Roman" w:cs="Times New Roman"/>
        </w:rPr>
        <w:t xml:space="preserve">, Apr. 6, 2020, </w:t>
      </w:r>
      <w:hyperlink r:id="rId18" w:history="1">
        <w:r w:rsidR="00D912C8" w:rsidRPr="008C6134">
          <w:rPr>
            <w:rStyle w:val="Hyperlink"/>
            <w:rFonts w:ascii="Times New Roman" w:hAnsi="Times New Roman" w:cs="Times New Roman"/>
          </w:rPr>
          <w:t>https://documentedny.com/2020/04/06/every-year-theres-a-struggle-to-fund-legal-services-for-new-york-state-immigrants/</w:t>
        </w:r>
      </w:hyperlink>
      <w:r w:rsidR="00D912C8">
        <w:rPr>
          <w:rFonts w:ascii="Times New Roman" w:hAnsi="Times New Roman" w:cs="Times New Roman"/>
        </w:rPr>
        <w:t xml:space="preserve">. </w:t>
      </w:r>
    </w:p>
  </w:footnote>
  <w:footnote w:id="47">
    <w:p w14:paraId="144CD74D" w14:textId="4BBFAF8B" w:rsidR="00C00D35" w:rsidRPr="00916CDF" w:rsidRDefault="00C00D35">
      <w:pPr>
        <w:pStyle w:val="FootnoteText"/>
        <w:rPr>
          <w:rFonts w:ascii="Times New Roman" w:hAnsi="Times New Roman" w:cs="Times New Roman"/>
        </w:rPr>
      </w:pPr>
      <w:r w:rsidRPr="00916CDF">
        <w:rPr>
          <w:rStyle w:val="FootnoteReference"/>
          <w:rFonts w:ascii="Times New Roman" w:hAnsi="Times New Roman" w:cs="Times New Roman"/>
        </w:rPr>
        <w:footnoteRef/>
      </w:r>
      <w:r w:rsidRPr="00916CDF">
        <w:rPr>
          <w:rFonts w:ascii="Times New Roman" w:hAnsi="Times New Roman" w:cs="Times New Roman"/>
        </w:rPr>
        <w:t xml:space="preserve"> </w:t>
      </w:r>
      <w:r w:rsidR="00D912C8">
        <w:rPr>
          <w:rFonts w:ascii="Times New Roman" w:hAnsi="Times New Roman" w:cs="Times New Roman"/>
        </w:rPr>
        <w:t xml:space="preserve">New York Civil Liberties Union, </w:t>
      </w:r>
      <w:r w:rsidR="00D912C8">
        <w:rPr>
          <w:rFonts w:ascii="Times New Roman" w:hAnsi="Times New Roman" w:cs="Times New Roman"/>
          <w:i/>
          <w:iCs/>
        </w:rPr>
        <w:t>New York For All Act,</w:t>
      </w:r>
      <w:r w:rsidR="00D912C8">
        <w:rPr>
          <w:rFonts w:ascii="Times New Roman" w:hAnsi="Times New Roman" w:cs="Times New Roman"/>
        </w:rPr>
        <w:t xml:space="preserve"> </w:t>
      </w:r>
      <w:hyperlink r:id="rId19" w:history="1">
        <w:r w:rsidR="00D912C8" w:rsidRPr="008C6134">
          <w:rPr>
            <w:rStyle w:val="Hyperlink"/>
            <w:rFonts w:ascii="Times New Roman" w:hAnsi="Times New Roman" w:cs="Times New Roman"/>
          </w:rPr>
          <w:t>https://www.nyclu.org/en/campaigns/new-york-all-act</w:t>
        </w:r>
      </w:hyperlink>
      <w:r w:rsidR="00D912C8">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5E27E" w14:textId="77777777" w:rsidR="00A5429F" w:rsidRDefault="00A5429F"/>
  <w:p w14:paraId="613EF6E1" w14:textId="77777777" w:rsidR="00A5429F" w:rsidRDefault="00A5429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2343E"/>
    <w:multiLevelType w:val="hybridMultilevel"/>
    <w:tmpl w:val="F098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3586B"/>
    <w:multiLevelType w:val="hybridMultilevel"/>
    <w:tmpl w:val="29483260"/>
    <w:lvl w:ilvl="0" w:tplc="EB8E3580">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5724B"/>
    <w:multiLevelType w:val="hybridMultilevel"/>
    <w:tmpl w:val="1334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73447"/>
    <w:multiLevelType w:val="hybridMultilevel"/>
    <w:tmpl w:val="EBBE5A78"/>
    <w:lvl w:ilvl="0" w:tplc="017E7C5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536CA5"/>
    <w:multiLevelType w:val="hybridMultilevel"/>
    <w:tmpl w:val="89E214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0A0689"/>
    <w:multiLevelType w:val="hybridMultilevel"/>
    <w:tmpl w:val="D5861AC6"/>
    <w:lvl w:ilvl="0" w:tplc="CD30485E">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F5249"/>
    <w:multiLevelType w:val="hybridMultilevel"/>
    <w:tmpl w:val="23328F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28304B"/>
    <w:multiLevelType w:val="hybridMultilevel"/>
    <w:tmpl w:val="F648F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B20AEE"/>
    <w:multiLevelType w:val="hybridMultilevel"/>
    <w:tmpl w:val="067AE3DE"/>
    <w:lvl w:ilvl="0" w:tplc="017E7C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462E19"/>
    <w:multiLevelType w:val="hybridMultilevel"/>
    <w:tmpl w:val="5A722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8"/>
  </w:num>
  <w:num w:numId="6">
    <w:abstractNumId w:val="4"/>
  </w:num>
  <w:num w:numId="7">
    <w:abstractNumId w:val="7"/>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5E"/>
    <w:rsid w:val="00014434"/>
    <w:rsid w:val="00030443"/>
    <w:rsid w:val="00031AF0"/>
    <w:rsid w:val="00033C12"/>
    <w:rsid w:val="000514B7"/>
    <w:rsid w:val="000541CE"/>
    <w:rsid w:val="00055EDE"/>
    <w:rsid w:val="000636DF"/>
    <w:rsid w:val="000761E7"/>
    <w:rsid w:val="000806F6"/>
    <w:rsid w:val="000820DB"/>
    <w:rsid w:val="000858A6"/>
    <w:rsid w:val="000927DD"/>
    <w:rsid w:val="000A3D30"/>
    <w:rsid w:val="000A4C11"/>
    <w:rsid w:val="000B06A2"/>
    <w:rsid w:val="000B261D"/>
    <w:rsid w:val="000B275E"/>
    <w:rsid w:val="000C00B6"/>
    <w:rsid w:val="000C50DD"/>
    <w:rsid w:val="000C6808"/>
    <w:rsid w:val="000D1252"/>
    <w:rsid w:val="000E2046"/>
    <w:rsid w:val="000E47DC"/>
    <w:rsid w:val="000F0F37"/>
    <w:rsid w:val="000F3ECD"/>
    <w:rsid w:val="0010321F"/>
    <w:rsid w:val="00103F9B"/>
    <w:rsid w:val="00117FA7"/>
    <w:rsid w:val="0012196B"/>
    <w:rsid w:val="00125853"/>
    <w:rsid w:val="00141812"/>
    <w:rsid w:val="001518A7"/>
    <w:rsid w:val="00152230"/>
    <w:rsid w:val="0015578D"/>
    <w:rsid w:val="00164FD0"/>
    <w:rsid w:val="00170742"/>
    <w:rsid w:val="00172D7F"/>
    <w:rsid w:val="001749C2"/>
    <w:rsid w:val="00180979"/>
    <w:rsid w:val="001A01FE"/>
    <w:rsid w:val="001A02DA"/>
    <w:rsid w:val="001A122C"/>
    <w:rsid w:val="001A4BC2"/>
    <w:rsid w:val="001A57DE"/>
    <w:rsid w:val="001A6458"/>
    <w:rsid w:val="001B5851"/>
    <w:rsid w:val="001C0B12"/>
    <w:rsid w:val="001C0CEE"/>
    <w:rsid w:val="001C44AA"/>
    <w:rsid w:val="001D2FB4"/>
    <w:rsid w:val="001E57CF"/>
    <w:rsid w:val="001E7E4A"/>
    <w:rsid w:val="001F1AF9"/>
    <w:rsid w:val="00205F14"/>
    <w:rsid w:val="00210896"/>
    <w:rsid w:val="00212246"/>
    <w:rsid w:val="0021364F"/>
    <w:rsid w:val="00214992"/>
    <w:rsid w:val="002154B0"/>
    <w:rsid w:val="00215E30"/>
    <w:rsid w:val="0021681C"/>
    <w:rsid w:val="00216C21"/>
    <w:rsid w:val="00217EDA"/>
    <w:rsid w:val="00217F86"/>
    <w:rsid w:val="00223015"/>
    <w:rsid w:val="0022409E"/>
    <w:rsid w:val="0022459C"/>
    <w:rsid w:val="0023133F"/>
    <w:rsid w:val="00233ED0"/>
    <w:rsid w:val="00234B63"/>
    <w:rsid w:val="00234BCD"/>
    <w:rsid w:val="0023752D"/>
    <w:rsid w:val="00240185"/>
    <w:rsid w:val="00244CB8"/>
    <w:rsid w:val="002506EC"/>
    <w:rsid w:val="00264F7A"/>
    <w:rsid w:val="0028035A"/>
    <w:rsid w:val="00280933"/>
    <w:rsid w:val="00291799"/>
    <w:rsid w:val="0029245C"/>
    <w:rsid w:val="00294049"/>
    <w:rsid w:val="0029701A"/>
    <w:rsid w:val="002A6888"/>
    <w:rsid w:val="002B339F"/>
    <w:rsid w:val="002B67E9"/>
    <w:rsid w:val="002D1C31"/>
    <w:rsid w:val="002D21B2"/>
    <w:rsid w:val="002D7F58"/>
    <w:rsid w:val="002E0263"/>
    <w:rsid w:val="002F5CD3"/>
    <w:rsid w:val="002F7C35"/>
    <w:rsid w:val="00310501"/>
    <w:rsid w:val="00313D03"/>
    <w:rsid w:val="003327A1"/>
    <w:rsid w:val="00334F93"/>
    <w:rsid w:val="00335088"/>
    <w:rsid w:val="00344DB5"/>
    <w:rsid w:val="003737A1"/>
    <w:rsid w:val="00373BB9"/>
    <w:rsid w:val="00376F19"/>
    <w:rsid w:val="003833B8"/>
    <w:rsid w:val="003844CE"/>
    <w:rsid w:val="00386B95"/>
    <w:rsid w:val="00391292"/>
    <w:rsid w:val="003A2AD6"/>
    <w:rsid w:val="003A2FB4"/>
    <w:rsid w:val="003C1B8F"/>
    <w:rsid w:val="003C43D9"/>
    <w:rsid w:val="003D2CAB"/>
    <w:rsid w:val="003D3FC0"/>
    <w:rsid w:val="003D6AE2"/>
    <w:rsid w:val="003E03A0"/>
    <w:rsid w:val="003F3AD9"/>
    <w:rsid w:val="00401900"/>
    <w:rsid w:val="00410A9D"/>
    <w:rsid w:val="0041222E"/>
    <w:rsid w:val="004122A3"/>
    <w:rsid w:val="00421398"/>
    <w:rsid w:val="00432713"/>
    <w:rsid w:val="004349D7"/>
    <w:rsid w:val="004369E8"/>
    <w:rsid w:val="00447B07"/>
    <w:rsid w:val="00451DDA"/>
    <w:rsid w:val="00460DBE"/>
    <w:rsid w:val="0046295A"/>
    <w:rsid w:val="00462D63"/>
    <w:rsid w:val="0046356D"/>
    <w:rsid w:val="00471BA6"/>
    <w:rsid w:val="0047561C"/>
    <w:rsid w:val="00485222"/>
    <w:rsid w:val="004958E6"/>
    <w:rsid w:val="004965CA"/>
    <w:rsid w:val="0049709E"/>
    <w:rsid w:val="004A18E5"/>
    <w:rsid w:val="004A431E"/>
    <w:rsid w:val="004B065B"/>
    <w:rsid w:val="004B3D0F"/>
    <w:rsid w:val="004C689E"/>
    <w:rsid w:val="004C7A4E"/>
    <w:rsid w:val="004D08B1"/>
    <w:rsid w:val="004D46CD"/>
    <w:rsid w:val="004E2B68"/>
    <w:rsid w:val="004E4C8E"/>
    <w:rsid w:val="004F4149"/>
    <w:rsid w:val="004F614A"/>
    <w:rsid w:val="004F7E21"/>
    <w:rsid w:val="005047AC"/>
    <w:rsid w:val="00513EB3"/>
    <w:rsid w:val="00523538"/>
    <w:rsid w:val="005517CA"/>
    <w:rsid w:val="005542E4"/>
    <w:rsid w:val="00554380"/>
    <w:rsid w:val="005564A5"/>
    <w:rsid w:val="00574934"/>
    <w:rsid w:val="0057532F"/>
    <w:rsid w:val="005A0D06"/>
    <w:rsid w:val="005A2E74"/>
    <w:rsid w:val="005A735A"/>
    <w:rsid w:val="005A79E6"/>
    <w:rsid w:val="005C06BF"/>
    <w:rsid w:val="005C6A28"/>
    <w:rsid w:val="005C770C"/>
    <w:rsid w:val="005D1A9E"/>
    <w:rsid w:val="005D6DB4"/>
    <w:rsid w:val="005E2FBF"/>
    <w:rsid w:val="005E78D7"/>
    <w:rsid w:val="005F244C"/>
    <w:rsid w:val="005F537B"/>
    <w:rsid w:val="006035F1"/>
    <w:rsid w:val="00606405"/>
    <w:rsid w:val="0060651C"/>
    <w:rsid w:val="00612396"/>
    <w:rsid w:val="00615FA7"/>
    <w:rsid w:val="00617A08"/>
    <w:rsid w:val="00621184"/>
    <w:rsid w:val="00622D33"/>
    <w:rsid w:val="0063002C"/>
    <w:rsid w:val="0063149F"/>
    <w:rsid w:val="00635718"/>
    <w:rsid w:val="0063714C"/>
    <w:rsid w:val="00664E23"/>
    <w:rsid w:val="006659E6"/>
    <w:rsid w:val="0067061C"/>
    <w:rsid w:val="006706B7"/>
    <w:rsid w:val="00672EB1"/>
    <w:rsid w:val="006743C8"/>
    <w:rsid w:val="00681EA5"/>
    <w:rsid w:val="00682503"/>
    <w:rsid w:val="00684C30"/>
    <w:rsid w:val="006874B3"/>
    <w:rsid w:val="00687A72"/>
    <w:rsid w:val="0069100B"/>
    <w:rsid w:val="0069659A"/>
    <w:rsid w:val="006A63F7"/>
    <w:rsid w:val="006A6627"/>
    <w:rsid w:val="006A678C"/>
    <w:rsid w:val="006B0160"/>
    <w:rsid w:val="006B6473"/>
    <w:rsid w:val="006D1901"/>
    <w:rsid w:val="006D3BF3"/>
    <w:rsid w:val="006E08CA"/>
    <w:rsid w:val="006E5EFF"/>
    <w:rsid w:val="006F31D4"/>
    <w:rsid w:val="00724409"/>
    <w:rsid w:val="00725FAB"/>
    <w:rsid w:val="007269F0"/>
    <w:rsid w:val="007300D9"/>
    <w:rsid w:val="0073573F"/>
    <w:rsid w:val="00735DF0"/>
    <w:rsid w:val="007438C1"/>
    <w:rsid w:val="007530B5"/>
    <w:rsid w:val="007536E9"/>
    <w:rsid w:val="00753CF6"/>
    <w:rsid w:val="00754102"/>
    <w:rsid w:val="00763944"/>
    <w:rsid w:val="00764F50"/>
    <w:rsid w:val="00773824"/>
    <w:rsid w:val="00781785"/>
    <w:rsid w:val="007822E5"/>
    <w:rsid w:val="00785B5A"/>
    <w:rsid w:val="00785ED1"/>
    <w:rsid w:val="0079717D"/>
    <w:rsid w:val="007A1E3A"/>
    <w:rsid w:val="007A1F0E"/>
    <w:rsid w:val="007A2889"/>
    <w:rsid w:val="007C4C82"/>
    <w:rsid w:val="007D1672"/>
    <w:rsid w:val="007D6DB9"/>
    <w:rsid w:val="007E186E"/>
    <w:rsid w:val="007E304E"/>
    <w:rsid w:val="007E3CFB"/>
    <w:rsid w:val="007E6914"/>
    <w:rsid w:val="007F0C46"/>
    <w:rsid w:val="007F16B8"/>
    <w:rsid w:val="007F56B6"/>
    <w:rsid w:val="007F6D2C"/>
    <w:rsid w:val="007F76E5"/>
    <w:rsid w:val="00800F83"/>
    <w:rsid w:val="008019A7"/>
    <w:rsid w:val="008060B3"/>
    <w:rsid w:val="0081022C"/>
    <w:rsid w:val="00811D47"/>
    <w:rsid w:val="0081336C"/>
    <w:rsid w:val="00822AF8"/>
    <w:rsid w:val="00847074"/>
    <w:rsid w:val="00851E78"/>
    <w:rsid w:val="00852653"/>
    <w:rsid w:val="0087275F"/>
    <w:rsid w:val="00886DC2"/>
    <w:rsid w:val="00891D6C"/>
    <w:rsid w:val="008B0DED"/>
    <w:rsid w:val="008B77D5"/>
    <w:rsid w:val="008D06E4"/>
    <w:rsid w:val="008D2932"/>
    <w:rsid w:val="008E2298"/>
    <w:rsid w:val="00905B87"/>
    <w:rsid w:val="009071E3"/>
    <w:rsid w:val="00916CDF"/>
    <w:rsid w:val="00933B48"/>
    <w:rsid w:val="009419BE"/>
    <w:rsid w:val="00941A22"/>
    <w:rsid w:val="00943AB4"/>
    <w:rsid w:val="00944641"/>
    <w:rsid w:val="0096153B"/>
    <w:rsid w:val="009659D8"/>
    <w:rsid w:val="00977598"/>
    <w:rsid w:val="009A3FAE"/>
    <w:rsid w:val="009A4721"/>
    <w:rsid w:val="009A553E"/>
    <w:rsid w:val="009A64D4"/>
    <w:rsid w:val="009B41D4"/>
    <w:rsid w:val="009B458D"/>
    <w:rsid w:val="009B45A7"/>
    <w:rsid w:val="009C2131"/>
    <w:rsid w:val="009D07E4"/>
    <w:rsid w:val="009D0EE7"/>
    <w:rsid w:val="009D45D0"/>
    <w:rsid w:val="009D5FDF"/>
    <w:rsid w:val="009E063D"/>
    <w:rsid w:val="009E07AA"/>
    <w:rsid w:val="009F641C"/>
    <w:rsid w:val="009F64C1"/>
    <w:rsid w:val="009F6F23"/>
    <w:rsid w:val="00A01A75"/>
    <w:rsid w:val="00A02BCA"/>
    <w:rsid w:val="00A03E1A"/>
    <w:rsid w:val="00A0597B"/>
    <w:rsid w:val="00A20597"/>
    <w:rsid w:val="00A22047"/>
    <w:rsid w:val="00A2549E"/>
    <w:rsid w:val="00A25EE1"/>
    <w:rsid w:val="00A43007"/>
    <w:rsid w:val="00A430CD"/>
    <w:rsid w:val="00A506E6"/>
    <w:rsid w:val="00A51F71"/>
    <w:rsid w:val="00A5429F"/>
    <w:rsid w:val="00A60689"/>
    <w:rsid w:val="00A66C61"/>
    <w:rsid w:val="00A67693"/>
    <w:rsid w:val="00A74370"/>
    <w:rsid w:val="00A917FF"/>
    <w:rsid w:val="00A9206C"/>
    <w:rsid w:val="00A9245D"/>
    <w:rsid w:val="00A92CC5"/>
    <w:rsid w:val="00AA3B48"/>
    <w:rsid w:val="00AB2BDE"/>
    <w:rsid w:val="00AC23E4"/>
    <w:rsid w:val="00AD254B"/>
    <w:rsid w:val="00AE5D23"/>
    <w:rsid w:val="00AF17E9"/>
    <w:rsid w:val="00AF7DEF"/>
    <w:rsid w:val="00B00A87"/>
    <w:rsid w:val="00B12E44"/>
    <w:rsid w:val="00B15541"/>
    <w:rsid w:val="00B16C02"/>
    <w:rsid w:val="00B23C0B"/>
    <w:rsid w:val="00B256CE"/>
    <w:rsid w:val="00B57230"/>
    <w:rsid w:val="00B625F6"/>
    <w:rsid w:val="00B645FD"/>
    <w:rsid w:val="00B661CE"/>
    <w:rsid w:val="00B72943"/>
    <w:rsid w:val="00B75F65"/>
    <w:rsid w:val="00B7711A"/>
    <w:rsid w:val="00B83C1A"/>
    <w:rsid w:val="00B9491B"/>
    <w:rsid w:val="00B975C5"/>
    <w:rsid w:val="00BA6D6A"/>
    <w:rsid w:val="00BC6783"/>
    <w:rsid w:val="00BE03D0"/>
    <w:rsid w:val="00BE7419"/>
    <w:rsid w:val="00BF2F05"/>
    <w:rsid w:val="00BF7B9B"/>
    <w:rsid w:val="00C00D35"/>
    <w:rsid w:val="00C01DFB"/>
    <w:rsid w:val="00C0281F"/>
    <w:rsid w:val="00C06354"/>
    <w:rsid w:val="00C245F5"/>
    <w:rsid w:val="00C24AC4"/>
    <w:rsid w:val="00C3385C"/>
    <w:rsid w:val="00C36291"/>
    <w:rsid w:val="00C3697A"/>
    <w:rsid w:val="00C40C39"/>
    <w:rsid w:val="00C456F7"/>
    <w:rsid w:val="00C5273F"/>
    <w:rsid w:val="00C60DAA"/>
    <w:rsid w:val="00C809F6"/>
    <w:rsid w:val="00C816A3"/>
    <w:rsid w:val="00C82684"/>
    <w:rsid w:val="00C905AE"/>
    <w:rsid w:val="00C911F9"/>
    <w:rsid w:val="00CA6D69"/>
    <w:rsid w:val="00CC2E3A"/>
    <w:rsid w:val="00CD5283"/>
    <w:rsid w:val="00CE5F57"/>
    <w:rsid w:val="00CF1E15"/>
    <w:rsid w:val="00CF2635"/>
    <w:rsid w:val="00CF2D97"/>
    <w:rsid w:val="00CF2E6D"/>
    <w:rsid w:val="00CF704D"/>
    <w:rsid w:val="00D00341"/>
    <w:rsid w:val="00D01CAC"/>
    <w:rsid w:val="00D06624"/>
    <w:rsid w:val="00D13B7D"/>
    <w:rsid w:val="00D147F4"/>
    <w:rsid w:val="00D17AB3"/>
    <w:rsid w:val="00D22378"/>
    <w:rsid w:val="00D36D07"/>
    <w:rsid w:val="00D46DAD"/>
    <w:rsid w:val="00D47032"/>
    <w:rsid w:val="00D501C4"/>
    <w:rsid w:val="00D57362"/>
    <w:rsid w:val="00D57B96"/>
    <w:rsid w:val="00D57D38"/>
    <w:rsid w:val="00D6138B"/>
    <w:rsid w:val="00D655F3"/>
    <w:rsid w:val="00D7075C"/>
    <w:rsid w:val="00D72B27"/>
    <w:rsid w:val="00D7418F"/>
    <w:rsid w:val="00D74AE8"/>
    <w:rsid w:val="00D83E4F"/>
    <w:rsid w:val="00D84674"/>
    <w:rsid w:val="00D912C8"/>
    <w:rsid w:val="00D91D8D"/>
    <w:rsid w:val="00D9224A"/>
    <w:rsid w:val="00D951DF"/>
    <w:rsid w:val="00DA433B"/>
    <w:rsid w:val="00DA46BA"/>
    <w:rsid w:val="00DA607D"/>
    <w:rsid w:val="00DB1D0C"/>
    <w:rsid w:val="00DC1717"/>
    <w:rsid w:val="00DC5996"/>
    <w:rsid w:val="00DD229F"/>
    <w:rsid w:val="00DE3D50"/>
    <w:rsid w:val="00DE61E8"/>
    <w:rsid w:val="00DE6823"/>
    <w:rsid w:val="00DE6854"/>
    <w:rsid w:val="00E0185E"/>
    <w:rsid w:val="00E02847"/>
    <w:rsid w:val="00E11B37"/>
    <w:rsid w:val="00E12383"/>
    <w:rsid w:val="00E125E4"/>
    <w:rsid w:val="00E128A1"/>
    <w:rsid w:val="00E132C7"/>
    <w:rsid w:val="00E156AF"/>
    <w:rsid w:val="00E1692D"/>
    <w:rsid w:val="00E33562"/>
    <w:rsid w:val="00E43AD4"/>
    <w:rsid w:val="00E43BB9"/>
    <w:rsid w:val="00E45DEE"/>
    <w:rsid w:val="00E50106"/>
    <w:rsid w:val="00E516E4"/>
    <w:rsid w:val="00E54478"/>
    <w:rsid w:val="00E6600F"/>
    <w:rsid w:val="00E722B5"/>
    <w:rsid w:val="00E7304A"/>
    <w:rsid w:val="00E73751"/>
    <w:rsid w:val="00E73E37"/>
    <w:rsid w:val="00E824B4"/>
    <w:rsid w:val="00E92B3B"/>
    <w:rsid w:val="00EA5D46"/>
    <w:rsid w:val="00EA6921"/>
    <w:rsid w:val="00EB7EB4"/>
    <w:rsid w:val="00EC5BA7"/>
    <w:rsid w:val="00ED39CE"/>
    <w:rsid w:val="00ED501E"/>
    <w:rsid w:val="00ED54E7"/>
    <w:rsid w:val="00ED6A41"/>
    <w:rsid w:val="00EE2801"/>
    <w:rsid w:val="00EE7340"/>
    <w:rsid w:val="00EF5C68"/>
    <w:rsid w:val="00F0293B"/>
    <w:rsid w:val="00F02CCD"/>
    <w:rsid w:val="00F10CE3"/>
    <w:rsid w:val="00F17311"/>
    <w:rsid w:val="00F24F3B"/>
    <w:rsid w:val="00F27648"/>
    <w:rsid w:val="00F3580A"/>
    <w:rsid w:val="00F448B5"/>
    <w:rsid w:val="00F5190E"/>
    <w:rsid w:val="00F54BA6"/>
    <w:rsid w:val="00F61B2E"/>
    <w:rsid w:val="00F67C57"/>
    <w:rsid w:val="00F76C27"/>
    <w:rsid w:val="00F7735A"/>
    <w:rsid w:val="00F807C5"/>
    <w:rsid w:val="00F8204D"/>
    <w:rsid w:val="00F823FF"/>
    <w:rsid w:val="00F82423"/>
    <w:rsid w:val="00F84AFC"/>
    <w:rsid w:val="00F9572E"/>
    <w:rsid w:val="00F97E91"/>
    <w:rsid w:val="00FA4C5E"/>
    <w:rsid w:val="00FA5A57"/>
    <w:rsid w:val="00FA6FE1"/>
    <w:rsid w:val="00FB651E"/>
    <w:rsid w:val="00FC1099"/>
    <w:rsid w:val="00FC4C05"/>
    <w:rsid w:val="00FC616C"/>
    <w:rsid w:val="00FD0101"/>
    <w:rsid w:val="00FD286B"/>
    <w:rsid w:val="00FD7CC4"/>
    <w:rsid w:val="00FE68AE"/>
    <w:rsid w:val="00FF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F1A11F"/>
  <w15:chartTrackingRefBased/>
  <w15:docId w15:val="{D5122045-7C02-4D66-B36A-EE0685D7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185E"/>
    <w:pPr>
      <w:pBdr>
        <w:top w:val="nil"/>
        <w:left w:val="nil"/>
        <w:bottom w:val="nil"/>
        <w:right w:val="nil"/>
        <w:between w:val="nil"/>
      </w:pBdr>
      <w:spacing w:after="0" w:line="276" w:lineRule="auto"/>
    </w:pPr>
    <w:rPr>
      <w:rFonts w:ascii="Arial" w:eastAsia="Arial" w:hAnsi="Arial" w:cs="Arial"/>
      <w:color w:val="000000"/>
    </w:rPr>
  </w:style>
  <w:style w:type="paragraph" w:styleId="Heading1">
    <w:name w:val="heading 1"/>
    <w:basedOn w:val="Normal"/>
    <w:next w:val="Normal"/>
    <w:link w:val="Heading1Char"/>
    <w:qFormat/>
    <w:rsid w:val="00E0185E"/>
    <w:pPr>
      <w:keepNext/>
      <w:pBdr>
        <w:top w:val="none" w:sz="0" w:space="0" w:color="auto"/>
        <w:left w:val="none" w:sz="0" w:space="0" w:color="auto"/>
        <w:bottom w:val="none" w:sz="0" w:space="0" w:color="auto"/>
        <w:right w:val="none" w:sz="0" w:space="0" w:color="auto"/>
        <w:between w:val="none" w:sz="0" w:space="0" w:color="auto"/>
      </w:pBdr>
      <w:spacing w:line="480" w:lineRule="auto"/>
      <w:jc w:val="both"/>
      <w:outlineLvl w:val="0"/>
    </w:pPr>
    <w:rPr>
      <w:rFonts w:ascii="Times New Roman" w:eastAsia="Times New Roman" w:hAnsi="Times New Roman" w:cs="Times New Roman"/>
      <w:i/>
      <w:iCs/>
      <w:color w:val="auto"/>
      <w:sz w:val="24"/>
      <w:szCs w:val="24"/>
    </w:rPr>
  </w:style>
  <w:style w:type="paragraph" w:styleId="Heading2">
    <w:name w:val="heading 2"/>
    <w:basedOn w:val="Normal"/>
    <w:next w:val="Normal"/>
    <w:link w:val="Heading2Char"/>
    <w:uiPriority w:val="99"/>
    <w:qFormat/>
    <w:rsid w:val="00E0185E"/>
    <w:pPr>
      <w:keepNext/>
      <w:pBdr>
        <w:top w:val="none" w:sz="0" w:space="0" w:color="auto"/>
        <w:left w:val="none" w:sz="0" w:space="0" w:color="auto"/>
        <w:bottom w:val="none" w:sz="0" w:space="0" w:color="auto"/>
        <w:right w:val="none" w:sz="0" w:space="0" w:color="auto"/>
        <w:between w:val="none" w:sz="0" w:space="0" w:color="auto"/>
      </w:pBdr>
      <w:spacing w:before="240" w:after="60" w:line="240" w:lineRule="auto"/>
      <w:outlineLvl w:val="1"/>
    </w:pPr>
    <w:rPr>
      <w:rFonts w:eastAsia="Times New Roman"/>
      <w:b/>
      <w:bCs/>
      <w:i/>
      <w:iCs/>
      <w:color w:val="auto"/>
      <w:sz w:val="28"/>
      <w:szCs w:val="28"/>
    </w:rPr>
  </w:style>
  <w:style w:type="paragraph" w:styleId="Heading4">
    <w:name w:val="heading 4"/>
    <w:basedOn w:val="Normal"/>
    <w:next w:val="Normal"/>
    <w:link w:val="Heading4Char"/>
    <w:qFormat/>
    <w:rsid w:val="00E0185E"/>
    <w:pPr>
      <w:keepNext/>
      <w:pBdr>
        <w:top w:val="none" w:sz="0" w:space="0" w:color="auto"/>
        <w:left w:val="none" w:sz="0" w:space="0" w:color="auto"/>
        <w:bottom w:val="none" w:sz="0" w:space="0" w:color="auto"/>
        <w:right w:val="none" w:sz="0" w:space="0" w:color="auto"/>
        <w:between w:val="none" w:sz="0" w:space="0" w:color="auto"/>
      </w:pBdr>
      <w:spacing w:before="240" w:after="60" w:line="240" w:lineRule="auto"/>
      <w:outlineLvl w:val="3"/>
    </w:pPr>
    <w:rPr>
      <w:rFonts w:ascii="Times New Roman" w:eastAsia="Times New Roman" w:hAnsi="Times New Roman" w:cs="Times New Roman"/>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qFormat/>
    <w:rsid w:val="00E0185E"/>
    <w:pPr>
      <w:spacing w:line="240" w:lineRule="auto"/>
    </w:pPr>
    <w:rPr>
      <w:sz w:val="20"/>
      <w:szCs w:val="20"/>
    </w:rPr>
  </w:style>
  <w:style w:type="character" w:customStyle="1" w:styleId="FootnoteTextChar">
    <w:name w:val="Footnote Text Char"/>
    <w:aliases w:val="FT Char"/>
    <w:basedOn w:val="DefaultParagraphFont"/>
    <w:link w:val="FootnoteText"/>
    <w:uiPriority w:val="99"/>
    <w:rsid w:val="00E0185E"/>
    <w:rPr>
      <w:rFonts w:ascii="Arial" w:eastAsia="Arial" w:hAnsi="Arial" w:cs="Arial"/>
      <w:color w:val="000000"/>
      <w:sz w:val="20"/>
      <w:szCs w:val="20"/>
    </w:rPr>
  </w:style>
  <w:style w:type="character" w:styleId="FootnoteReference">
    <w:name w:val="footnote reference"/>
    <w:uiPriority w:val="99"/>
    <w:unhideWhenUsed/>
    <w:rsid w:val="00E0185E"/>
    <w:rPr>
      <w:vertAlign w:val="superscript"/>
    </w:rPr>
  </w:style>
  <w:style w:type="character" w:styleId="Hyperlink">
    <w:name w:val="Hyperlink"/>
    <w:uiPriority w:val="99"/>
    <w:unhideWhenUsed/>
    <w:rsid w:val="00E0185E"/>
    <w:rPr>
      <w:color w:val="0563C1"/>
      <w:u w:val="single"/>
    </w:rPr>
  </w:style>
  <w:style w:type="paragraph" w:styleId="ListParagraph">
    <w:name w:val="List Paragraph"/>
    <w:basedOn w:val="Normal"/>
    <w:uiPriority w:val="34"/>
    <w:qFormat/>
    <w:rsid w:val="00E0185E"/>
    <w:pPr>
      <w:ind w:left="720"/>
      <w:contextualSpacing/>
    </w:pPr>
  </w:style>
  <w:style w:type="character" w:customStyle="1" w:styleId="Heading1Char">
    <w:name w:val="Heading 1 Char"/>
    <w:basedOn w:val="DefaultParagraphFont"/>
    <w:link w:val="Heading1"/>
    <w:rsid w:val="00E0185E"/>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9"/>
    <w:rsid w:val="00E0185E"/>
    <w:rPr>
      <w:rFonts w:ascii="Arial" w:eastAsia="Times New Roman" w:hAnsi="Arial" w:cs="Arial"/>
      <w:b/>
      <w:bCs/>
      <w:i/>
      <w:iCs/>
      <w:sz w:val="28"/>
      <w:szCs w:val="28"/>
    </w:rPr>
  </w:style>
  <w:style w:type="character" w:customStyle="1" w:styleId="Heading4Char">
    <w:name w:val="Heading 4 Char"/>
    <w:basedOn w:val="DefaultParagraphFont"/>
    <w:link w:val="Heading4"/>
    <w:rsid w:val="00E0185E"/>
    <w:rPr>
      <w:rFonts w:ascii="Times New Roman" w:eastAsia="Times New Roman" w:hAnsi="Times New Roman" w:cs="Times New Roman"/>
      <w:b/>
      <w:bCs/>
      <w:sz w:val="28"/>
      <w:szCs w:val="28"/>
    </w:rPr>
  </w:style>
  <w:style w:type="character" w:styleId="CommentReference">
    <w:name w:val="annotation reference"/>
    <w:basedOn w:val="DefaultParagraphFont"/>
    <w:uiPriority w:val="99"/>
    <w:semiHidden/>
    <w:unhideWhenUsed/>
    <w:rsid w:val="00822AF8"/>
    <w:rPr>
      <w:sz w:val="16"/>
      <w:szCs w:val="16"/>
    </w:rPr>
  </w:style>
  <w:style w:type="paragraph" w:styleId="CommentText">
    <w:name w:val="annotation text"/>
    <w:basedOn w:val="Normal"/>
    <w:link w:val="CommentTextChar"/>
    <w:uiPriority w:val="99"/>
    <w:semiHidden/>
    <w:unhideWhenUsed/>
    <w:rsid w:val="00822AF8"/>
    <w:pPr>
      <w:spacing w:line="240" w:lineRule="auto"/>
    </w:pPr>
    <w:rPr>
      <w:sz w:val="20"/>
      <w:szCs w:val="20"/>
    </w:rPr>
  </w:style>
  <w:style w:type="character" w:customStyle="1" w:styleId="CommentTextChar">
    <w:name w:val="Comment Text Char"/>
    <w:basedOn w:val="DefaultParagraphFont"/>
    <w:link w:val="CommentText"/>
    <w:uiPriority w:val="99"/>
    <w:semiHidden/>
    <w:rsid w:val="00822AF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22AF8"/>
    <w:rPr>
      <w:b/>
      <w:bCs/>
    </w:rPr>
  </w:style>
  <w:style w:type="character" w:customStyle="1" w:styleId="CommentSubjectChar">
    <w:name w:val="Comment Subject Char"/>
    <w:basedOn w:val="CommentTextChar"/>
    <w:link w:val="CommentSubject"/>
    <w:uiPriority w:val="99"/>
    <w:semiHidden/>
    <w:rsid w:val="00822AF8"/>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22A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AF8"/>
    <w:rPr>
      <w:rFonts w:ascii="Segoe UI" w:eastAsia="Arial" w:hAnsi="Segoe UI" w:cs="Segoe UI"/>
      <w:color w:val="000000"/>
      <w:sz w:val="18"/>
      <w:szCs w:val="18"/>
    </w:rPr>
  </w:style>
  <w:style w:type="paragraph" w:styleId="Revision">
    <w:name w:val="Revision"/>
    <w:hidden/>
    <w:uiPriority w:val="99"/>
    <w:semiHidden/>
    <w:rsid w:val="00210896"/>
    <w:pPr>
      <w:spacing w:after="0" w:line="240" w:lineRule="auto"/>
    </w:pPr>
    <w:rPr>
      <w:rFonts w:ascii="Arial" w:eastAsia="Arial" w:hAnsi="Arial" w:cs="Arial"/>
      <w:color w:val="000000"/>
    </w:rPr>
  </w:style>
  <w:style w:type="paragraph" w:styleId="Header">
    <w:name w:val="header"/>
    <w:basedOn w:val="Normal"/>
    <w:link w:val="HeaderChar"/>
    <w:uiPriority w:val="99"/>
    <w:unhideWhenUsed/>
    <w:rsid w:val="00E156AF"/>
    <w:pPr>
      <w:tabs>
        <w:tab w:val="center" w:pos="4680"/>
        <w:tab w:val="right" w:pos="9360"/>
      </w:tabs>
      <w:spacing w:line="240" w:lineRule="auto"/>
    </w:pPr>
  </w:style>
  <w:style w:type="character" w:customStyle="1" w:styleId="HeaderChar">
    <w:name w:val="Header Char"/>
    <w:basedOn w:val="DefaultParagraphFont"/>
    <w:link w:val="Header"/>
    <w:uiPriority w:val="99"/>
    <w:rsid w:val="00E156AF"/>
    <w:rPr>
      <w:rFonts w:ascii="Arial" w:eastAsia="Arial" w:hAnsi="Arial" w:cs="Arial"/>
      <w:color w:val="000000"/>
    </w:rPr>
  </w:style>
  <w:style w:type="paragraph" w:styleId="Footer">
    <w:name w:val="footer"/>
    <w:basedOn w:val="Normal"/>
    <w:link w:val="FooterChar"/>
    <w:uiPriority w:val="99"/>
    <w:unhideWhenUsed/>
    <w:rsid w:val="00E156AF"/>
    <w:pPr>
      <w:tabs>
        <w:tab w:val="center" w:pos="4680"/>
        <w:tab w:val="right" w:pos="9360"/>
      </w:tabs>
      <w:spacing w:line="240" w:lineRule="auto"/>
    </w:pPr>
  </w:style>
  <w:style w:type="character" w:customStyle="1" w:styleId="FooterChar">
    <w:name w:val="Footer Char"/>
    <w:basedOn w:val="DefaultParagraphFont"/>
    <w:link w:val="Footer"/>
    <w:uiPriority w:val="99"/>
    <w:rsid w:val="00E156AF"/>
    <w:rPr>
      <w:rFonts w:ascii="Arial" w:eastAsia="Arial" w:hAnsi="Arial" w:cs="Arial"/>
      <w:color w:val="000000"/>
    </w:rPr>
  </w:style>
  <w:style w:type="character" w:styleId="FollowedHyperlink">
    <w:name w:val="FollowedHyperlink"/>
    <w:basedOn w:val="DefaultParagraphFont"/>
    <w:uiPriority w:val="99"/>
    <w:semiHidden/>
    <w:unhideWhenUsed/>
    <w:rsid w:val="00ED501E"/>
    <w:rPr>
      <w:color w:val="954F72" w:themeColor="followedHyperlink"/>
      <w:u w:val="single"/>
    </w:rPr>
  </w:style>
  <w:style w:type="character" w:customStyle="1" w:styleId="UnresolvedMention1">
    <w:name w:val="Unresolved Mention1"/>
    <w:basedOn w:val="DefaultParagraphFont"/>
    <w:uiPriority w:val="99"/>
    <w:semiHidden/>
    <w:unhideWhenUsed/>
    <w:rsid w:val="0047561C"/>
    <w:rPr>
      <w:color w:val="605E5C"/>
      <w:shd w:val="clear" w:color="auto" w:fill="E1DFDD"/>
    </w:rPr>
  </w:style>
  <w:style w:type="paragraph" w:styleId="BodyText">
    <w:name w:val="Body Text"/>
    <w:basedOn w:val="Normal"/>
    <w:link w:val="BodyTextChar"/>
    <w:uiPriority w:val="99"/>
    <w:semiHidden/>
    <w:unhideWhenUsed/>
    <w:rsid w:val="00CF704D"/>
    <w:pPr>
      <w:spacing w:after="120"/>
    </w:pPr>
  </w:style>
  <w:style w:type="character" w:customStyle="1" w:styleId="BodyTextChar">
    <w:name w:val="Body Text Char"/>
    <w:basedOn w:val="DefaultParagraphFont"/>
    <w:link w:val="BodyText"/>
    <w:uiPriority w:val="99"/>
    <w:semiHidden/>
    <w:rsid w:val="00CF704D"/>
    <w:rPr>
      <w:rFonts w:ascii="Arial" w:eastAsia="Arial" w:hAnsi="Arial" w:cs="Arial"/>
      <w:color w:val="000000"/>
    </w:rPr>
  </w:style>
  <w:style w:type="character" w:styleId="LineNumber">
    <w:name w:val="line number"/>
    <w:basedOn w:val="DefaultParagraphFont"/>
    <w:uiPriority w:val="99"/>
    <w:semiHidden/>
    <w:unhideWhenUsed/>
    <w:rsid w:val="00DE61E8"/>
  </w:style>
  <w:style w:type="character" w:customStyle="1" w:styleId="UnresolvedMention2">
    <w:name w:val="Unresolved Mention2"/>
    <w:basedOn w:val="DefaultParagraphFont"/>
    <w:uiPriority w:val="99"/>
    <w:semiHidden/>
    <w:unhideWhenUsed/>
    <w:rsid w:val="00513EB3"/>
    <w:rPr>
      <w:color w:val="605E5C"/>
      <w:shd w:val="clear" w:color="auto" w:fill="E1DFDD"/>
    </w:rPr>
  </w:style>
  <w:style w:type="character" w:customStyle="1" w:styleId="UnresolvedMention">
    <w:name w:val="Unresolved Mention"/>
    <w:basedOn w:val="DefaultParagraphFont"/>
    <w:uiPriority w:val="99"/>
    <w:semiHidden/>
    <w:unhideWhenUsed/>
    <w:rsid w:val="005D6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99848">
      <w:bodyDiv w:val="1"/>
      <w:marLeft w:val="0"/>
      <w:marRight w:val="0"/>
      <w:marTop w:val="0"/>
      <w:marBottom w:val="0"/>
      <w:divBdr>
        <w:top w:val="none" w:sz="0" w:space="0" w:color="auto"/>
        <w:left w:val="none" w:sz="0" w:space="0" w:color="auto"/>
        <w:bottom w:val="none" w:sz="0" w:space="0" w:color="auto"/>
        <w:right w:val="none" w:sz="0" w:space="0" w:color="auto"/>
      </w:divBdr>
      <w:divsChild>
        <w:div w:id="1938976043">
          <w:marLeft w:val="0"/>
          <w:marRight w:val="0"/>
          <w:marTop w:val="0"/>
          <w:marBottom w:val="0"/>
          <w:divBdr>
            <w:top w:val="none" w:sz="0" w:space="0" w:color="auto"/>
            <w:left w:val="none" w:sz="0" w:space="0" w:color="auto"/>
            <w:bottom w:val="none" w:sz="0" w:space="0" w:color="auto"/>
            <w:right w:val="none" w:sz="0" w:space="0" w:color="auto"/>
          </w:divBdr>
        </w:div>
      </w:divsChild>
    </w:div>
    <w:div w:id="746921797">
      <w:bodyDiv w:val="1"/>
      <w:marLeft w:val="0"/>
      <w:marRight w:val="0"/>
      <w:marTop w:val="0"/>
      <w:marBottom w:val="0"/>
      <w:divBdr>
        <w:top w:val="none" w:sz="0" w:space="0" w:color="auto"/>
        <w:left w:val="none" w:sz="0" w:space="0" w:color="auto"/>
        <w:bottom w:val="none" w:sz="0" w:space="0" w:color="auto"/>
        <w:right w:val="none" w:sz="0" w:space="0" w:color="auto"/>
      </w:divBdr>
      <w:divsChild>
        <w:div w:id="1746300260">
          <w:marLeft w:val="0"/>
          <w:marRight w:val="0"/>
          <w:marTop w:val="0"/>
          <w:marBottom w:val="0"/>
          <w:divBdr>
            <w:top w:val="none" w:sz="0" w:space="0" w:color="auto"/>
            <w:left w:val="none" w:sz="0" w:space="0" w:color="auto"/>
            <w:bottom w:val="none" w:sz="0" w:space="0" w:color="auto"/>
            <w:right w:val="none" w:sz="0" w:space="0" w:color="auto"/>
          </w:divBdr>
        </w:div>
      </w:divsChild>
    </w:div>
    <w:div w:id="823549364">
      <w:bodyDiv w:val="1"/>
      <w:marLeft w:val="0"/>
      <w:marRight w:val="0"/>
      <w:marTop w:val="0"/>
      <w:marBottom w:val="0"/>
      <w:divBdr>
        <w:top w:val="none" w:sz="0" w:space="0" w:color="auto"/>
        <w:left w:val="none" w:sz="0" w:space="0" w:color="auto"/>
        <w:bottom w:val="none" w:sz="0" w:space="0" w:color="auto"/>
        <w:right w:val="none" w:sz="0" w:space="0" w:color="auto"/>
      </w:divBdr>
    </w:div>
    <w:div w:id="1451052635">
      <w:bodyDiv w:val="1"/>
      <w:marLeft w:val="0"/>
      <w:marRight w:val="0"/>
      <w:marTop w:val="0"/>
      <w:marBottom w:val="0"/>
      <w:divBdr>
        <w:top w:val="none" w:sz="0" w:space="0" w:color="auto"/>
        <w:left w:val="none" w:sz="0" w:space="0" w:color="auto"/>
        <w:bottom w:val="none" w:sz="0" w:space="0" w:color="auto"/>
        <w:right w:val="none" w:sz="0" w:space="0" w:color="auto"/>
      </w:divBdr>
      <w:divsChild>
        <w:div w:id="25902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americanprogress.org/issues/immigration/reports/2017/01/26/297366/the-effects-of-sanctuary-policies-on-crime-and-the-economy/" TargetMode="External"/><Relationship Id="rId13" Type="http://schemas.openxmlformats.org/officeDocument/2006/relationships/hyperlink" Target="https://www.nytimes.com/2021/03/11/nyregion/daca-ice-nyc-immigration.html" TargetMode="External"/><Relationship Id="rId18" Type="http://schemas.openxmlformats.org/officeDocument/2006/relationships/hyperlink" Target="https://documentedny.com/2020/04/06/every-year-theres-a-struggle-to-fund-legal-services-for-new-york-state-immigrants/" TargetMode="External"/><Relationship Id="rId3" Type="http://schemas.openxmlformats.org/officeDocument/2006/relationships/hyperlink" Target="http://immigrationimpact.com/2012/01/13/ice-releases-memo-outlining-justification-for-making-secure-communities-mandatory/" TargetMode="External"/><Relationship Id="rId7" Type="http://schemas.openxmlformats.org/officeDocument/2006/relationships/hyperlink" Target="https://comptroller.nyc.gov/wp-content/uploads/2014/10/Comptroller-Stringer-Testimony-15-October-Council-Immigration-Hearing-_-Detainers.pdf" TargetMode="External"/><Relationship Id="rId12" Type="http://schemas.openxmlformats.org/officeDocument/2006/relationships/hyperlink" Target="https://www.vera.org/downloads/publications/new-york-immigrant-family-unity-project-evaluation.pdf" TargetMode="External"/><Relationship Id="rId17" Type="http://schemas.openxmlformats.org/officeDocument/2006/relationships/hyperlink" Target="https://www.vera.org/newsroom/vera-applauds-new-york-state-assembly-and-senate-commitments-to-immigrant-legal-and-social-services" TargetMode="External"/><Relationship Id="rId2" Type="http://schemas.openxmlformats.org/officeDocument/2006/relationships/hyperlink" Target="https://www.ice.gov/criminal-alien-program" TargetMode="External"/><Relationship Id="rId16" Type="http://schemas.openxmlformats.org/officeDocument/2006/relationships/hyperlink" Target="https://www.nytimes.com/2019/01/23/nyregion/dream-act-bill-passed.html" TargetMode="External"/><Relationship Id="rId1" Type="http://schemas.openxmlformats.org/officeDocument/2006/relationships/hyperlink" Target="https://www.nytimes.com/2012/05/12/us/ice-to-expand-secure-communities-program-in-mass-and-ny.html" TargetMode="External"/><Relationship Id="rId6" Type="http://schemas.openxmlformats.org/officeDocument/2006/relationships/hyperlink" Target="https://www1.nyc.gov/assets/doc/downloads/pdf/ICE_report_101414.pdf" TargetMode="External"/><Relationship Id="rId11" Type="http://schemas.openxmlformats.org/officeDocument/2006/relationships/hyperlink" Target="https://legistar.council.nyc.gov/LegislationDetail.aspx?ID=4809578&amp;GUID=03A116D3-C46C-4DBF-8EE6-4ED96E249185&amp;Options=&amp;Search=" TargetMode="External"/><Relationship Id="rId5" Type="http://schemas.openxmlformats.org/officeDocument/2006/relationships/hyperlink" Target="http://www.nyc.gov/html/doc/html/about/ICE_Report_2013.pdf" TargetMode="External"/><Relationship Id="rId15" Type="http://schemas.openxmlformats.org/officeDocument/2006/relationships/hyperlink" Target="https://www.nysenate.gov/newsroom/press-releases/senate-passes-drivers-license-access-and-privacy-act-green-light-ny" TargetMode="External"/><Relationship Id="rId10" Type="http://schemas.openxmlformats.org/officeDocument/2006/relationships/hyperlink" Target="https://council.nyc.gov/press/2019/09/10/1805/" TargetMode="External"/><Relationship Id="rId19" Type="http://schemas.openxmlformats.org/officeDocument/2006/relationships/hyperlink" Target="https://www.nyclu.org/en/campaigns/new-york-all-act" TargetMode="External"/><Relationship Id="rId4" Type="http://schemas.openxmlformats.org/officeDocument/2006/relationships/hyperlink" Target="https://legistar.council.nyc.gov/View.ashx?M=F&amp;ID=5131867&amp;GUID=CD803086-AB10-4E57-94DD-DE629CA95FAE" TargetMode="External"/><Relationship Id="rId9" Type="http://schemas.openxmlformats.org/officeDocument/2006/relationships/hyperlink" Target="https://www.federalregister.gov/documents/2017/01/30/2017-02102/enhancing-public-safety-in-the-interior-of-the-united-states" TargetMode="External"/><Relationship Id="rId14" Type="http://schemas.openxmlformats.org/officeDocument/2006/relationships/hyperlink" Target="https://www.newyorker.com/news/our-local-correspondents/a-deportation-nightmare-in-the-bron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9C95997DB81846AF26DE6FD3C0BFAC"/>
        <w:category>
          <w:name w:val="General"/>
          <w:gallery w:val="placeholder"/>
        </w:category>
        <w:types>
          <w:type w:val="bbPlcHdr"/>
        </w:types>
        <w:behaviors>
          <w:behavior w:val="content"/>
        </w:behaviors>
        <w:guid w:val="{0AE6CF48-D420-D94E-9E1F-786C3930DAF3}"/>
      </w:docPartPr>
      <w:docPartBody>
        <w:p w:rsidR="00077C65" w:rsidRDefault="008D4CF4" w:rsidP="008D4CF4">
          <w:pPr>
            <w:pStyle w:val="E39C95997DB81846AF26DE6FD3C0BFAC"/>
          </w:pPr>
          <w:r>
            <w:rPr>
              <w:rStyle w:val="PlaceholderText"/>
              <w:rFonts w:eastAsia="Calibri"/>
              <w:color w:val="00B0F0"/>
            </w:rPr>
            <w:t>{choose an item}</w:t>
          </w:r>
        </w:p>
      </w:docPartBody>
    </w:docPart>
    <w:docPart>
      <w:docPartPr>
        <w:name w:val="29644D8B301CD345AA11E984FFE03453"/>
        <w:category>
          <w:name w:val="General"/>
          <w:gallery w:val="placeholder"/>
        </w:category>
        <w:types>
          <w:type w:val="bbPlcHdr"/>
        </w:types>
        <w:behaviors>
          <w:behavior w:val="content"/>
        </w:behaviors>
        <w:guid w:val="{854D9C91-5B8E-304C-9101-AD5F2AB7248D}"/>
      </w:docPartPr>
      <w:docPartBody>
        <w:p w:rsidR="00077C65" w:rsidRDefault="008D4CF4" w:rsidP="008D4CF4">
          <w:pPr>
            <w:pStyle w:val="29644D8B301CD345AA11E984FFE03453"/>
          </w:pPr>
          <w:r>
            <w:rPr>
              <w:rStyle w:val="PlaceholderText"/>
              <w:rFonts w:eastAsia="Calibri"/>
              <w:color w:val="00B0F0"/>
            </w:rPr>
            <w:t>{choose an item}</w:t>
          </w:r>
        </w:p>
      </w:docPartBody>
    </w:docPart>
    <w:docPart>
      <w:docPartPr>
        <w:name w:val="726586B71EB7274CBDD807E04F629AB3"/>
        <w:category>
          <w:name w:val="General"/>
          <w:gallery w:val="placeholder"/>
        </w:category>
        <w:types>
          <w:type w:val="bbPlcHdr"/>
        </w:types>
        <w:behaviors>
          <w:behavior w:val="content"/>
        </w:behaviors>
        <w:guid w:val="{DB867717-7052-3F46-878B-AC60EB877797}"/>
      </w:docPartPr>
      <w:docPartBody>
        <w:p w:rsidR="00077C65" w:rsidRDefault="008D4CF4" w:rsidP="008D4CF4">
          <w:pPr>
            <w:pStyle w:val="726586B71EB7274CBDD807E04F629AB3"/>
          </w:pPr>
          <w:r>
            <w:rPr>
              <w:rStyle w:val="PlaceholderText"/>
              <w:rFonts w:eastAsia="Calibri"/>
              <w:color w:val="00B0F0"/>
            </w:rPr>
            <w:t>{choose an item}</w:t>
          </w:r>
        </w:p>
      </w:docPartBody>
    </w:docPart>
    <w:docPart>
      <w:docPartPr>
        <w:name w:val="57497085CEABBF4F903E181593F0FF0A"/>
        <w:category>
          <w:name w:val="General"/>
          <w:gallery w:val="placeholder"/>
        </w:category>
        <w:types>
          <w:type w:val="bbPlcHdr"/>
        </w:types>
        <w:behaviors>
          <w:behavior w:val="content"/>
        </w:behaviors>
        <w:guid w:val="{2A86B92E-4D20-8549-886E-E9706B79A1E7}"/>
      </w:docPartPr>
      <w:docPartBody>
        <w:p w:rsidR="00077C65" w:rsidRDefault="008D4CF4" w:rsidP="008D4CF4">
          <w:pPr>
            <w:pStyle w:val="57497085CEABBF4F903E181593F0FF0A"/>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F4"/>
    <w:rsid w:val="00064B32"/>
    <w:rsid w:val="00077C65"/>
    <w:rsid w:val="003A14C8"/>
    <w:rsid w:val="0045695E"/>
    <w:rsid w:val="008D4CF4"/>
    <w:rsid w:val="00A876F6"/>
    <w:rsid w:val="00BD4B11"/>
    <w:rsid w:val="00E7413F"/>
    <w:rsid w:val="00F0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CF4"/>
    <w:rPr>
      <w:color w:val="808080"/>
    </w:rPr>
  </w:style>
  <w:style w:type="paragraph" w:customStyle="1" w:styleId="E39C95997DB81846AF26DE6FD3C0BFAC">
    <w:name w:val="E39C95997DB81846AF26DE6FD3C0BFAC"/>
    <w:rsid w:val="008D4CF4"/>
  </w:style>
  <w:style w:type="paragraph" w:customStyle="1" w:styleId="29644D8B301CD345AA11E984FFE03453">
    <w:name w:val="29644D8B301CD345AA11E984FFE03453"/>
    <w:rsid w:val="008D4CF4"/>
  </w:style>
  <w:style w:type="paragraph" w:customStyle="1" w:styleId="726586B71EB7274CBDD807E04F629AB3">
    <w:name w:val="726586B71EB7274CBDD807E04F629AB3"/>
    <w:rsid w:val="008D4CF4"/>
  </w:style>
  <w:style w:type="paragraph" w:customStyle="1" w:styleId="57497085CEABBF4F903E181593F0FF0A">
    <w:name w:val="57497085CEABBF4F903E181593F0FF0A"/>
    <w:rsid w:val="008D4C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25FEA-3ED6-456F-ADB8-C66790B5C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5654</Words>
  <Characters>32230</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Harbani Ahuja</dc:creator>
  <cp:keywords/>
  <dc:description/>
  <cp:lastModifiedBy>DelFranco, Ruthie</cp:lastModifiedBy>
  <cp:revision>2</cp:revision>
  <dcterms:created xsi:type="dcterms:W3CDTF">2021-06-09T14:02:00Z</dcterms:created>
  <dcterms:modified xsi:type="dcterms:W3CDTF">2021-06-09T14:02:00Z</dcterms:modified>
</cp:coreProperties>
</file>