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30119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0E4DD94D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5B9621CF" w14:textId="59DC79D5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E82B29">
        <w:rPr>
          <w:rFonts w:cs="Times New Roman"/>
          <w:szCs w:val="24"/>
        </w:rPr>
        <w:t xml:space="preserve"> </w:t>
      </w:r>
      <w:r w:rsidR="003E7451" w:rsidRPr="003E7451">
        <w:rPr>
          <w:rFonts w:cs="Times New Roman"/>
          <w:szCs w:val="24"/>
        </w:rPr>
        <w:t>1008</w:t>
      </w:r>
    </w:p>
    <w:p w14:paraId="299BEAC3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5D8A13DA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15288A4F" w14:textId="7253C66C" w:rsidR="0041520B" w:rsidRDefault="00606846" w:rsidP="00C20D76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Council Member</w:t>
      </w:r>
      <w:r w:rsidR="00DD73F5">
        <w:rPr>
          <w:rFonts w:cs="Times New Roman"/>
          <w:szCs w:val="24"/>
        </w:rPr>
        <w:t>s</w:t>
      </w:r>
      <w:r w:rsidR="00A9132D">
        <w:rPr>
          <w:rFonts w:cs="Times New Roman"/>
          <w:szCs w:val="24"/>
        </w:rPr>
        <w:t xml:space="preserve"> </w:t>
      </w:r>
      <w:r w:rsidR="00B374B4">
        <w:rPr>
          <w:rFonts w:cs="Times New Roman"/>
          <w:szCs w:val="24"/>
        </w:rPr>
        <w:t>Marte</w:t>
      </w:r>
      <w:r w:rsidR="00DD73F5">
        <w:rPr>
          <w:rFonts w:cs="Times New Roman"/>
          <w:szCs w:val="24"/>
        </w:rPr>
        <w:t xml:space="preserve"> and Morano</w:t>
      </w:r>
    </w:p>
    <w:p w14:paraId="4F4EB2B1" w14:textId="77777777" w:rsidR="00E3518C" w:rsidRPr="003A304F" w:rsidRDefault="00E3518C" w:rsidP="0041520B">
      <w:pPr>
        <w:pStyle w:val="NoSpacing"/>
        <w:jc w:val="both"/>
        <w:rPr>
          <w:rFonts w:cs="Times New Roman"/>
          <w:szCs w:val="24"/>
        </w:rPr>
      </w:pPr>
    </w:p>
    <w:p w14:paraId="192A20C5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0037F1B3" w14:textId="04F4F4D3" w:rsidR="0041520B" w:rsidRDefault="001218E3" w:rsidP="001218E3">
      <w:pPr>
        <w:pStyle w:val="BodyText"/>
        <w:spacing w:before="80" w:line="240" w:lineRule="auto"/>
        <w:ind w:firstLine="0"/>
      </w:pPr>
      <w:r>
        <w:t>A Local Law to</w:t>
      </w:r>
      <w:r w:rsidR="00A9132D">
        <w:t xml:space="preserve"> </w:t>
      </w:r>
      <w:r w:rsidR="00B374B4">
        <w:t>amend the administrative code of the city of New York, in relation to protecting the health insurance coverage and contribution for Medicare-eligible retired employees of the city of New York and their Medicare-eligible dependents</w:t>
      </w:r>
    </w:p>
    <w:p w14:paraId="7D40021E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1B9E2B8B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1DF931EA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7BFC9D3E" w14:textId="37175859" w:rsidR="0017748E" w:rsidRDefault="009D3F0D" w:rsidP="00CC3F79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A02956">
        <w:rPr>
          <w:rFonts w:cs="Times New Roman"/>
          <w:szCs w:val="24"/>
        </w:rPr>
        <w:t xml:space="preserve">maintain the health insurance coverage of eligible retired employees of the city of New York </w:t>
      </w:r>
      <w:r w:rsidR="0052006C">
        <w:rPr>
          <w:rFonts w:cs="Times New Roman"/>
          <w:szCs w:val="24"/>
        </w:rPr>
        <w:t xml:space="preserve">and their dependents </w:t>
      </w:r>
      <w:r w:rsidR="00A02956">
        <w:rPr>
          <w:rFonts w:cs="Times New Roman"/>
          <w:szCs w:val="24"/>
        </w:rPr>
        <w:t>by prohibiting the City from increasing the total costs for healthcare</w:t>
      </w:r>
      <w:r w:rsidR="00B719E7">
        <w:rPr>
          <w:rFonts w:cs="Times New Roman"/>
          <w:szCs w:val="24"/>
        </w:rPr>
        <w:t xml:space="preserve"> above the rate</w:t>
      </w:r>
      <w:r w:rsidR="00A02956">
        <w:rPr>
          <w:rFonts w:cs="Times New Roman"/>
          <w:szCs w:val="24"/>
        </w:rPr>
        <w:t xml:space="preserve"> paid by each retiree</w:t>
      </w:r>
      <w:r w:rsidR="00B5575E">
        <w:rPr>
          <w:rFonts w:cs="Times New Roman"/>
          <w:szCs w:val="24"/>
        </w:rPr>
        <w:t xml:space="preserve"> as of December 31, 2021, or by decreasing</w:t>
      </w:r>
      <w:r w:rsidR="00A02956">
        <w:rPr>
          <w:rFonts w:cs="Times New Roman"/>
          <w:szCs w:val="24"/>
        </w:rPr>
        <w:t xml:space="preserve"> the level of coverage that was </w:t>
      </w:r>
      <w:r w:rsidR="001460CF">
        <w:rPr>
          <w:rFonts w:cs="Times New Roman"/>
          <w:szCs w:val="24"/>
        </w:rPr>
        <w:t>provid</w:t>
      </w:r>
      <w:r w:rsidR="00A02956">
        <w:rPr>
          <w:rFonts w:cs="Times New Roman"/>
          <w:szCs w:val="24"/>
        </w:rPr>
        <w:t xml:space="preserve">ed to </w:t>
      </w:r>
      <w:r w:rsidR="00A5032B">
        <w:rPr>
          <w:rFonts w:cs="Times New Roman"/>
          <w:szCs w:val="24"/>
        </w:rPr>
        <w:t xml:space="preserve">each </w:t>
      </w:r>
      <w:r w:rsidR="00BF76DA">
        <w:rPr>
          <w:rFonts w:cs="Times New Roman"/>
          <w:szCs w:val="24"/>
        </w:rPr>
        <w:t>such retiree</w:t>
      </w:r>
      <w:r w:rsidR="00A02956">
        <w:rPr>
          <w:rFonts w:cs="Times New Roman"/>
          <w:szCs w:val="24"/>
        </w:rPr>
        <w:t xml:space="preserve"> as of December 31, 2021.   </w:t>
      </w:r>
    </w:p>
    <w:p w14:paraId="25295F6B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3F3E4425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52C902BA" w14:textId="2FF57BDB" w:rsidR="0041520B" w:rsidRPr="00A5189C" w:rsidRDefault="0075754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Immediately</w:t>
      </w:r>
    </w:p>
    <w:p w14:paraId="047A77C2" w14:textId="77777777" w:rsidR="00D92C74" w:rsidRDefault="00D92C74" w:rsidP="0041520B"/>
    <w:p w14:paraId="69510D50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6578ACF9" w14:textId="77777777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1399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6190B069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06CC91D3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710311C8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1DCE2676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08A639A3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6BFDE19A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05C4C46A" w14:textId="77777777" w:rsidR="006C314E" w:rsidRPr="00AC5EE7" w:rsidRDefault="006C314E" w:rsidP="008823EE">
      <w:pPr>
        <w:pStyle w:val="NoSpacing"/>
        <w:jc w:val="both"/>
        <w:rPr>
          <w:rStyle w:val="apple-style-span"/>
          <w:sz w:val="18"/>
          <w:szCs w:val="18"/>
        </w:rPr>
      </w:pPr>
    </w:p>
    <w:p w14:paraId="68AFC689" w14:textId="02924A52" w:rsidR="006C314E" w:rsidRPr="00AC5EE7" w:rsidRDefault="005478F0" w:rsidP="001218E3">
      <w:pPr>
        <w:rPr>
          <w:sz w:val="18"/>
          <w:szCs w:val="18"/>
        </w:rPr>
      </w:pPr>
      <w:r>
        <w:rPr>
          <w:rStyle w:val="PlaceholderText"/>
          <w:sz w:val="18"/>
          <w:szCs w:val="18"/>
        </w:rPr>
        <w:t>RO</w:t>
      </w:r>
    </w:p>
    <w:p w14:paraId="3A60602B" w14:textId="720B4732" w:rsidR="00B32C52" w:rsidRPr="00AC5EE7" w:rsidRDefault="00B32C52" w:rsidP="00B32C52">
      <w:pPr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</w:t>
      </w:r>
      <w:r w:rsidR="00C94A9D">
        <w:rPr>
          <w:rStyle w:val="apple-style-span"/>
          <w:sz w:val="18"/>
          <w:szCs w:val="18"/>
        </w:rPr>
        <w:t>R</w:t>
      </w:r>
      <w:r w:rsidRPr="00AC5EE7">
        <w:rPr>
          <w:rStyle w:val="apple-style-span"/>
          <w:sz w:val="18"/>
          <w:szCs w:val="18"/>
        </w:rPr>
        <w:t xml:space="preserve"> #</w:t>
      </w:r>
      <w:r w:rsidR="005478F0">
        <w:rPr>
          <w:rStyle w:val="apple-style-span"/>
          <w:sz w:val="18"/>
          <w:szCs w:val="18"/>
        </w:rPr>
        <w:t>21804</w:t>
      </w:r>
    </w:p>
    <w:p w14:paraId="1E5628C4" w14:textId="2D537714" w:rsidR="00B32C52" w:rsidRPr="009B7689" w:rsidRDefault="005478F0" w:rsidP="001218E3">
      <w:pPr>
        <w:rPr>
          <w:sz w:val="18"/>
          <w:szCs w:val="18"/>
        </w:rPr>
      </w:pPr>
      <w:r>
        <w:rPr>
          <w:sz w:val="18"/>
          <w:szCs w:val="18"/>
        </w:rPr>
        <w:t>6/30/26, 3:15 PM</w:t>
      </w:r>
    </w:p>
    <w:sectPr w:rsidR="00B32C52" w:rsidRPr="009B76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CEF08" w14:textId="77777777" w:rsidR="001E2B25" w:rsidRDefault="001E2B25" w:rsidP="00272634">
      <w:r>
        <w:separator/>
      </w:r>
    </w:p>
  </w:endnote>
  <w:endnote w:type="continuationSeparator" w:id="0">
    <w:p w14:paraId="28F4F045" w14:textId="77777777" w:rsidR="001E2B25" w:rsidRDefault="001E2B25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8E7C5" w14:textId="77777777" w:rsidR="001E2B25" w:rsidRDefault="001E2B25" w:rsidP="00272634">
      <w:r>
        <w:separator/>
      </w:r>
    </w:p>
  </w:footnote>
  <w:footnote w:type="continuationSeparator" w:id="0">
    <w:p w14:paraId="73310B51" w14:textId="77777777" w:rsidR="001E2B25" w:rsidRDefault="001E2B25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3A784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DB25DE"/>
    <w:rsid w:val="00006640"/>
    <w:rsid w:val="00013B96"/>
    <w:rsid w:val="0004593B"/>
    <w:rsid w:val="000765AF"/>
    <w:rsid w:val="00080B67"/>
    <w:rsid w:val="000C4C1B"/>
    <w:rsid w:val="000E4F15"/>
    <w:rsid w:val="00102888"/>
    <w:rsid w:val="0010786F"/>
    <w:rsid w:val="001218E3"/>
    <w:rsid w:val="00134583"/>
    <w:rsid w:val="001349AE"/>
    <w:rsid w:val="001460CF"/>
    <w:rsid w:val="0017748E"/>
    <w:rsid w:val="00184106"/>
    <w:rsid w:val="001E2B25"/>
    <w:rsid w:val="001E3407"/>
    <w:rsid w:val="00216A92"/>
    <w:rsid w:val="00220726"/>
    <w:rsid w:val="00272634"/>
    <w:rsid w:val="00280543"/>
    <w:rsid w:val="002A72AE"/>
    <w:rsid w:val="002B309C"/>
    <w:rsid w:val="002D78A5"/>
    <w:rsid w:val="00314831"/>
    <w:rsid w:val="0033433B"/>
    <w:rsid w:val="00345D79"/>
    <w:rsid w:val="0035723D"/>
    <w:rsid w:val="003636E4"/>
    <w:rsid w:val="00373FE2"/>
    <w:rsid w:val="003A304F"/>
    <w:rsid w:val="003D6D23"/>
    <w:rsid w:val="003E2F46"/>
    <w:rsid w:val="003E57E6"/>
    <w:rsid w:val="003E7451"/>
    <w:rsid w:val="0041520B"/>
    <w:rsid w:val="00424E79"/>
    <w:rsid w:val="00474067"/>
    <w:rsid w:val="004B589D"/>
    <w:rsid w:val="005021D5"/>
    <w:rsid w:val="00512FB5"/>
    <w:rsid w:val="0052006C"/>
    <w:rsid w:val="005331A0"/>
    <w:rsid w:val="005478F0"/>
    <w:rsid w:val="005623A4"/>
    <w:rsid w:val="00563377"/>
    <w:rsid w:val="00597FA2"/>
    <w:rsid w:val="005B1E8E"/>
    <w:rsid w:val="005B3D83"/>
    <w:rsid w:val="005D07D2"/>
    <w:rsid w:val="005E5537"/>
    <w:rsid w:val="005E60DC"/>
    <w:rsid w:val="005F5347"/>
    <w:rsid w:val="00606846"/>
    <w:rsid w:val="00615680"/>
    <w:rsid w:val="00617310"/>
    <w:rsid w:val="006209CB"/>
    <w:rsid w:val="00651D12"/>
    <w:rsid w:val="006B0536"/>
    <w:rsid w:val="006C314E"/>
    <w:rsid w:val="006F5093"/>
    <w:rsid w:val="00701FD6"/>
    <w:rsid w:val="00751580"/>
    <w:rsid w:val="0075754B"/>
    <w:rsid w:val="00781399"/>
    <w:rsid w:val="008201AA"/>
    <w:rsid w:val="0082024D"/>
    <w:rsid w:val="00820C10"/>
    <w:rsid w:val="00837EB5"/>
    <w:rsid w:val="0086326E"/>
    <w:rsid w:val="00866331"/>
    <w:rsid w:val="008749A3"/>
    <w:rsid w:val="008823EE"/>
    <w:rsid w:val="009243C8"/>
    <w:rsid w:val="00932BFA"/>
    <w:rsid w:val="00957F28"/>
    <w:rsid w:val="00962A70"/>
    <w:rsid w:val="009654CB"/>
    <w:rsid w:val="0099608B"/>
    <w:rsid w:val="009B087E"/>
    <w:rsid w:val="009B7689"/>
    <w:rsid w:val="009D3F0D"/>
    <w:rsid w:val="00A02956"/>
    <w:rsid w:val="00A0603B"/>
    <w:rsid w:val="00A23AED"/>
    <w:rsid w:val="00A5032B"/>
    <w:rsid w:val="00A5189C"/>
    <w:rsid w:val="00A54037"/>
    <w:rsid w:val="00A6526E"/>
    <w:rsid w:val="00A87143"/>
    <w:rsid w:val="00A9132D"/>
    <w:rsid w:val="00AB6EBE"/>
    <w:rsid w:val="00AC5EE7"/>
    <w:rsid w:val="00AD7EC0"/>
    <w:rsid w:val="00AE4DE1"/>
    <w:rsid w:val="00AF56D8"/>
    <w:rsid w:val="00B04BE5"/>
    <w:rsid w:val="00B32C52"/>
    <w:rsid w:val="00B374B4"/>
    <w:rsid w:val="00B5575E"/>
    <w:rsid w:val="00B578BD"/>
    <w:rsid w:val="00B719E7"/>
    <w:rsid w:val="00B929D5"/>
    <w:rsid w:val="00B9759C"/>
    <w:rsid w:val="00BA06EA"/>
    <w:rsid w:val="00BA1D4D"/>
    <w:rsid w:val="00BD2104"/>
    <w:rsid w:val="00BD51CA"/>
    <w:rsid w:val="00BF76DA"/>
    <w:rsid w:val="00C20C57"/>
    <w:rsid w:val="00C20D76"/>
    <w:rsid w:val="00C22CDF"/>
    <w:rsid w:val="00C564A2"/>
    <w:rsid w:val="00C608E5"/>
    <w:rsid w:val="00C67FA9"/>
    <w:rsid w:val="00C94A9D"/>
    <w:rsid w:val="00CC3989"/>
    <w:rsid w:val="00CC3F79"/>
    <w:rsid w:val="00D0018B"/>
    <w:rsid w:val="00D25C62"/>
    <w:rsid w:val="00D442F8"/>
    <w:rsid w:val="00D74104"/>
    <w:rsid w:val="00D83A20"/>
    <w:rsid w:val="00D92C74"/>
    <w:rsid w:val="00DA25D7"/>
    <w:rsid w:val="00DB25DE"/>
    <w:rsid w:val="00DB46CB"/>
    <w:rsid w:val="00DC3080"/>
    <w:rsid w:val="00DD73F5"/>
    <w:rsid w:val="00E3518C"/>
    <w:rsid w:val="00E444FF"/>
    <w:rsid w:val="00E47F9F"/>
    <w:rsid w:val="00E82B29"/>
    <w:rsid w:val="00EF0E87"/>
    <w:rsid w:val="00F21FC5"/>
    <w:rsid w:val="00F42BA3"/>
    <w:rsid w:val="00F4558B"/>
    <w:rsid w:val="00F51D32"/>
    <w:rsid w:val="00F656F0"/>
    <w:rsid w:val="00F74B3D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55C78"/>
  <w15:docId w15:val="{820FC32C-3CB7-4313-8C2F-F507B341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3a%20-%20Plain%20Language%20Summary%20Template%20(May%202026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E.3a - Plain Language Summary Template (May 2026)</Template>
  <TotalTime>1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 Ogasawara</dc:creator>
  <cp:lastModifiedBy>Jeffries, Jillian</cp:lastModifiedBy>
  <cp:revision>5</cp:revision>
  <cp:lastPrinted>2018-02-28T16:57:00Z</cp:lastPrinted>
  <dcterms:created xsi:type="dcterms:W3CDTF">2026-06-30T19:48:00Z</dcterms:created>
  <dcterms:modified xsi:type="dcterms:W3CDTF">2026-08-13T14:37:00Z</dcterms:modified>
</cp:coreProperties>
</file>