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761A6" w14:textId="0ED651B1" w:rsidR="00717695" w:rsidRPr="00F6224A" w:rsidRDefault="00717695" w:rsidP="00717695">
      <w:pPr>
        <w:spacing w:after="0" w:line="240" w:lineRule="auto"/>
        <w:jc w:val="center"/>
        <w:rPr>
          <w:rFonts w:eastAsia="Times New Roman" w:cs="Times New Roman"/>
          <w:kern w:val="0"/>
          <w:szCs w:val="24"/>
          <w14:ligatures w14:val="none"/>
        </w:rPr>
      </w:pPr>
      <w:r w:rsidRPr="00F6224A">
        <w:rPr>
          <w:rFonts w:eastAsia="Times New Roman" w:cs="Times New Roman"/>
          <w:kern w:val="0"/>
          <w:szCs w:val="24"/>
          <w14:ligatures w14:val="none"/>
        </w:rPr>
        <w:t>Int. No.</w:t>
      </w:r>
      <w:r w:rsidR="0005756B" w:rsidRPr="0005756B">
        <w:rPr>
          <w:rFonts w:eastAsia="Times New Roman" w:cs="Times New Roman"/>
          <w:kern w:val="0"/>
          <w:szCs w:val="24"/>
          <w14:ligatures w14:val="none"/>
        </w:rPr>
        <w:t xml:space="preserve"> 1009</w:t>
      </w:r>
    </w:p>
    <w:p w14:paraId="5389E430" w14:textId="77777777" w:rsidR="00717695" w:rsidRPr="00F6224A" w:rsidRDefault="00717695" w:rsidP="00717695">
      <w:pPr>
        <w:spacing w:after="0" w:line="240" w:lineRule="auto"/>
        <w:jc w:val="center"/>
        <w:rPr>
          <w:rFonts w:eastAsia="Times New Roman" w:cs="Times New Roman"/>
          <w:kern w:val="0"/>
          <w:szCs w:val="24"/>
          <w14:ligatures w14:val="none"/>
        </w:rPr>
      </w:pPr>
    </w:p>
    <w:p w14:paraId="6C03D8D5" w14:textId="6E1FDDD1" w:rsidR="00717695" w:rsidRDefault="00717695" w:rsidP="00717695">
      <w:pPr>
        <w:spacing w:after="0" w:line="240" w:lineRule="auto"/>
        <w:jc w:val="both"/>
        <w:rPr>
          <w:rFonts w:eastAsia="Times New Roman" w:cs="Times New Roman"/>
          <w:kern w:val="0"/>
          <w:szCs w:val="24"/>
          <w14:ligatures w14:val="none"/>
        </w:rPr>
      </w:pPr>
      <w:r w:rsidRPr="00F6224A">
        <w:rPr>
          <w:rFonts w:eastAsia="Times New Roman" w:cs="Times New Roman"/>
          <w:kern w:val="0"/>
          <w:szCs w:val="24"/>
          <w14:ligatures w14:val="none"/>
        </w:rPr>
        <w:t>By Council Member</w:t>
      </w:r>
      <w:r w:rsidR="00BA0C53">
        <w:rPr>
          <w:rFonts w:eastAsia="Times New Roman" w:cs="Times New Roman"/>
          <w:kern w:val="0"/>
          <w:szCs w:val="24"/>
          <w14:ligatures w14:val="none"/>
        </w:rPr>
        <w:t>s</w:t>
      </w:r>
      <w:r w:rsidRPr="00F6224A">
        <w:rPr>
          <w:rFonts w:eastAsia="Times New Roman" w:cs="Times New Roman"/>
          <w:kern w:val="0"/>
          <w:szCs w:val="24"/>
          <w14:ligatures w14:val="none"/>
        </w:rPr>
        <w:t xml:space="preserve"> </w:t>
      </w:r>
      <w:r w:rsidRPr="00C50469">
        <w:rPr>
          <w:rFonts w:eastAsia="Times New Roman" w:cs="Times New Roman"/>
          <w:kern w:val="0"/>
          <w:szCs w:val="24"/>
          <w14:ligatures w14:val="none"/>
        </w:rPr>
        <w:t>Marte</w:t>
      </w:r>
      <w:r w:rsidR="00BA0C53">
        <w:rPr>
          <w:rFonts w:eastAsia="Times New Roman" w:cs="Times New Roman"/>
          <w:kern w:val="0"/>
          <w:szCs w:val="24"/>
          <w14:ligatures w14:val="none"/>
        </w:rPr>
        <w:t xml:space="preserve"> and Epstein</w:t>
      </w:r>
    </w:p>
    <w:p w14:paraId="5ABD0A47" w14:textId="77777777" w:rsidR="00586730" w:rsidRPr="00F6224A" w:rsidRDefault="00586730" w:rsidP="00717695">
      <w:pPr>
        <w:spacing w:after="0" w:line="240" w:lineRule="auto"/>
        <w:jc w:val="both"/>
        <w:rPr>
          <w:rFonts w:eastAsia="Times New Roman" w:cs="Times New Roman"/>
          <w:kern w:val="0"/>
          <w:szCs w:val="24"/>
          <w14:ligatures w14:val="none"/>
        </w:rPr>
      </w:pPr>
    </w:p>
    <w:p w14:paraId="38921E8D" w14:textId="0F512F67" w:rsidR="00717695" w:rsidRPr="00586730" w:rsidRDefault="00586730" w:rsidP="00717695">
      <w:pPr>
        <w:spacing w:after="0" w:line="240" w:lineRule="auto"/>
        <w:jc w:val="both"/>
        <w:rPr>
          <w:rFonts w:eastAsia="Times New Roman" w:cs="Times New Roman"/>
          <w:vanish/>
          <w:kern w:val="0"/>
          <w:szCs w:val="24"/>
          <w14:ligatures w14:val="none"/>
        </w:rPr>
      </w:pPr>
      <w:r w:rsidRPr="00586730">
        <w:rPr>
          <w:rFonts w:eastAsia="Times New Roman" w:cs="Times New Roman"/>
          <w:vanish/>
          <w:kern w:val="0"/>
          <w:szCs w:val="24"/>
          <w14:ligatures w14:val="none"/>
        </w:rPr>
        <w:t>..Title</w:t>
      </w:r>
    </w:p>
    <w:p w14:paraId="58AACF14" w14:textId="3CD29578" w:rsidR="00717695" w:rsidRDefault="00586730" w:rsidP="00717695">
      <w:pPr>
        <w:spacing w:after="0" w:line="240" w:lineRule="auto"/>
        <w:jc w:val="both"/>
        <w:rPr>
          <w:rFonts w:eastAsia="Times New Roman" w:cs="Times New Roman"/>
          <w:kern w:val="0"/>
          <w:szCs w:val="24"/>
          <w14:ligatures w14:val="none"/>
        </w:rPr>
      </w:pPr>
      <w:r>
        <w:rPr>
          <w:rFonts w:eastAsia="Times New Roman" w:cs="Times New Roman"/>
          <w:kern w:val="0"/>
          <w:szCs w:val="24"/>
          <w14:ligatures w14:val="none"/>
        </w:rPr>
        <w:t>A Local Law t</w:t>
      </w:r>
      <w:r w:rsidR="00717695" w:rsidRPr="00F6224A">
        <w:rPr>
          <w:rFonts w:eastAsia="Times New Roman" w:cs="Times New Roman"/>
          <w:kern w:val="0"/>
          <w:szCs w:val="24"/>
          <w14:ligatures w14:val="none"/>
        </w:rPr>
        <w:t xml:space="preserve">o amend the </w:t>
      </w:r>
      <w:r w:rsidR="00717695" w:rsidRPr="00C50469">
        <w:rPr>
          <w:rFonts w:eastAsia="Times New Roman" w:cs="Times New Roman"/>
          <w:kern w:val="0"/>
          <w:szCs w:val="24"/>
          <w14:ligatures w14:val="none"/>
        </w:rPr>
        <w:t>administrative code of the city of New York</w:t>
      </w:r>
      <w:r w:rsidR="00717695" w:rsidRPr="00F6224A">
        <w:rPr>
          <w:rFonts w:eastAsia="Times New Roman" w:cs="Times New Roman"/>
          <w:kern w:val="0"/>
          <w:szCs w:val="24"/>
          <w14:ligatures w14:val="none"/>
        </w:rPr>
        <w:t xml:space="preserve">, in relation to </w:t>
      </w:r>
      <w:r w:rsidR="00717695" w:rsidRPr="00C50469">
        <w:rPr>
          <w:rFonts w:eastAsia="Times New Roman" w:cs="Times New Roman"/>
          <w:kern w:val="0"/>
          <w:szCs w:val="24"/>
          <w14:ligatures w14:val="none"/>
        </w:rPr>
        <w:t xml:space="preserve">licensing </w:t>
      </w:r>
      <w:r w:rsidR="00717695">
        <w:rPr>
          <w:rFonts w:eastAsia="Times New Roman" w:cs="Times New Roman"/>
          <w:kern w:val="0"/>
          <w:szCs w:val="24"/>
          <w14:ligatures w14:val="none"/>
        </w:rPr>
        <w:t>of</w:t>
      </w:r>
      <w:r w:rsidR="00717695" w:rsidRPr="00C50469">
        <w:rPr>
          <w:rFonts w:eastAsia="Times New Roman" w:cs="Times New Roman"/>
          <w:kern w:val="0"/>
          <w:szCs w:val="24"/>
          <w14:ligatures w14:val="none"/>
        </w:rPr>
        <w:t xml:space="preserve"> </w:t>
      </w:r>
      <w:r w:rsidR="00717695">
        <w:rPr>
          <w:rFonts w:eastAsia="Times New Roman" w:cs="Times New Roman"/>
          <w:kern w:val="0"/>
          <w:szCs w:val="24"/>
          <w14:ligatures w14:val="none"/>
        </w:rPr>
        <w:t>businesses that engage individuals to sell tickets in public spaces</w:t>
      </w:r>
    </w:p>
    <w:p w14:paraId="2A82513E" w14:textId="130B891F" w:rsidR="00586730" w:rsidRPr="00586730" w:rsidRDefault="00586730" w:rsidP="00717695">
      <w:pPr>
        <w:spacing w:after="0" w:line="240" w:lineRule="auto"/>
        <w:jc w:val="both"/>
        <w:rPr>
          <w:rFonts w:eastAsia="Times New Roman" w:cs="Times New Roman"/>
          <w:vanish/>
          <w:kern w:val="0"/>
          <w:szCs w:val="24"/>
          <w14:ligatures w14:val="none"/>
        </w:rPr>
      </w:pPr>
      <w:r w:rsidRPr="00586730">
        <w:rPr>
          <w:rFonts w:eastAsia="Times New Roman" w:cs="Times New Roman"/>
          <w:vanish/>
          <w:kern w:val="0"/>
          <w:szCs w:val="24"/>
          <w14:ligatures w14:val="none"/>
        </w:rPr>
        <w:t>..Body</w:t>
      </w:r>
    </w:p>
    <w:p w14:paraId="2BD71386" w14:textId="77777777" w:rsidR="00717695" w:rsidRPr="00F6224A" w:rsidRDefault="00717695" w:rsidP="00717695">
      <w:pPr>
        <w:spacing w:after="0" w:line="240" w:lineRule="auto"/>
        <w:jc w:val="both"/>
        <w:rPr>
          <w:rFonts w:eastAsia="Times New Roman" w:cs="Times New Roman"/>
          <w:kern w:val="0"/>
          <w:szCs w:val="24"/>
          <w:u w:val="single"/>
          <w14:ligatures w14:val="none"/>
        </w:rPr>
      </w:pPr>
    </w:p>
    <w:p w14:paraId="7514CCAD" w14:textId="77777777" w:rsidR="00717695" w:rsidRPr="00F6224A" w:rsidRDefault="00717695" w:rsidP="00717695">
      <w:pPr>
        <w:spacing w:after="0" w:line="240" w:lineRule="auto"/>
        <w:jc w:val="both"/>
        <w:rPr>
          <w:rFonts w:eastAsia="Times New Roman" w:cs="Times New Roman"/>
          <w:kern w:val="0"/>
          <w:szCs w:val="24"/>
          <w14:ligatures w14:val="none"/>
        </w:rPr>
      </w:pPr>
      <w:r w:rsidRPr="00F6224A">
        <w:rPr>
          <w:rFonts w:eastAsia="Times New Roman" w:cs="Times New Roman"/>
          <w:kern w:val="0"/>
          <w:szCs w:val="24"/>
          <w:u w:val="single"/>
          <w14:ligatures w14:val="none"/>
        </w:rPr>
        <w:t>Be it enacted by the Council as follows:</w:t>
      </w:r>
    </w:p>
    <w:p w14:paraId="39FCF040" w14:textId="77777777" w:rsidR="00717695" w:rsidRPr="00F6224A" w:rsidRDefault="00717695" w:rsidP="00717695">
      <w:pPr>
        <w:spacing w:after="0" w:line="240" w:lineRule="auto"/>
        <w:ind w:firstLine="720"/>
        <w:jc w:val="both"/>
        <w:rPr>
          <w:rFonts w:eastAsia="Times New Roman" w:cs="Times New Roman"/>
          <w:kern w:val="0"/>
          <w:szCs w:val="24"/>
          <w14:ligatures w14:val="none"/>
        </w:rPr>
      </w:pPr>
    </w:p>
    <w:p w14:paraId="37999434" w14:textId="77777777" w:rsidR="00717695" w:rsidRPr="00F6224A" w:rsidRDefault="00717695" w:rsidP="00717695">
      <w:pPr>
        <w:spacing w:after="0" w:line="480" w:lineRule="auto"/>
        <w:ind w:firstLine="720"/>
        <w:jc w:val="both"/>
        <w:rPr>
          <w:rFonts w:eastAsia="Times New Roman" w:cs="Times New Roman"/>
          <w:kern w:val="0"/>
          <w:szCs w:val="24"/>
          <w14:ligatures w14:val="none"/>
        </w:rPr>
        <w:sectPr w:rsidR="00717695" w:rsidRPr="00F6224A" w:rsidSect="00717695">
          <w:footerReference w:type="default" r:id="rId6"/>
          <w:footerReference w:type="first" r:id="rId7"/>
          <w:pgSz w:w="12240" w:h="15840"/>
          <w:pgMar w:top="1440" w:right="1440" w:bottom="1440" w:left="1440" w:header="720" w:footer="720" w:gutter="0"/>
          <w:cols w:space="720"/>
          <w:docGrid w:linePitch="360"/>
        </w:sectPr>
      </w:pPr>
    </w:p>
    <w:p w14:paraId="7985AA30" w14:textId="77777777" w:rsidR="003F053F" w:rsidRPr="00937404" w:rsidRDefault="00717695" w:rsidP="003F053F">
      <w:pPr>
        <w:pStyle w:val="NormalWeb"/>
        <w:shd w:val="clear" w:color="auto" w:fill="FFFFFF"/>
        <w:spacing w:before="0" w:beforeAutospacing="0" w:after="0" w:afterAutospacing="0" w:line="480" w:lineRule="auto"/>
        <w:ind w:firstLine="720"/>
        <w:jc w:val="both"/>
        <w:rPr>
          <w14:ligatures w14:val="none"/>
        </w:rPr>
      </w:pPr>
      <w:r w:rsidRPr="00F6224A">
        <w:rPr>
          <w14:ligatures w14:val="none"/>
        </w:rPr>
        <w:t xml:space="preserve">Section 1. </w:t>
      </w:r>
      <w:r w:rsidR="003F053F" w:rsidRPr="00D43980">
        <w:rPr>
          <w14:ligatures w14:val="none"/>
        </w:rPr>
        <w:t>Section 20-373 of the administrative code of the city of New York is amended by adding a new subdivision e to read as follows:</w:t>
      </w:r>
    </w:p>
    <w:p w14:paraId="17DEE5A2" w14:textId="47A92D74" w:rsidR="003F053F" w:rsidRDefault="003F053F" w:rsidP="003F053F">
      <w:pPr>
        <w:pStyle w:val="NormalWeb"/>
        <w:shd w:val="clear" w:color="auto" w:fill="FFFFFF"/>
        <w:spacing w:before="0" w:beforeAutospacing="0" w:after="0" w:afterAutospacing="0" w:line="480" w:lineRule="auto"/>
        <w:ind w:firstLine="720"/>
        <w:jc w:val="both"/>
        <w:rPr>
          <w14:ligatures w14:val="none"/>
        </w:rPr>
      </w:pPr>
      <w:r w:rsidRPr="00D43980">
        <w:rPr>
          <w:u w:val="single"/>
          <w14:ligatures w14:val="none"/>
        </w:rPr>
        <w:t xml:space="preserve">e. The commissioner may refuse to renew a sight-seeing bus license if the </w:t>
      </w:r>
      <w:r w:rsidR="00A86704">
        <w:rPr>
          <w:u w:val="single"/>
          <w14:ligatures w14:val="none"/>
        </w:rPr>
        <w:t xml:space="preserve">holder of the sight-seeing bus license </w:t>
      </w:r>
      <w:r w:rsidRPr="00D43980">
        <w:rPr>
          <w:u w:val="single"/>
          <w14:ligatures w14:val="none"/>
        </w:rPr>
        <w:t>commits</w:t>
      </w:r>
      <w:r w:rsidR="00BA1034">
        <w:rPr>
          <w:u w:val="single"/>
          <w14:ligatures w14:val="none"/>
        </w:rPr>
        <w:t>, or</w:t>
      </w:r>
      <w:r w:rsidR="00914783">
        <w:rPr>
          <w:u w:val="single"/>
          <w14:ligatures w14:val="none"/>
        </w:rPr>
        <w:t xml:space="preserve"> </w:t>
      </w:r>
      <w:r w:rsidR="004A236D">
        <w:rPr>
          <w:u w:val="single"/>
          <w14:ligatures w14:val="none"/>
        </w:rPr>
        <w:t>pursuant to subdivision d of section 20-559</w:t>
      </w:r>
      <w:r w:rsidR="00BA1034">
        <w:rPr>
          <w:u w:val="single"/>
          <w14:ligatures w14:val="none"/>
        </w:rPr>
        <w:t xml:space="preserve"> causes the commission of, </w:t>
      </w:r>
      <w:r w:rsidR="00D46C07">
        <w:rPr>
          <w:u w:val="single"/>
          <w14:ligatures w14:val="none"/>
        </w:rPr>
        <w:t>three</w:t>
      </w:r>
      <w:r w:rsidRPr="00D43980">
        <w:rPr>
          <w:u w:val="single"/>
          <w14:ligatures w14:val="none"/>
        </w:rPr>
        <w:t xml:space="preserve"> or more violations of any provision of subchapter 34 of this chapter or any rules promulgated pursuant to such subchapter on different calendar days within a </w:t>
      </w:r>
      <w:r w:rsidR="00D46C07">
        <w:rPr>
          <w:u w:val="single"/>
          <w14:ligatures w14:val="none"/>
        </w:rPr>
        <w:t>two</w:t>
      </w:r>
      <w:r w:rsidRPr="00D43980">
        <w:rPr>
          <w:u w:val="single"/>
          <w14:ligatures w14:val="none"/>
        </w:rPr>
        <w:t>-year period.</w:t>
      </w:r>
      <w:r w:rsidRPr="00D43980">
        <w:rPr>
          <w14:ligatures w14:val="none"/>
        </w:rPr>
        <w:t xml:space="preserve"> </w:t>
      </w:r>
    </w:p>
    <w:p w14:paraId="5D1C246F" w14:textId="77777777" w:rsidR="003F053F" w:rsidRDefault="003F053F" w:rsidP="003F053F">
      <w:pPr>
        <w:pStyle w:val="NormalWeb"/>
        <w:shd w:val="clear" w:color="auto" w:fill="FFFFFF"/>
        <w:spacing w:before="0" w:beforeAutospacing="0" w:after="0" w:afterAutospacing="0" w:line="480" w:lineRule="auto"/>
        <w:ind w:firstLine="720"/>
        <w:jc w:val="both"/>
        <w:rPr>
          <w14:ligatures w14:val="none"/>
        </w:rPr>
      </w:pPr>
      <w:r>
        <w:rPr>
          <w14:ligatures w14:val="none"/>
        </w:rPr>
        <w:t>§</w:t>
      </w:r>
      <w:r>
        <w:t xml:space="preserve"> 2. </w:t>
      </w:r>
      <w:r>
        <w:rPr>
          <w14:ligatures w14:val="none"/>
        </w:rPr>
        <w:t>Subdivision a of section 20-383 of the administrative code of the city of New York, as amended by local law number 175 for the year 2018, is amended to read as follows:</w:t>
      </w:r>
    </w:p>
    <w:p w14:paraId="58E624C4" w14:textId="6E47F75D" w:rsidR="003F053F" w:rsidRPr="008002CD" w:rsidRDefault="003F053F" w:rsidP="003F053F">
      <w:pPr>
        <w:pStyle w:val="NormalWeb"/>
        <w:shd w:val="clear" w:color="auto" w:fill="FFFFFF"/>
        <w:spacing w:before="0" w:beforeAutospacing="0" w:after="0" w:afterAutospacing="0" w:line="480" w:lineRule="auto"/>
        <w:ind w:firstLine="720"/>
        <w:jc w:val="both"/>
        <w:rPr>
          <w:u w:val="single"/>
          <w14:ligatures w14:val="none"/>
        </w:rPr>
      </w:pPr>
      <w:r w:rsidRPr="0010616F">
        <w:rPr>
          <w14:ligatures w14:val="none"/>
        </w:rPr>
        <w:t>a. After notice and opportunity to be heard, the commissioner may suspend or revoke any sight-seeing bus license where the holder has failed to comply with any provisions of this subchapter or of the rules promulgated thereunder, or with any other laws or rules governing sight-seeing buses, or which sight-seeing bus is otherwise found to be unfit for operation. Such suspension shall remain in effect until compliance and fitness have been established by the licensee and accepted by the department. Grounds for suspension or revocation shall include, but not be limited to, revocation of one</w:t>
      </w:r>
      <w:r w:rsidR="00D46C07">
        <w:rPr>
          <w14:ligatures w14:val="none"/>
        </w:rPr>
        <w:t xml:space="preserve"> </w:t>
      </w:r>
      <w:r w:rsidRPr="0010616F">
        <w:rPr>
          <w14:ligatures w14:val="none"/>
        </w:rPr>
        <w:t>or more bus stop authorizations by the commissioner of transportation pursuant to section 19-175.6 of this code, three or more violations of paragraph 2 of subdivision e of section 20-374 of this subchapter within a two</w:t>
      </w:r>
      <w:r>
        <w:rPr>
          <w14:ligatures w14:val="none"/>
        </w:rPr>
        <w:t xml:space="preserve"> </w:t>
      </w:r>
      <w:r w:rsidRPr="005A13C1">
        <w:rPr>
          <w14:ligatures w14:val="none"/>
        </w:rPr>
        <w:t>year</w:t>
      </w:r>
      <w:r w:rsidRPr="0010616F">
        <w:rPr>
          <w14:ligatures w14:val="none"/>
        </w:rPr>
        <w:t xml:space="preserve"> period, installation of an engine which does not meet the requirements of subdivision b of section 20-376 of this subchapter, being found to </w:t>
      </w:r>
      <w:r w:rsidRPr="0010616F">
        <w:rPr>
          <w14:ligatures w14:val="none"/>
        </w:rPr>
        <w:lastRenderedPageBreak/>
        <w:t>have violated the requirements for diesel fuel-powered sight-seeing buses contained in section 24-163.6 of the administrative code, failure to submit a bus for inspection, installation of an engine not covered by a certificate of conformity in a vehicle which was originally manufactured with such an engine and installation of an engine of any model year preceding the year of manufacture in a vehicle which was originally manufactured with an engine covered by a certificate of conformity</w:t>
      </w:r>
      <w:r>
        <w:rPr>
          <w:u w:val="single"/>
          <w14:ligatures w14:val="none"/>
        </w:rPr>
        <w:t xml:space="preserve">, and </w:t>
      </w:r>
      <w:r w:rsidR="00D46C07">
        <w:rPr>
          <w:u w:val="single"/>
          <w14:ligatures w14:val="none"/>
        </w:rPr>
        <w:t>three</w:t>
      </w:r>
      <w:r>
        <w:rPr>
          <w:u w:val="single"/>
          <w14:ligatures w14:val="none"/>
        </w:rPr>
        <w:t xml:space="preserve"> </w:t>
      </w:r>
      <w:r w:rsidRPr="005D3740">
        <w:rPr>
          <w:u w:val="single"/>
          <w14:ligatures w14:val="none"/>
        </w:rPr>
        <w:t xml:space="preserve">or more violations of any provision of subchapter 34 </w:t>
      </w:r>
      <w:r>
        <w:rPr>
          <w:u w:val="single"/>
          <w14:ligatures w14:val="none"/>
        </w:rPr>
        <w:t xml:space="preserve">of this chapter </w:t>
      </w:r>
      <w:r w:rsidRPr="005D3740">
        <w:rPr>
          <w:u w:val="single"/>
          <w14:ligatures w14:val="none"/>
        </w:rPr>
        <w:t xml:space="preserve">or any rules promulgated pursuant to such subchapter on different calendar days within a </w:t>
      </w:r>
      <w:r w:rsidR="00D46C07">
        <w:rPr>
          <w:u w:val="single"/>
          <w14:ligatures w14:val="none"/>
        </w:rPr>
        <w:t>two</w:t>
      </w:r>
      <w:r w:rsidRPr="005D3740">
        <w:rPr>
          <w:u w:val="single"/>
          <w14:ligatures w14:val="none"/>
        </w:rPr>
        <w:t>-year period</w:t>
      </w:r>
      <w:r>
        <w:rPr>
          <w:u w:val="single"/>
          <w14:ligatures w14:val="none"/>
        </w:rPr>
        <w:t xml:space="preserve"> committed</w:t>
      </w:r>
      <w:r w:rsidR="00477CED">
        <w:rPr>
          <w:u w:val="single"/>
          <w14:ligatures w14:val="none"/>
        </w:rPr>
        <w:t xml:space="preserve"> by,</w:t>
      </w:r>
      <w:r w:rsidR="00914783">
        <w:rPr>
          <w:u w:val="single"/>
          <w14:ligatures w14:val="none"/>
        </w:rPr>
        <w:t xml:space="preserve"> or</w:t>
      </w:r>
      <w:r w:rsidR="00E0217B">
        <w:rPr>
          <w:u w:val="single"/>
          <w14:ligatures w14:val="none"/>
        </w:rPr>
        <w:t xml:space="preserve"> pursuant to subdivision d of section 20-559 </w:t>
      </w:r>
      <w:r w:rsidR="00914783">
        <w:rPr>
          <w:u w:val="single"/>
          <w14:ligatures w14:val="none"/>
        </w:rPr>
        <w:t>caused</w:t>
      </w:r>
      <w:r>
        <w:rPr>
          <w:u w:val="single"/>
          <w14:ligatures w14:val="none"/>
        </w:rPr>
        <w:t xml:space="preserve"> by</w:t>
      </w:r>
      <w:r w:rsidR="00477CED">
        <w:rPr>
          <w:u w:val="single"/>
          <w14:ligatures w14:val="none"/>
        </w:rPr>
        <w:t>,</w:t>
      </w:r>
      <w:r>
        <w:rPr>
          <w:u w:val="single"/>
          <w14:ligatures w14:val="none"/>
        </w:rPr>
        <w:t xml:space="preserve"> the </w:t>
      </w:r>
      <w:r w:rsidR="00860A3E">
        <w:rPr>
          <w:u w:val="single"/>
          <w14:ligatures w14:val="none"/>
        </w:rPr>
        <w:t xml:space="preserve">holder of the </w:t>
      </w:r>
      <w:r>
        <w:rPr>
          <w:u w:val="single"/>
          <w14:ligatures w14:val="none"/>
        </w:rPr>
        <w:t>sight-seeing bus license</w:t>
      </w:r>
      <w:r w:rsidRPr="0010616F">
        <w:rPr>
          <w14:ligatures w14:val="none"/>
        </w:rPr>
        <w:t>. The commissioner shall, as soon as practicable, notify the commissioner of transportation of each sight-seeing bus license that is suspended or revoked.</w:t>
      </w:r>
      <w:r>
        <w:rPr>
          <w14:ligatures w14:val="none"/>
        </w:rPr>
        <w:t xml:space="preserve"> </w:t>
      </w:r>
    </w:p>
    <w:p w14:paraId="19D75746" w14:textId="0840B125" w:rsidR="00717695" w:rsidRDefault="003F053F" w:rsidP="00717695">
      <w:pPr>
        <w:pStyle w:val="NormalWeb"/>
        <w:shd w:val="clear" w:color="auto" w:fill="FFFFFF"/>
        <w:spacing w:before="0" w:beforeAutospacing="0" w:after="0" w:afterAutospacing="0" w:line="480" w:lineRule="auto"/>
        <w:ind w:firstLine="720"/>
        <w:jc w:val="both"/>
        <w:rPr>
          <w:color w:val="000000"/>
          <w:sz w:val="27"/>
          <w:szCs w:val="27"/>
          <w14:ligatures w14:val="none"/>
        </w:rPr>
      </w:pPr>
      <w:r>
        <w:rPr>
          <w:color w:val="000000"/>
        </w:rPr>
        <w:t xml:space="preserve">§ 3. </w:t>
      </w:r>
      <w:r w:rsidR="00717695">
        <w:rPr>
          <w:color w:val="000000"/>
        </w:rPr>
        <w:t xml:space="preserve">The heading of subchapter 34 of chapter 2 of title 20 of the administrative code of the city of New York, </w:t>
      </w:r>
      <w:r w:rsidR="00717695" w:rsidRPr="00A9501B">
        <w:rPr>
          <w14:ligatures w14:val="none"/>
        </w:rPr>
        <w:t xml:space="preserve">as added by local law </w:t>
      </w:r>
      <w:r w:rsidR="00717695">
        <w:rPr>
          <w14:ligatures w14:val="none"/>
        </w:rPr>
        <w:t xml:space="preserve">number </w:t>
      </w:r>
      <w:r w:rsidR="00717695" w:rsidRPr="00A9501B">
        <w:rPr>
          <w14:ligatures w14:val="none"/>
        </w:rPr>
        <w:t>80 for the year 2016</w:t>
      </w:r>
      <w:r w:rsidR="00717695">
        <w:rPr>
          <w14:ligatures w14:val="none"/>
        </w:rPr>
        <w:t>,</w:t>
      </w:r>
      <w:r w:rsidR="00717695">
        <w:rPr>
          <w:color w:val="000000"/>
        </w:rPr>
        <w:t xml:space="preserve"> is amended to read as follows:</w:t>
      </w:r>
    </w:p>
    <w:p w14:paraId="753BDDBC" w14:textId="77777777" w:rsidR="00717695" w:rsidRDefault="00717695" w:rsidP="00717695">
      <w:pPr>
        <w:pStyle w:val="NormalWeb"/>
        <w:shd w:val="clear" w:color="auto" w:fill="FFFFFF"/>
        <w:spacing w:before="0" w:beforeAutospacing="0" w:after="0" w:afterAutospacing="0" w:line="480" w:lineRule="auto"/>
        <w:jc w:val="center"/>
        <w:rPr>
          <w:color w:val="000000"/>
          <w:sz w:val="27"/>
          <w:szCs w:val="27"/>
        </w:rPr>
      </w:pPr>
      <w:r>
        <w:rPr>
          <w:color w:val="000000"/>
        </w:rPr>
        <w:t>SUBCHAPTER 34</w:t>
      </w:r>
    </w:p>
    <w:p w14:paraId="14B6762D" w14:textId="77777777" w:rsidR="00717695" w:rsidRPr="00C73FA9" w:rsidRDefault="00717695" w:rsidP="00717695">
      <w:pPr>
        <w:pStyle w:val="NormalWeb"/>
        <w:shd w:val="clear" w:color="auto" w:fill="FFFFFF"/>
        <w:spacing w:before="0" w:beforeAutospacing="0" w:after="0" w:afterAutospacing="0" w:line="480" w:lineRule="auto"/>
        <w:jc w:val="center"/>
        <w:rPr>
          <w:color w:val="000000"/>
          <w:sz w:val="27"/>
          <w:szCs w:val="27"/>
        </w:rPr>
      </w:pPr>
      <w:r w:rsidRPr="00C73FA9">
        <w:rPr>
          <w:color w:val="000000"/>
        </w:rPr>
        <w:t xml:space="preserve">[TICKET SELLERS] </w:t>
      </w:r>
      <w:r w:rsidRPr="00C73FA9">
        <w:rPr>
          <w:color w:val="000000"/>
          <w:u w:val="single"/>
        </w:rPr>
        <w:t>TICKET-SELLING BUSINESSES</w:t>
      </w:r>
    </w:p>
    <w:p w14:paraId="36E06002" w14:textId="24C35AA8" w:rsidR="00717695" w:rsidRDefault="00717695" w:rsidP="00717695">
      <w:pPr>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w:t>
      </w:r>
      <w:r>
        <w:t xml:space="preserve"> </w:t>
      </w:r>
      <w:r w:rsidR="003F053F">
        <w:t>4</w:t>
      </w:r>
      <w:r>
        <w:t xml:space="preserve">. </w:t>
      </w:r>
      <w:r w:rsidRPr="00C50469">
        <w:rPr>
          <w:rFonts w:eastAsia="Times New Roman" w:cs="Times New Roman"/>
          <w:kern w:val="0"/>
          <w:szCs w:val="24"/>
          <w14:ligatures w14:val="none"/>
        </w:rPr>
        <w:t>Section 20-550 of the administrative code of the city of New York is amended by adding new definition</w:t>
      </w:r>
      <w:r w:rsidR="007646EE">
        <w:rPr>
          <w:rFonts w:eastAsia="Times New Roman" w:cs="Times New Roman"/>
          <w:kern w:val="0"/>
          <w:szCs w:val="24"/>
          <w14:ligatures w14:val="none"/>
        </w:rPr>
        <w:t>s</w:t>
      </w:r>
      <w:r w:rsidRPr="00C50469">
        <w:rPr>
          <w:rFonts w:eastAsia="Times New Roman" w:cs="Times New Roman"/>
          <w:kern w:val="0"/>
          <w:szCs w:val="24"/>
          <w14:ligatures w14:val="none"/>
        </w:rPr>
        <w:t xml:space="preserve"> of</w:t>
      </w:r>
      <w:r w:rsidR="007646EE">
        <w:rPr>
          <w:rFonts w:eastAsia="Times New Roman" w:cs="Times New Roman"/>
          <w:kern w:val="0"/>
          <w:szCs w:val="24"/>
          <w14:ligatures w14:val="none"/>
        </w:rPr>
        <w:t xml:space="preserve"> “business entity,” </w:t>
      </w:r>
      <w:r w:rsidR="0055165F">
        <w:rPr>
          <w:rFonts w:eastAsia="Times New Roman" w:cs="Times New Roman"/>
          <w:kern w:val="0"/>
          <w:szCs w:val="24"/>
          <w14:ligatures w14:val="none"/>
        </w:rPr>
        <w:t>“</w:t>
      </w:r>
      <w:r w:rsidR="008E270B">
        <w:rPr>
          <w:rFonts w:eastAsia="Times New Roman" w:cs="Times New Roman"/>
          <w:kern w:val="0"/>
          <w:szCs w:val="24"/>
          <w14:ligatures w14:val="none"/>
        </w:rPr>
        <w:t>principal</w:t>
      </w:r>
      <w:r w:rsidR="007646EE">
        <w:rPr>
          <w:rFonts w:eastAsia="Times New Roman" w:cs="Times New Roman"/>
          <w:kern w:val="0"/>
          <w:szCs w:val="24"/>
          <w14:ligatures w14:val="none"/>
        </w:rPr>
        <w:t>,</w:t>
      </w:r>
      <w:r w:rsidR="0055165F">
        <w:rPr>
          <w:rFonts w:eastAsia="Times New Roman" w:cs="Times New Roman"/>
          <w:kern w:val="0"/>
          <w:szCs w:val="24"/>
          <w14:ligatures w14:val="none"/>
        </w:rPr>
        <w:t xml:space="preserve">” and </w:t>
      </w:r>
      <w:r w:rsidRPr="00C50469">
        <w:rPr>
          <w:rFonts w:eastAsia="Times New Roman" w:cs="Times New Roman"/>
          <w:kern w:val="0"/>
          <w:szCs w:val="24"/>
          <w14:ligatures w14:val="none"/>
        </w:rPr>
        <w:t>“ticket</w:t>
      </w:r>
      <w:r>
        <w:rPr>
          <w:rFonts w:eastAsia="Times New Roman" w:cs="Times New Roman"/>
          <w:kern w:val="0"/>
          <w:szCs w:val="24"/>
          <w14:ligatures w14:val="none"/>
        </w:rPr>
        <w:t>-</w:t>
      </w:r>
      <w:r w:rsidRPr="00C50469">
        <w:rPr>
          <w:rFonts w:eastAsia="Times New Roman" w:cs="Times New Roman"/>
          <w:kern w:val="0"/>
          <w:szCs w:val="24"/>
          <w14:ligatures w14:val="none"/>
        </w:rPr>
        <w:t>sell</w:t>
      </w:r>
      <w:r>
        <w:rPr>
          <w:rFonts w:eastAsia="Times New Roman" w:cs="Times New Roman"/>
          <w:kern w:val="0"/>
          <w:szCs w:val="24"/>
          <w14:ligatures w14:val="none"/>
        </w:rPr>
        <w:t>ing</w:t>
      </w:r>
      <w:r w:rsidRPr="00C50469">
        <w:rPr>
          <w:rFonts w:eastAsia="Times New Roman" w:cs="Times New Roman"/>
          <w:kern w:val="0"/>
          <w:szCs w:val="24"/>
          <w14:ligatures w14:val="none"/>
        </w:rPr>
        <w:t xml:space="preserve"> business” in alphabetical order to read as follows:</w:t>
      </w:r>
    </w:p>
    <w:p w14:paraId="04170FF7" w14:textId="18BC73A4" w:rsidR="007646EE" w:rsidRDefault="007646EE"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Business entity. The term “business entity</w:t>
      </w:r>
      <w:r w:rsidR="001E5DCB">
        <w:rPr>
          <w:rFonts w:eastAsia="Times New Roman" w:cs="Times New Roman"/>
          <w:kern w:val="0"/>
          <w:szCs w:val="24"/>
          <w:u w:val="single"/>
          <w14:ligatures w14:val="none"/>
        </w:rPr>
        <w:t>”</w:t>
      </w:r>
      <w:r>
        <w:rPr>
          <w:rFonts w:eastAsia="Times New Roman" w:cs="Times New Roman"/>
          <w:kern w:val="0"/>
          <w:szCs w:val="24"/>
          <w:u w:val="single"/>
          <w14:ligatures w14:val="none"/>
        </w:rPr>
        <w:t xml:space="preserve"> means a</w:t>
      </w:r>
      <w:r w:rsidR="003C1794">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 xml:space="preserve">corporation, limited liability company, partnership, </w:t>
      </w:r>
      <w:r w:rsidR="001E5DCB" w:rsidRPr="001E5DCB">
        <w:rPr>
          <w:rFonts w:eastAsia="Times New Roman" w:cs="Times New Roman"/>
          <w:kern w:val="0"/>
          <w:szCs w:val="24"/>
          <w:u w:val="single"/>
          <w14:ligatures w14:val="none"/>
        </w:rPr>
        <w:t>sole proprietorship</w:t>
      </w:r>
      <w:r w:rsidR="001E5DCB">
        <w:rPr>
          <w:rFonts w:eastAsia="Times New Roman" w:cs="Times New Roman"/>
          <w:kern w:val="0"/>
          <w:szCs w:val="24"/>
          <w:u w:val="single"/>
          <w14:ligatures w14:val="none"/>
        </w:rPr>
        <w:t xml:space="preserve">, </w:t>
      </w:r>
      <w:r w:rsidR="0069422C">
        <w:rPr>
          <w:rFonts w:eastAsia="Times New Roman" w:cs="Times New Roman"/>
          <w:kern w:val="0"/>
          <w:szCs w:val="24"/>
          <w:u w:val="single"/>
          <w14:ligatures w14:val="none"/>
        </w:rPr>
        <w:t>association</w:t>
      </w:r>
      <w:r w:rsidR="00477CED">
        <w:rPr>
          <w:rFonts w:eastAsia="Times New Roman" w:cs="Times New Roman"/>
          <w:kern w:val="0"/>
          <w:szCs w:val="24"/>
          <w:u w:val="single"/>
          <w14:ligatures w14:val="none"/>
        </w:rPr>
        <w:t>,</w:t>
      </w:r>
      <w:r w:rsidR="0069422C">
        <w:rPr>
          <w:rFonts w:eastAsia="Times New Roman" w:cs="Times New Roman"/>
          <w:kern w:val="0"/>
          <w:szCs w:val="24"/>
          <w:u w:val="single"/>
          <w14:ligatures w14:val="none"/>
        </w:rPr>
        <w:t xml:space="preserve"> or other legal entity. </w:t>
      </w:r>
    </w:p>
    <w:p w14:paraId="5662A7C6" w14:textId="7B2BFA6B" w:rsidR="008E270B" w:rsidRPr="00D46C07" w:rsidRDefault="008E270B" w:rsidP="00717695">
      <w:pPr>
        <w:spacing w:after="0" w:line="480" w:lineRule="auto"/>
        <w:ind w:firstLine="720"/>
        <w:jc w:val="both"/>
        <w:rPr>
          <w:rFonts w:eastAsia="Times New Roman" w:cs="Times New Roman"/>
          <w:kern w:val="0"/>
          <w:szCs w:val="24"/>
          <w:u w:val="single"/>
          <w14:ligatures w14:val="none"/>
        </w:rPr>
      </w:pPr>
      <w:r w:rsidRPr="008E270B">
        <w:rPr>
          <w:rFonts w:eastAsia="Times New Roman" w:cs="Times New Roman"/>
          <w:kern w:val="0"/>
          <w:szCs w:val="24"/>
          <w:u w:val="single"/>
          <w14:ligatures w14:val="none"/>
        </w:rPr>
        <w:t xml:space="preserve">Principal. The term “principal” means </w:t>
      </w:r>
      <w:r w:rsidR="002D2D72">
        <w:rPr>
          <w:rFonts w:eastAsia="Times New Roman" w:cs="Times New Roman"/>
          <w:kern w:val="0"/>
          <w:szCs w:val="24"/>
          <w:u w:val="single"/>
          <w14:ligatures w14:val="none"/>
        </w:rPr>
        <w:t xml:space="preserve">every </w:t>
      </w:r>
      <w:r w:rsidR="007646EE">
        <w:rPr>
          <w:rFonts w:eastAsia="Times New Roman" w:cs="Times New Roman"/>
          <w:kern w:val="0"/>
          <w:szCs w:val="24"/>
          <w:u w:val="single"/>
          <w14:ligatures w14:val="none"/>
        </w:rPr>
        <w:t>natural person</w:t>
      </w:r>
      <w:r w:rsidR="002D2D72">
        <w:rPr>
          <w:rFonts w:eastAsia="Times New Roman" w:cs="Times New Roman"/>
          <w:kern w:val="0"/>
          <w:szCs w:val="24"/>
          <w:u w:val="single"/>
          <w14:ligatures w14:val="none"/>
        </w:rPr>
        <w:t xml:space="preserve"> who </w:t>
      </w:r>
      <w:r w:rsidR="00CF2EA6">
        <w:rPr>
          <w:rFonts w:eastAsia="Times New Roman" w:cs="Times New Roman"/>
          <w:kern w:val="0"/>
          <w:szCs w:val="24"/>
          <w:u w:val="single"/>
          <w14:ligatures w14:val="none"/>
        </w:rPr>
        <w:t xml:space="preserve">(i) </w:t>
      </w:r>
      <w:r w:rsidR="007646EE">
        <w:rPr>
          <w:rFonts w:eastAsia="Times New Roman" w:cs="Times New Roman"/>
          <w:kern w:val="0"/>
          <w:szCs w:val="24"/>
          <w:u w:val="single"/>
          <w14:ligatures w14:val="none"/>
        </w:rPr>
        <w:t xml:space="preserve">has an ownership interest of more than 10 percent </w:t>
      </w:r>
      <w:r w:rsidR="00641311">
        <w:rPr>
          <w:rFonts w:eastAsia="Times New Roman" w:cs="Times New Roman"/>
          <w:kern w:val="0"/>
          <w:szCs w:val="24"/>
          <w:u w:val="single"/>
          <w14:ligatures w14:val="none"/>
        </w:rPr>
        <w:t>in</w:t>
      </w:r>
      <w:r w:rsidR="007646EE">
        <w:rPr>
          <w:rFonts w:eastAsia="Times New Roman" w:cs="Times New Roman"/>
          <w:kern w:val="0"/>
          <w:szCs w:val="24"/>
          <w:u w:val="single"/>
          <w14:ligatures w14:val="none"/>
        </w:rPr>
        <w:t xml:space="preserve"> a business entity</w:t>
      </w:r>
      <w:r w:rsidRPr="008E270B">
        <w:rPr>
          <w:rFonts w:eastAsia="Times New Roman" w:cs="Times New Roman"/>
          <w:kern w:val="0"/>
          <w:szCs w:val="24"/>
          <w:u w:val="single"/>
          <w14:ligatures w14:val="none"/>
        </w:rPr>
        <w:t xml:space="preserve">; </w:t>
      </w:r>
      <w:r w:rsidR="00CF2EA6">
        <w:rPr>
          <w:rFonts w:eastAsia="Times New Roman" w:cs="Times New Roman"/>
          <w:kern w:val="0"/>
          <w:szCs w:val="24"/>
          <w:u w:val="single"/>
          <w14:ligatures w14:val="none"/>
        </w:rPr>
        <w:t xml:space="preserve">(ii) </w:t>
      </w:r>
      <w:r w:rsidR="00D565D0">
        <w:rPr>
          <w:rFonts w:eastAsia="Times New Roman" w:cs="Times New Roman"/>
          <w:kern w:val="0"/>
          <w:szCs w:val="24"/>
          <w:u w:val="single"/>
          <w14:ligatures w14:val="none"/>
        </w:rPr>
        <w:t xml:space="preserve">is a general </w:t>
      </w:r>
      <w:r w:rsidRPr="008E270B">
        <w:rPr>
          <w:rFonts w:eastAsia="Times New Roman" w:cs="Times New Roman"/>
          <w:kern w:val="0"/>
          <w:szCs w:val="24"/>
          <w:u w:val="single"/>
          <w14:ligatures w14:val="none"/>
        </w:rPr>
        <w:t xml:space="preserve">partner of a partnership; </w:t>
      </w:r>
      <w:r w:rsidR="00CF2EA6">
        <w:rPr>
          <w:rFonts w:eastAsia="Times New Roman" w:cs="Times New Roman"/>
          <w:kern w:val="0"/>
          <w:szCs w:val="24"/>
          <w:u w:val="single"/>
          <w14:ligatures w14:val="none"/>
        </w:rPr>
        <w:t xml:space="preserve">(iii) </w:t>
      </w:r>
      <w:r w:rsidR="001E5DCB">
        <w:rPr>
          <w:rFonts w:eastAsia="Times New Roman" w:cs="Times New Roman"/>
          <w:kern w:val="0"/>
          <w:szCs w:val="24"/>
          <w:u w:val="single"/>
          <w14:ligatures w14:val="none"/>
        </w:rPr>
        <w:t xml:space="preserve">is an officer, director, </w:t>
      </w:r>
      <w:r w:rsidR="00696512">
        <w:rPr>
          <w:rFonts w:eastAsia="Times New Roman" w:cs="Times New Roman"/>
          <w:kern w:val="0"/>
          <w:szCs w:val="24"/>
          <w:u w:val="single"/>
          <w14:ligatures w14:val="none"/>
        </w:rPr>
        <w:t xml:space="preserve">or </w:t>
      </w:r>
      <w:r w:rsidR="001E5DCB">
        <w:rPr>
          <w:rFonts w:eastAsia="Times New Roman" w:cs="Times New Roman"/>
          <w:kern w:val="0"/>
          <w:szCs w:val="24"/>
          <w:u w:val="single"/>
          <w14:ligatures w14:val="none"/>
        </w:rPr>
        <w:t>authorized person</w:t>
      </w:r>
      <w:r w:rsidR="00696512">
        <w:rPr>
          <w:rFonts w:eastAsia="Times New Roman" w:cs="Times New Roman"/>
          <w:kern w:val="0"/>
          <w:szCs w:val="24"/>
          <w:u w:val="single"/>
          <w14:ligatures w14:val="none"/>
        </w:rPr>
        <w:t xml:space="preserve"> of a business entity</w:t>
      </w:r>
      <w:r w:rsidR="001E5DCB">
        <w:rPr>
          <w:rFonts w:eastAsia="Times New Roman" w:cs="Times New Roman"/>
          <w:kern w:val="0"/>
          <w:szCs w:val="24"/>
          <w:u w:val="single"/>
          <w14:ligatures w14:val="none"/>
        </w:rPr>
        <w:t xml:space="preserve">, </w:t>
      </w:r>
      <w:r w:rsidR="00696512">
        <w:rPr>
          <w:rFonts w:eastAsia="Times New Roman" w:cs="Times New Roman"/>
          <w:kern w:val="0"/>
          <w:szCs w:val="24"/>
          <w:u w:val="single"/>
          <w14:ligatures w14:val="none"/>
        </w:rPr>
        <w:t xml:space="preserve">or (iv) </w:t>
      </w:r>
      <w:r w:rsidR="00D565D0">
        <w:rPr>
          <w:rFonts w:eastAsia="Times New Roman" w:cs="Times New Roman"/>
          <w:kern w:val="0"/>
          <w:szCs w:val="24"/>
          <w:u w:val="single"/>
          <w14:ligatures w14:val="none"/>
        </w:rPr>
        <w:t xml:space="preserve">directly or indirectly </w:t>
      </w:r>
      <w:r w:rsidR="00D565D0">
        <w:rPr>
          <w:rFonts w:eastAsia="Times New Roman" w:cs="Times New Roman"/>
          <w:kern w:val="0"/>
          <w:szCs w:val="24"/>
          <w:u w:val="single"/>
          <w14:ligatures w14:val="none"/>
        </w:rPr>
        <w:lastRenderedPageBreak/>
        <w:t xml:space="preserve">participates in the control of </w:t>
      </w:r>
      <w:r w:rsidR="00696512">
        <w:rPr>
          <w:rFonts w:eastAsia="Times New Roman" w:cs="Times New Roman"/>
          <w:kern w:val="0"/>
          <w:szCs w:val="24"/>
          <w:u w:val="single"/>
          <w14:ligatures w14:val="none"/>
        </w:rPr>
        <w:t>a</w:t>
      </w:r>
      <w:r w:rsidR="00D565D0">
        <w:rPr>
          <w:rFonts w:eastAsia="Times New Roman" w:cs="Times New Roman"/>
          <w:kern w:val="0"/>
          <w:szCs w:val="24"/>
          <w:u w:val="single"/>
          <w14:ligatures w14:val="none"/>
        </w:rPr>
        <w:t xml:space="preserve"> business entity</w:t>
      </w:r>
      <w:r w:rsidRPr="008E270B">
        <w:rPr>
          <w:rFonts w:eastAsia="Times New Roman" w:cs="Times New Roman"/>
          <w:kern w:val="0"/>
          <w:szCs w:val="24"/>
          <w:u w:val="single"/>
          <w14:ligatures w14:val="none"/>
        </w:rPr>
        <w:t xml:space="preserve">. </w:t>
      </w:r>
      <w:r w:rsidR="008550B1">
        <w:rPr>
          <w:rFonts w:eastAsia="Times New Roman" w:cs="Times New Roman"/>
          <w:kern w:val="0"/>
          <w:szCs w:val="24"/>
          <w:u w:val="single"/>
          <w14:ligatures w14:val="none"/>
        </w:rPr>
        <w:t>For purposes of this definition, a</w:t>
      </w:r>
      <w:r w:rsidRPr="008E270B">
        <w:rPr>
          <w:rFonts w:eastAsia="Times New Roman" w:cs="Times New Roman"/>
          <w:kern w:val="0"/>
          <w:szCs w:val="24"/>
          <w:u w:val="single"/>
          <w14:ligatures w14:val="none"/>
        </w:rPr>
        <w:t xml:space="preserve">ny person </w:t>
      </w:r>
      <w:r w:rsidR="001E5DCB">
        <w:rPr>
          <w:rFonts w:eastAsia="Times New Roman" w:cs="Times New Roman"/>
          <w:kern w:val="0"/>
          <w:szCs w:val="24"/>
          <w:u w:val="single"/>
          <w14:ligatures w14:val="none"/>
        </w:rPr>
        <w:t>who has an ownership interest</w:t>
      </w:r>
      <w:r w:rsidRPr="008E270B">
        <w:rPr>
          <w:rFonts w:eastAsia="Times New Roman" w:cs="Times New Roman"/>
          <w:kern w:val="0"/>
          <w:szCs w:val="24"/>
          <w:u w:val="single"/>
          <w14:ligatures w14:val="none"/>
        </w:rPr>
        <w:t xml:space="preserve"> </w:t>
      </w:r>
      <w:r w:rsidR="001E5DCB">
        <w:rPr>
          <w:rFonts w:eastAsia="Times New Roman" w:cs="Times New Roman"/>
          <w:kern w:val="0"/>
          <w:szCs w:val="24"/>
          <w:u w:val="single"/>
          <w14:ligatures w14:val="none"/>
        </w:rPr>
        <w:t>in</w:t>
      </w:r>
      <w:r w:rsidRPr="008E270B">
        <w:rPr>
          <w:rFonts w:eastAsia="Times New Roman" w:cs="Times New Roman"/>
          <w:kern w:val="0"/>
          <w:szCs w:val="24"/>
          <w:u w:val="single"/>
          <w14:ligatures w14:val="none"/>
        </w:rPr>
        <w:t xml:space="preserve"> a parent entity </w:t>
      </w:r>
      <w:r w:rsidR="00627FCC">
        <w:rPr>
          <w:rFonts w:eastAsia="Times New Roman" w:cs="Times New Roman"/>
          <w:kern w:val="0"/>
          <w:szCs w:val="24"/>
          <w:u w:val="single"/>
          <w14:ligatures w14:val="none"/>
        </w:rPr>
        <w:t>is</w:t>
      </w:r>
      <w:r w:rsidRPr="008E270B">
        <w:rPr>
          <w:rFonts w:eastAsia="Times New Roman" w:cs="Times New Roman"/>
          <w:kern w:val="0"/>
          <w:szCs w:val="24"/>
          <w:u w:val="single"/>
          <w14:ligatures w14:val="none"/>
        </w:rPr>
        <w:t xml:space="preserve"> deemed to </w:t>
      </w:r>
      <w:r w:rsidR="001E5DCB">
        <w:rPr>
          <w:rFonts w:eastAsia="Times New Roman" w:cs="Times New Roman"/>
          <w:kern w:val="0"/>
          <w:szCs w:val="24"/>
          <w:u w:val="single"/>
          <w14:ligatures w14:val="none"/>
        </w:rPr>
        <w:t>have an ownership interest in</w:t>
      </w:r>
      <w:r w:rsidRPr="008E270B">
        <w:rPr>
          <w:rFonts w:eastAsia="Times New Roman" w:cs="Times New Roman"/>
          <w:kern w:val="0"/>
          <w:szCs w:val="24"/>
          <w:u w:val="single"/>
          <w14:ligatures w14:val="none"/>
        </w:rPr>
        <w:t xml:space="preserve"> a subsidiary entity equal to the product of the percentage of such person’s ownership of the parent entity multiplied by the percentage of the parent entity’s ownership of the subsidiary entity.</w:t>
      </w:r>
    </w:p>
    <w:p w14:paraId="58D00763" w14:textId="63872870" w:rsidR="00717695" w:rsidRPr="008002CD" w:rsidRDefault="00717695" w:rsidP="006A4E09">
      <w:pPr>
        <w:spacing w:after="0" w:line="480" w:lineRule="auto"/>
        <w:ind w:firstLine="720"/>
        <w:jc w:val="both"/>
        <w:rPr>
          <w:rFonts w:eastAsia="Aptos" w:cs="Times New Roman"/>
          <w:szCs w:val="24"/>
          <w:u w:val="single"/>
        </w:rPr>
      </w:pPr>
      <w:r w:rsidRPr="002D2F80">
        <w:rPr>
          <w:rFonts w:eastAsia="Times New Roman" w:cs="Times New Roman"/>
          <w:kern w:val="0"/>
          <w:szCs w:val="24"/>
          <w:u w:val="single"/>
          <w14:ligatures w14:val="none"/>
        </w:rPr>
        <w:t>Ticket</w:t>
      </w:r>
      <w:r>
        <w:rPr>
          <w:rFonts w:eastAsia="Times New Roman" w:cs="Times New Roman"/>
          <w:kern w:val="0"/>
          <w:szCs w:val="24"/>
          <w:u w:val="single"/>
          <w14:ligatures w14:val="none"/>
        </w:rPr>
        <w:t>-</w:t>
      </w:r>
      <w:r w:rsidRPr="002D2F80">
        <w:rPr>
          <w:rFonts w:eastAsia="Times New Roman" w:cs="Times New Roman"/>
          <w:kern w:val="0"/>
          <w:szCs w:val="24"/>
          <w:u w:val="single"/>
          <w14:ligatures w14:val="none"/>
        </w:rPr>
        <w:t>sell</w:t>
      </w:r>
      <w:r>
        <w:rPr>
          <w:rFonts w:eastAsia="Times New Roman" w:cs="Times New Roman"/>
          <w:kern w:val="0"/>
          <w:szCs w:val="24"/>
          <w:u w:val="single"/>
          <w14:ligatures w14:val="none"/>
        </w:rPr>
        <w:t>ing</w:t>
      </w:r>
      <w:r w:rsidRPr="002D2F80">
        <w:rPr>
          <w:rFonts w:eastAsia="Times New Roman" w:cs="Times New Roman"/>
          <w:kern w:val="0"/>
          <w:szCs w:val="24"/>
          <w:u w:val="single"/>
          <w14:ligatures w14:val="none"/>
        </w:rPr>
        <w:t xml:space="preserve"> business. The term “ticket</w:t>
      </w:r>
      <w:r>
        <w:rPr>
          <w:rFonts w:eastAsia="Times New Roman" w:cs="Times New Roman"/>
          <w:kern w:val="0"/>
          <w:szCs w:val="24"/>
          <w:u w:val="single"/>
          <w14:ligatures w14:val="none"/>
        </w:rPr>
        <w:t>-</w:t>
      </w:r>
      <w:r w:rsidRPr="002D2F80">
        <w:rPr>
          <w:rFonts w:eastAsia="Times New Roman" w:cs="Times New Roman"/>
          <w:kern w:val="0"/>
          <w:szCs w:val="24"/>
          <w:u w:val="single"/>
          <w14:ligatures w14:val="none"/>
        </w:rPr>
        <w:t>sell</w:t>
      </w:r>
      <w:r>
        <w:rPr>
          <w:rFonts w:eastAsia="Times New Roman" w:cs="Times New Roman"/>
          <w:kern w:val="0"/>
          <w:szCs w:val="24"/>
          <w:u w:val="single"/>
          <w14:ligatures w14:val="none"/>
        </w:rPr>
        <w:t>ing</w:t>
      </w:r>
      <w:r w:rsidRPr="002D2F80">
        <w:rPr>
          <w:rFonts w:eastAsia="Times New Roman" w:cs="Times New Roman"/>
          <w:kern w:val="0"/>
          <w:szCs w:val="24"/>
          <w:u w:val="single"/>
          <w14:ligatures w14:val="none"/>
        </w:rPr>
        <w:t xml:space="preserve"> business” means </w:t>
      </w:r>
      <w:r w:rsidRPr="002D2F80">
        <w:rPr>
          <w:rFonts w:eastAsia="Aptos" w:cs="Times New Roman"/>
          <w:szCs w:val="24"/>
          <w:u w:val="single"/>
        </w:rPr>
        <w:t>a person who employs or engages a</w:t>
      </w:r>
      <w:r w:rsidR="00B706C4">
        <w:rPr>
          <w:rFonts w:eastAsia="Aptos" w:cs="Times New Roman"/>
          <w:szCs w:val="24"/>
          <w:u w:val="single"/>
        </w:rPr>
        <w:t xml:space="preserve"> ticket seller</w:t>
      </w:r>
      <w:r>
        <w:rPr>
          <w:rFonts w:eastAsia="Aptos" w:cs="Times New Roman"/>
          <w:szCs w:val="24"/>
          <w:u w:val="single"/>
        </w:rPr>
        <w:t xml:space="preserve">, as an employee or independent contractor, to vend tickets in a public space, excluding </w:t>
      </w:r>
      <w:r w:rsidRPr="008870FE">
        <w:rPr>
          <w:rFonts w:eastAsia="Aptos" w:cs="Times New Roman"/>
          <w:szCs w:val="24"/>
          <w:u w:val="single"/>
        </w:rPr>
        <w:t>a mode of transportation operating pursuant to a contract with the city of New York or an entity authorized to act on the city of New York</w:t>
      </w:r>
      <w:r w:rsidR="00575AB2">
        <w:rPr>
          <w:rFonts w:eastAsia="Aptos" w:cs="Times New Roman"/>
          <w:szCs w:val="24"/>
          <w:u w:val="single"/>
        </w:rPr>
        <w:t>’</w:t>
      </w:r>
      <w:r w:rsidRPr="008870FE">
        <w:rPr>
          <w:rFonts w:eastAsia="Aptos" w:cs="Times New Roman"/>
          <w:szCs w:val="24"/>
          <w:u w:val="single"/>
        </w:rPr>
        <w:t>s behalf</w:t>
      </w:r>
      <w:r w:rsidRPr="002D2F80">
        <w:rPr>
          <w:rFonts w:eastAsia="Aptos" w:cs="Times New Roman"/>
          <w:szCs w:val="24"/>
          <w:u w:val="single"/>
        </w:rPr>
        <w:t>.</w:t>
      </w:r>
    </w:p>
    <w:p w14:paraId="3FB858ED" w14:textId="560C6FD8" w:rsidR="00717695" w:rsidRDefault="00717695" w:rsidP="00717695">
      <w:pPr>
        <w:spacing w:after="0" w:line="480" w:lineRule="auto"/>
        <w:ind w:firstLine="720"/>
        <w:jc w:val="both"/>
        <w:rPr>
          <w:rFonts w:eastAsia="Times New Roman" w:cs="Times New Roman"/>
          <w:kern w:val="0"/>
          <w:szCs w:val="24"/>
          <w14:ligatures w14:val="none"/>
        </w:rPr>
      </w:pPr>
      <w:r w:rsidRPr="00F6224A">
        <w:rPr>
          <w:rFonts w:eastAsia="Times New Roman" w:cs="Times New Roman"/>
          <w:kern w:val="0"/>
          <w:szCs w:val="24"/>
          <w14:ligatures w14:val="none"/>
        </w:rPr>
        <w:t xml:space="preserve">§ </w:t>
      </w:r>
      <w:r w:rsidR="003F053F">
        <w:rPr>
          <w:rFonts w:eastAsia="Times New Roman" w:cs="Times New Roman"/>
          <w:kern w:val="0"/>
          <w:szCs w:val="24"/>
          <w14:ligatures w14:val="none"/>
        </w:rPr>
        <w:t>5</w:t>
      </w:r>
      <w:r w:rsidRPr="00F6224A">
        <w:rPr>
          <w:rFonts w:eastAsia="Times New Roman" w:cs="Times New Roman"/>
          <w:kern w:val="0"/>
          <w:szCs w:val="24"/>
          <w14:ligatures w14:val="none"/>
        </w:rPr>
        <w:t>.</w:t>
      </w:r>
      <w:r w:rsidRPr="00C50469">
        <w:rPr>
          <w:rFonts w:eastAsia="Times New Roman" w:cs="Times New Roman"/>
          <w:kern w:val="0"/>
          <w:szCs w:val="24"/>
          <w14:ligatures w14:val="none"/>
        </w:rPr>
        <w:t xml:space="preserve">  The definition</w:t>
      </w:r>
      <w:r>
        <w:rPr>
          <w:rFonts w:eastAsia="Times New Roman" w:cs="Times New Roman"/>
          <w:kern w:val="0"/>
          <w:szCs w:val="24"/>
          <w14:ligatures w14:val="none"/>
        </w:rPr>
        <w:t>s</w:t>
      </w:r>
      <w:r w:rsidRPr="00C50469">
        <w:rPr>
          <w:rFonts w:eastAsia="Times New Roman" w:cs="Times New Roman"/>
          <w:kern w:val="0"/>
          <w:szCs w:val="24"/>
          <w14:ligatures w14:val="none"/>
        </w:rPr>
        <w:t xml:space="preserve"> of </w:t>
      </w:r>
      <w:r>
        <w:rPr>
          <w:rFonts w:eastAsia="Times New Roman" w:cs="Times New Roman"/>
          <w:kern w:val="0"/>
          <w:szCs w:val="24"/>
          <w14:ligatures w14:val="none"/>
        </w:rPr>
        <w:t xml:space="preserve">“ticket seller” and </w:t>
      </w:r>
      <w:r w:rsidRPr="00C50469">
        <w:rPr>
          <w:rFonts w:eastAsia="Times New Roman" w:cs="Times New Roman"/>
          <w:kern w:val="0"/>
          <w:szCs w:val="24"/>
          <w14:ligatures w14:val="none"/>
        </w:rPr>
        <w:t xml:space="preserve">“ticket seller license” set forth in section 20-550 </w:t>
      </w:r>
      <w:r w:rsidRPr="00A9501B">
        <w:rPr>
          <w:rFonts w:eastAsia="Times New Roman" w:cs="Times New Roman"/>
          <w:kern w:val="0"/>
          <w:szCs w:val="24"/>
          <w14:ligatures w14:val="none"/>
        </w:rPr>
        <w:t xml:space="preserve">of the administrative code of the city of New York, as added by local law </w:t>
      </w:r>
      <w:r>
        <w:rPr>
          <w:rFonts w:eastAsia="Times New Roman" w:cs="Times New Roman"/>
          <w:kern w:val="0"/>
          <w:szCs w:val="24"/>
          <w14:ligatures w14:val="none"/>
        </w:rPr>
        <w:t xml:space="preserve">number </w:t>
      </w:r>
      <w:r w:rsidRPr="00A9501B">
        <w:rPr>
          <w:rFonts w:eastAsia="Times New Roman" w:cs="Times New Roman"/>
          <w:kern w:val="0"/>
          <w:szCs w:val="24"/>
          <w14:ligatures w14:val="none"/>
        </w:rPr>
        <w:t>80 for the year 2016, are amended to read as follows:</w:t>
      </w:r>
    </w:p>
    <w:p w14:paraId="1E384E85" w14:textId="51F43D19" w:rsidR="00717695" w:rsidRDefault="00717695" w:rsidP="00717695">
      <w:pPr>
        <w:spacing w:after="0" w:line="480" w:lineRule="auto"/>
        <w:ind w:firstLine="720"/>
        <w:jc w:val="both"/>
        <w:rPr>
          <w:rFonts w:eastAsia="Times New Roman" w:cs="Times New Roman"/>
          <w:kern w:val="0"/>
          <w:szCs w:val="24"/>
          <w14:ligatures w14:val="none"/>
        </w:rPr>
      </w:pPr>
      <w:r w:rsidRPr="00A9501B">
        <w:rPr>
          <w:rFonts w:eastAsia="Times New Roman" w:cs="Times New Roman"/>
          <w:bCs/>
          <w:color w:val="212529"/>
          <w:kern w:val="0"/>
          <w:szCs w:val="24"/>
          <w14:ligatures w14:val="none"/>
        </w:rPr>
        <w:t>Ticket seller.</w:t>
      </w:r>
      <w:r w:rsidRPr="00A9501B">
        <w:rPr>
          <w:rFonts w:eastAsia="Times New Roman" w:cs="Times New Roman"/>
          <w:color w:val="212529"/>
          <w:kern w:val="0"/>
          <w:szCs w:val="24"/>
          <w14:ligatures w14:val="none"/>
        </w:rPr>
        <w:t xml:space="preserve"> The term </w:t>
      </w:r>
      <w:r w:rsidR="00477CED">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ticket seller</w:t>
      </w:r>
      <w:r w:rsidR="00477CED">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 xml:space="preserve"> means </w:t>
      </w:r>
      <w:r>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a person</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an individual</w:t>
      </w:r>
      <w:r w:rsidRPr="00A9501B">
        <w:rPr>
          <w:rFonts w:eastAsia="Times New Roman" w:cs="Times New Roman"/>
          <w:color w:val="212529"/>
          <w:kern w:val="0"/>
          <w:szCs w:val="24"/>
          <w14:ligatures w14:val="none"/>
        </w:rPr>
        <w:t xml:space="preserve"> who</w:t>
      </w:r>
      <w:r>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w:t>
      </w:r>
    </w:p>
    <w:p w14:paraId="712916A9" w14:textId="77777777" w:rsidR="00717695" w:rsidRDefault="00717695" w:rsidP="00717695">
      <w:pPr>
        <w:spacing w:after="0" w:line="480" w:lineRule="auto"/>
        <w:ind w:firstLine="720"/>
        <w:jc w:val="both"/>
        <w:rPr>
          <w:rFonts w:eastAsia="Times New Roman" w:cs="Times New Roman"/>
          <w:kern w:val="0"/>
          <w:szCs w:val="24"/>
          <w14:ligatures w14:val="none"/>
        </w:rPr>
      </w:pPr>
      <w:r>
        <w:rPr>
          <w:rFonts w:eastAsia="Times New Roman" w:cs="Times New Roman"/>
          <w:color w:val="212529"/>
          <w:kern w:val="0"/>
          <w:szCs w:val="24"/>
          <w14:ligatures w14:val="none"/>
        </w:rPr>
        <w:t>(1)] </w:t>
      </w:r>
      <w:r w:rsidRPr="00A9501B">
        <w:rPr>
          <w:rFonts w:eastAsia="Times New Roman" w:cs="Times New Roman"/>
          <w:color w:val="212529"/>
          <w:kern w:val="0"/>
          <w:szCs w:val="24"/>
          <w14:ligatures w14:val="none"/>
        </w:rPr>
        <w:t>vends</w:t>
      </w:r>
      <w:r>
        <w:rPr>
          <w:rFonts w:eastAsia="Times New Roman" w:cs="Times New Roman"/>
          <w:color w:val="212529"/>
          <w:kern w:val="0"/>
          <w:szCs w:val="24"/>
          <w14:ligatures w14:val="none"/>
        </w:rPr>
        <w:t xml:space="preserve"> </w:t>
      </w:r>
      <w:r w:rsidRPr="00A9501B">
        <w:rPr>
          <w:rFonts w:eastAsia="Times New Roman" w:cs="Times New Roman"/>
          <w:color w:val="212529"/>
          <w:kern w:val="0"/>
          <w:szCs w:val="24"/>
          <w14:ligatures w14:val="none"/>
        </w:rPr>
        <w:t xml:space="preserve">tickets in a public space, unless such </w:t>
      </w:r>
      <w:r>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person</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individual</w:t>
      </w:r>
      <w:r w:rsidRPr="00A9501B">
        <w:rPr>
          <w:rFonts w:eastAsia="Times New Roman" w:cs="Times New Roman"/>
          <w:color w:val="212529"/>
          <w:kern w:val="0"/>
          <w:szCs w:val="24"/>
          <w14:ligatures w14:val="none"/>
        </w:rPr>
        <w:t xml:space="preserve"> is vending tickets on behalf of a mode of transportation operating pursuant to a contract with the city of New York or an entity authorized to act on the city of New York's behalf</w:t>
      </w:r>
      <w:r>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 or</w:t>
      </w:r>
    </w:p>
    <w:p w14:paraId="50574323" w14:textId="77777777" w:rsidR="00717695" w:rsidRPr="00A9501B" w:rsidRDefault="00717695" w:rsidP="00717695">
      <w:pPr>
        <w:spacing w:after="0" w:line="480" w:lineRule="auto"/>
        <w:ind w:firstLine="720"/>
        <w:jc w:val="both"/>
        <w:rPr>
          <w:rFonts w:eastAsia="Times New Roman" w:cs="Times New Roman"/>
          <w:kern w:val="0"/>
          <w:szCs w:val="24"/>
          <w14:ligatures w14:val="none"/>
        </w:rPr>
      </w:pPr>
      <w:r w:rsidRPr="00A9501B">
        <w:rPr>
          <w:rFonts w:eastAsia="Times New Roman" w:cs="Times New Roman"/>
          <w:color w:val="212529"/>
          <w:kern w:val="0"/>
          <w:szCs w:val="24"/>
          <w14:ligatures w14:val="none"/>
        </w:rPr>
        <w:t>(2)   sells, gives, or otherwise transfers, for vending in a public space, any ticket to another person, unless such person is a place of entertainment, mode of transportation, or guided tour</w:t>
      </w:r>
      <w:r>
        <w:rPr>
          <w:rFonts w:eastAsia="Times New Roman" w:cs="Times New Roman"/>
          <w:color w:val="212529"/>
          <w:kern w:val="0"/>
          <w:szCs w:val="24"/>
          <w14:ligatures w14:val="none"/>
        </w:rPr>
        <w:t>]</w:t>
      </w:r>
      <w:r w:rsidRPr="00A9501B">
        <w:rPr>
          <w:rFonts w:eastAsia="Times New Roman" w:cs="Times New Roman"/>
          <w:color w:val="212529"/>
          <w:kern w:val="0"/>
          <w:szCs w:val="24"/>
          <w14:ligatures w14:val="none"/>
        </w:rPr>
        <w:t>.</w:t>
      </w:r>
    </w:p>
    <w:p w14:paraId="3EB7655D" w14:textId="77777777" w:rsidR="00717695" w:rsidRDefault="00717695" w:rsidP="00717695">
      <w:pPr>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w:t>
      </w:r>
      <w:r w:rsidRPr="002D2F80">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w:t>
      </w:r>
      <w:r w:rsidRPr="00C73FA9">
        <w:rPr>
          <w:rFonts w:eastAsia="Times New Roman" w:cs="Times New Roman"/>
          <w:kern w:val="0"/>
          <w:szCs w:val="24"/>
          <w:u w:val="single"/>
          <w14:ligatures w14:val="none"/>
        </w:rPr>
        <w:t xml:space="preserve"> business</w:t>
      </w:r>
      <w:r w:rsidRPr="002D2F80">
        <w:rPr>
          <w:rFonts w:eastAsia="Times New Roman" w:cs="Times New Roman"/>
          <w:kern w:val="0"/>
          <w:szCs w:val="24"/>
          <w14:ligatures w14:val="none"/>
        </w:rPr>
        <w:t xml:space="preserve"> license. The term “</w:t>
      </w:r>
      <w:r>
        <w:rPr>
          <w:rFonts w:eastAsia="Times New Roman" w:cs="Times New Roman"/>
          <w:kern w:val="0"/>
          <w:szCs w:val="24"/>
          <w14:ligatures w14:val="none"/>
        </w:rPr>
        <w:t>[</w:t>
      </w:r>
      <w:r w:rsidRPr="002D2F80">
        <w:rPr>
          <w:rFonts w:eastAsia="Times New Roman" w:cs="Times New Roman"/>
          <w:kern w:val="0"/>
          <w:szCs w:val="24"/>
          <w14:ligatures w14:val="none"/>
        </w:rPr>
        <w:t>ticket sell</w:t>
      </w:r>
      <w:r>
        <w:rPr>
          <w:rFonts w:eastAsia="Times New Roman" w:cs="Times New Roman"/>
          <w:kern w:val="0"/>
          <w:szCs w:val="24"/>
          <w14:ligatures w14:val="none"/>
        </w:rPr>
        <w:t xml:space="preserve">er] </w:t>
      </w:r>
      <w:r>
        <w:rPr>
          <w:rFonts w:eastAsia="Times New Roman" w:cs="Times New Roman"/>
          <w:kern w:val="0"/>
          <w:szCs w:val="24"/>
          <w:u w:val="single"/>
          <w14:ligatures w14:val="none"/>
        </w:rPr>
        <w:t>ticket-selling</w:t>
      </w:r>
      <w:r w:rsidRPr="00C73FA9">
        <w:rPr>
          <w:rFonts w:eastAsia="Times New Roman" w:cs="Times New Roman"/>
          <w:kern w:val="0"/>
          <w:szCs w:val="24"/>
          <w:u w:val="single"/>
          <w14:ligatures w14:val="none"/>
        </w:rPr>
        <w:t xml:space="preserve"> business</w:t>
      </w:r>
      <w:r w:rsidRPr="002D2F80">
        <w:rPr>
          <w:rFonts w:eastAsia="Times New Roman" w:cs="Times New Roman"/>
          <w:kern w:val="0"/>
          <w:szCs w:val="24"/>
          <w14:ligatures w14:val="none"/>
        </w:rPr>
        <w:t xml:space="preserve"> license” means a license issued by the commissioner to a </w:t>
      </w:r>
      <w:r>
        <w:rPr>
          <w:rFonts w:eastAsia="Times New Roman" w:cs="Times New Roman"/>
          <w:kern w:val="0"/>
          <w:szCs w:val="24"/>
          <w14:ligatures w14:val="none"/>
        </w:rPr>
        <w:t>[</w:t>
      </w:r>
      <w:r w:rsidRPr="002D2F80">
        <w:rPr>
          <w:rFonts w:eastAsia="Times New Roman" w:cs="Times New Roman"/>
          <w:kern w:val="0"/>
          <w:szCs w:val="24"/>
          <w14:ligatures w14:val="none"/>
        </w:rPr>
        <w:t>ticket seller</w:t>
      </w:r>
      <w:r>
        <w:rPr>
          <w:rFonts w:eastAsia="Times New Roman" w:cs="Times New Roman"/>
          <w:kern w:val="0"/>
          <w:szCs w:val="24"/>
          <w14:ligatures w14:val="none"/>
        </w:rPr>
        <w:t>]</w:t>
      </w:r>
      <w:r w:rsidRPr="002D2F80">
        <w:rPr>
          <w:rFonts w:eastAsia="Times New Roman" w:cs="Times New Roman"/>
          <w:kern w:val="0"/>
          <w:szCs w:val="24"/>
          <w14:ligatures w14:val="none"/>
        </w:rPr>
        <w:t xml:space="preserve"> </w:t>
      </w:r>
      <w:r>
        <w:rPr>
          <w:rFonts w:eastAsia="Times New Roman" w:cs="Times New Roman"/>
          <w:kern w:val="0"/>
          <w:szCs w:val="24"/>
          <w:u w:val="single"/>
          <w14:ligatures w14:val="none"/>
        </w:rPr>
        <w:t>ticket-</w:t>
      </w:r>
      <w:r w:rsidRPr="00C73FA9">
        <w:rPr>
          <w:rFonts w:eastAsia="Times New Roman" w:cs="Times New Roman"/>
          <w:kern w:val="0"/>
          <w:szCs w:val="24"/>
          <w:u w:val="single"/>
          <w14:ligatures w14:val="none"/>
        </w:rPr>
        <w:t xml:space="preserve">selling </w:t>
      </w:r>
      <w:r>
        <w:rPr>
          <w:rFonts w:eastAsia="Times New Roman" w:cs="Times New Roman"/>
          <w:kern w:val="0"/>
          <w:szCs w:val="24"/>
          <w:u w:val="single"/>
          <w14:ligatures w14:val="none"/>
        </w:rPr>
        <w:t>business</w:t>
      </w:r>
      <w:r w:rsidRPr="002D2F80">
        <w:rPr>
          <w:rFonts w:eastAsia="Times New Roman" w:cs="Times New Roman"/>
          <w:kern w:val="0"/>
          <w:szCs w:val="24"/>
          <w14:ligatures w14:val="none"/>
        </w:rPr>
        <w:t>.</w:t>
      </w:r>
    </w:p>
    <w:p w14:paraId="1CB87DD9" w14:textId="6B885800" w:rsidR="00717695" w:rsidRDefault="00717695" w:rsidP="00717695">
      <w:pPr>
        <w:spacing w:after="0" w:line="480" w:lineRule="auto"/>
        <w:jc w:val="both"/>
        <w:rPr>
          <w:rFonts w:cs="Times New Roman"/>
          <w:szCs w:val="24"/>
        </w:rPr>
      </w:pPr>
      <w:r>
        <w:rPr>
          <w:rFonts w:eastAsia="Times New Roman" w:cs="Times New Roman"/>
          <w:kern w:val="0"/>
          <w:szCs w:val="24"/>
          <w14:ligatures w14:val="none"/>
        </w:rPr>
        <w:tab/>
      </w:r>
      <w:r w:rsidRPr="002D2F80">
        <w:rPr>
          <w:rFonts w:eastAsia="Times New Roman" w:cs="Times New Roman"/>
          <w:kern w:val="0"/>
          <w:szCs w:val="24"/>
          <w14:ligatures w14:val="none"/>
        </w:rPr>
        <w:t>§</w:t>
      </w:r>
      <w:r w:rsidRPr="002D2F80">
        <w:rPr>
          <w:rFonts w:cs="Times New Roman"/>
          <w:szCs w:val="24"/>
        </w:rPr>
        <w:t xml:space="preserve"> </w:t>
      </w:r>
      <w:r w:rsidR="003F053F">
        <w:rPr>
          <w:rFonts w:cs="Times New Roman"/>
          <w:szCs w:val="24"/>
        </w:rPr>
        <w:t>6</w:t>
      </w:r>
      <w:r w:rsidRPr="002D2F80">
        <w:rPr>
          <w:rFonts w:cs="Times New Roman"/>
          <w:szCs w:val="24"/>
        </w:rPr>
        <w:t>.</w:t>
      </w:r>
      <w:r>
        <w:rPr>
          <w:rFonts w:cs="Times New Roman"/>
          <w:szCs w:val="24"/>
        </w:rPr>
        <w:t xml:space="preserve"> Section 20-551 of the administrative code of the city of New York, as added by local law number 80 for the year 2016, is amended to read as follows:</w:t>
      </w:r>
    </w:p>
    <w:p w14:paraId="6CC0B83C" w14:textId="15840261" w:rsidR="00717695" w:rsidRDefault="00717695" w:rsidP="00717695">
      <w:pPr>
        <w:shd w:val="clear" w:color="auto" w:fill="FFFFFF"/>
        <w:spacing w:after="0" w:line="480" w:lineRule="auto"/>
        <w:jc w:val="both"/>
        <w:rPr>
          <w:rFonts w:eastAsia="Times New Roman" w:cs="Times New Roman"/>
          <w:color w:val="212529"/>
          <w:kern w:val="0"/>
          <w:szCs w:val="24"/>
          <w14:ligatures w14:val="none"/>
        </w:rPr>
      </w:pPr>
      <w:r>
        <w:rPr>
          <w:rFonts w:cs="Times New Roman"/>
          <w:szCs w:val="24"/>
        </w:rPr>
        <w:lastRenderedPageBreak/>
        <w:tab/>
        <w:t>§</w:t>
      </w:r>
      <w:r>
        <w:t xml:space="preserve"> 20-551 [Ticket seller] </w:t>
      </w:r>
      <w:r>
        <w:rPr>
          <w:u w:val="single"/>
        </w:rPr>
        <w:t>Ticket-selling business</w:t>
      </w:r>
      <w:r>
        <w:t xml:space="preserve"> license</w:t>
      </w:r>
      <w:r w:rsidR="00477CED">
        <w:t>s</w:t>
      </w:r>
      <w:r w:rsidRPr="00144038">
        <w:rPr>
          <w:rFonts w:cs="Times New Roman"/>
          <w:szCs w:val="24"/>
        </w:rPr>
        <w:t xml:space="preserve">. </w:t>
      </w:r>
      <w:r>
        <w:rPr>
          <w:rFonts w:eastAsia="Times New Roman" w:cs="Times New Roman"/>
          <w:color w:val="212529"/>
          <w:kern w:val="0"/>
          <w:szCs w:val="24"/>
          <w14:ligatures w14:val="none"/>
        </w:rPr>
        <w:t>a. [1.] </w:t>
      </w:r>
      <w:r w:rsidRPr="00144038">
        <w:rPr>
          <w:rFonts w:eastAsia="Times New Roman" w:cs="Times New Roman"/>
          <w:color w:val="212529"/>
          <w:kern w:val="0"/>
          <w:szCs w:val="24"/>
          <w14:ligatures w14:val="none"/>
        </w:rPr>
        <w:t xml:space="preserve">It shall be unlawful for any person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required to be licensed pursuant to this subchapter</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xml:space="preserve"> to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act as</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operate</w:t>
      </w:r>
      <w:r w:rsidRPr="00E76080">
        <w:rPr>
          <w:rFonts w:eastAsia="Times New Roman" w:cs="Times New Roman"/>
          <w:color w:val="212529"/>
          <w:kern w:val="0"/>
          <w:szCs w:val="24"/>
          <w14:ligatures w14:val="none"/>
        </w:rPr>
        <w:t xml:space="preserve"> </w:t>
      </w:r>
      <w:r w:rsidRPr="00144038">
        <w:rPr>
          <w:rFonts w:eastAsia="Times New Roman" w:cs="Times New Roman"/>
          <w:color w:val="212529"/>
          <w:kern w:val="0"/>
          <w:szCs w:val="24"/>
          <w14:ligatures w14:val="none"/>
        </w:rPr>
        <w:t xml:space="preserve">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w:t>
      </w:r>
      <w:r w:rsidRPr="00C75505">
        <w:rPr>
          <w:rFonts w:eastAsia="Times New Roman" w:cs="Times New Roman"/>
          <w:color w:val="212529"/>
          <w:kern w:val="0"/>
          <w:szCs w:val="24"/>
          <w:u w:val="single"/>
          <w14:ligatures w14:val="none"/>
        </w:rPr>
        <w:t xml:space="preserve">selling </w:t>
      </w:r>
      <w:r w:rsidRPr="00DF0AB2">
        <w:rPr>
          <w:rFonts w:eastAsia="Times New Roman" w:cs="Times New Roman"/>
          <w:color w:val="212529"/>
          <w:kern w:val="0"/>
          <w:szCs w:val="24"/>
          <w:u w:val="single"/>
          <w14:ligatures w14:val="none"/>
        </w:rPr>
        <w:t>business</w:t>
      </w:r>
      <w:r w:rsidRPr="00E76080">
        <w:rPr>
          <w:rFonts w:eastAsia="Times New Roman" w:cs="Times New Roman"/>
          <w:color w:val="212529"/>
          <w:kern w:val="0"/>
          <w:szCs w:val="24"/>
          <w14:ligatures w14:val="none"/>
        </w:rPr>
        <w:t xml:space="preserve"> </w:t>
      </w:r>
      <w:r w:rsidRPr="00144038">
        <w:rPr>
          <w:rFonts w:eastAsia="Times New Roman" w:cs="Times New Roman"/>
          <w:color w:val="212529"/>
          <w:kern w:val="0"/>
          <w:szCs w:val="24"/>
          <w14:ligatures w14:val="none"/>
        </w:rPr>
        <w:t xml:space="preserve">without having first obtained 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ticket-selling business</w:t>
      </w:r>
      <w:r w:rsidRPr="00144038">
        <w:rPr>
          <w:rFonts w:eastAsia="Times New Roman" w:cs="Times New Roman"/>
          <w:color w:val="212529"/>
          <w:kern w:val="0"/>
          <w:szCs w:val="24"/>
          <w14:ligatures w14:val="none"/>
        </w:rPr>
        <w:t xml:space="preserve"> license in accordance with this subchapter</w:t>
      </w:r>
      <w:r w:rsidR="0080141B">
        <w:rPr>
          <w:rFonts w:eastAsia="Times New Roman" w:cs="Times New Roman"/>
          <w:color w:val="212529"/>
          <w:kern w:val="0"/>
          <w:szCs w:val="24"/>
          <w:u w:val="single"/>
          <w14:ligatures w14:val="none"/>
        </w:rPr>
        <w:t>, unless such person is exempt from the requirements of this subchapter or rules promulgated thereunder</w:t>
      </w:r>
      <w:r w:rsidRPr="00144038">
        <w:rPr>
          <w:rFonts w:eastAsia="Times New Roman" w:cs="Times New Roman"/>
          <w:color w:val="212529"/>
          <w:kern w:val="0"/>
          <w:szCs w:val="24"/>
          <w14:ligatures w14:val="none"/>
        </w:rPr>
        <w:t>.</w:t>
      </w:r>
    </w:p>
    <w:p w14:paraId="3868BDCC" w14:textId="1AC638B4"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[2. </w:t>
      </w:r>
      <w:r w:rsidRPr="00144038">
        <w:rPr>
          <w:rFonts w:eastAsia="Times New Roman" w:cs="Times New Roman"/>
          <w:color w:val="212529"/>
          <w:kern w:val="0"/>
          <w:szCs w:val="24"/>
          <w14:ligatures w14:val="none"/>
        </w:rPr>
        <w:t>It shall be unlawful for any person to knowingly sell, give, or otherwise transfer, for vending in a public space, any tickets, to an unlicensed ticket seller.</w:t>
      </w:r>
      <w:r>
        <w:rPr>
          <w:rFonts w:eastAsia="Times New Roman" w:cs="Times New Roman"/>
          <w:color w:val="212529"/>
          <w:kern w:val="0"/>
          <w:szCs w:val="24"/>
          <w14:ligatures w14:val="none"/>
        </w:rPr>
        <w:t>]</w:t>
      </w:r>
    </w:p>
    <w:p w14:paraId="25461972"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b. [</w:t>
      </w:r>
      <w:r w:rsidRPr="00144038">
        <w:rPr>
          <w:rFonts w:eastAsia="Times New Roman" w:cs="Times New Roman"/>
          <w:color w:val="212529"/>
          <w:kern w:val="0"/>
          <w:szCs w:val="24"/>
          <w14:ligatures w14:val="none"/>
        </w:rPr>
        <w:t>All ticket seller licenses shall be valid for no more than one year and expire on July 31 each year unless suspended or revoked.</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xml:space="preserve"> The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annual</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biennial</w:t>
      </w:r>
      <w:r w:rsidRPr="00144038">
        <w:rPr>
          <w:rFonts w:eastAsia="Times New Roman" w:cs="Times New Roman"/>
          <w:color w:val="212529"/>
          <w:kern w:val="0"/>
          <w:szCs w:val="24"/>
          <w14:ligatures w14:val="none"/>
        </w:rPr>
        <w:t xml:space="preserve"> fee for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such</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a ticket-selling business</w:t>
      </w:r>
      <w:r w:rsidRPr="00C75505">
        <w:rPr>
          <w:rFonts w:eastAsia="Times New Roman" w:cs="Times New Roman"/>
          <w:color w:val="212529"/>
          <w:kern w:val="0"/>
          <w:szCs w:val="24"/>
          <w14:ligatures w14:val="none"/>
        </w:rPr>
        <w:t xml:space="preserve"> </w:t>
      </w:r>
      <w:r w:rsidRPr="00144038">
        <w:rPr>
          <w:rFonts w:eastAsia="Times New Roman" w:cs="Times New Roman"/>
          <w:color w:val="212529"/>
          <w:kern w:val="0"/>
          <w:szCs w:val="24"/>
          <w14:ligatures w14:val="none"/>
        </w:rPr>
        <w:t xml:space="preserve">license or renewal thereof shall be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$45</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$90</w:t>
      </w:r>
      <w:r w:rsidRPr="00144038">
        <w:rPr>
          <w:rFonts w:eastAsia="Times New Roman" w:cs="Times New Roman"/>
          <w:color w:val="212529"/>
          <w:kern w:val="0"/>
          <w:szCs w:val="24"/>
          <w14:ligatures w14:val="none"/>
        </w:rPr>
        <w:t xml:space="preserve">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or shall be a portion of $45</w:t>
      </w:r>
      <w:r>
        <w:rPr>
          <w:rFonts w:eastAsia="Times New Roman" w:cs="Times New Roman"/>
          <w:color w:val="212529"/>
          <w:kern w:val="0"/>
          <w:szCs w:val="24"/>
          <w14:ligatures w14:val="none"/>
        </w:rPr>
        <w:t xml:space="preserve"> </w:t>
      </w:r>
      <w:r w:rsidRPr="00144038">
        <w:rPr>
          <w:rFonts w:eastAsia="Times New Roman" w:cs="Times New Roman"/>
          <w:color w:val="212529"/>
          <w:kern w:val="0"/>
          <w:szCs w:val="24"/>
          <w14:ligatures w14:val="none"/>
        </w:rPr>
        <w:t>prorated to the effective period of the license,</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xml:space="preserve"> and shall be paid unless the applicant is exempted by article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four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4</w:t>
      </w:r>
      <w:r w:rsidRPr="00144038">
        <w:rPr>
          <w:rFonts w:eastAsia="Times New Roman" w:cs="Times New Roman"/>
          <w:color w:val="212529"/>
          <w:kern w:val="0"/>
          <w:szCs w:val="24"/>
          <w14:ligatures w14:val="none"/>
        </w:rPr>
        <w:t xml:space="preserve"> of the general business law.</w:t>
      </w:r>
    </w:p>
    <w:p w14:paraId="0D4AF831"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c. [1.] </w:t>
      </w:r>
      <w:r w:rsidRPr="00144038">
        <w:rPr>
          <w:rFonts w:eastAsia="Times New Roman" w:cs="Times New Roman"/>
          <w:color w:val="212529"/>
          <w:kern w:val="0"/>
          <w:szCs w:val="24"/>
          <w14:ligatures w14:val="none"/>
        </w:rPr>
        <w:t xml:space="preserve">Each person applying for 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ticket-selling business</w:t>
      </w:r>
      <w:r w:rsidRPr="00144038">
        <w:rPr>
          <w:rFonts w:eastAsia="Times New Roman" w:cs="Times New Roman"/>
          <w:color w:val="212529"/>
          <w:kern w:val="0"/>
          <w:szCs w:val="24"/>
          <w14:ligatures w14:val="none"/>
        </w:rPr>
        <w:t xml:space="preserve"> license or renewal thereof shall file an application in such form and detail as the commissioner may prescribe and shall pay the fee required by this subchapter.</w:t>
      </w:r>
    </w:p>
    <w:p w14:paraId="1020381C"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[2.] </w:t>
      </w:r>
      <w:r w:rsidRPr="00144038">
        <w:rPr>
          <w:rFonts w:eastAsia="Times New Roman" w:cs="Times New Roman"/>
          <w:color w:val="212529"/>
          <w:kern w:val="0"/>
          <w:szCs w:val="24"/>
          <w14:ligatures w14:val="none"/>
        </w:rPr>
        <w:t xml:space="preserve">An application for 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ticket-selling business</w:t>
      </w:r>
      <w:r w:rsidRPr="00144038">
        <w:rPr>
          <w:rFonts w:eastAsia="Times New Roman" w:cs="Times New Roman"/>
          <w:color w:val="212529"/>
          <w:kern w:val="0"/>
          <w:szCs w:val="24"/>
          <w14:ligatures w14:val="none"/>
        </w:rPr>
        <w:t xml:space="preserve"> license shall include, but need not be limited to, the following information:</w:t>
      </w:r>
    </w:p>
    <w:p w14:paraId="3F154883"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w:t>
      </w:r>
      <w:r w:rsidRPr="00EA0CCD">
        <w:rPr>
          <w:rFonts w:eastAsia="Times New Roman" w:cs="Times New Roman"/>
          <w:color w:val="212529"/>
          <w:kern w:val="0"/>
          <w:szCs w:val="24"/>
          <w14:ligatures w14:val="none"/>
        </w:rPr>
        <w:t>(i)   the name of the applicant and at least one piece of current valid photo identification issued by a government agency of any jurisdiction that may be used to establish proof of identity;</w:t>
      </w:r>
    </w:p>
    <w:p w14:paraId="2E8BA83A"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sidRPr="00EA0CCD">
        <w:rPr>
          <w:rFonts w:eastAsia="Times New Roman" w:cs="Times New Roman"/>
          <w:color w:val="212529"/>
          <w:kern w:val="0"/>
          <w:szCs w:val="24"/>
          <w14:ligatures w14:val="none"/>
        </w:rPr>
        <w:t>(ii)   the name and address of each person on whose behalf the applicant vends, or intends to vend, or if the applicant is not vending on behalf of another person, the home address of the applicant;</w:t>
      </w:r>
    </w:p>
    <w:p w14:paraId="3EC17C5B"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sidRPr="00EA0CCD">
        <w:rPr>
          <w:rFonts w:eastAsia="Times New Roman" w:cs="Times New Roman"/>
          <w:color w:val="212529"/>
          <w:kern w:val="0"/>
          <w:szCs w:val="24"/>
          <w14:ligatures w14:val="none"/>
        </w:rPr>
        <w:lastRenderedPageBreak/>
        <w:t>(iii)   one print of a full-face photograph of the applicant taken not more than 30 days prior to the date of the application; and</w:t>
      </w:r>
    </w:p>
    <w:p w14:paraId="1FCC8D3F"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sidRPr="00EA0CCD">
        <w:rPr>
          <w:rFonts w:eastAsia="Times New Roman" w:cs="Times New Roman"/>
          <w:color w:val="212529"/>
          <w:kern w:val="0"/>
          <w:szCs w:val="24"/>
          <w14:ligatures w14:val="none"/>
        </w:rPr>
        <w:t>(iv)   if an applicant is a non-resident of the city, the name and address of a registered agent within the city or designation of the commissioner as their agent upon whom process or other notification may be served.</w:t>
      </w:r>
      <w:r>
        <w:rPr>
          <w:rFonts w:eastAsia="Times New Roman" w:cs="Times New Roman"/>
          <w:color w:val="212529"/>
          <w:kern w:val="0"/>
          <w:szCs w:val="24"/>
          <w14:ligatures w14:val="none"/>
        </w:rPr>
        <w:t>]</w:t>
      </w:r>
    </w:p>
    <w:p w14:paraId="055369BB" w14:textId="21D8C6F2" w:rsidR="00717695" w:rsidRPr="00295B3E" w:rsidRDefault="00717695" w:rsidP="00B86A60">
      <w:pPr>
        <w:shd w:val="clear" w:color="auto" w:fill="FFFFFF"/>
        <w:spacing w:after="0" w:line="480" w:lineRule="auto"/>
        <w:ind w:firstLine="720"/>
        <w:jc w:val="both"/>
        <w:rPr>
          <w:rFonts w:eastAsia="Times New Roman" w:cs="Times New Roman"/>
          <w:color w:val="212529"/>
          <w:kern w:val="0"/>
          <w:szCs w:val="24"/>
          <w:u w:val="single"/>
          <w14:ligatures w14:val="none"/>
        </w:rPr>
      </w:pPr>
      <w:r>
        <w:rPr>
          <w:rFonts w:eastAsia="Times New Roman" w:cs="Times New Roman"/>
          <w:color w:val="212529"/>
          <w:kern w:val="0"/>
          <w:szCs w:val="24"/>
          <w:u w:val="single"/>
          <w14:ligatures w14:val="none"/>
        </w:rPr>
        <w:t xml:space="preserve">1. The </w:t>
      </w:r>
      <w:r w:rsidRPr="00EA0CCD">
        <w:rPr>
          <w:rFonts w:eastAsia="Times New Roman" w:cs="Times New Roman"/>
          <w:color w:val="212529"/>
          <w:kern w:val="0"/>
          <w:szCs w:val="24"/>
          <w:u w:val="single"/>
          <w14:ligatures w14:val="none"/>
        </w:rPr>
        <w:t>applicant</w:t>
      </w:r>
      <w:r w:rsidR="00477CED">
        <w:rPr>
          <w:rFonts w:eastAsia="Times New Roman" w:cs="Times New Roman"/>
          <w:color w:val="212529"/>
          <w:kern w:val="0"/>
          <w:szCs w:val="24"/>
          <w:u w:val="single"/>
          <w14:ligatures w14:val="none"/>
        </w:rPr>
        <w:t>’</w:t>
      </w:r>
      <w:r w:rsidRPr="00EA0CCD">
        <w:rPr>
          <w:rFonts w:eastAsia="Times New Roman" w:cs="Times New Roman"/>
          <w:color w:val="212529"/>
          <w:kern w:val="0"/>
          <w:szCs w:val="24"/>
          <w:u w:val="single"/>
          <w14:ligatures w14:val="none"/>
        </w:rPr>
        <w:t>s</w:t>
      </w:r>
      <w:r w:rsidRPr="00144038">
        <w:rPr>
          <w:rFonts w:eastAsia="Times New Roman" w:cs="Times New Roman"/>
          <w:color w:val="212529"/>
          <w:kern w:val="0"/>
          <w:szCs w:val="24"/>
          <w:u w:val="single"/>
          <w14:ligatures w14:val="none"/>
        </w:rPr>
        <w:t xml:space="preserve"> name</w:t>
      </w:r>
      <w:r w:rsidRPr="00EA0CCD">
        <w:rPr>
          <w:rFonts w:eastAsia="Times New Roman" w:cs="Times New Roman"/>
          <w:color w:val="212529"/>
          <w:kern w:val="0"/>
          <w:szCs w:val="24"/>
          <w:u w:val="single"/>
          <w14:ligatures w14:val="none"/>
        </w:rPr>
        <w:t>, address</w:t>
      </w:r>
      <w:r>
        <w:rPr>
          <w:rFonts w:eastAsia="Times New Roman" w:cs="Times New Roman"/>
          <w:color w:val="212529"/>
          <w:kern w:val="0"/>
          <w:szCs w:val="24"/>
          <w:u w:val="single"/>
          <w14:ligatures w14:val="none"/>
        </w:rPr>
        <w:t>, telephone number, and email address</w:t>
      </w:r>
      <w:r w:rsidRPr="00EA0CCD">
        <w:rPr>
          <w:rFonts w:eastAsia="Times New Roman" w:cs="Times New Roman"/>
          <w:color w:val="212529"/>
          <w:kern w:val="0"/>
          <w:szCs w:val="24"/>
          <w:u w:val="single"/>
          <w14:ligatures w14:val="none"/>
        </w:rPr>
        <w:t>;</w:t>
      </w:r>
      <w:r>
        <w:rPr>
          <w:rFonts w:eastAsia="Times New Roman" w:cs="Times New Roman"/>
          <w:color w:val="212529"/>
          <w:kern w:val="0"/>
          <w:szCs w:val="24"/>
          <w:u w:val="single"/>
          <w14:ligatures w14:val="none"/>
        </w:rPr>
        <w:t xml:space="preserve"> </w:t>
      </w:r>
    </w:p>
    <w:p w14:paraId="581E9F18" w14:textId="77777777" w:rsidR="00C03D84" w:rsidRDefault="00717695" w:rsidP="00B86A60">
      <w:pPr>
        <w:shd w:val="clear" w:color="auto" w:fill="FFFFFF"/>
        <w:spacing w:after="0" w:line="480" w:lineRule="auto"/>
        <w:ind w:firstLine="720"/>
        <w:jc w:val="both"/>
        <w:rPr>
          <w:rFonts w:eastAsia="Times New Roman" w:cs="Times New Roman"/>
          <w:color w:val="212529"/>
          <w:szCs w:val="24"/>
          <w:u w:val="single"/>
        </w:rPr>
      </w:pPr>
      <w:r w:rsidRPr="00295B3E">
        <w:rPr>
          <w:rFonts w:eastAsia="Times New Roman" w:cs="Times New Roman"/>
          <w:color w:val="212529"/>
          <w:kern w:val="0"/>
          <w:szCs w:val="24"/>
          <w:u w:val="single"/>
          <w14:ligatures w14:val="none"/>
        </w:rPr>
        <w:t xml:space="preserve">2. </w:t>
      </w:r>
      <w:r w:rsidRPr="004446E2">
        <w:rPr>
          <w:rFonts w:eastAsia="Times New Roman" w:cs="Times New Roman"/>
          <w:color w:val="212529"/>
          <w:szCs w:val="24"/>
          <w:u w:val="single"/>
        </w:rPr>
        <w:t>If</w:t>
      </w:r>
      <w:r w:rsidRPr="00DF0AB2">
        <w:rPr>
          <w:rFonts w:eastAsia="Times New Roman" w:cs="Times New Roman"/>
          <w:color w:val="212529"/>
          <w:szCs w:val="24"/>
          <w:u w:val="single"/>
        </w:rPr>
        <w:t xml:space="preserve"> the applicant</w:t>
      </w:r>
      <w:r w:rsidRPr="00EA0CCD">
        <w:rPr>
          <w:rFonts w:eastAsia="Times New Roman" w:cs="Times New Roman"/>
          <w:color w:val="212529"/>
          <w:szCs w:val="24"/>
          <w:u w:val="single"/>
        </w:rPr>
        <w:t xml:space="preserve"> does not have a physical address in the city, the name and address of a registered agent within the city upon whom </w:t>
      </w:r>
      <w:r w:rsidRPr="005740BA">
        <w:rPr>
          <w:rFonts w:eastAsia="Times New Roman" w:cs="Times New Roman"/>
          <w:color w:val="212529"/>
          <w:szCs w:val="24"/>
          <w:u w:val="single"/>
        </w:rPr>
        <w:t>process or other notifications may be served</w:t>
      </w:r>
      <w:r w:rsidR="00C03D84" w:rsidRPr="005740BA">
        <w:rPr>
          <w:rFonts w:eastAsia="Times New Roman" w:cs="Times New Roman"/>
          <w:color w:val="212529"/>
          <w:szCs w:val="24"/>
          <w:u w:val="single"/>
        </w:rPr>
        <w:t>;</w:t>
      </w:r>
      <w:r w:rsidR="00C03D84">
        <w:rPr>
          <w:rFonts w:eastAsia="Times New Roman" w:cs="Times New Roman"/>
          <w:color w:val="212529"/>
          <w:szCs w:val="24"/>
          <w:u w:val="single"/>
        </w:rPr>
        <w:t xml:space="preserve"> and</w:t>
      </w:r>
    </w:p>
    <w:p w14:paraId="6C0BD51E" w14:textId="705042A3" w:rsidR="00717695" w:rsidRPr="00C03D84" w:rsidRDefault="00C03D84" w:rsidP="008002CD">
      <w:pPr>
        <w:spacing w:after="0" w:line="480" w:lineRule="auto"/>
        <w:ind w:firstLine="720"/>
        <w:jc w:val="both"/>
        <w:rPr>
          <w:rFonts w:eastAsia="Times New Roman" w:cs="Times New Roman"/>
          <w:color w:val="212529"/>
          <w:kern w:val="0"/>
          <w:szCs w:val="24"/>
          <w14:ligatures w14:val="none"/>
        </w:rPr>
      </w:pPr>
      <w:r w:rsidRPr="00C03D84">
        <w:rPr>
          <w:rFonts w:eastAsia="Times New Roman" w:cs="Times New Roman"/>
          <w:color w:val="212529"/>
          <w:szCs w:val="24"/>
          <w:u w:val="single"/>
        </w:rPr>
        <w:t xml:space="preserve">3. </w:t>
      </w:r>
      <w:r w:rsidRPr="008002CD">
        <w:rPr>
          <w:u w:val="single"/>
        </w:rPr>
        <w:t xml:space="preserve">If the applicant is a </w:t>
      </w:r>
      <w:r w:rsidR="008E270B">
        <w:rPr>
          <w:u w:val="single"/>
        </w:rPr>
        <w:t xml:space="preserve">business entity, </w:t>
      </w:r>
      <w:r w:rsidRPr="008002CD">
        <w:rPr>
          <w:u w:val="single"/>
        </w:rPr>
        <w:t xml:space="preserve">the application shall include the name and address of such </w:t>
      </w:r>
      <w:r w:rsidR="008E270B">
        <w:rPr>
          <w:u w:val="single"/>
        </w:rPr>
        <w:t>business entity</w:t>
      </w:r>
      <w:r w:rsidRPr="008002CD">
        <w:rPr>
          <w:u w:val="single"/>
        </w:rPr>
        <w:t xml:space="preserve"> together with the names and business addresses of </w:t>
      </w:r>
      <w:r w:rsidR="002D2D72">
        <w:rPr>
          <w:u w:val="single"/>
        </w:rPr>
        <w:t>the applicant’s</w:t>
      </w:r>
      <w:r w:rsidR="008E270B">
        <w:rPr>
          <w:u w:val="single"/>
        </w:rPr>
        <w:t xml:space="preserve"> principals.</w:t>
      </w:r>
    </w:p>
    <w:p w14:paraId="1CFBC3DB" w14:textId="77777777" w:rsidR="00717695" w:rsidRPr="00144038" w:rsidRDefault="00717695" w:rsidP="00717695">
      <w:pPr>
        <w:shd w:val="clear" w:color="auto" w:fill="FFFFFF"/>
        <w:spacing w:after="0" w:line="480" w:lineRule="auto"/>
        <w:ind w:firstLine="720"/>
        <w:jc w:val="both"/>
        <w:rPr>
          <w:rFonts w:eastAsia="Times New Roman" w:cs="Times New Roman"/>
          <w:color w:val="212529"/>
          <w:kern w:val="0"/>
          <w:szCs w:val="24"/>
          <w:u w:val="single"/>
          <w14:ligatures w14:val="none"/>
        </w:rPr>
      </w:pPr>
      <w:r>
        <w:rPr>
          <w:rFonts w:eastAsia="Times New Roman" w:cs="Times New Roman"/>
          <w:color w:val="212529"/>
          <w:kern w:val="0"/>
          <w:szCs w:val="24"/>
          <w14:ligatures w14:val="none"/>
        </w:rPr>
        <w:t>d. </w:t>
      </w:r>
      <w:r w:rsidRPr="00144038">
        <w:rPr>
          <w:rFonts w:eastAsia="Times New Roman" w:cs="Times New Roman"/>
          <w:color w:val="212529"/>
          <w:kern w:val="0"/>
          <w:szCs w:val="24"/>
          <w14:ligatures w14:val="none"/>
        </w:rPr>
        <w:t xml:space="preserve">Upon the approval of an application, the commissioner shall issue 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ticket-selling business</w:t>
      </w:r>
      <w:r w:rsidRPr="00144038">
        <w:rPr>
          <w:rFonts w:eastAsia="Times New Roman" w:cs="Times New Roman"/>
          <w:color w:val="212529"/>
          <w:kern w:val="0"/>
          <w:szCs w:val="24"/>
          <w14:ligatures w14:val="none"/>
        </w:rPr>
        <w:t xml:space="preserve"> license to the applicant. Such licenses shall not be transferrable.</w:t>
      </w:r>
    </w:p>
    <w:p w14:paraId="01956807"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e. </w:t>
      </w:r>
      <w:r w:rsidRPr="00144038">
        <w:rPr>
          <w:rFonts w:eastAsia="Times New Roman" w:cs="Times New Roman"/>
          <w:color w:val="212529"/>
          <w:kern w:val="0"/>
          <w:szCs w:val="24"/>
          <w14:ligatures w14:val="none"/>
        </w:rPr>
        <w:t xml:space="preserve">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sidRPr="00A47689">
        <w:rPr>
          <w:rFonts w:eastAsia="Times New Roman" w:cs="Times New Roman"/>
          <w:color w:val="212529"/>
          <w:kern w:val="0"/>
          <w:szCs w:val="24"/>
          <w:u w:val="single"/>
          <w14:ligatures w14:val="none"/>
        </w:rPr>
        <w:t>ticket-</w:t>
      </w:r>
      <w:r w:rsidRPr="00DF0AB2">
        <w:rPr>
          <w:rFonts w:eastAsia="Times New Roman" w:cs="Times New Roman"/>
          <w:color w:val="212529"/>
          <w:kern w:val="0"/>
          <w:szCs w:val="24"/>
          <w:u w:val="single"/>
          <w14:ligatures w14:val="none"/>
        </w:rPr>
        <w:t>selling</w:t>
      </w:r>
      <w:r>
        <w:rPr>
          <w:rFonts w:eastAsia="Times New Roman" w:cs="Times New Roman"/>
          <w:color w:val="212529"/>
          <w:kern w:val="0"/>
          <w:szCs w:val="24"/>
          <w:u w:val="single"/>
          <w14:ligatures w14:val="none"/>
        </w:rPr>
        <w:t xml:space="preserve"> business</w:t>
      </w:r>
      <w:r w:rsidRPr="00144038">
        <w:rPr>
          <w:rFonts w:eastAsia="Times New Roman" w:cs="Times New Roman"/>
          <w:color w:val="212529"/>
          <w:kern w:val="0"/>
          <w:szCs w:val="24"/>
          <w14:ligatures w14:val="none"/>
        </w:rPr>
        <w:t xml:space="preserve"> license shall contain the licensee</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s name</w:t>
      </w:r>
      <w:r>
        <w:rPr>
          <w:rFonts w:eastAsia="Times New Roman" w:cs="Times New Roman"/>
          <w:color w:val="212529"/>
          <w:kern w:val="0"/>
          <w:szCs w:val="24"/>
          <w14:ligatures w14:val="none"/>
        </w:rPr>
        <w:t xml:space="preserve"> [</w:t>
      </w:r>
      <w:r w:rsidRPr="00144038">
        <w:rPr>
          <w:rFonts w:eastAsia="Times New Roman" w:cs="Times New Roman"/>
          <w:color w:val="212529"/>
          <w:kern w:val="0"/>
          <w:szCs w:val="24"/>
          <w14:ligatures w14:val="none"/>
        </w:rPr>
        <w:t>,</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and</w:t>
      </w:r>
      <w:r w:rsidRPr="00144038">
        <w:rPr>
          <w:rFonts w:eastAsia="Times New Roman" w:cs="Times New Roman"/>
          <w:color w:val="212529"/>
          <w:kern w:val="0"/>
          <w:szCs w:val="24"/>
          <w14:ligatures w14:val="none"/>
        </w:rPr>
        <w:t xml:space="preserve"> license number</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 and a non-removable photograph of the licensee</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w:t>
      </w:r>
    </w:p>
    <w:p w14:paraId="5BC4823F" w14:textId="77777777" w:rsidR="00717695"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f. </w:t>
      </w:r>
      <w:r w:rsidRPr="00144038">
        <w:rPr>
          <w:rFonts w:eastAsia="Times New Roman" w:cs="Times New Roman"/>
          <w:color w:val="212529"/>
          <w:kern w:val="0"/>
          <w:szCs w:val="24"/>
          <w14:ligatures w14:val="none"/>
        </w:rPr>
        <w:t xml:space="preserve">Whenever any information provided on the application for a </w:t>
      </w:r>
      <w:r>
        <w:rPr>
          <w:rFonts w:eastAsia="Times New Roman" w:cs="Times New Roman"/>
          <w:color w:val="212529"/>
          <w:kern w:val="0"/>
          <w:szCs w:val="24"/>
          <w14:ligatures w14:val="none"/>
        </w:rPr>
        <w:t>[</w:t>
      </w:r>
      <w:r w:rsidRPr="00144038">
        <w:rPr>
          <w:rFonts w:eastAsia="Times New Roman" w:cs="Times New Roman"/>
          <w:color w:val="212529"/>
          <w:kern w:val="0"/>
          <w:szCs w:val="24"/>
          <w14:ligatures w14:val="none"/>
        </w:rPr>
        <w:t>ticket seller</w:t>
      </w:r>
      <w:r>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ticket-selling business</w:t>
      </w:r>
      <w:r w:rsidRPr="00144038">
        <w:rPr>
          <w:rFonts w:eastAsia="Times New Roman" w:cs="Times New Roman"/>
          <w:color w:val="212529"/>
          <w:kern w:val="0"/>
          <w:szCs w:val="24"/>
          <w14:ligatures w14:val="none"/>
        </w:rPr>
        <w:t xml:space="preserve"> license or renewal thereof has changed, such licensee shall notify the commissioner within 10 days of such change.</w:t>
      </w:r>
    </w:p>
    <w:p w14:paraId="1CC5A373" w14:textId="77777777" w:rsidR="00717695" w:rsidRPr="00F3276D" w:rsidRDefault="00717695" w:rsidP="00717695">
      <w:pPr>
        <w:shd w:val="clear" w:color="auto" w:fill="FFFFFF"/>
        <w:spacing w:after="0" w:line="480" w:lineRule="auto"/>
        <w:ind w:firstLine="720"/>
        <w:jc w:val="both"/>
        <w:rPr>
          <w:rFonts w:eastAsia="Times New Roman" w:cs="Times New Roman"/>
          <w:color w:val="212529"/>
          <w:kern w:val="0"/>
          <w:szCs w:val="24"/>
          <w14:ligatures w14:val="none"/>
        </w:rPr>
      </w:pPr>
      <w:r>
        <w:rPr>
          <w:rFonts w:eastAsia="Times New Roman" w:cs="Times New Roman"/>
          <w:color w:val="212529"/>
          <w:kern w:val="0"/>
          <w:szCs w:val="24"/>
          <w14:ligatures w14:val="none"/>
        </w:rPr>
        <w:t>g. </w:t>
      </w:r>
      <w:r w:rsidRPr="00144038">
        <w:rPr>
          <w:rFonts w:eastAsia="Times New Roman" w:cs="Times New Roman"/>
          <w:color w:val="212529"/>
          <w:kern w:val="0"/>
          <w:szCs w:val="24"/>
          <w14:ligatures w14:val="none"/>
        </w:rPr>
        <w:t>The commissioner may promulgate rules exempting any non-profit association including, but not limited to, a government agency, charitable, educational, religious, or other such organization from compliance with this subchapter.</w:t>
      </w:r>
    </w:p>
    <w:p w14:paraId="651C3BAE" w14:textId="3CD0198D" w:rsidR="00717695"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w:t>
      </w:r>
      <w:r w:rsidR="002627E8">
        <w:rPr>
          <w:rFonts w:cs="Times New Roman"/>
          <w:szCs w:val="24"/>
        </w:rPr>
        <w:t>7</w:t>
      </w:r>
      <w:r w:rsidRPr="002D2F80">
        <w:rPr>
          <w:rFonts w:cs="Times New Roman"/>
          <w:szCs w:val="24"/>
        </w:rPr>
        <w:t>.</w:t>
      </w:r>
      <w:r>
        <w:rPr>
          <w:rFonts w:cs="Times New Roman"/>
          <w:szCs w:val="24"/>
        </w:rPr>
        <w:t xml:space="preserve"> Section 20-552 of the administrative code of the city of New York, as added by local law number 80 for the year 2016, is amended to read as follows:</w:t>
      </w:r>
    </w:p>
    <w:p w14:paraId="072A784D" w14:textId="77777777" w:rsidR="00717695" w:rsidRDefault="00717695" w:rsidP="00717695">
      <w:pPr>
        <w:shd w:val="clear" w:color="auto" w:fill="FFFFFF"/>
        <w:spacing w:after="0" w:line="480" w:lineRule="auto"/>
        <w:ind w:firstLine="720"/>
        <w:jc w:val="both"/>
        <w:rPr>
          <w:rFonts w:eastAsia="Times New Roman" w:cs="Times New Roman"/>
          <w:bCs/>
          <w:kern w:val="0"/>
          <w:szCs w:val="24"/>
          <w14:ligatures w14:val="none"/>
        </w:rPr>
      </w:pPr>
      <w:r w:rsidRPr="00164B9B">
        <w:rPr>
          <w:rFonts w:eastAsia="Times New Roman" w:cs="Times New Roman"/>
          <w:bCs/>
          <w:kern w:val="0"/>
          <w:szCs w:val="24"/>
          <w14:ligatures w14:val="none"/>
        </w:rPr>
        <w:lastRenderedPageBreak/>
        <w:t>§ 20-5</w:t>
      </w:r>
      <w:r w:rsidRPr="002656B0">
        <w:rPr>
          <w:rFonts w:eastAsia="Times New Roman" w:cs="Times New Roman"/>
          <w:bCs/>
          <w:kern w:val="0"/>
          <w:szCs w:val="24"/>
          <w14:ligatures w14:val="none"/>
        </w:rPr>
        <w:t>52 Denial of license or renewal.</w:t>
      </w:r>
      <w:r w:rsidRPr="002656B0">
        <w:rPr>
          <w:rFonts w:eastAsia="Times New Roman" w:cs="Times New Roman"/>
          <w:kern w:val="0"/>
          <w:szCs w:val="24"/>
          <w14:ligatures w14:val="none"/>
        </w:rPr>
        <w:t> a. </w:t>
      </w:r>
      <w:r w:rsidRPr="00164B9B">
        <w:rPr>
          <w:rFonts w:eastAsia="Times New Roman" w:cs="Times New Roman"/>
          <w:kern w:val="0"/>
          <w:szCs w:val="24"/>
          <w14:ligatures w14:val="none"/>
        </w:rPr>
        <w:t>In addition to any of the powers that may be exercised by the commissioner pursuant to this subchapter or chapter </w:t>
      </w:r>
      <w:r>
        <w:rPr>
          <w:rFonts w:eastAsia="Times New Roman" w:cs="Times New Roman"/>
          <w:kern w:val="0"/>
          <w:szCs w:val="24"/>
          <w14:ligatures w14:val="none"/>
        </w:rPr>
        <w:t>[</w:t>
      </w:r>
      <w:r w:rsidRPr="002656B0">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164B9B">
        <w:rPr>
          <w:rFonts w:eastAsia="Times New Roman" w:cs="Times New Roman"/>
          <w:kern w:val="0"/>
          <w:szCs w:val="24"/>
          <w14:ligatures w14:val="none"/>
        </w:rPr>
        <w:t> of this title, or any rules promulgated pursuant to such subchapter or chapter, the commissioner may refuse to issue or renew a ticket seller license:</w:t>
      </w:r>
    </w:p>
    <w:p w14:paraId="0355DFA5" w14:textId="0C150C98" w:rsidR="00717695" w:rsidRDefault="00717695" w:rsidP="00717695">
      <w:pPr>
        <w:shd w:val="clear" w:color="auto" w:fill="FFFFFF"/>
        <w:spacing w:after="0" w:line="480" w:lineRule="auto"/>
        <w:ind w:firstLine="720"/>
        <w:jc w:val="both"/>
        <w:rPr>
          <w:rFonts w:eastAsia="Times New Roman" w:cs="Times New Roman"/>
          <w:bCs/>
          <w:kern w:val="0"/>
          <w:szCs w:val="24"/>
          <w14:ligatures w14:val="none"/>
        </w:rPr>
      </w:pPr>
      <w:r w:rsidRPr="002656B0">
        <w:rPr>
          <w:rFonts w:eastAsia="Times New Roman" w:cs="Times New Roman"/>
          <w:kern w:val="0"/>
          <w:szCs w:val="24"/>
          <w14:ligatures w14:val="none"/>
        </w:rPr>
        <w:t>1. [</w:t>
      </w:r>
      <w:r w:rsidRPr="00164B9B">
        <w:rPr>
          <w:rFonts w:eastAsia="Times New Roman" w:cs="Times New Roman"/>
          <w:kern w:val="0"/>
          <w:szCs w:val="24"/>
          <w14:ligatures w14:val="none"/>
        </w:rPr>
        <w:t>if</w:t>
      </w:r>
      <w:r w:rsidRPr="002656B0">
        <w:rPr>
          <w:rFonts w:eastAsia="Times New Roman" w:cs="Times New Roman"/>
          <w:kern w:val="0"/>
          <w:szCs w:val="24"/>
          <w14:ligatures w14:val="none"/>
        </w:rPr>
        <w:t xml:space="preserve">] </w:t>
      </w:r>
      <w:r w:rsidRPr="002656B0">
        <w:rPr>
          <w:rFonts w:eastAsia="Times New Roman" w:cs="Times New Roman"/>
          <w:kern w:val="0"/>
          <w:szCs w:val="24"/>
          <w:u w:val="single"/>
          <w14:ligatures w14:val="none"/>
        </w:rPr>
        <w:t>If</w:t>
      </w:r>
      <w:r w:rsidRPr="00164B9B">
        <w:rPr>
          <w:rFonts w:eastAsia="Times New Roman" w:cs="Times New Roman"/>
          <w:kern w:val="0"/>
          <w:szCs w:val="24"/>
          <w14:ligatures w14:val="none"/>
        </w:rPr>
        <w:t xml:space="preserve"> an applicant has pending any unanswered summons, unsatisfied fines, or penalties for violation of this subchapter or chapter </w:t>
      </w:r>
      <w:r>
        <w:rPr>
          <w:rFonts w:eastAsia="Times New Roman" w:cs="Times New Roman"/>
          <w:kern w:val="0"/>
          <w:szCs w:val="24"/>
          <w14:ligatures w14:val="none"/>
        </w:rPr>
        <w:t>[</w:t>
      </w:r>
      <w:r w:rsidRPr="002656B0">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164B9B">
        <w:rPr>
          <w:rFonts w:eastAsia="Times New Roman" w:cs="Times New Roman"/>
          <w:kern w:val="0"/>
          <w:szCs w:val="24"/>
          <w14:ligatures w14:val="none"/>
        </w:rPr>
        <w:t xml:space="preserve"> of this title, or any rules promulgated pursuant to such subchapter or chapter; </w:t>
      </w:r>
      <w:r w:rsidR="00133C2A">
        <w:rPr>
          <w:rFonts w:eastAsia="Times New Roman" w:cs="Times New Roman"/>
          <w:kern w:val="0"/>
          <w:szCs w:val="24"/>
          <w14:ligatures w14:val="none"/>
        </w:rPr>
        <w:t>[</w:t>
      </w:r>
      <w:r w:rsidRPr="00164B9B">
        <w:rPr>
          <w:rFonts w:eastAsia="Times New Roman" w:cs="Times New Roman"/>
          <w:kern w:val="0"/>
          <w:szCs w:val="24"/>
          <w14:ligatures w14:val="none"/>
        </w:rPr>
        <w:t>or</w:t>
      </w:r>
      <w:r w:rsidR="00133C2A">
        <w:rPr>
          <w:rFonts w:eastAsia="Times New Roman" w:cs="Times New Roman"/>
          <w:kern w:val="0"/>
          <w:szCs w:val="24"/>
          <w14:ligatures w14:val="none"/>
        </w:rPr>
        <w:t>]</w:t>
      </w:r>
    </w:p>
    <w:p w14:paraId="047FAFC7" w14:textId="77777777" w:rsidR="00133C2A" w:rsidRDefault="00717695" w:rsidP="00717695">
      <w:pPr>
        <w:shd w:val="clear" w:color="auto" w:fill="FFFFFF"/>
        <w:spacing w:after="0" w:line="480" w:lineRule="auto"/>
        <w:ind w:firstLine="720"/>
        <w:jc w:val="both"/>
        <w:rPr>
          <w:rFonts w:eastAsia="Times New Roman" w:cs="Times New Roman"/>
          <w:kern w:val="0"/>
          <w:szCs w:val="24"/>
          <w:u w:val="single"/>
          <w14:ligatures w14:val="none"/>
        </w:rPr>
      </w:pPr>
      <w:r w:rsidRPr="00A3405A">
        <w:rPr>
          <w:rFonts w:eastAsia="Times New Roman" w:cs="Times New Roman"/>
          <w:kern w:val="0"/>
          <w:szCs w:val="24"/>
          <w14:ligatures w14:val="none"/>
        </w:rPr>
        <w:t xml:space="preserve">2. [for] </w:t>
      </w:r>
      <w:r w:rsidRPr="00A3405A">
        <w:rPr>
          <w:rFonts w:eastAsia="Times New Roman" w:cs="Times New Roman"/>
          <w:kern w:val="0"/>
          <w:szCs w:val="24"/>
          <w:u w:val="single"/>
          <w14:ligatures w14:val="none"/>
        </w:rPr>
        <w:t>For</w:t>
      </w:r>
      <w:r w:rsidRPr="00A3405A">
        <w:rPr>
          <w:rFonts w:eastAsia="Times New Roman" w:cs="Times New Roman"/>
          <w:kern w:val="0"/>
          <w:szCs w:val="24"/>
          <w14:ligatures w14:val="none"/>
        </w:rPr>
        <w:t xml:space="preserve"> any cause set forth in chapter [one] </w:t>
      </w:r>
      <w:r w:rsidRPr="00A3405A">
        <w:rPr>
          <w:rFonts w:eastAsia="Times New Roman" w:cs="Times New Roman"/>
          <w:kern w:val="0"/>
          <w:szCs w:val="24"/>
          <w:u w:val="single"/>
          <w14:ligatures w14:val="none"/>
        </w:rPr>
        <w:t>1</w:t>
      </w:r>
      <w:r w:rsidRPr="00A3405A">
        <w:rPr>
          <w:rFonts w:eastAsia="Times New Roman" w:cs="Times New Roman"/>
          <w:kern w:val="0"/>
          <w:szCs w:val="24"/>
          <w14:ligatures w14:val="none"/>
        </w:rPr>
        <w:t> of this title or elsewhere in this subchapter as a ground for suspension, or revocation, or non-renewal</w:t>
      </w:r>
      <w:r w:rsidR="00133C2A">
        <w:rPr>
          <w:rFonts w:eastAsia="Times New Roman" w:cs="Times New Roman"/>
          <w:kern w:val="0"/>
          <w:szCs w:val="24"/>
          <w:u w:val="single"/>
          <w14:ligatures w14:val="none"/>
        </w:rPr>
        <w:t>; or</w:t>
      </w:r>
    </w:p>
    <w:p w14:paraId="5FC5C538" w14:textId="176A3E64" w:rsidR="00096221" w:rsidRPr="008002CD" w:rsidRDefault="00133C2A" w:rsidP="008002CD">
      <w:pPr>
        <w:spacing w:after="0" w:line="480" w:lineRule="auto"/>
        <w:ind w:firstLine="720"/>
        <w:jc w:val="both"/>
      </w:pPr>
      <w:r w:rsidRPr="008002CD">
        <w:rPr>
          <w:rFonts w:eastAsia="Times New Roman" w:cs="Times New Roman"/>
          <w:kern w:val="0"/>
          <w:szCs w:val="24"/>
          <w:u w:val="single"/>
          <w14:ligatures w14:val="none"/>
        </w:rPr>
        <w:t xml:space="preserve">3. </w:t>
      </w:r>
      <w:r w:rsidR="00242DF8" w:rsidRPr="008002CD">
        <w:rPr>
          <w:rFonts w:eastAsia="Times New Roman" w:cs="Times New Roman"/>
          <w:kern w:val="0"/>
          <w:szCs w:val="24"/>
          <w:u w:val="single"/>
          <w14:ligatures w14:val="none"/>
        </w:rPr>
        <w:t>If</w:t>
      </w:r>
      <w:r w:rsidR="008E270B" w:rsidRPr="008002CD">
        <w:rPr>
          <w:rFonts w:eastAsia="Times New Roman" w:cs="Times New Roman"/>
          <w:kern w:val="0"/>
          <w:szCs w:val="24"/>
          <w:u w:val="single"/>
          <w14:ligatures w14:val="none"/>
        </w:rPr>
        <w:t xml:space="preserve"> a principal </w:t>
      </w:r>
      <w:r w:rsidR="00BE5357">
        <w:rPr>
          <w:rFonts w:eastAsia="Times New Roman" w:cs="Times New Roman"/>
          <w:kern w:val="0"/>
          <w:szCs w:val="24"/>
          <w:u w:val="single"/>
          <w14:ligatures w14:val="none"/>
        </w:rPr>
        <w:t>of</w:t>
      </w:r>
      <w:r w:rsidR="00242DF8" w:rsidRPr="008002CD">
        <w:rPr>
          <w:rFonts w:eastAsia="Times New Roman" w:cs="Times New Roman"/>
          <w:kern w:val="0"/>
          <w:szCs w:val="24"/>
          <w:u w:val="single"/>
          <w14:ligatures w14:val="none"/>
        </w:rPr>
        <w:t xml:space="preserve"> the </w:t>
      </w:r>
      <w:r w:rsidR="00627FCC">
        <w:rPr>
          <w:rFonts w:eastAsia="Times New Roman" w:cs="Times New Roman"/>
          <w:kern w:val="0"/>
          <w:szCs w:val="24"/>
          <w:u w:val="single"/>
          <w14:ligatures w14:val="none"/>
        </w:rPr>
        <w:t>applicant</w:t>
      </w:r>
      <w:r w:rsidR="00242DF8" w:rsidRPr="008002CD">
        <w:rPr>
          <w:rFonts w:eastAsia="Times New Roman" w:cs="Times New Roman"/>
          <w:kern w:val="0"/>
          <w:szCs w:val="24"/>
          <w:u w:val="single"/>
          <w14:ligatures w14:val="none"/>
        </w:rPr>
        <w:t xml:space="preserve"> is or has been </w:t>
      </w:r>
      <w:r w:rsidR="008E270B" w:rsidRPr="008002CD">
        <w:rPr>
          <w:rFonts w:eastAsia="Times New Roman" w:cs="Times New Roman"/>
          <w:kern w:val="0"/>
          <w:szCs w:val="24"/>
          <w:u w:val="single"/>
          <w14:ligatures w14:val="none"/>
        </w:rPr>
        <w:t xml:space="preserve">a principal </w:t>
      </w:r>
      <w:r w:rsidR="00BE5357">
        <w:rPr>
          <w:rFonts w:eastAsia="Times New Roman" w:cs="Times New Roman"/>
          <w:kern w:val="0"/>
          <w:szCs w:val="24"/>
          <w:u w:val="single"/>
          <w14:ligatures w14:val="none"/>
        </w:rPr>
        <w:t>of</w:t>
      </w:r>
      <w:r w:rsidR="00242DF8" w:rsidRPr="008002CD">
        <w:rPr>
          <w:rFonts w:eastAsia="Times New Roman" w:cs="Times New Roman"/>
          <w:kern w:val="0"/>
          <w:szCs w:val="24"/>
          <w:u w:val="single"/>
          <w14:ligatures w14:val="none"/>
        </w:rPr>
        <w:t xml:space="preserve"> a</w:t>
      </w:r>
      <w:r w:rsidR="00096221">
        <w:rPr>
          <w:rFonts w:eastAsia="Times New Roman" w:cs="Times New Roman"/>
          <w:kern w:val="0"/>
          <w:szCs w:val="24"/>
          <w:u w:val="single"/>
          <w14:ligatures w14:val="none"/>
        </w:rPr>
        <w:t xml:space="preserve"> business</w:t>
      </w:r>
      <w:r w:rsidR="00242DF8" w:rsidRPr="008002CD">
        <w:rPr>
          <w:rFonts w:eastAsia="Times New Roman" w:cs="Times New Roman"/>
          <w:kern w:val="0"/>
          <w:szCs w:val="24"/>
          <w:u w:val="single"/>
          <w14:ligatures w14:val="none"/>
        </w:rPr>
        <w:t xml:space="preserve"> entity </w:t>
      </w:r>
      <w:r w:rsidR="004A236D" w:rsidRPr="008002CD">
        <w:rPr>
          <w:rFonts w:eastAsia="Times New Roman" w:cs="Times New Roman"/>
          <w:kern w:val="0"/>
          <w:szCs w:val="24"/>
          <w:u w:val="single"/>
          <w14:ligatures w14:val="none"/>
        </w:rPr>
        <w:t>whose</w:t>
      </w:r>
      <w:r w:rsidR="00242DF8" w:rsidRPr="008002CD">
        <w:rPr>
          <w:rFonts w:eastAsia="Times New Roman" w:cs="Times New Roman"/>
          <w:kern w:val="0"/>
          <w:szCs w:val="24"/>
          <w:u w:val="single"/>
          <w14:ligatures w14:val="none"/>
        </w:rPr>
        <w:t xml:space="preserve"> </w:t>
      </w:r>
      <w:r w:rsidR="00627FCC">
        <w:rPr>
          <w:rFonts w:eastAsia="Times New Roman" w:cs="Times New Roman"/>
          <w:kern w:val="0"/>
          <w:szCs w:val="24"/>
          <w:u w:val="single"/>
          <w14:ligatures w14:val="none"/>
        </w:rPr>
        <w:t xml:space="preserve">ticket-selling business </w:t>
      </w:r>
      <w:r w:rsidR="00242DF8" w:rsidRPr="008002CD">
        <w:rPr>
          <w:rFonts w:eastAsia="Times New Roman" w:cs="Times New Roman"/>
          <w:kern w:val="0"/>
          <w:szCs w:val="24"/>
          <w:u w:val="single"/>
          <w14:ligatures w14:val="none"/>
        </w:rPr>
        <w:t xml:space="preserve">license </w:t>
      </w:r>
      <w:r w:rsidR="004A236D" w:rsidRPr="008002CD">
        <w:rPr>
          <w:rFonts w:eastAsia="Times New Roman" w:cs="Times New Roman"/>
          <w:kern w:val="0"/>
          <w:szCs w:val="24"/>
          <w:u w:val="single"/>
          <w14:ligatures w14:val="none"/>
        </w:rPr>
        <w:t xml:space="preserve">was </w:t>
      </w:r>
      <w:r w:rsidR="00242DF8" w:rsidRPr="008002CD">
        <w:rPr>
          <w:rFonts w:eastAsia="Times New Roman" w:cs="Times New Roman"/>
          <w:kern w:val="0"/>
          <w:szCs w:val="24"/>
          <w:u w:val="single"/>
          <w14:ligatures w14:val="none"/>
        </w:rPr>
        <w:t>revoked pursuant to this subchapter.</w:t>
      </w:r>
    </w:p>
    <w:p w14:paraId="68044C4B" w14:textId="77777777" w:rsidR="00717695" w:rsidRDefault="00717695" w:rsidP="008002CD">
      <w:pPr>
        <w:spacing w:after="0" w:line="480" w:lineRule="auto"/>
        <w:ind w:firstLine="720"/>
        <w:jc w:val="both"/>
        <w:rPr>
          <w:rFonts w:eastAsia="Times New Roman" w:cs="Times New Roman"/>
          <w:bCs/>
          <w:kern w:val="0"/>
          <w:szCs w:val="24"/>
          <w14:ligatures w14:val="none"/>
        </w:rPr>
      </w:pPr>
      <w:r w:rsidRPr="002656B0">
        <w:rPr>
          <w:rFonts w:eastAsia="Times New Roman" w:cs="Times New Roman"/>
          <w:kern w:val="0"/>
          <w:szCs w:val="24"/>
          <w14:ligatures w14:val="none"/>
        </w:rPr>
        <w:t>b. </w:t>
      </w:r>
      <w:r w:rsidRPr="00164B9B">
        <w:rPr>
          <w:rFonts w:eastAsia="Times New Roman" w:cs="Times New Roman"/>
          <w:kern w:val="0"/>
          <w:szCs w:val="24"/>
          <w14:ligatures w14:val="none"/>
        </w:rPr>
        <w:t xml:space="preserve">Notwithstanding subdivision a of this section, the commissioner shall refuse to renew a </w:t>
      </w:r>
      <w:r>
        <w:rPr>
          <w:rFonts w:eastAsia="Times New Roman" w:cs="Times New Roman"/>
          <w:kern w:val="0"/>
          <w:szCs w:val="24"/>
          <w14:ligatures w14:val="none"/>
        </w:rPr>
        <w:t>[</w:t>
      </w:r>
      <w:r w:rsidRPr="00164B9B">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164B9B">
        <w:rPr>
          <w:rFonts w:eastAsia="Times New Roman" w:cs="Times New Roman"/>
          <w:kern w:val="0"/>
          <w:szCs w:val="24"/>
          <w14:ligatures w14:val="none"/>
        </w:rPr>
        <w:t xml:space="preserve"> license if the commissioner becomes aware of any of the following:</w:t>
      </w:r>
    </w:p>
    <w:p w14:paraId="07EFDA6D" w14:textId="509BE9BA" w:rsidR="00717695" w:rsidRPr="002656B0" w:rsidRDefault="00717695" w:rsidP="00717695">
      <w:pPr>
        <w:shd w:val="clear" w:color="auto" w:fill="FFFFFF"/>
        <w:spacing w:after="0" w:line="480" w:lineRule="auto"/>
        <w:ind w:firstLine="720"/>
        <w:jc w:val="both"/>
        <w:rPr>
          <w:rFonts w:eastAsia="Times New Roman" w:cs="Times New Roman"/>
          <w:bCs/>
          <w:kern w:val="0"/>
          <w:szCs w:val="24"/>
          <w14:ligatures w14:val="none"/>
        </w:rPr>
      </w:pPr>
      <w:r w:rsidRPr="002656B0">
        <w:rPr>
          <w:rFonts w:eastAsia="Times New Roman" w:cs="Times New Roman"/>
          <w:kern w:val="0"/>
          <w:szCs w:val="24"/>
          <w14:ligatures w14:val="none"/>
        </w:rPr>
        <w:t>1</w:t>
      </w:r>
      <w:r>
        <w:rPr>
          <w:rFonts w:eastAsia="Times New Roman" w:cs="Times New Roman"/>
          <w:kern w:val="0"/>
          <w:szCs w:val="24"/>
          <w14:ligatures w14:val="none"/>
        </w:rPr>
        <w:t>. [</w:t>
      </w:r>
      <w:r w:rsidRPr="00164B9B">
        <w:rPr>
          <w:rFonts w:eastAsia="Times New Roman" w:cs="Times New Roman"/>
          <w:kern w:val="0"/>
          <w:szCs w:val="24"/>
          <w14:ligatures w14:val="none"/>
        </w:rPr>
        <w:t>an</w:t>
      </w:r>
      <w:r>
        <w:rPr>
          <w:rFonts w:eastAsia="Times New Roman" w:cs="Times New Roman"/>
          <w:kern w:val="0"/>
          <w:szCs w:val="24"/>
          <w14:ligatures w14:val="none"/>
        </w:rPr>
        <w:t xml:space="preserve"> </w:t>
      </w:r>
      <w:r w:rsidRPr="00164B9B">
        <w:rPr>
          <w:rFonts w:eastAsia="Times New Roman" w:cs="Times New Roman"/>
          <w:kern w:val="0"/>
          <w:szCs w:val="24"/>
          <w14:ligatures w14:val="none"/>
        </w:rPr>
        <w:t>applicant</w:t>
      </w:r>
      <w:r w:rsidRPr="00295B3E">
        <w:rPr>
          <w:rFonts w:eastAsia="Times New Roman" w:cs="Times New Roman"/>
          <w:kern w:val="0"/>
          <w:szCs w:val="24"/>
          <w14:ligatures w14:val="none"/>
        </w:rPr>
        <w:t xml:space="preserve"> </w:t>
      </w:r>
      <w:r>
        <w:rPr>
          <w:rFonts w:eastAsia="Times New Roman" w:cs="Times New Roman"/>
          <w:kern w:val="0"/>
          <w:szCs w:val="24"/>
          <w14:ligatures w14:val="none"/>
        </w:rPr>
        <w:t>h</w:t>
      </w:r>
      <w:r w:rsidRPr="00164B9B">
        <w:rPr>
          <w:rFonts w:eastAsia="Times New Roman" w:cs="Times New Roman"/>
          <w:kern w:val="0"/>
          <w:szCs w:val="24"/>
          <w14:ligatures w14:val="none"/>
        </w:rPr>
        <w:t>as been convicted of a misdemeanor pursuant to subdivision a of section </w:t>
      </w:r>
      <w:r w:rsidRPr="002656B0">
        <w:rPr>
          <w:rFonts w:eastAsia="Times New Roman" w:cs="Times New Roman"/>
          <w:kern w:val="0"/>
          <w:szCs w:val="24"/>
          <w14:ligatures w14:val="none"/>
        </w:rPr>
        <w:t>20-556</w:t>
      </w:r>
      <w:r w:rsidR="0080141B">
        <w:rPr>
          <w:rFonts w:eastAsia="Times New Roman" w:cs="Times New Roman"/>
          <w:kern w:val="0"/>
          <w:szCs w:val="24"/>
          <w14:ligatures w14:val="none"/>
        </w:rPr>
        <w:t>]</w:t>
      </w:r>
      <w:r w:rsidR="00BE5357">
        <w:rPr>
          <w:rFonts w:eastAsia="Times New Roman" w:cs="Times New Roman"/>
          <w:kern w:val="0"/>
          <w:szCs w:val="24"/>
          <w14:ligatures w14:val="none"/>
        </w:rPr>
        <w:t xml:space="preserve"> </w:t>
      </w:r>
      <w:r w:rsidR="00BE5357">
        <w:rPr>
          <w:rFonts w:eastAsia="Times New Roman" w:cs="Times New Roman"/>
          <w:kern w:val="0"/>
          <w:szCs w:val="24"/>
          <w:u w:val="single"/>
          <w14:ligatures w14:val="none"/>
        </w:rPr>
        <w:t>A ticket seller has been convicted of a crime in connection with the vending of tickets on behalf of the applicant on 2 or more occasions within a 1-year period</w:t>
      </w:r>
      <w:r w:rsidRPr="00164B9B">
        <w:rPr>
          <w:rFonts w:eastAsia="Times New Roman" w:cs="Times New Roman"/>
          <w:kern w:val="0"/>
          <w:szCs w:val="24"/>
          <w14:ligatures w14:val="none"/>
        </w:rPr>
        <w:t>;</w:t>
      </w:r>
    </w:p>
    <w:p w14:paraId="179B40C5" w14:textId="3F8DA22C"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2. [</w:t>
      </w:r>
      <w:r w:rsidRPr="00164B9B">
        <w:rPr>
          <w:rFonts w:eastAsia="Times New Roman" w:cs="Times New Roman"/>
          <w:kern w:val="0"/>
          <w:szCs w:val="24"/>
          <w14:ligatures w14:val="none"/>
        </w:rPr>
        <w:t>an</w:t>
      </w:r>
      <w:r w:rsidRPr="002656B0">
        <w:rPr>
          <w:rFonts w:eastAsia="Times New Roman" w:cs="Times New Roman"/>
          <w:kern w:val="0"/>
          <w:szCs w:val="24"/>
          <w14:ligatures w14:val="none"/>
        </w:rPr>
        <w:t xml:space="preserve">] </w:t>
      </w:r>
      <w:r w:rsidRPr="002656B0">
        <w:rPr>
          <w:rFonts w:eastAsia="Times New Roman" w:cs="Times New Roman"/>
          <w:kern w:val="0"/>
          <w:szCs w:val="24"/>
          <w:u w:val="single"/>
          <w14:ligatures w14:val="none"/>
        </w:rPr>
        <w:t>An</w:t>
      </w:r>
      <w:r w:rsidRPr="00164B9B">
        <w:rPr>
          <w:rFonts w:eastAsia="Times New Roman" w:cs="Times New Roman"/>
          <w:kern w:val="0"/>
          <w:szCs w:val="24"/>
          <w14:ligatures w14:val="none"/>
        </w:rPr>
        <w:t xml:space="preserve"> applicant</w:t>
      </w:r>
      <w:r>
        <w:rPr>
          <w:rFonts w:eastAsia="Times New Roman" w:cs="Times New Roman"/>
          <w:kern w:val="0"/>
          <w:szCs w:val="24"/>
          <w14:ligatures w14:val="none"/>
        </w:rPr>
        <w:t xml:space="preserve"> </w:t>
      </w:r>
      <w:r w:rsidRPr="00164B9B">
        <w:rPr>
          <w:rFonts w:eastAsia="Times New Roman" w:cs="Times New Roman"/>
          <w:kern w:val="0"/>
          <w:szCs w:val="24"/>
          <w14:ligatures w14:val="none"/>
        </w:rPr>
        <w:t>has failed to answer a summons or notice of violation, appear for a civil or criminal summons, or pay a fine or civil penalty imposed pursuant to the provisions of this subchapter or chapter </w:t>
      </w:r>
      <w:r>
        <w:rPr>
          <w:rFonts w:eastAsia="Times New Roman" w:cs="Times New Roman"/>
          <w:kern w:val="0"/>
          <w:szCs w:val="24"/>
          <w14:ligatures w14:val="none"/>
        </w:rPr>
        <w:t>[</w:t>
      </w:r>
      <w:r w:rsidRPr="002656B0">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164B9B">
        <w:rPr>
          <w:rFonts w:eastAsia="Times New Roman" w:cs="Times New Roman"/>
          <w:kern w:val="0"/>
          <w:szCs w:val="24"/>
          <w14:ligatures w14:val="none"/>
        </w:rPr>
        <w:t xml:space="preserve"> of this title, or any rules promulgated pursuant to such subchapter or chapter, </w:t>
      </w:r>
      <w:r>
        <w:rPr>
          <w:rFonts w:eastAsia="Times New Roman" w:cs="Times New Roman"/>
          <w:kern w:val="0"/>
          <w:szCs w:val="24"/>
          <w14:ligatures w14:val="none"/>
        </w:rPr>
        <w:t>[</w:t>
      </w:r>
      <w:r w:rsidRPr="00164B9B">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164B9B">
        <w:rPr>
          <w:rFonts w:eastAsia="Times New Roman" w:cs="Times New Roman"/>
          <w:kern w:val="0"/>
          <w:szCs w:val="24"/>
          <w14:ligatures w14:val="none"/>
        </w:rPr>
        <w:t xml:space="preserve"> or more times within any </w:t>
      </w:r>
      <w:r>
        <w:rPr>
          <w:rFonts w:eastAsia="Times New Roman" w:cs="Times New Roman"/>
          <w:kern w:val="0"/>
          <w:szCs w:val="24"/>
          <w14:ligatures w14:val="none"/>
        </w:rPr>
        <w:t>[</w:t>
      </w:r>
      <w:r w:rsidRPr="00164B9B">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164B9B">
        <w:rPr>
          <w:rFonts w:eastAsia="Times New Roman" w:cs="Times New Roman"/>
          <w:kern w:val="0"/>
          <w:szCs w:val="24"/>
          <w14:ligatures w14:val="none"/>
        </w:rPr>
        <w:t xml:space="preserve"> year period; or</w:t>
      </w:r>
    </w:p>
    <w:p w14:paraId="3A108FBF" w14:textId="2CCA18E7"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3. [</w:t>
      </w:r>
      <w:r w:rsidRPr="00164B9B">
        <w:rPr>
          <w:rFonts w:eastAsia="Times New Roman" w:cs="Times New Roman"/>
          <w:kern w:val="0"/>
          <w:szCs w:val="24"/>
          <w14:ligatures w14:val="none"/>
        </w:rPr>
        <w:t>an</w:t>
      </w:r>
      <w:r w:rsidRPr="002656B0">
        <w:rPr>
          <w:rFonts w:eastAsia="Times New Roman" w:cs="Times New Roman"/>
          <w:kern w:val="0"/>
          <w:szCs w:val="24"/>
          <w14:ligatures w14:val="none"/>
        </w:rPr>
        <w:t xml:space="preserve">] </w:t>
      </w:r>
      <w:r w:rsidRPr="002656B0">
        <w:rPr>
          <w:rFonts w:eastAsia="Times New Roman" w:cs="Times New Roman"/>
          <w:kern w:val="0"/>
          <w:szCs w:val="24"/>
          <w:u w:val="single"/>
          <w14:ligatures w14:val="none"/>
        </w:rPr>
        <w:t>An</w:t>
      </w:r>
      <w:r w:rsidRPr="00164B9B">
        <w:rPr>
          <w:rFonts w:eastAsia="Times New Roman" w:cs="Times New Roman"/>
          <w:kern w:val="0"/>
          <w:szCs w:val="24"/>
          <w14:ligatures w14:val="none"/>
        </w:rPr>
        <w:t xml:space="preserve"> applicant</w:t>
      </w:r>
      <w:r w:rsidRPr="00D022FB">
        <w:rPr>
          <w:rFonts w:eastAsia="Times New Roman" w:cs="Times New Roman"/>
          <w:kern w:val="0"/>
          <w:szCs w:val="24"/>
          <w14:ligatures w14:val="none"/>
        </w:rPr>
        <w:t xml:space="preserve"> </w:t>
      </w:r>
      <w:r w:rsidR="00BE5357" w:rsidRPr="00783977">
        <w:rPr>
          <w:rFonts w:eastAsia="Times New Roman" w:cs="Times New Roman"/>
          <w:kern w:val="0"/>
          <w:szCs w:val="24"/>
          <w:u w:val="single"/>
          <w14:ligatures w14:val="none"/>
        </w:rPr>
        <w:t>or a principal of the applicant</w:t>
      </w:r>
      <w:r w:rsidR="00BE5357">
        <w:rPr>
          <w:rFonts w:eastAsia="Times New Roman" w:cs="Times New Roman"/>
          <w:kern w:val="0"/>
          <w:szCs w:val="24"/>
          <w14:ligatures w14:val="none"/>
        </w:rPr>
        <w:t xml:space="preserve"> </w:t>
      </w:r>
      <w:r w:rsidRPr="00164B9B">
        <w:rPr>
          <w:rFonts w:eastAsia="Times New Roman" w:cs="Times New Roman"/>
          <w:kern w:val="0"/>
          <w:szCs w:val="24"/>
          <w14:ligatures w14:val="none"/>
        </w:rPr>
        <w:t xml:space="preserve">has been convicted of a crime </w:t>
      </w:r>
      <w:r w:rsidR="00BE5357">
        <w:rPr>
          <w:rFonts w:eastAsia="Times New Roman" w:cs="Times New Roman"/>
          <w:kern w:val="0"/>
          <w:szCs w:val="24"/>
          <w14:ligatures w14:val="none"/>
        </w:rPr>
        <w:t>[</w:t>
      </w:r>
      <w:r w:rsidR="00BE5357" w:rsidRPr="00164B9B">
        <w:rPr>
          <w:rFonts w:eastAsia="Times New Roman" w:cs="Times New Roman"/>
          <w:kern w:val="0"/>
          <w:szCs w:val="24"/>
          <w14:ligatures w14:val="none"/>
        </w:rPr>
        <w:t>while acting as a ticket seller</w:t>
      </w:r>
      <w:r w:rsidR="00BE5357">
        <w:rPr>
          <w:rFonts w:eastAsia="Times New Roman" w:cs="Times New Roman"/>
          <w:kern w:val="0"/>
          <w:szCs w:val="24"/>
          <w14:ligatures w14:val="none"/>
        </w:rPr>
        <w:t xml:space="preserve">] </w:t>
      </w:r>
      <w:r w:rsidR="00BE5357" w:rsidRPr="00A47689">
        <w:rPr>
          <w:rFonts w:eastAsia="Times New Roman" w:cs="Times New Roman"/>
          <w:kern w:val="0"/>
          <w:szCs w:val="24"/>
          <w:u w:val="single"/>
          <w14:ligatures w14:val="none"/>
        </w:rPr>
        <w:t xml:space="preserve">in connection with the vending of </w:t>
      </w:r>
      <w:r w:rsidR="00BE5357" w:rsidRPr="00BD7E77">
        <w:rPr>
          <w:rFonts w:eastAsia="Times New Roman" w:cs="Times New Roman"/>
          <w:kern w:val="0"/>
          <w:szCs w:val="24"/>
          <w:u w:val="single"/>
          <w14:ligatures w14:val="none"/>
        </w:rPr>
        <w:t>tickets</w:t>
      </w:r>
      <w:r>
        <w:rPr>
          <w:rFonts w:eastAsia="Times New Roman" w:cs="Times New Roman"/>
          <w:kern w:val="0"/>
          <w:szCs w:val="24"/>
          <w14:ligatures w14:val="none"/>
        </w:rPr>
        <w:t>.</w:t>
      </w:r>
    </w:p>
    <w:p w14:paraId="21AD0A62" w14:textId="4B2C2756" w:rsidR="00717695" w:rsidRDefault="00717695" w:rsidP="008002CD">
      <w:pPr>
        <w:shd w:val="clear" w:color="auto" w:fill="FFFFFF"/>
        <w:spacing w:after="0" w:line="480" w:lineRule="auto"/>
        <w:ind w:firstLine="720"/>
        <w:jc w:val="both"/>
        <w:rPr>
          <w:rFonts w:cs="Times New Roman"/>
          <w:szCs w:val="24"/>
        </w:rPr>
      </w:pPr>
      <w:r w:rsidRPr="002D2F80">
        <w:rPr>
          <w:rFonts w:eastAsia="Times New Roman" w:cs="Times New Roman"/>
          <w:kern w:val="0"/>
          <w:szCs w:val="24"/>
          <w14:ligatures w14:val="none"/>
        </w:rPr>
        <w:lastRenderedPageBreak/>
        <w:t>§</w:t>
      </w:r>
      <w:r>
        <w:rPr>
          <w:rFonts w:cs="Times New Roman"/>
          <w:szCs w:val="24"/>
        </w:rPr>
        <w:t xml:space="preserve"> </w:t>
      </w:r>
      <w:r w:rsidR="002627E8">
        <w:rPr>
          <w:rFonts w:cs="Times New Roman"/>
          <w:szCs w:val="24"/>
        </w:rPr>
        <w:t>8</w:t>
      </w:r>
      <w:r w:rsidRPr="002D2F80">
        <w:rPr>
          <w:rFonts w:cs="Times New Roman"/>
          <w:szCs w:val="24"/>
        </w:rPr>
        <w:t>.</w:t>
      </w:r>
      <w:r>
        <w:rPr>
          <w:rFonts w:cs="Times New Roman"/>
          <w:szCs w:val="24"/>
        </w:rPr>
        <w:t xml:space="preserve"> Section 20-553 of the administrative code of the city of New York, as added by local law number 80 for the year 2016, is amended to read as follows:</w:t>
      </w:r>
    </w:p>
    <w:p w14:paraId="06741E42" w14:textId="77777777" w:rsidR="00717695" w:rsidRPr="009B6D40" w:rsidRDefault="00717695" w:rsidP="00717695">
      <w:pPr>
        <w:shd w:val="clear" w:color="auto" w:fill="FFFFFF"/>
        <w:spacing w:after="0" w:line="480" w:lineRule="auto"/>
        <w:ind w:firstLine="720"/>
        <w:jc w:val="both"/>
        <w:rPr>
          <w:rFonts w:eastAsia="Times New Roman" w:cs="Times New Roman"/>
          <w:bCs/>
          <w:color w:val="000080"/>
          <w:kern w:val="0"/>
          <w:szCs w:val="24"/>
          <w14:ligatures w14:val="none"/>
        </w:rPr>
      </w:pPr>
      <w:r w:rsidRPr="009B6D40">
        <w:rPr>
          <w:rFonts w:eastAsia="Times New Roman" w:cs="Times New Roman"/>
          <w:bCs/>
          <w:kern w:val="0"/>
          <w:szCs w:val="24"/>
          <w14:ligatures w14:val="none"/>
        </w:rPr>
        <w:t xml:space="preserve">§ 20-553 Hearings. </w:t>
      </w:r>
      <w:r w:rsidRPr="009B6D40">
        <w:rPr>
          <w:rFonts w:eastAsia="Times New Roman" w:cs="Times New Roman"/>
          <w:kern w:val="0"/>
          <w:szCs w:val="24"/>
          <w14:ligatures w14:val="none"/>
        </w:rPr>
        <w:t xml:space="preserve">Unless otherwise specifically provided, notice and hearings upon the denial, suspension, or revocation of a </w:t>
      </w:r>
      <w:r>
        <w:rPr>
          <w:rFonts w:eastAsia="Times New Roman" w:cs="Times New Roman"/>
          <w:kern w:val="0"/>
          <w:szCs w:val="24"/>
          <w14:ligatures w14:val="none"/>
        </w:rPr>
        <w:t>[</w:t>
      </w:r>
      <w:r w:rsidRPr="009B6D40">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9B6D40">
        <w:rPr>
          <w:rFonts w:eastAsia="Times New Roman" w:cs="Times New Roman"/>
          <w:kern w:val="0"/>
          <w:szCs w:val="24"/>
          <w14:ligatures w14:val="none"/>
        </w:rPr>
        <w:t xml:space="preserve"> license or the imposition of penalties provided in this subchapter shall be in accordance with chapter </w:t>
      </w:r>
      <w:r>
        <w:rPr>
          <w:rFonts w:eastAsia="Times New Roman" w:cs="Times New Roman"/>
          <w:kern w:val="0"/>
          <w:szCs w:val="24"/>
          <w14:ligatures w14:val="none"/>
        </w:rPr>
        <w:t>[</w:t>
      </w:r>
      <w:r w:rsidRPr="009B6D40">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9B6D40">
        <w:rPr>
          <w:rFonts w:eastAsia="Times New Roman" w:cs="Times New Roman"/>
          <w:kern w:val="0"/>
          <w:szCs w:val="24"/>
          <w14:ligatures w14:val="none"/>
        </w:rPr>
        <w:t xml:space="preserve"> of </w:t>
      </w:r>
      <w:r w:rsidRPr="009B6D40">
        <w:rPr>
          <w:rFonts w:eastAsia="Times New Roman" w:cs="Times New Roman"/>
          <w:color w:val="212529"/>
          <w:kern w:val="0"/>
          <w:szCs w:val="24"/>
          <w14:ligatures w14:val="none"/>
        </w:rPr>
        <w:t>this title and any rules promulgated pursuant to such chapter.</w:t>
      </w:r>
    </w:p>
    <w:p w14:paraId="2FB9767C" w14:textId="657F788E" w:rsidR="00717695"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w:t>
      </w:r>
      <w:r w:rsidR="0055165F">
        <w:rPr>
          <w:rFonts w:cs="Times New Roman"/>
          <w:szCs w:val="24"/>
        </w:rPr>
        <w:t>9</w:t>
      </w:r>
      <w:r w:rsidRPr="002D2F80">
        <w:rPr>
          <w:rFonts w:cs="Times New Roman"/>
          <w:szCs w:val="24"/>
        </w:rPr>
        <w:t>.</w:t>
      </w:r>
      <w:r>
        <w:rPr>
          <w:rFonts w:cs="Times New Roman"/>
          <w:szCs w:val="24"/>
        </w:rPr>
        <w:t xml:space="preserve"> Section 20-554 of the administrative code of the city of New York, as added by local law number 80 for the year 2016, is amended to read as follows:</w:t>
      </w:r>
    </w:p>
    <w:p w14:paraId="790348D6" w14:textId="77777777" w:rsidR="00717695" w:rsidRPr="00233266" w:rsidRDefault="00717695" w:rsidP="00717695">
      <w:pPr>
        <w:shd w:val="clear" w:color="auto" w:fill="FFFFFF"/>
        <w:spacing w:after="0" w:line="480" w:lineRule="auto"/>
        <w:ind w:firstLine="720"/>
        <w:jc w:val="both"/>
        <w:rPr>
          <w:rFonts w:eastAsia="Times New Roman" w:cs="Times New Roman"/>
          <w:bCs/>
          <w:kern w:val="0"/>
          <w:szCs w:val="24"/>
          <w:u w:val="single"/>
          <w14:ligatures w14:val="none"/>
        </w:rPr>
      </w:pPr>
      <w:r w:rsidRPr="00233266">
        <w:rPr>
          <w:rFonts w:eastAsia="Times New Roman" w:cs="Times New Roman"/>
          <w:bCs/>
          <w:kern w:val="0"/>
          <w:szCs w:val="24"/>
          <w14:ligatures w14:val="none"/>
        </w:rPr>
        <w:t>§ 20-554 Display of license and required apparel.</w:t>
      </w:r>
      <w:r>
        <w:rPr>
          <w:rFonts w:eastAsia="Times New Roman" w:cs="Times New Roman"/>
          <w:bCs/>
          <w:kern w:val="0"/>
          <w:szCs w:val="24"/>
          <w14:ligatures w14:val="none"/>
        </w:rPr>
        <w:t xml:space="preserve"> </w:t>
      </w:r>
      <w:r>
        <w:rPr>
          <w:rFonts w:eastAsia="Times New Roman" w:cs="Times New Roman"/>
          <w:kern w:val="0"/>
          <w:szCs w:val="24"/>
          <w14:ligatures w14:val="none"/>
        </w:rPr>
        <w:t>a. [</w:t>
      </w:r>
      <w:r w:rsidRPr="00233266">
        <w:rPr>
          <w:rFonts w:eastAsia="Times New Roman" w:cs="Times New Roman"/>
          <w:kern w:val="0"/>
          <w:szCs w:val="24"/>
          <w14:ligatures w14:val="none"/>
        </w:rPr>
        <w:t>Each ticket seller shall wear their ticket seller license conspicuously at all times while engaged in vending and shall exhibit such license upon demand to any police officer, peace officer, or other authorized officer or employee of the department or other city agency.</w:t>
      </w:r>
      <w:r>
        <w:rPr>
          <w:rFonts w:eastAsia="Times New Roman" w:cs="Times New Roman"/>
          <w:kern w:val="0"/>
          <w:szCs w:val="24"/>
          <w14:ligatures w14:val="none"/>
        </w:rPr>
        <w:t xml:space="preserve">] </w:t>
      </w:r>
      <w:r>
        <w:rPr>
          <w:rFonts w:eastAsia="Times New Roman" w:cs="Times New Roman"/>
          <w:kern w:val="0"/>
          <w:szCs w:val="24"/>
          <w:u w:val="single"/>
          <w14:ligatures w14:val="none"/>
        </w:rPr>
        <w:t>A ticket-selling business shall display its license in a conspicuous place in its principal place of business. A ticket-selling business shall also display its license number on its website, if any.</w:t>
      </w:r>
    </w:p>
    <w:p w14:paraId="0E0E3920" w14:textId="77777777" w:rsidR="00717695" w:rsidRPr="00233266"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b. [</w:t>
      </w:r>
      <w:r w:rsidRPr="00233266">
        <w:rPr>
          <w:rFonts w:eastAsia="Times New Roman" w:cs="Times New Roman"/>
          <w:kern w:val="0"/>
          <w:szCs w:val="24"/>
          <w14:ligatures w14:val="none"/>
        </w:rPr>
        <w:t>In any civil or criminal action or proceeding for any violation of this subchapter or any rules promulgated pursuant to such subchapter, failure by a ticket seller</w:t>
      </w:r>
      <w:r>
        <w:rPr>
          <w:rFonts w:eastAsia="Times New Roman" w:cs="Times New Roman"/>
          <w:kern w:val="0"/>
          <w:szCs w:val="24"/>
          <w14:ligatures w14:val="none"/>
        </w:rPr>
        <w:t xml:space="preserve"> </w:t>
      </w:r>
      <w:r w:rsidRPr="00233266">
        <w:rPr>
          <w:rFonts w:eastAsia="Times New Roman" w:cs="Times New Roman"/>
          <w:kern w:val="0"/>
          <w:szCs w:val="24"/>
          <w14:ligatures w14:val="none"/>
        </w:rPr>
        <w:t>required to be licensed pursuant to this subchapter to exhibit upon demand a ticket seller license in accordance with this subchapter to any police officer, peace officer, or other authorized officer or employee of the department or other city agency shall be presumptive evidence that such person is not duly licensed.</w:t>
      </w:r>
    </w:p>
    <w:p w14:paraId="52B22C02" w14:textId="02720BC3" w:rsidR="00717695" w:rsidRPr="001F1188"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c.] </w:t>
      </w:r>
      <w:r w:rsidRPr="00233266">
        <w:rPr>
          <w:rFonts w:eastAsia="Times New Roman" w:cs="Times New Roman"/>
          <w:kern w:val="0"/>
          <w:szCs w:val="24"/>
          <w14:ligatures w14:val="none"/>
        </w:rPr>
        <w:t xml:space="preserve">Each ticket seller shall wear a jacket, vest, or other </w:t>
      </w:r>
      <w:r>
        <w:rPr>
          <w:rFonts w:eastAsia="Times New Roman" w:cs="Times New Roman"/>
          <w:kern w:val="0"/>
          <w:szCs w:val="24"/>
          <w14:ligatures w14:val="none"/>
        </w:rPr>
        <w:t>[</w:t>
      </w:r>
      <w:r w:rsidRPr="00233266">
        <w:rPr>
          <w:rFonts w:eastAsia="Times New Roman" w:cs="Times New Roman"/>
          <w:kern w:val="0"/>
          <w:szCs w:val="24"/>
          <w14:ligatures w14:val="none"/>
        </w:rPr>
        <w:t>wearing</w:t>
      </w:r>
      <w:r>
        <w:rPr>
          <w:rFonts w:eastAsia="Times New Roman" w:cs="Times New Roman"/>
          <w:kern w:val="0"/>
          <w:szCs w:val="24"/>
          <w14:ligatures w14:val="none"/>
        </w:rPr>
        <w:t>]</w:t>
      </w:r>
      <w:r w:rsidRPr="00233266">
        <w:rPr>
          <w:rFonts w:eastAsia="Times New Roman" w:cs="Times New Roman"/>
          <w:kern w:val="0"/>
          <w:szCs w:val="24"/>
          <w14:ligatures w14:val="none"/>
        </w:rPr>
        <w:t xml:space="preserve"> apparel on the upper part of their body as the outermost garment at all times while engaged in vending. Such apparel shall indicate </w:t>
      </w:r>
      <w:r>
        <w:rPr>
          <w:rFonts w:eastAsia="Times New Roman" w:cs="Times New Roman"/>
          <w:kern w:val="0"/>
          <w:szCs w:val="24"/>
          <w14:ligatures w14:val="none"/>
        </w:rPr>
        <w:t>[</w:t>
      </w:r>
      <w:r w:rsidRPr="00233266">
        <w:rPr>
          <w:rFonts w:eastAsia="Times New Roman" w:cs="Times New Roman"/>
          <w:kern w:val="0"/>
          <w:szCs w:val="24"/>
          <w14:ligatures w14:val="none"/>
        </w:rPr>
        <w:t>that the ticket seller is licensed under this subchapter; the ticket seller</w:t>
      </w:r>
      <w:r w:rsidR="00477CED">
        <w:rPr>
          <w:rFonts w:eastAsia="Times New Roman" w:cs="Times New Roman"/>
          <w:kern w:val="0"/>
          <w:szCs w:val="24"/>
          <w14:ligatures w14:val="none"/>
        </w:rPr>
        <w:t>’</w:t>
      </w:r>
      <w:r w:rsidRPr="00233266">
        <w:rPr>
          <w:rFonts w:eastAsia="Times New Roman" w:cs="Times New Roman"/>
          <w:kern w:val="0"/>
          <w:szCs w:val="24"/>
          <w14:ligatures w14:val="none"/>
        </w:rPr>
        <w:t>s</w:t>
      </w:r>
      <w:r>
        <w:rPr>
          <w:rFonts w:eastAsia="Times New Roman" w:cs="Times New Roman"/>
          <w:kern w:val="0"/>
          <w:szCs w:val="24"/>
          <w14:ligatures w14:val="none"/>
        </w:rPr>
        <w:t xml:space="preserve">] </w:t>
      </w:r>
      <w:r>
        <w:rPr>
          <w:rFonts w:eastAsia="Times New Roman" w:cs="Times New Roman"/>
          <w:kern w:val="0"/>
          <w:szCs w:val="24"/>
          <w:u w:val="single"/>
          <w14:ligatures w14:val="none"/>
        </w:rPr>
        <w:t>the</w:t>
      </w:r>
      <w:r w:rsidRPr="00233266">
        <w:rPr>
          <w:rFonts w:eastAsia="Times New Roman" w:cs="Times New Roman"/>
          <w:kern w:val="0"/>
          <w:szCs w:val="24"/>
          <w14:ligatures w14:val="none"/>
        </w:rPr>
        <w:t xml:space="preserve"> license </w:t>
      </w:r>
      <w:r w:rsidRPr="00233266">
        <w:rPr>
          <w:rFonts w:eastAsia="Times New Roman" w:cs="Times New Roman"/>
          <w:kern w:val="0"/>
          <w:szCs w:val="24"/>
          <w14:ligatures w14:val="none"/>
        </w:rPr>
        <w:lastRenderedPageBreak/>
        <w:t>number</w:t>
      </w:r>
      <w:r>
        <w:rPr>
          <w:rFonts w:eastAsia="Times New Roman" w:cs="Times New Roman"/>
          <w:kern w:val="0"/>
          <w:szCs w:val="24"/>
          <w14:ligatures w14:val="none"/>
        </w:rPr>
        <w:t xml:space="preserve"> </w:t>
      </w:r>
      <w:r>
        <w:rPr>
          <w:rFonts w:eastAsia="Times New Roman" w:cs="Times New Roman"/>
          <w:kern w:val="0"/>
          <w:szCs w:val="24"/>
          <w:u w:val="single"/>
          <w14:ligatures w14:val="none"/>
        </w:rPr>
        <w:t>[</w:t>
      </w:r>
      <w:r w:rsidRPr="00233266">
        <w:rPr>
          <w:rFonts w:eastAsia="Times New Roman" w:cs="Times New Roman"/>
          <w:kern w:val="0"/>
          <w:szCs w:val="24"/>
          <w14:ligatures w14:val="none"/>
        </w:rPr>
        <w:t>; and, if the ticket seller is employed by or vends on behalf of a place of entertainment, mode of transportation, or guided tour, the name of such place of entertainment, mode of transportation, or guided tour</w:t>
      </w:r>
      <w:r>
        <w:rPr>
          <w:rFonts w:eastAsia="Times New Roman" w:cs="Times New Roman"/>
          <w:kern w:val="0"/>
          <w:szCs w:val="24"/>
          <w14:ligatures w14:val="none"/>
        </w:rPr>
        <w:t xml:space="preserve">] </w:t>
      </w:r>
      <w:r>
        <w:rPr>
          <w:rFonts w:eastAsia="Times New Roman" w:cs="Times New Roman"/>
          <w:kern w:val="0"/>
          <w:szCs w:val="24"/>
          <w:u w:val="single"/>
          <w14:ligatures w14:val="none"/>
        </w:rPr>
        <w:t>and the name of the ticket-selling business employing or engaging such ticket seller</w:t>
      </w:r>
      <w:r w:rsidRPr="00233266">
        <w:rPr>
          <w:rFonts w:eastAsia="Times New Roman" w:cs="Times New Roman"/>
          <w:kern w:val="0"/>
          <w:szCs w:val="24"/>
          <w14:ligatures w14:val="none"/>
        </w:rPr>
        <w:t xml:space="preserve">. Such information shall be in lettering and numerals at least </w:t>
      </w:r>
      <w:r>
        <w:rPr>
          <w:rFonts w:eastAsia="Times New Roman" w:cs="Times New Roman"/>
          <w:kern w:val="0"/>
          <w:szCs w:val="24"/>
          <w14:ligatures w14:val="none"/>
        </w:rPr>
        <w:t>[</w:t>
      </w:r>
      <w:r w:rsidRPr="00233266">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233266">
        <w:rPr>
          <w:rFonts w:eastAsia="Times New Roman" w:cs="Times New Roman"/>
          <w:kern w:val="0"/>
          <w:szCs w:val="24"/>
          <w14:ligatures w14:val="none"/>
        </w:rPr>
        <w:t xml:space="preserve"> inch in height so as to be plainly readable at a distance of at least </w:t>
      </w:r>
      <w:r>
        <w:rPr>
          <w:rFonts w:eastAsia="Times New Roman" w:cs="Times New Roman"/>
          <w:kern w:val="0"/>
          <w:szCs w:val="24"/>
          <w14:ligatures w14:val="none"/>
        </w:rPr>
        <w:t>[</w:t>
      </w:r>
      <w:r w:rsidRPr="00233266">
        <w:rPr>
          <w:rFonts w:eastAsia="Times New Roman" w:cs="Times New Roman"/>
          <w:kern w:val="0"/>
          <w:szCs w:val="24"/>
          <w14:ligatures w14:val="none"/>
        </w:rPr>
        <w:t>ten</w:t>
      </w:r>
      <w:r>
        <w:rPr>
          <w:rFonts w:eastAsia="Times New Roman" w:cs="Times New Roman"/>
          <w:kern w:val="0"/>
          <w:szCs w:val="24"/>
          <w14:ligatures w14:val="none"/>
        </w:rPr>
        <w:t xml:space="preserve">] </w:t>
      </w:r>
      <w:r>
        <w:rPr>
          <w:rFonts w:eastAsia="Times New Roman" w:cs="Times New Roman"/>
          <w:kern w:val="0"/>
          <w:szCs w:val="24"/>
          <w:u w:val="single"/>
          <w14:ligatures w14:val="none"/>
        </w:rPr>
        <w:t>10</w:t>
      </w:r>
      <w:r w:rsidRPr="00233266">
        <w:rPr>
          <w:rFonts w:eastAsia="Times New Roman" w:cs="Times New Roman"/>
          <w:kern w:val="0"/>
          <w:szCs w:val="24"/>
          <w14:ligatures w14:val="none"/>
        </w:rPr>
        <w:t xml:space="preserve"> feet.</w:t>
      </w:r>
      <w:r>
        <w:rPr>
          <w:rFonts w:eastAsia="Times New Roman" w:cs="Times New Roman"/>
          <w:kern w:val="0"/>
          <w:szCs w:val="24"/>
          <w14:ligatures w14:val="none"/>
        </w:rPr>
        <w:t xml:space="preserve"> </w:t>
      </w:r>
      <w:r>
        <w:rPr>
          <w:rFonts w:eastAsia="Times New Roman" w:cs="Times New Roman"/>
          <w:kern w:val="0"/>
          <w:szCs w:val="24"/>
          <w:u w:val="single"/>
          <w14:ligatures w14:val="none"/>
        </w:rPr>
        <w:t>The commissioner may establish by rule additional means of identifying ticket sellers or ticket-selling businesses.</w:t>
      </w:r>
    </w:p>
    <w:p w14:paraId="184F2916" w14:textId="41D95A8D" w:rsidR="00717695"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w:t>
      </w:r>
      <w:r w:rsidR="0055165F">
        <w:rPr>
          <w:rFonts w:cs="Times New Roman"/>
          <w:szCs w:val="24"/>
        </w:rPr>
        <w:t>10</w:t>
      </w:r>
      <w:r w:rsidRPr="002D2F80">
        <w:rPr>
          <w:rFonts w:cs="Times New Roman"/>
          <w:szCs w:val="24"/>
        </w:rPr>
        <w:t>.</w:t>
      </w:r>
      <w:r>
        <w:rPr>
          <w:rFonts w:cs="Times New Roman"/>
          <w:szCs w:val="24"/>
        </w:rPr>
        <w:t xml:space="preserve"> Section 20-555 of the administrative code of the city of New York, as added by local </w:t>
      </w:r>
      <w:r w:rsidRPr="00621816">
        <w:rPr>
          <w:rFonts w:cs="Times New Roman"/>
          <w:szCs w:val="24"/>
        </w:rPr>
        <w:t xml:space="preserve">law </w:t>
      </w:r>
      <w:r>
        <w:rPr>
          <w:rFonts w:cs="Times New Roman"/>
          <w:szCs w:val="24"/>
        </w:rPr>
        <w:t xml:space="preserve">number </w:t>
      </w:r>
      <w:r w:rsidRPr="00621816">
        <w:rPr>
          <w:rFonts w:cs="Times New Roman"/>
          <w:szCs w:val="24"/>
        </w:rPr>
        <w:t>80 for the year 2016, is amended to read as follows:</w:t>
      </w:r>
    </w:p>
    <w:p w14:paraId="2FE7FB19" w14:textId="6485A174" w:rsidR="00717695" w:rsidRDefault="00717695" w:rsidP="00717695">
      <w:pPr>
        <w:shd w:val="clear" w:color="auto" w:fill="FFFFFF"/>
        <w:spacing w:after="0" w:line="480" w:lineRule="auto"/>
        <w:ind w:firstLine="720"/>
        <w:jc w:val="both"/>
        <w:rPr>
          <w:rFonts w:eastAsia="Times New Roman" w:cs="Times New Roman"/>
          <w:bCs/>
          <w:kern w:val="0"/>
          <w:szCs w:val="24"/>
          <w14:ligatures w14:val="none"/>
        </w:rPr>
      </w:pPr>
      <w:r w:rsidRPr="00621816">
        <w:rPr>
          <w:rFonts w:eastAsia="Times New Roman" w:cs="Times New Roman"/>
          <w:bCs/>
          <w:kern w:val="0"/>
          <w:szCs w:val="24"/>
          <w14:ligatures w14:val="none"/>
        </w:rPr>
        <w:t xml:space="preserve">§ 20-555 Duties of </w:t>
      </w:r>
      <w:r>
        <w:rPr>
          <w:rFonts w:eastAsia="Times New Roman" w:cs="Times New Roman"/>
          <w:bCs/>
          <w:kern w:val="0"/>
          <w:szCs w:val="24"/>
          <w14:ligatures w14:val="none"/>
        </w:rPr>
        <w:t>[</w:t>
      </w:r>
      <w:r w:rsidRPr="00621816">
        <w:rPr>
          <w:rFonts w:eastAsia="Times New Roman" w:cs="Times New Roman"/>
          <w:bCs/>
          <w:kern w:val="0"/>
          <w:szCs w:val="24"/>
          <w14:ligatures w14:val="none"/>
        </w:rPr>
        <w:t>ticket sellers</w:t>
      </w:r>
      <w:r>
        <w:rPr>
          <w:rFonts w:eastAsia="Times New Roman" w:cs="Times New Roman"/>
          <w:bCs/>
          <w:kern w:val="0"/>
          <w:szCs w:val="24"/>
          <w14:ligatures w14:val="none"/>
        </w:rPr>
        <w:t xml:space="preserve">] </w:t>
      </w:r>
      <w:r>
        <w:rPr>
          <w:rFonts w:eastAsia="Times New Roman" w:cs="Times New Roman"/>
          <w:bCs/>
          <w:kern w:val="0"/>
          <w:szCs w:val="24"/>
          <w:u w:val="single"/>
          <w14:ligatures w14:val="none"/>
        </w:rPr>
        <w:t>ticket-selling businesses</w:t>
      </w:r>
      <w:r w:rsidRPr="00621816">
        <w:rPr>
          <w:rFonts w:eastAsia="Times New Roman" w:cs="Times New Roman"/>
          <w:bCs/>
          <w:kern w:val="0"/>
          <w:szCs w:val="24"/>
          <w14:ligatures w14:val="none"/>
        </w:rPr>
        <w:t>.</w:t>
      </w:r>
      <w:r>
        <w:rPr>
          <w:rFonts w:eastAsia="Times New Roman" w:cs="Times New Roman"/>
          <w:bCs/>
          <w:kern w:val="0"/>
          <w:szCs w:val="24"/>
          <w14:ligatures w14:val="none"/>
        </w:rPr>
        <w:t xml:space="preserve"> </w:t>
      </w:r>
      <w:r>
        <w:rPr>
          <w:rFonts w:eastAsia="Times New Roman" w:cs="Times New Roman"/>
          <w:kern w:val="0"/>
          <w:szCs w:val="24"/>
          <w14:ligatures w14:val="none"/>
        </w:rPr>
        <w:t>a. </w:t>
      </w:r>
      <w:r w:rsidRPr="00621816">
        <w:rPr>
          <w:rFonts w:eastAsia="Times New Roman" w:cs="Times New Roman"/>
          <w:kern w:val="0"/>
          <w:szCs w:val="24"/>
          <w14:ligatures w14:val="none"/>
        </w:rPr>
        <w:t xml:space="preserve">Each </w:t>
      </w:r>
      <w:r>
        <w:rPr>
          <w:rFonts w:eastAsia="Times New Roman" w:cs="Times New Roman"/>
          <w:kern w:val="0"/>
          <w:szCs w:val="24"/>
          <w14:ligatures w14:val="none"/>
        </w:rPr>
        <w:t>[</w:t>
      </w:r>
      <w:r w:rsidRPr="00621816">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621816">
        <w:rPr>
          <w:rFonts w:eastAsia="Times New Roman" w:cs="Times New Roman"/>
          <w:kern w:val="0"/>
          <w:szCs w:val="24"/>
          <w14:ligatures w14:val="none"/>
        </w:rPr>
        <w:t xml:space="preserve"> shall keep such written records as the commissioner may prescribe by rule and shall make such records available for inspection by an authorized officer or employee of any city agency</w:t>
      </w:r>
      <w:r>
        <w:rPr>
          <w:rFonts w:eastAsia="Times New Roman" w:cs="Times New Roman"/>
          <w:kern w:val="0"/>
          <w:szCs w:val="24"/>
          <w14:ligatures w14:val="none"/>
        </w:rPr>
        <w:t xml:space="preserve"> </w:t>
      </w:r>
      <w:r w:rsidRPr="00A13D9F">
        <w:rPr>
          <w:u w:val="single"/>
        </w:rPr>
        <w:t>in accordance with applicable law and rules and with appropriate notice</w:t>
      </w:r>
      <w:r w:rsidRPr="009817A2">
        <w:rPr>
          <w:rFonts w:eastAsia="Times New Roman" w:cs="Times New Roman"/>
          <w:kern w:val="0"/>
          <w:szCs w:val="24"/>
          <w:u w:val="single"/>
          <w14:ligatures w14:val="none"/>
        </w:rPr>
        <w:t xml:space="preserve">. </w:t>
      </w:r>
      <w:r w:rsidRPr="009817A2">
        <w:rPr>
          <w:u w:val="single"/>
        </w:rPr>
        <w:t>Such</w:t>
      </w:r>
      <w:r>
        <w:rPr>
          <w:u w:val="single"/>
        </w:rPr>
        <w:t xml:space="preserve"> written records shall include, but need not be limited to, a roster of all ticket sellers employed or engaged by such ticket-selling business</w:t>
      </w:r>
      <w:r w:rsidR="00133C2A">
        <w:rPr>
          <w:u w:val="single"/>
        </w:rPr>
        <w:t>, and a roster of all modes of transportation, places of entertainment, or guided tours that have engaged the ticket-selling business</w:t>
      </w:r>
      <w:r w:rsidR="00507DDA">
        <w:rPr>
          <w:u w:val="single"/>
        </w:rPr>
        <w:t xml:space="preserve"> within the previous 3 years</w:t>
      </w:r>
      <w:r>
        <w:rPr>
          <w:u w:val="single"/>
        </w:rPr>
        <w:t xml:space="preserve">. </w:t>
      </w:r>
    </w:p>
    <w:p w14:paraId="7198BA35" w14:textId="3AF25C4A" w:rsidR="00717695" w:rsidRDefault="00717695" w:rsidP="00717695">
      <w:pPr>
        <w:shd w:val="clear" w:color="auto" w:fill="FFFFFF"/>
        <w:spacing w:after="0" w:line="480" w:lineRule="auto"/>
        <w:ind w:firstLine="720"/>
        <w:jc w:val="both"/>
      </w:pPr>
      <w:r>
        <w:rPr>
          <w:rFonts w:eastAsia="Times New Roman" w:cs="Times New Roman"/>
          <w:kern w:val="0"/>
          <w:szCs w:val="24"/>
          <w14:ligatures w14:val="none"/>
        </w:rPr>
        <w:t>b. [</w:t>
      </w:r>
      <w:r w:rsidRPr="00621816">
        <w:rPr>
          <w:rFonts w:eastAsia="Times New Roman" w:cs="Times New Roman"/>
          <w:kern w:val="0"/>
          <w:szCs w:val="24"/>
          <w14:ligatures w14:val="none"/>
        </w:rPr>
        <w:t>Each 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 xml:space="preserve">Any ticket-selling </w:t>
      </w:r>
      <w:r w:rsidRPr="007361B5">
        <w:rPr>
          <w:rFonts w:eastAsia="Times New Roman" w:cs="Times New Roman"/>
          <w:kern w:val="0"/>
          <w:szCs w:val="24"/>
          <w:u w:val="single"/>
          <w14:ligatures w14:val="none"/>
        </w:rPr>
        <w:t>business</w:t>
      </w:r>
      <w:r w:rsidRPr="00CF0125">
        <w:rPr>
          <w:rFonts w:eastAsia="Times New Roman" w:cs="Times New Roman"/>
          <w:kern w:val="0"/>
          <w:szCs w:val="24"/>
          <w:u w:val="single"/>
          <w14:ligatures w14:val="none"/>
        </w:rPr>
        <w:t xml:space="preserve"> </w:t>
      </w:r>
      <w:r w:rsidRPr="007361B5">
        <w:rPr>
          <w:rFonts w:eastAsia="Times New Roman" w:cs="Times New Roman"/>
          <w:kern w:val="0"/>
          <w:szCs w:val="24"/>
          <w:u w:val="single"/>
          <w14:ligatures w14:val="none"/>
        </w:rPr>
        <w:t>and</w:t>
      </w:r>
      <w:r>
        <w:rPr>
          <w:rFonts w:eastAsia="Times New Roman" w:cs="Times New Roman"/>
          <w:kern w:val="0"/>
          <w:szCs w:val="24"/>
          <w:u w:val="single"/>
          <w14:ligatures w14:val="none"/>
        </w:rPr>
        <w:t xml:space="preserve"> any ticket </w:t>
      </w:r>
      <w:r w:rsidRPr="00DC1DF7">
        <w:rPr>
          <w:rFonts w:eastAsia="Times New Roman" w:cs="Times New Roman"/>
          <w:kern w:val="0"/>
          <w:szCs w:val="24"/>
          <w:u w:val="single"/>
          <w14:ligatures w14:val="none"/>
        </w:rPr>
        <w:t>seller</w:t>
      </w:r>
      <w:r w:rsidRPr="00CF0125">
        <w:rPr>
          <w:rFonts w:eastAsia="Times New Roman" w:cs="Times New Roman"/>
          <w:kern w:val="0"/>
          <w:szCs w:val="24"/>
          <w14:ligatures w14:val="none"/>
        </w:rPr>
        <w:t xml:space="preserve"> </w:t>
      </w:r>
      <w:r w:rsidRPr="00621816">
        <w:rPr>
          <w:rFonts w:eastAsia="Times New Roman" w:cs="Times New Roman"/>
          <w:kern w:val="0"/>
          <w:szCs w:val="24"/>
          <w14:ligatures w14:val="none"/>
        </w:rPr>
        <w:t xml:space="preserve">shall permit inspections by the department or any authorized city agency of any tickets intended for vending in a public space </w:t>
      </w:r>
      <w:r>
        <w:rPr>
          <w:rFonts w:eastAsia="Times New Roman" w:cs="Times New Roman"/>
          <w:kern w:val="0"/>
          <w:szCs w:val="24"/>
          <w14:ligatures w14:val="none"/>
        </w:rPr>
        <w:t>[</w:t>
      </w:r>
      <w:r w:rsidRPr="00621816">
        <w:rPr>
          <w:rFonts w:eastAsia="Times New Roman" w:cs="Times New Roman"/>
          <w:kern w:val="0"/>
          <w:szCs w:val="24"/>
          <w14:ligatures w14:val="none"/>
        </w:rPr>
        <w:t>by such licensee</w:t>
      </w:r>
      <w:r>
        <w:rPr>
          <w:rFonts w:eastAsia="Times New Roman" w:cs="Times New Roman"/>
          <w:kern w:val="0"/>
          <w:szCs w:val="24"/>
          <w14:ligatures w14:val="none"/>
        </w:rPr>
        <w:t>]</w:t>
      </w:r>
      <w:r w:rsidRPr="00621816">
        <w:rPr>
          <w:rFonts w:eastAsia="Times New Roman" w:cs="Times New Roman"/>
          <w:kern w:val="0"/>
          <w:szCs w:val="24"/>
          <w14:ligatures w14:val="none"/>
        </w:rPr>
        <w:t xml:space="preserve"> and shall provide information regarding such tickets, including the address and name of each person whose tickets are being vended</w:t>
      </w:r>
      <w:r w:rsidRPr="0003029E">
        <w:rPr>
          <w:rFonts w:eastAsia="Times New Roman" w:cs="Times New Roman"/>
          <w:kern w:val="0"/>
          <w:szCs w:val="24"/>
          <w:u w:val="single"/>
          <w14:ligatures w14:val="none"/>
        </w:rPr>
        <w:t>,</w:t>
      </w:r>
      <w:r w:rsidRPr="005574E6">
        <w:rPr>
          <w:u w:val="single"/>
        </w:rPr>
        <w:t xml:space="preserve"> </w:t>
      </w:r>
      <w:r w:rsidRPr="00A13D9F">
        <w:rPr>
          <w:u w:val="single"/>
        </w:rPr>
        <w:t>in accordance with applicable law and rules and with appropriate notice</w:t>
      </w:r>
      <w:r w:rsidRPr="00A13D9F">
        <w:t>.</w:t>
      </w:r>
    </w:p>
    <w:p w14:paraId="0B2C7214" w14:textId="78B40194" w:rsidR="00717695"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w:t>
      </w:r>
      <w:r w:rsidR="0055165F">
        <w:rPr>
          <w:rFonts w:cs="Times New Roman"/>
          <w:szCs w:val="24"/>
        </w:rPr>
        <w:t>11</w:t>
      </w:r>
      <w:r w:rsidRPr="002D2F80">
        <w:rPr>
          <w:rFonts w:cs="Times New Roman"/>
          <w:szCs w:val="24"/>
        </w:rPr>
        <w:t>.</w:t>
      </w:r>
      <w:r>
        <w:rPr>
          <w:rFonts w:cs="Times New Roman"/>
          <w:szCs w:val="24"/>
        </w:rPr>
        <w:t xml:space="preserve"> Section 20-557 of the administrative code of the city of New York, as added by local </w:t>
      </w:r>
      <w:r w:rsidRPr="00621816">
        <w:rPr>
          <w:rFonts w:cs="Times New Roman"/>
          <w:szCs w:val="24"/>
        </w:rPr>
        <w:t xml:space="preserve">law </w:t>
      </w:r>
      <w:r>
        <w:rPr>
          <w:rFonts w:cs="Times New Roman"/>
          <w:szCs w:val="24"/>
        </w:rPr>
        <w:t xml:space="preserve">number </w:t>
      </w:r>
      <w:r w:rsidRPr="00621816">
        <w:rPr>
          <w:rFonts w:cs="Times New Roman"/>
          <w:szCs w:val="24"/>
        </w:rPr>
        <w:t>80 for the year 2016, is amended to read as follows:</w:t>
      </w:r>
    </w:p>
    <w:p w14:paraId="43210F41" w14:textId="77777777" w:rsidR="00717695" w:rsidRDefault="00717695" w:rsidP="00717695">
      <w:pPr>
        <w:shd w:val="clear" w:color="auto" w:fill="FFFFFF"/>
        <w:spacing w:after="0" w:line="480" w:lineRule="auto"/>
        <w:ind w:firstLine="720"/>
        <w:jc w:val="both"/>
        <w:rPr>
          <w:rFonts w:eastAsia="Times New Roman" w:cs="Times New Roman"/>
          <w:bCs/>
          <w:kern w:val="0"/>
          <w:szCs w:val="24"/>
          <w14:ligatures w14:val="none"/>
        </w:rPr>
      </w:pPr>
      <w:r w:rsidRPr="00D11802">
        <w:rPr>
          <w:rFonts w:eastAsia="Times New Roman" w:cs="Times New Roman"/>
          <w:bCs/>
          <w:kern w:val="0"/>
          <w:szCs w:val="24"/>
          <w14:ligatures w14:val="none"/>
        </w:rPr>
        <w:lastRenderedPageBreak/>
        <w:t>§ 20-557 Suspe</w:t>
      </w:r>
      <w:r>
        <w:rPr>
          <w:rFonts w:eastAsia="Times New Roman" w:cs="Times New Roman"/>
          <w:bCs/>
          <w:kern w:val="0"/>
          <w:szCs w:val="24"/>
          <w14:ligatures w14:val="none"/>
        </w:rPr>
        <w:t>nsion and revocation of license.</w:t>
      </w:r>
      <w:r>
        <w:rPr>
          <w:rFonts w:eastAsia="Times New Roman" w:cs="Times New Roman"/>
          <w:kern w:val="0"/>
          <w:szCs w:val="24"/>
          <w14:ligatures w14:val="none"/>
        </w:rPr>
        <w:t> a. </w:t>
      </w:r>
      <w:r w:rsidRPr="00D11802">
        <w:rPr>
          <w:rFonts w:eastAsia="Times New Roman" w:cs="Times New Roman"/>
          <w:kern w:val="0"/>
          <w:szCs w:val="24"/>
          <w14:ligatures w14:val="none"/>
        </w:rPr>
        <w:t xml:space="preserve">Any </w:t>
      </w:r>
      <w:r>
        <w:rPr>
          <w:rFonts w:eastAsia="Times New Roman" w:cs="Times New Roman"/>
          <w:kern w:val="0"/>
          <w:szCs w:val="24"/>
          <w14:ligatures w14:val="none"/>
        </w:rPr>
        <w:t>[</w:t>
      </w:r>
      <w:r w:rsidRPr="00D11802">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D11802">
        <w:rPr>
          <w:rFonts w:eastAsia="Times New Roman" w:cs="Times New Roman"/>
          <w:kern w:val="0"/>
          <w:szCs w:val="24"/>
          <w14:ligatures w14:val="none"/>
        </w:rPr>
        <w:t xml:space="preserve"> license may be suspended or revoked upon notice and an opportunity to be heard for any of the following causes:</w:t>
      </w:r>
    </w:p>
    <w:p w14:paraId="66530DF9" w14:textId="77777777" w:rsidR="00717695" w:rsidRPr="00EA7755" w:rsidRDefault="00717695" w:rsidP="00717695">
      <w:pPr>
        <w:shd w:val="clear" w:color="auto" w:fill="FFFFFF"/>
        <w:spacing w:after="0" w:line="480" w:lineRule="auto"/>
        <w:ind w:firstLine="720"/>
        <w:jc w:val="both"/>
        <w:rPr>
          <w:rFonts w:eastAsia="Times New Roman" w:cs="Times New Roman"/>
          <w:bCs/>
          <w:kern w:val="0"/>
          <w:szCs w:val="24"/>
          <w14:ligatures w14:val="none"/>
        </w:rPr>
      </w:pPr>
      <w:r>
        <w:rPr>
          <w:rFonts w:eastAsia="Times New Roman" w:cs="Times New Roman"/>
          <w:kern w:val="0"/>
          <w:szCs w:val="24"/>
          <w14:ligatures w14:val="none"/>
        </w:rPr>
        <w:t>1. [</w:t>
      </w:r>
      <w:r w:rsidRPr="00D11802">
        <w:rPr>
          <w:rFonts w:eastAsia="Times New Roman" w:cs="Times New Roman"/>
          <w:kern w:val="0"/>
          <w:szCs w:val="24"/>
          <w14:ligatures w14:val="none"/>
        </w:rPr>
        <w:t>fraud</w:t>
      </w:r>
      <w:r>
        <w:rPr>
          <w:rFonts w:eastAsia="Times New Roman" w:cs="Times New Roman"/>
          <w:kern w:val="0"/>
          <w:szCs w:val="24"/>
          <w14:ligatures w14:val="none"/>
        </w:rPr>
        <w:t xml:space="preserve">] </w:t>
      </w:r>
      <w:r>
        <w:rPr>
          <w:rFonts w:eastAsia="Times New Roman" w:cs="Times New Roman"/>
          <w:kern w:val="0"/>
          <w:szCs w:val="24"/>
          <w:u w:val="single"/>
          <w14:ligatures w14:val="none"/>
        </w:rPr>
        <w:t>Fraud</w:t>
      </w:r>
      <w:r w:rsidRPr="00D11802">
        <w:rPr>
          <w:rFonts w:eastAsia="Times New Roman" w:cs="Times New Roman"/>
          <w:kern w:val="0"/>
          <w:szCs w:val="24"/>
          <w14:ligatures w14:val="none"/>
        </w:rPr>
        <w:t>, misrepresentation, or false statements contained in the application for such license or any renewal application;</w:t>
      </w:r>
    </w:p>
    <w:p w14:paraId="1B4BEFBD" w14:textId="77777777"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2. [</w:t>
      </w:r>
      <w:r w:rsidRPr="00D11802">
        <w:rPr>
          <w:rFonts w:eastAsia="Times New Roman" w:cs="Times New Roman"/>
          <w:kern w:val="0"/>
          <w:szCs w:val="24"/>
          <w14:ligatures w14:val="none"/>
        </w:rPr>
        <w:t>fraud</w:t>
      </w:r>
      <w:r>
        <w:rPr>
          <w:rFonts w:eastAsia="Times New Roman" w:cs="Times New Roman"/>
          <w:kern w:val="0"/>
          <w:szCs w:val="24"/>
          <w14:ligatures w14:val="none"/>
        </w:rPr>
        <w:t xml:space="preserve">] </w:t>
      </w:r>
      <w:r>
        <w:rPr>
          <w:rFonts w:eastAsia="Times New Roman" w:cs="Times New Roman"/>
          <w:kern w:val="0"/>
          <w:szCs w:val="24"/>
          <w:u w:val="single"/>
          <w14:ligatures w14:val="none"/>
        </w:rPr>
        <w:t>Fraud</w:t>
      </w:r>
      <w:r w:rsidRPr="00D11802">
        <w:rPr>
          <w:rFonts w:eastAsia="Times New Roman" w:cs="Times New Roman"/>
          <w:kern w:val="0"/>
          <w:szCs w:val="24"/>
          <w14:ligatures w14:val="none"/>
        </w:rPr>
        <w:t>, misrepresentation, or false statements made</w:t>
      </w:r>
      <w:r>
        <w:rPr>
          <w:rFonts w:eastAsia="Times New Roman" w:cs="Times New Roman"/>
          <w:kern w:val="0"/>
          <w:szCs w:val="24"/>
          <w14:ligatures w14:val="none"/>
        </w:rPr>
        <w:t xml:space="preserve"> </w:t>
      </w:r>
      <w:r w:rsidRPr="00D11802">
        <w:rPr>
          <w:rFonts w:eastAsia="Times New Roman" w:cs="Times New Roman"/>
          <w:kern w:val="0"/>
          <w:szCs w:val="24"/>
          <w14:ligatures w14:val="none"/>
        </w:rPr>
        <w:t>in connection with the vending of tickets</w:t>
      </w:r>
      <w:r>
        <w:rPr>
          <w:rFonts w:eastAsia="Times New Roman" w:cs="Times New Roman"/>
          <w:kern w:val="0"/>
          <w:szCs w:val="24"/>
          <w14:ligatures w14:val="none"/>
        </w:rPr>
        <w:t xml:space="preserve"> </w:t>
      </w:r>
      <w:r>
        <w:rPr>
          <w:rFonts w:eastAsia="Times New Roman" w:cs="Times New Roman"/>
          <w:kern w:val="0"/>
          <w:szCs w:val="24"/>
          <w:u w:val="single"/>
          <w14:ligatures w14:val="none"/>
        </w:rPr>
        <w:t>by the licensee or by a ticket seller employed or engaged by the licensee</w:t>
      </w:r>
      <w:r w:rsidRPr="00D11802">
        <w:rPr>
          <w:rFonts w:eastAsia="Times New Roman" w:cs="Times New Roman"/>
          <w:kern w:val="0"/>
          <w:szCs w:val="24"/>
          <w14:ligatures w14:val="none"/>
        </w:rPr>
        <w:t>;</w:t>
      </w:r>
    </w:p>
    <w:p w14:paraId="4B38D6D0" w14:textId="77777777"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 xml:space="preserve">3. </w:t>
      </w:r>
      <w:r>
        <w:rPr>
          <w:rFonts w:eastAsia="Times New Roman" w:cs="Times New Roman"/>
          <w:kern w:val="0"/>
          <w:szCs w:val="24"/>
          <w:u w:val="single"/>
          <w14:ligatures w14:val="none"/>
        </w:rPr>
        <w:t xml:space="preserve">A </w:t>
      </w:r>
      <w:r w:rsidRPr="00D11802">
        <w:rPr>
          <w:rFonts w:eastAsia="Times New Roman" w:cs="Times New Roman"/>
          <w:kern w:val="0"/>
          <w:szCs w:val="24"/>
          <w14:ligatures w14:val="none"/>
        </w:rPr>
        <w:t>violation of chapter </w:t>
      </w:r>
      <w:r>
        <w:rPr>
          <w:rFonts w:eastAsia="Times New Roman" w:cs="Times New Roman"/>
          <w:kern w:val="0"/>
          <w:szCs w:val="24"/>
          <w14:ligatures w14:val="none"/>
        </w:rPr>
        <w:t>[</w:t>
      </w:r>
      <w:r w:rsidRPr="00EA7755">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D11802">
        <w:rPr>
          <w:rFonts w:eastAsia="Times New Roman" w:cs="Times New Roman"/>
          <w:kern w:val="0"/>
          <w:szCs w:val="24"/>
          <w14:ligatures w14:val="none"/>
        </w:rPr>
        <w:t xml:space="preserve"> or subchapter </w:t>
      </w:r>
      <w:r>
        <w:rPr>
          <w:rFonts w:eastAsia="Times New Roman" w:cs="Times New Roman"/>
          <w:kern w:val="0"/>
          <w:szCs w:val="24"/>
          <w14:ligatures w14:val="none"/>
        </w:rPr>
        <w:t>[</w:t>
      </w:r>
      <w:r w:rsidRPr="00D11802">
        <w:rPr>
          <w:rFonts w:eastAsia="Times New Roman" w:cs="Times New Roman"/>
          <w:kern w:val="0"/>
          <w:szCs w:val="24"/>
          <w14:ligatures w14:val="none"/>
        </w:rPr>
        <w:t>one</w:t>
      </w:r>
      <w:r>
        <w:rPr>
          <w:rFonts w:eastAsia="Times New Roman" w:cs="Times New Roman"/>
          <w:kern w:val="0"/>
          <w:szCs w:val="24"/>
          <w14:ligatures w14:val="none"/>
        </w:rPr>
        <w:t xml:space="preserve">] </w:t>
      </w:r>
      <w:r>
        <w:rPr>
          <w:rFonts w:eastAsia="Times New Roman" w:cs="Times New Roman"/>
          <w:kern w:val="0"/>
          <w:szCs w:val="24"/>
          <w:u w:val="single"/>
          <w14:ligatures w14:val="none"/>
        </w:rPr>
        <w:t>1</w:t>
      </w:r>
      <w:r w:rsidRPr="00D11802">
        <w:rPr>
          <w:rFonts w:eastAsia="Times New Roman" w:cs="Times New Roman"/>
          <w:kern w:val="0"/>
          <w:szCs w:val="24"/>
          <w14:ligatures w14:val="none"/>
        </w:rPr>
        <w:t xml:space="preserve"> of chapter </w:t>
      </w:r>
      <w:r>
        <w:rPr>
          <w:rFonts w:eastAsia="Times New Roman" w:cs="Times New Roman"/>
          <w:kern w:val="0"/>
          <w:szCs w:val="24"/>
          <w14:ligatures w14:val="none"/>
        </w:rPr>
        <w:t>[</w:t>
      </w:r>
      <w:r w:rsidRPr="00EA7755">
        <w:rPr>
          <w:rFonts w:eastAsia="Times New Roman" w:cs="Times New Roman"/>
          <w:kern w:val="0"/>
          <w:szCs w:val="24"/>
          <w14:ligatures w14:val="none"/>
        </w:rPr>
        <w:t>five</w:t>
      </w:r>
      <w:r>
        <w:rPr>
          <w:rFonts w:eastAsia="Times New Roman" w:cs="Times New Roman"/>
          <w:kern w:val="0"/>
          <w:szCs w:val="24"/>
          <w14:ligatures w14:val="none"/>
        </w:rPr>
        <w:t xml:space="preserve">] </w:t>
      </w:r>
      <w:r>
        <w:rPr>
          <w:rFonts w:eastAsia="Times New Roman" w:cs="Times New Roman"/>
          <w:kern w:val="0"/>
          <w:szCs w:val="24"/>
          <w:u w:val="single"/>
          <w14:ligatures w14:val="none"/>
        </w:rPr>
        <w:t>5</w:t>
      </w:r>
      <w:r w:rsidRPr="00D11802">
        <w:rPr>
          <w:rFonts w:eastAsia="Times New Roman" w:cs="Times New Roman"/>
          <w:kern w:val="0"/>
          <w:szCs w:val="24"/>
          <w14:ligatures w14:val="none"/>
        </w:rPr>
        <w:t> of this title, or any rules promulgated pursuant to such chapter or subchapter</w:t>
      </w:r>
      <w:r>
        <w:rPr>
          <w:rFonts w:eastAsia="Times New Roman" w:cs="Times New Roman"/>
          <w:kern w:val="0"/>
          <w:szCs w:val="24"/>
          <w14:ligatures w14:val="none"/>
        </w:rPr>
        <w:t xml:space="preserve"> </w:t>
      </w:r>
      <w:r>
        <w:rPr>
          <w:rFonts w:eastAsia="Times New Roman" w:cs="Times New Roman"/>
          <w:kern w:val="0"/>
          <w:szCs w:val="24"/>
          <w:u w:val="single"/>
          <w14:ligatures w14:val="none"/>
        </w:rPr>
        <w:t>committed by the licensee or any ticket seller employed or engaged by such licensee</w:t>
      </w:r>
      <w:r w:rsidRPr="00D11802">
        <w:rPr>
          <w:rFonts w:eastAsia="Times New Roman" w:cs="Times New Roman"/>
          <w:kern w:val="0"/>
          <w:szCs w:val="24"/>
          <w14:ligatures w14:val="none"/>
        </w:rPr>
        <w:t>; provided, however, that in the event of a conflict between such chapter and subchapter and this subchapter, this subchapter shall prevail;</w:t>
      </w:r>
    </w:p>
    <w:p w14:paraId="5E95C965" w14:textId="613CB2E0"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4. [</w:t>
      </w:r>
      <w:r w:rsidRPr="00D11802">
        <w:rPr>
          <w:rFonts w:eastAsia="Times New Roman" w:cs="Times New Roman"/>
          <w:kern w:val="0"/>
          <w:szCs w:val="24"/>
          <w14:ligatures w14:val="none"/>
        </w:rPr>
        <w:t>four</w:t>
      </w:r>
      <w:r>
        <w:rPr>
          <w:rFonts w:eastAsia="Times New Roman" w:cs="Times New Roman"/>
          <w:kern w:val="0"/>
          <w:szCs w:val="24"/>
          <w14:ligatures w14:val="none"/>
        </w:rPr>
        <w:t xml:space="preserve">] </w:t>
      </w:r>
      <w:r w:rsidR="00CC50A4">
        <w:rPr>
          <w:rFonts w:eastAsia="Times New Roman" w:cs="Times New Roman"/>
          <w:kern w:val="0"/>
          <w:szCs w:val="24"/>
          <w:u w:val="single"/>
          <w14:ligatures w14:val="none"/>
        </w:rPr>
        <w:t>Three</w:t>
      </w:r>
      <w:r w:rsidRPr="00D11802">
        <w:rPr>
          <w:rFonts w:eastAsia="Times New Roman" w:cs="Times New Roman"/>
          <w:kern w:val="0"/>
          <w:szCs w:val="24"/>
          <w14:ligatures w14:val="none"/>
        </w:rPr>
        <w:t xml:space="preserve"> or more violations of any provision of this subchapter or any rules promulgated pursuant to such subchapter that are issued on different calendar days and within a </w:t>
      </w:r>
      <w:r>
        <w:rPr>
          <w:rFonts w:eastAsia="Times New Roman" w:cs="Times New Roman"/>
          <w:kern w:val="0"/>
          <w:szCs w:val="24"/>
          <w14:ligatures w14:val="none"/>
        </w:rPr>
        <w:t>[</w:t>
      </w:r>
      <w:r w:rsidRPr="00D11802">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D11802">
        <w:rPr>
          <w:rFonts w:eastAsia="Times New Roman" w:cs="Times New Roman"/>
          <w:kern w:val="0"/>
          <w:szCs w:val="24"/>
          <w14:ligatures w14:val="none"/>
        </w:rPr>
        <w:t>-year period</w:t>
      </w:r>
      <w:r>
        <w:rPr>
          <w:rFonts w:eastAsia="Times New Roman" w:cs="Times New Roman"/>
          <w:kern w:val="0"/>
          <w:szCs w:val="24"/>
          <w14:ligatures w14:val="none"/>
        </w:rPr>
        <w:t xml:space="preserve"> </w:t>
      </w:r>
      <w:r>
        <w:rPr>
          <w:rFonts w:eastAsia="Times New Roman" w:cs="Times New Roman"/>
          <w:kern w:val="0"/>
          <w:szCs w:val="24"/>
          <w:u w:val="single"/>
          <w14:ligatures w14:val="none"/>
        </w:rPr>
        <w:t>committed by the licensee or any ticket seller employed or engaged by such licensee</w:t>
      </w:r>
      <w:r w:rsidRPr="00D11802">
        <w:rPr>
          <w:rFonts w:eastAsia="Times New Roman" w:cs="Times New Roman"/>
          <w:kern w:val="0"/>
          <w:szCs w:val="24"/>
          <w14:ligatures w14:val="none"/>
        </w:rPr>
        <w:t>.</w:t>
      </w:r>
    </w:p>
    <w:p w14:paraId="335C0DBF" w14:textId="77777777" w:rsidR="00717695"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 xml:space="preserve">b. Notwithstanding subdivision a </w:t>
      </w:r>
      <w:r w:rsidRPr="00D11802">
        <w:rPr>
          <w:rFonts w:eastAsia="Times New Roman" w:cs="Times New Roman"/>
          <w:kern w:val="0"/>
          <w:szCs w:val="24"/>
          <w14:ligatures w14:val="none"/>
        </w:rPr>
        <w:t xml:space="preserve">of this section, the commissioner shall revoke a </w:t>
      </w:r>
      <w:r>
        <w:rPr>
          <w:rFonts w:eastAsia="Times New Roman" w:cs="Times New Roman"/>
          <w:kern w:val="0"/>
          <w:szCs w:val="24"/>
          <w14:ligatures w14:val="none"/>
        </w:rPr>
        <w:t>[</w:t>
      </w:r>
      <w:r w:rsidRPr="00D11802">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D11802">
        <w:rPr>
          <w:rFonts w:eastAsia="Times New Roman" w:cs="Times New Roman"/>
          <w:kern w:val="0"/>
          <w:szCs w:val="24"/>
          <w14:ligatures w14:val="none"/>
        </w:rPr>
        <w:t xml:space="preserve"> license if the commissioner becomes aware of any of the following:</w:t>
      </w:r>
    </w:p>
    <w:p w14:paraId="6D881AFF" w14:textId="206BD994" w:rsidR="00717695" w:rsidRPr="009817A2" w:rsidRDefault="00717695" w:rsidP="00717695">
      <w:pPr>
        <w:shd w:val="clear" w:color="auto" w:fill="FFFFFF"/>
        <w:spacing w:after="0" w:line="480" w:lineRule="auto"/>
        <w:ind w:firstLine="720"/>
        <w:jc w:val="both"/>
        <w:rPr>
          <w:rFonts w:eastAsia="Times New Roman" w:cs="Times New Roman"/>
          <w:kern w:val="0"/>
          <w:szCs w:val="24"/>
          <w14:ligatures w14:val="none"/>
        </w:rPr>
      </w:pPr>
      <w:r w:rsidRPr="009817A2">
        <w:rPr>
          <w:rFonts w:eastAsia="Times New Roman" w:cs="Times New Roman"/>
          <w:kern w:val="0"/>
          <w:szCs w:val="24"/>
          <w14:ligatures w14:val="none"/>
        </w:rPr>
        <w:t>1. [a licensee has been convicted of a misdemeanor pursuant to subdivision a of section 20-566 of this subchapter</w:t>
      </w:r>
      <w:r w:rsidR="00BE5357">
        <w:rPr>
          <w:rFonts w:eastAsia="Times New Roman" w:cs="Times New Roman"/>
          <w:kern w:val="0"/>
          <w:szCs w:val="24"/>
          <w14:ligatures w14:val="none"/>
        </w:rPr>
        <w:t xml:space="preserve">] </w:t>
      </w:r>
      <w:r w:rsidR="00BE5357" w:rsidRPr="009817A2">
        <w:rPr>
          <w:rFonts w:eastAsia="Times New Roman" w:cs="Times New Roman"/>
          <w:kern w:val="0"/>
          <w:szCs w:val="24"/>
          <w:u w:val="single"/>
          <w14:ligatures w14:val="none"/>
        </w:rPr>
        <w:t xml:space="preserve">A ticket seller has been convicted of a crime </w:t>
      </w:r>
      <w:r w:rsidR="00BE5357" w:rsidRPr="000E45F0">
        <w:rPr>
          <w:rFonts w:eastAsia="Times New Roman" w:cs="Times New Roman"/>
          <w:kern w:val="0"/>
          <w:szCs w:val="24"/>
          <w:u w:val="single"/>
          <w14:ligatures w14:val="none"/>
        </w:rPr>
        <w:t xml:space="preserve">in connection with the vending </w:t>
      </w:r>
      <w:r w:rsidR="00BE5357">
        <w:rPr>
          <w:rFonts w:eastAsia="Times New Roman" w:cs="Times New Roman"/>
          <w:kern w:val="0"/>
          <w:szCs w:val="24"/>
          <w:u w:val="single"/>
          <w14:ligatures w14:val="none"/>
        </w:rPr>
        <w:t>of tickets on behalf of</w:t>
      </w:r>
      <w:r w:rsidR="00BE5357" w:rsidRPr="009817A2">
        <w:rPr>
          <w:rFonts w:eastAsia="Times New Roman" w:cs="Times New Roman"/>
          <w:kern w:val="0"/>
          <w:szCs w:val="24"/>
          <w:u w:val="single"/>
          <w14:ligatures w14:val="none"/>
        </w:rPr>
        <w:t xml:space="preserve"> </w:t>
      </w:r>
      <w:r w:rsidR="00BE5357">
        <w:rPr>
          <w:rFonts w:eastAsia="Times New Roman" w:cs="Times New Roman"/>
          <w:kern w:val="0"/>
          <w:szCs w:val="24"/>
          <w:u w:val="single"/>
          <w14:ligatures w14:val="none"/>
        </w:rPr>
        <w:t>the</w:t>
      </w:r>
      <w:r w:rsidR="00BE5357" w:rsidRPr="009817A2">
        <w:rPr>
          <w:rFonts w:eastAsia="Aptos" w:cs="Times New Roman"/>
          <w:szCs w:val="24"/>
          <w:u w:val="single"/>
        </w:rPr>
        <w:t xml:space="preserve"> licensee</w:t>
      </w:r>
      <w:r w:rsidR="00BE5357">
        <w:rPr>
          <w:rFonts w:eastAsia="Aptos" w:cs="Times New Roman"/>
          <w:szCs w:val="24"/>
          <w:u w:val="single"/>
        </w:rPr>
        <w:t xml:space="preserve"> on 2 or more occasions within a 1-year period</w:t>
      </w:r>
      <w:r w:rsidRPr="009817A2">
        <w:rPr>
          <w:rFonts w:eastAsia="Times New Roman" w:cs="Times New Roman"/>
          <w:kern w:val="0"/>
          <w:szCs w:val="24"/>
          <w14:ligatures w14:val="none"/>
        </w:rPr>
        <w:t>;</w:t>
      </w:r>
    </w:p>
    <w:p w14:paraId="198094D6" w14:textId="225FF3CA" w:rsidR="00717695" w:rsidRPr="009817A2" w:rsidRDefault="00717695" w:rsidP="00717695">
      <w:pPr>
        <w:shd w:val="clear" w:color="auto" w:fill="FFFFFF"/>
        <w:spacing w:after="0" w:line="480" w:lineRule="auto"/>
        <w:ind w:firstLine="720"/>
        <w:jc w:val="both"/>
        <w:rPr>
          <w:rFonts w:eastAsia="Times New Roman" w:cs="Times New Roman"/>
          <w:kern w:val="0"/>
          <w:szCs w:val="24"/>
          <w14:ligatures w14:val="none"/>
        </w:rPr>
      </w:pPr>
      <w:r w:rsidRPr="009817A2">
        <w:rPr>
          <w:rFonts w:eastAsia="Times New Roman" w:cs="Times New Roman"/>
          <w:kern w:val="0"/>
          <w:szCs w:val="24"/>
          <w14:ligatures w14:val="none"/>
        </w:rPr>
        <w:t xml:space="preserve">2. [a] </w:t>
      </w:r>
      <w:r w:rsidRPr="009817A2">
        <w:rPr>
          <w:rFonts w:eastAsia="Times New Roman" w:cs="Times New Roman"/>
          <w:kern w:val="0"/>
          <w:szCs w:val="24"/>
          <w:u w:val="single"/>
          <w14:ligatures w14:val="none"/>
        </w:rPr>
        <w:t>A</w:t>
      </w:r>
      <w:r w:rsidRPr="009817A2">
        <w:rPr>
          <w:rFonts w:eastAsia="Times New Roman" w:cs="Times New Roman"/>
          <w:kern w:val="0"/>
          <w:szCs w:val="24"/>
          <w14:ligatures w14:val="none"/>
        </w:rPr>
        <w:t xml:space="preserve"> licensee has failed to answer a summons or notice of violation, appear for a civil or criminal summons, or pay a fine or civil penalty imposed pursuant to the provisions of this </w:t>
      </w:r>
      <w:r w:rsidRPr="009817A2">
        <w:rPr>
          <w:rFonts w:eastAsia="Times New Roman" w:cs="Times New Roman"/>
          <w:kern w:val="0"/>
          <w:szCs w:val="24"/>
          <w14:ligatures w14:val="none"/>
        </w:rPr>
        <w:lastRenderedPageBreak/>
        <w:t xml:space="preserve">subchapter or chapter [one] </w:t>
      </w:r>
      <w:r w:rsidRPr="009817A2">
        <w:rPr>
          <w:rFonts w:eastAsia="Times New Roman" w:cs="Times New Roman"/>
          <w:kern w:val="0"/>
          <w:szCs w:val="24"/>
          <w:u w:val="single"/>
          <w14:ligatures w14:val="none"/>
        </w:rPr>
        <w:t>1</w:t>
      </w:r>
      <w:r w:rsidRPr="009817A2">
        <w:rPr>
          <w:rFonts w:eastAsia="Times New Roman" w:cs="Times New Roman"/>
          <w:kern w:val="0"/>
          <w:szCs w:val="24"/>
          <w14:ligatures w14:val="none"/>
        </w:rPr>
        <w:t xml:space="preserve"> of this title, or any rules promulgated pursuant to such subchapter or chapter, [two] </w:t>
      </w:r>
      <w:r w:rsidRPr="009817A2">
        <w:rPr>
          <w:rFonts w:eastAsia="Times New Roman" w:cs="Times New Roman"/>
          <w:kern w:val="0"/>
          <w:szCs w:val="24"/>
          <w:u w:val="single"/>
          <w14:ligatures w14:val="none"/>
        </w:rPr>
        <w:t>2</w:t>
      </w:r>
      <w:r w:rsidRPr="009817A2">
        <w:rPr>
          <w:rFonts w:eastAsia="Times New Roman" w:cs="Times New Roman"/>
          <w:kern w:val="0"/>
          <w:szCs w:val="24"/>
          <w14:ligatures w14:val="none"/>
        </w:rPr>
        <w:t xml:space="preserve"> or more times within a [one] </w:t>
      </w:r>
      <w:r w:rsidRPr="009817A2">
        <w:rPr>
          <w:rFonts w:eastAsia="Times New Roman" w:cs="Times New Roman"/>
          <w:kern w:val="0"/>
          <w:szCs w:val="24"/>
          <w:u w:val="single"/>
          <w14:ligatures w14:val="none"/>
        </w:rPr>
        <w:t>1-</w:t>
      </w:r>
      <w:r w:rsidRPr="009817A2">
        <w:rPr>
          <w:rFonts w:eastAsia="Times New Roman" w:cs="Times New Roman"/>
          <w:kern w:val="0"/>
          <w:szCs w:val="24"/>
          <w14:ligatures w14:val="none"/>
        </w:rPr>
        <w:t>year period; or</w:t>
      </w:r>
    </w:p>
    <w:p w14:paraId="007867E1" w14:textId="159AD46E" w:rsidR="00717695" w:rsidRPr="009817A2" w:rsidRDefault="00717695" w:rsidP="00BE5357">
      <w:pPr>
        <w:shd w:val="clear" w:color="auto" w:fill="FFFFFF"/>
        <w:spacing w:after="0" w:line="480" w:lineRule="auto"/>
        <w:ind w:firstLine="720"/>
        <w:jc w:val="both"/>
        <w:rPr>
          <w:rFonts w:eastAsia="Times New Roman" w:cs="Times New Roman"/>
          <w:kern w:val="0"/>
          <w:szCs w:val="24"/>
          <w14:ligatures w14:val="none"/>
        </w:rPr>
      </w:pPr>
      <w:r w:rsidRPr="009817A2">
        <w:rPr>
          <w:rFonts w:eastAsia="Times New Roman" w:cs="Times New Roman"/>
          <w:kern w:val="0"/>
          <w:szCs w:val="24"/>
          <w14:ligatures w14:val="none"/>
        </w:rPr>
        <w:t xml:space="preserve">3. [a] </w:t>
      </w:r>
      <w:r w:rsidRPr="009817A2">
        <w:rPr>
          <w:rFonts w:eastAsia="Times New Roman" w:cs="Times New Roman"/>
          <w:kern w:val="0"/>
          <w:szCs w:val="24"/>
          <w:u w:val="single"/>
          <w14:ligatures w14:val="none"/>
        </w:rPr>
        <w:t>A</w:t>
      </w:r>
      <w:r w:rsidRPr="009817A2">
        <w:rPr>
          <w:rFonts w:eastAsia="Times New Roman" w:cs="Times New Roman"/>
          <w:kern w:val="0"/>
          <w:szCs w:val="24"/>
          <w14:ligatures w14:val="none"/>
        </w:rPr>
        <w:t xml:space="preserve"> licensee</w:t>
      </w:r>
      <w:r w:rsidR="00BE5357">
        <w:rPr>
          <w:rFonts w:eastAsia="Times New Roman" w:cs="Times New Roman"/>
          <w:kern w:val="0"/>
          <w:szCs w:val="24"/>
          <w14:ligatures w14:val="none"/>
        </w:rPr>
        <w:t xml:space="preserve"> or </w:t>
      </w:r>
      <w:r w:rsidR="00BE5357" w:rsidRPr="00783977">
        <w:rPr>
          <w:rFonts w:eastAsia="Times New Roman" w:cs="Times New Roman"/>
          <w:kern w:val="0"/>
          <w:szCs w:val="24"/>
          <w:u w:val="single"/>
          <w14:ligatures w14:val="none"/>
        </w:rPr>
        <w:t>a principal of the licensee</w:t>
      </w:r>
      <w:r w:rsidRPr="009817A2">
        <w:rPr>
          <w:rFonts w:eastAsia="Times New Roman" w:cs="Times New Roman"/>
          <w:kern w:val="0"/>
          <w:szCs w:val="24"/>
          <w14:ligatures w14:val="none"/>
        </w:rPr>
        <w:t xml:space="preserve"> has been convicted of a crime </w:t>
      </w:r>
      <w:r w:rsidR="00BE5357">
        <w:rPr>
          <w:rFonts w:eastAsia="Times New Roman" w:cs="Times New Roman"/>
          <w:kern w:val="0"/>
          <w:szCs w:val="24"/>
          <w14:ligatures w14:val="none"/>
        </w:rPr>
        <w:t>[</w:t>
      </w:r>
      <w:r w:rsidR="00BE5357" w:rsidRPr="009817A2">
        <w:rPr>
          <w:rFonts w:eastAsia="Times New Roman" w:cs="Times New Roman"/>
          <w:kern w:val="0"/>
          <w:szCs w:val="24"/>
          <w14:ligatures w14:val="none"/>
        </w:rPr>
        <w:t>while acting as a ticket seller]</w:t>
      </w:r>
      <w:r w:rsidR="00BE5357">
        <w:rPr>
          <w:rFonts w:eastAsia="Times New Roman" w:cs="Times New Roman"/>
          <w:kern w:val="0"/>
          <w:szCs w:val="24"/>
          <w14:ligatures w14:val="none"/>
        </w:rPr>
        <w:t xml:space="preserve"> </w:t>
      </w:r>
      <w:r w:rsidR="00BE5357" w:rsidRPr="000E45F0">
        <w:rPr>
          <w:rFonts w:eastAsia="Times New Roman" w:cs="Times New Roman"/>
          <w:kern w:val="0"/>
          <w:szCs w:val="24"/>
          <w:u w:val="single"/>
          <w14:ligatures w14:val="none"/>
        </w:rPr>
        <w:t xml:space="preserve">in connection with the vending of </w:t>
      </w:r>
      <w:r w:rsidR="00BE5357" w:rsidRPr="00BD7E77">
        <w:rPr>
          <w:rFonts w:eastAsia="Times New Roman" w:cs="Times New Roman"/>
          <w:kern w:val="0"/>
          <w:szCs w:val="24"/>
          <w:u w:val="single"/>
          <w14:ligatures w14:val="none"/>
        </w:rPr>
        <w:t>tickets</w:t>
      </w:r>
      <w:r w:rsidRPr="009817A2">
        <w:rPr>
          <w:rFonts w:eastAsia="Times New Roman" w:cs="Times New Roman"/>
          <w:kern w:val="0"/>
          <w:szCs w:val="24"/>
          <w14:ligatures w14:val="none"/>
        </w:rPr>
        <w:t>.</w:t>
      </w:r>
    </w:p>
    <w:p w14:paraId="2635D9D0" w14:textId="77777777" w:rsidR="00717695" w:rsidRPr="008B45EE" w:rsidRDefault="00717695" w:rsidP="00717695">
      <w:pPr>
        <w:shd w:val="clear" w:color="auto" w:fill="FFFFFF"/>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 xml:space="preserve">c. </w:t>
      </w:r>
      <w:r w:rsidRPr="00D11802">
        <w:rPr>
          <w:rFonts w:eastAsia="Times New Roman" w:cs="Times New Roman"/>
          <w:kern w:val="0"/>
          <w:szCs w:val="24"/>
          <w14:ligatures w14:val="none"/>
        </w:rPr>
        <w:t xml:space="preserve">Notwithstanding subdivisions a and b of this section, upon the occurrence of any of the conditions set forth in subdivision a or b of this section, if the commissioner determines that the continued possession by the </w:t>
      </w:r>
      <w:r>
        <w:rPr>
          <w:rFonts w:eastAsia="Times New Roman" w:cs="Times New Roman"/>
          <w:kern w:val="0"/>
          <w:szCs w:val="24"/>
          <w14:ligatures w14:val="none"/>
        </w:rPr>
        <w:t>[</w:t>
      </w:r>
      <w:r w:rsidRPr="00D11802">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8B59B5">
        <w:rPr>
          <w:rFonts w:eastAsia="Times New Roman" w:cs="Times New Roman"/>
          <w:kern w:val="0"/>
          <w:szCs w:val="24"/>
          <w14:ligatures w14:val="none"/>
        </w:rPr>
        <w:t xml:space="preserve"> </w:t>
      </w:r>
      <w:r w:rsidRPr="00D11802">
        <w:rPr>
          <w:rFonts w:eastAsia="Times New Roman" w:cs="Times New Roman"/>
          <w:kern w:val="0"/>
          <w:szCs w:val="24"/>
          <w14:ligatures w14:val="none"/>
        </w:rPr>
        <w:t xml:space="preserve">of a </w:t>
      </w:r>
      <w:r>
        <w:rPr>
          <w:rFonts w:eastAsia="Times New Roman" w:cs="Times New Roman"/>
          <w:kern w:val="0"/>
          <w:szCs w:val="24"/>
          <w14:ligatures w14:val="none"/>
        </w:rPr>
        <w:t>[</w:t>
      </w:r>
      <w:r w:rsidRPr="00D11802">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D11802">
        <w:rPr>
          <w:rFonts w:eastAsia="Times New Roman" w:cs="Times New Roman"/>
          <w:kern w:val="0"/>
          <w:szCs w:val="24"/>
          <w14:ligatures w14:val="none"/>
        </w:rPr>
        <w:t xml:space="preserve"> license would pose an exigent danger to the public, the commissioner may immediately suspend such </w:t>
      </w:r>
      <w:r>
        <w:rPr>
          <w:rFonts w:eastAsia="Times New Roman" w:cs="Times New Roman"/>
          <w:kern w:val="0"/>
          <w:szCs w:val="24"/>
          <w14:ligatures w14:val="none"/>
        </w:rPr>
        <w:t>[</w:t>
      </w:r>
      <w:r w:rsidRPr="00D11802">
        <w:rPr>
          <w:rFonts w:eastAsia="Times New Roman" w:cs="Times New Roman"/>
          <w:kern w:val="0"/>
          <w:szCs w:val="24"/>
          <w14:ligatures w14:val="none"/>
        </w:rPr>
        <w:t>ticket seller</w:t>
      </w:r>
      <w:r>
        <w:rPr>
          <w:rFonts w:eastAsia="Times New Roman" w:cs="Times New Roman"/>
          <w:kern w:val="0"/>
          <w:szCs w:val="24"/>
          <w14:ligatures w14:val="none"/>
        </w:rPr>
        <w:t xml:space="preserve">] </w:t>
      </w:r>
      <w:r>
        <w:rPr>
          <w:rFonts w:eastAsia="Times New Roman" w:cs="Times New Roman"/>
          <w:kern w:val="0"/>
          <w:szCs w:val="24"/>
          <w:u w:val="single"/>
          <w14:ligatures w14:val="none"/>
        </w:rPr>
        <w:t>ticket-selling business</w:t>
      </w:r>
      <w:r w:rsidRPr="00D11802">
        <w:rPr>
          <w:rFonts w:eastAsia="Times New Roman" w:cs="Times New Roman"/>
          <w:kern w:val="0"/>
          <w:szCs w:val="24"/>
          <w14:ligatures w14:val="none"/>
        </w:rPr>
        <w:t xml:space="preserve"> license, subject to a prompt post-suspension hearing.</w:t>
      </w:r>
    </w:p>
    <w:p w14:paraId="7AF1C771" w14:textId="3DB6C4B8" w:rsidR="00717695" w:rsidRPr="008B45EE"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1</w:t>
      </w:r>
      <w:r w:rsidR="0055165F">
        <w:rPr>
          <w:rFonts w:cs="Times New Roman"/>
          <w:szCs w:val="24"/>
        </w:rPr>
        <w:t>2</w:t>
      </w:r>
      <w:r w:rsidRPr="002D2F80">
        <w:rPr>
          <w:rFonts w:cs="Times New Roman"/>
          <w:szCs w:val="24"/>
        </w:rPr>
        <w:t>.</w:t>
      </w:r>
      <w:r>
        <w:rPr>
          <w:rFonts w:cs="Times New Roman"/>
          <w:szCs w:val="24"/>
        </w:rPr>
        <w:t xml:space="preserve"> Section 20-558 of the administrative code of the city of New York, as added by local </w:t>
      </w:r>
      <w:r w:rsidRPr="00621816">
        <w:rPr>
          <w:rFonts w:cs="Times New Roman"/>
          <w:szCs w:val="24"/>
        </w:rPr>
        <w:t xml:space="preserve">law </w:t>
      </w:r>
      <w:r>
        <w:rPr>
          <w:rFonts w:cs="Times New Roman"/>
          <w:szCs w:val="24"/>
        </w:rPr>
        <w:t xml:space="preserve">number </w:t>
      </w:r>
      <w:r w:rsidRPr="008B45EE">
        <w:rPr>
          <w:rFonts w:cs="Times New Roman"/>
          <w:szCs w:val="24"/>
        </w:rPr>
        <w:t>80 for the year 2016, is amended to read as follows:</w:t>
      </w:r>
    </w:p>
    <w:p w14:paraId="287D3F50" w14:textId="77777777" w:rsidR="00717695" w:rsidRPr="008B45EE" w:rsidRDefault="00717695" w:rsidP="00717695">
      <w:pPr>
        <w:spacing w:after="0" w:line="480" w:lineRule="auto"/>
        <w:ind w:firstLine="720"/>
        <w:jc w:val="both"/>
        <w:rPr>
          <w:rFonts w:cs="Times New Roman"/>
          <w:szCs w:val="24"/>
        </w:rPr>
      </w:pPr>
      <w:r>
        <w:rPr>
          <w:rFonts w:eastAsia="Times New Roman" w:cs="Times New Roman"/>
          <w:color w:val="212529"/>
          <w:kern w:val="0"/>
          <w:szCs w:val="24"/>
          <w14:ligatures w14:val="none"/>
        </w:rPr>
        <w:t xml:space="preserve">§ 20-558 Enforcement and rules. </w:t>
      </w:r>
      <w:r w:rsidRPr="008B45EE">
        <w:rPr>
          <w:rFonts w:eastAsia="Times New Roman" w:cs="Times New Roman"/>
          <w:color w:val="212529"/>
          <w:kern w:val="0"/>
          <w:szCs w:val="24"/>
          <w14:ligatures w14:val="none"/>
        </w:rPr>
        <w:t>a. Authorized officers and employees of the department, and any department designated by the commissioner, as well as any police or peace officer, shall have the power to enforce any provision of this subchapter or any rule promulgated pursuant to this subchapter. This provision shall in no way restrict any other power granted by law to an officer or employee of any city agency.</w:t>
      </w:r>
    </w:p>
    <w:p w14:paraId="67F2A8AA" w14:textId="1BFB4F42" w:rsidR="00717695" w:rsidRDefault="00717695" w:rsidP="00717695">
      <w:pPr>
        <w:spacing w:after="0" w:line="480" w:lineRule="auto"/>
        <w:ind w:firstLine="720"/>
        <w:jc w:val="both"/>
        <w:rPr>
          <w:rFonts w:cs="Times New Roman"/>
          <w:szCs w:val="24"/>
        </w:rPr>
      </w:pPr>
      <w:r w:rsidRPr="008B45EE">
        <w:rPr>
          <w:rFonts w:eastAsia="Times New Roman" w:cs="Times New Roman"/>
          <w:color w:val="212529"/>
          <w:kern w:val="0"/>
          <w:szCs w:val="24"/>
          <w14:ligatures w14:val="none"/>
        </w:rPr>
        <w:t xml:space="preserve">b. Any police officer may seize </w:t>
      </w:r>
      <w:r>
        <w:rPr>
          <w:rFonts w:eastAsia="Times New Roman" w:cs="Times New Roman"/>
          <w:color w:val="212529"/>
          <w:kern w:val="0"/>
          <w:szCs w:val="24"/>
          <w14:ligatures w14:val="none"/>
        </w:rPr>
        <w:t>[</w:t>
      </w:r>
      <w:r w:rsidRPr="008B45EE">
        <w:rPr>
          <w:rFonts w:eastAsia="Times New Roman" w:cs="Times New Roman"/>
          <w:color w:val="212529"/>
          <w:kern w:val="0"/>
          <w:szCs w:val="24"/>
          <w14:ligatures w14:val="none"/>
        </w:rPr>
        <w:t>from an unlicensed ticket seller</w:t>
      </w:r>
      <w:r>
        <w:rPr>
          <w:rFonts w:eastAsia="Times New Roman" w:cs="Times New Roman"/>
          <w:color w:val="212529"/>
          <w:kern w:val="0"/>
          <w:szCs w:val="24"/>
          <w14:ligatures w14:val="none"/>
        </w:rPr>
        <w:t>]</w:t>
      </w:r>
      <w:r w:rsidRPr="008B45EE">
        <w:rPr>
          <w:rFonts w:eastAsia="Times New Roman" w:cs="Times New Roman"/>
          <w:color w:val="212529"/>
          <w:kern w:val="0"/>
          <w:szCs w:val="24"/>
          <w14:ligatures w14:val="none"/>
        </w:rPr>
        <w:t xml:space="preserve"> tickets to be vended and devices used to vend</w:t>
      </w:r>
      <w:r>
        <w:rPr>
          <w:rFonts w:eastAsia="Times New Roman" w:cs="Times New Roman"/>
          <w:color w:val="212529"/>
          <w:kern w:val="0"/>
          <w:szCs w:val="24"/>
          <w14:ligatures w14:val="none"/>
        </w:rPr>
        <w:t xml:space="preserve"> [</w:t>
      </w:r>
      <w:r w:rsidRPr="008B45EE">
        <w:rPr>
          <w:rFonts w:eastAsia="Times New Roman" w:cs="Times New Roman"/>
          <w:color w:val="212529"/>
          <w:kern w:val="0"/>
          <w:szCs w:val="24"/>
          <w14:ligatures w14:val="none"/>
        </w:rPr>
        <w:t>by an unlicensed ticket seller</w:t>
      </w:r>
      <w:r>
        <w:rPr>
          <w:rFonts w:eastAsia="Times New Roman" w:cs="Times New Roman"/>
          <w:color w:val="212529"/>
          <w:kern w:val="0"/>
          <w:szCs w:val="24"/>
          <w14:ligatures w14:val="none"/>
        </w:rPr>
        <w:t>]</w:t>
      </w:r>
      <w:r w:rsidRPr="008B45EE">
        <w:rPr>
          <w:rFonts w:eastAsia="Times New Roman" w:cs="Times New Roman"/>
          <w:color w:val="212529"/>
          <w:kern w:val="0"/>
          <w:szCs w:val="24"/>
          <w14:ligatures w14:val="none"/>
        </w:rPr>
        <w:t xml:space="preserve"> </w:t>
      </w:r>
      <w:r>
        <w:rPr>
          <w:rFonts w:eastAsia="Times New Roman" w:cs="Times New Roman"/>
          <w:color w:val="212529"/>
          <w:kern w:val="0"/>
          <w:szCs w:val="24"/>
          <w:u w:val="single"/>
          <w14:ligatures w14:val="none"/>
        </w:rPr>
        <w:t xml:space="preserve">from an unlicensed ticket-selling business or a ticket seller </w:t>
      </w:r>
      <w:r w:rsidR="009B1CFD">
        <w:rPr>
          <w:rFonts w:eastAsia="Times New Roman" w:cs="Times New Roman"/>
          <w:color w:val="212529"/>
          <w:kern w:val="0"/>
          <w:szCs w:val="24"/>
          <w:u w:val="single"/>
          <w14:ligatures w14:val="none"/>
        </w:rPr>
        <w:t xml:space="preserve">who is not </w:t>
      </w:r>
      <w:r w:rsidRPr="008B59B5">
        <w:rPr>
          <w:rFonts w:eastAsia="Aptos" w:cs="Times New Roman"/>
          <w:szCs w:val="24"/>
          <w:u w:val="single"/>
        </w:rPr>
        <w:t>employed or engaged by</w:t>
      </w:r>
      <w:r>
        <w:rPr>
          <w:rFonts w:eastAsia="Times New Roman" w:cs="Times New Roman"/>
          <w:color w:val="212529"/>
          <w:kern w:val="0"/>
          <w:szCs w:val="24"/>
          <w:u w:val="single"/>
          <w14:ligatures w14:val="none"/>
        </w:rPr>
        <w:t xml:space="preserve"> a licensed ticket-selling business</w:t>
      </w:r>
      <w:r>
        <w:rPr>
          <w:rFonts w:eastAsia="Times New Roman" w:cs="Times New Roman"/>
          <w:color w:val="212529"/>
          <w:kern w:val="0"/>
          <w:szCs w:val="24"/>
          <w14:ligatures w14:val="none"/>
        </w:rPr>
        <w:t>.</w:t>
      </w:r>
    </w:p>
    <w:p w14:paraId="633D8255" w14:textId="77777777" w:rsidR="00717695" w:rsidRDefault="00717695" w:rsidP="00717695">
      <w:pPr>
        <w:spacing w:after="0" w:line="480" w:lineRule="auto"/>
        <w:ind w:firstLine="720"/>
        <w:jc w:val="both"/>
        <w:rPr>
          <w:u w:val="single"/>
        </w:rPr>
      </w:pPr>
      <w:r w:rsidRPr="00A13D9F">
        <w:rPr>
          <w:u w:val="single"/>
        </w:rPr>
        <w:t>c</w:t>
      </w:r>
      <w:r>
        <w:rPr>
          <w:u w:val="single"/>
        </w:rPr>
        <w:t>. A ticket-selling business shall be jointly and severally liable for any violation of this subchapter committed by a ticket seller employed or engaged by such ticket-selling business at the time of such violation.</w:t>
      </w:r>
    </w:p>
    <w:p w14:paraId="2390334D" w14:textId="598A320F" w:rsidR="003911EE" w:rsidRPr="008002CD" w:rsidRDefault="003911EE" w:rsidP="008002CD">
      <w:pPr>
        <w:spacing w:line="480" w:lineRule="auto"/>
        <w:ind w:firstLine="720"/>
        <w:jc w:val="both"/>
        <w:rPr>
          <w:rFonts w:eastAsia="Times New Roman" w:cs="Times New Roman"/>
          <w:kern w:val="0"/>
          <w:u w:val="single"/>
          <w14:ligatures w14:val="none"/>
        </w:rPr>
      </w:pPr>
      <w:r>
        <w:rPr>
          <w:rFonts w:eastAsia="Times New Roman" w:cs="Times New Roman"/>
          <w:kern w:val="0"/>
          <w:szCs w:val="24"/>
          <w:u w:val="single"/>
          <w14:ligatures w14:val="none"/>
        </w:rPr>
        <w:lastRenderedPageBreak/>
        <w:t>d.</w:t>
      </w:r>
      <w:r w:rsidRPr="000D2BCB">
        <w:rPr>
          <w:rFonts w:eastAsia="Times New Roman" w:cs="Times New Roman"/>
          <w:kern w:val="0"/>
          <w:szCs w:val="24"/>
          <w:u w:val="single"/>
          <w14:ligatures w14:val="none"/>
        </w:rPr>
        <w:t xml:space="preserve"> </w:t>
      </w:r>
      <w:r w:rsidR="00B746F4">
        <w:rPr>
          <w:rFonts w:eastAsia="Times New Roman" w:cs="Times New Roman"/>
          <w:kern w:val="0"/>
          <w:u w:val="single"/>
          <w14:ligatures w14:val="none"/>
        </w:rPr>
        <w:t xml:space="preserve">When a </w:t>
      </w:r>
      <w:r w:rsidR="00821483">
        <w:rPr>
          <w:rFonts w:eastAsia="Times New Roman" w:cs="Times New Roman"/>
          <w:kern w:val="0"/>
          <w:u w:val="single"/>
          <w14:ligatures w14:val="none"/>
        </w:rPr>
        <w:t xml:space="preserve">notice of </w:t>
      </w:r>
      <w:r w:rsidR="00B746F4">
        <w:rPr>
          <w:rFonts w:eastAsia="Times New Roman" w:cs="Times New Roman"/>
          <w:kern w:val="0"/>
          <w:u w:val="single"/>
          <w14:ligatures w14:val="none"/>
        </w:rPr>
        <w:t xml:space="preserve">violation is issued pursuant to this subchapter, or any rules promulgated thereunder, in connection with </w:t>
      </w:r>
      <w:r w:rsidR="00821483">
        <w:rPr>
          <w:rFonts w:eastAsia="Times New Roman" w:cs="Times New Roman"/>
          <w:kern w:val="0"/>
          <w:u w:val="single"/>
          <w14:ligatures w14:val="none"/>
        </w:rPr>
        <w:t>the vending of a ticket for</w:t>
      </w:r>
      <w:r w:rsidR="00B746F4">
        <w:rPr>
          <w:rFonts w:eastAsia="Times New Roman" w:cs="Times New Roman"/>
          <w:kern w:val="0"/>
          <w:u w:val="single"/>
          <w14:ligatures w14:val="none"/>
        </w:rPr>
        <w:t xml:space="preserve"> a boat, the commissioner shall </w:t>
      </w:r>
      <w:r w:rsidR="00096221">
        <w:rPr>
          <w:rFonts w:eastAsia="Times New Roman" w:cs="Times New Roman"/>
          <w:kern w:val="0"/>
          <w:u w:val="single"/>
          <w14:ligatures w14:val="none"/>
        </w:rPr>
        <w:t xml:space="preserve">provide notification of the </w:t>
      </w:r>
      <w:r w:rsidR="00821483">
        <w:rPr>
          <w:rFonts w:eastAsia="Times New Roman" w:cs="Times New Roman"/>
          <w:kern w:val="0"/>
          <w:u w:val="single"/>
          <w14:ligatures w14:val="none"/>
        </w:rPr>
        <w:t xml:space="preserve">notice of </w:t>
      </w:r>
      <w:r w:rsidR="00096221">
        <w:rPr>
          <w:rFonts w:eastAsia="Times New Roman" w:cs="Times New Roman"/>
          <w:kern w:val="0"/>
          <w:u w:val="single"/>
          <w14:ligatures w14:val="none"/>
        </w:rPr>
        <w:t>violation to</w:t>
      </w:r>
      <w:r w:rsidR="00B746F4">
        <w:rPr>
          <w:rFonts w:eastAsia="Times New Roman" w:cs="Times New Roman"/>
          <w:kern w:val="0"/>
          <w:u w:val="single"/>
          <w14:ligatures w14:val="none"/>
        </w:rPr>
        <w:t xml:space="preserve"> </w:t>
      </w:r>
      <w:r w:rsidR="00096221">
        <w:rPr>
          <w:rFonts w:eastAsia="Times New Roman" w:cs="Times New Roman"/>
          <w:kern w:val="0"/>
          <w:u w:val="single"/>
          <w14:ligatures w14:val="none"/>
        </w:rPr>
        <w:t>any</w:t>
      </w:r>
      <w:r w:rsidR="00B746F4">
        <w:rPr>
          <w:rFonts w:eastAsia="Times New Roman" w:cs="Times New Roman"/>
          <w:kern w:val="0"/>
          <w:u w:val="single"/>
          <w14:ligatures w14:val="none"/>
        </w:rPr>
        <w:t xml:space="preserve"> entity that contracts with the city to manage berthing space for boats.</w:t>
      </w:r>
    </w:p>
    <w:p w14:paraId="49BDEB64" w14:textId="65AAA970" w:rsidR="00717695" w:rsidRDefault="00717695" w:rsidP="00717695">
      <w:pPr>
        <w:spacing w:after="0" w:line="480" w:lineRule="auto"/>
        <w:ind w:firstLine="720"/>
        <w:jc w:val="both"/>
        <w:rPr>
          <w:rFonts w:cs="Times New Roman"/>
          <w:szCs w:val="24"/>
        </w:rPr>
      </w:pPr>
      <w:r w:rsidRPr="002D2F80">
        <w:rPr>
          <w:rFonts w:eastAsia="Times New Roman" w:cs="Times New Roman"/>
          <w:kern w:val="0"/>
          <w:szCs w:val="24"/>
          <w14:ligatures w14:val="none"/>
        </w:rPr>
        <w:t>§</w:t>
      </w:r>
      <w:r>
        <w:rPr>
          <w:rFonts w:cs="Times New Roman"/>
          <w:szCs w:val="24"/>
        </w:rPr>
        <w:t xml:space="preserve"> 1</w:t>
      </w:r>
      <w:r w:rsidR="0055165F">
        <w:rPr>
          <w:rFonts w:cs="Times New Roman"/>
          <w:szCs w:val="24"/>
        </w:rPr>
        <w:t>3</w:t>
      </w:r>
      <w:r w:rsidRPr="002D2F80">
        <w:rPr>
          <w:rFonts w:cs="Times New Roman"/>
          <w:szCs w:val="24"/>
        </w:rPr>
        <w:t>.</w:t>
      </w:r>
      <w:r>
        <w:rPr>
          <w:rFonts w:cs="Times New Roman"/>
          <w:szCs w:val="24"/>
        </w:rPr>
        <w:t xml:space="preserve"> Section 20-559 of the administrative code of the city of New York, as added by local </w:t>
      </w:r>
      <w:r w:rsidRPr="00621816">
        <w:rPr>
          <w:rFonts w:cs="Times New Roman"/>
          <w:szCs w:val="24"/>
        </w:rPr>
        <w:t xml:space="preserve">law </w:t>
      </w:r>
      <w:r>
        <w:rPr>
          <w:rFonts w:cs="Times New Roman"/>
          <w:szCs w:val="24"/>
        </w:rPr>
        <w:t>number 80 for the year 2016, and subdivisions d and e of such section as amended by local law number 93</w:t>
      </w:r>
      <w:r w:rsidRPr="00621816">
        <w:rPr>
          <w:rFonts w:cs="Times New Roman"/>
          <w:szCs w:val="24"/>
        </w:rPr>
        <w:t xml:space="preserve"> for the year 2016, is amended to read as follows:</w:t>
      </w:r>
      <w:r>
        <w:rPr>
          <w:rFonts w:cs="Times New Roman"/>
          <w:szCs w:val="24"/>
        </w:rPr>
        <w:t xml:space="preserve"> </w:t>
      </w:r>
    </w:p>
    <w:p w14:paraId="15FC467A" w14:textId="77777777" w:rsidR="00717695" w:rsidRDefault="00717695" w:rsidP="00717695">
      <w:pPr>
        <w:spacing w:after="0" w:line="480" w:lineRule="auto"/>
        <w:ind w:firstLine="720"/>
        <w:jc w:val="both"/>
        <w:rPr>
          <w:rFonts w:cs="Times New Roman"/>
          <w:szCs w:val="24"/>
          <w:u w:val="single"/>
        </w:rPr>
      </w:pPr>
      <w:r w:rsidRPr="00145E74">
        <w:rPr>
          <w:rFonts w:eastAsia="Times New Roman" w:cs="Times New Roman"/>
          <w:bCs/>
          <w:kern w:val="0"/>
          <w:szCs w:val="24"/>
          <w14:ligatures w14:val="none"/>
        </w:rPr>
        <w:t>§ 20-559 Penalties.</w:t>
      </w:r>
      <w:r w:rsidRPr="008D1FFC">
        <w:rPr>
          <w:rFonts w:cs="Times New Roman"/>
          <w:szCs w:val="24"/>
        </w:rPr>
        <w:t xml:space="preserve"> </w:t>
      </w:r>
      <w:r>
        <w:rPr>
          <w:rFonts w:eastAsia="Times New Roman" w:cs="Times New Roman"/>
          <w:kern w:val="0"/>
          <w:szCs w:val="24"/>
          <w14:ligatures w14:val="none"/>
        </w:rPr>
        <w:t>a. </w:t>
      </w:r>
      <w:r w:rsidRPr="00145E74">
        <w:rPr>
          <w:rFonts w:eastAsia="Times New Roman" w:cs="Times New Roman"/>
          <w:kern w:val="0"/>
          <w:szCs w:val="24"/>
          <w14:ligatures w14:val="none"/>
        </w:rPr>
        <w:t xml:space="preserve">Any person who violates, </w:t>
      </w:r>
      <w:r w:rsidRPr="00D56BB4">
        <w:rPr>
          <w:rFonts w:eastAsia="Times New Roman" w:cs="Times New Roman"/>
          <w:kern w:val="0"/>
          <w:szCs w:val="24"/>
          <w14:ligatures w14:val="none"/>
        </w:rPr>
        <w:t>or causes another person to violate, any</w:t>
      </w:r>
      <w:r w:rsidRPr="00145E74">
        <w:rPr>
          <w:rFonts w:eastAsia="Times New Roman" w:cs="Times New Roman"/>
          <w:kern w:val="0"/>
          <w:szCs w:val="24"/>
          <w14:ligatures w14:val="none"/>
        </w:rPr>
        <w:t xml:space="preserve"> provision of subdivision a of section </w:t>
      </w:r>
      <w:r w:rsidRPr="00EB2D36">
        <w:rPr>
          <w:rFonts w:eastAsia="Times New Roman" w:cs="Times New Roman"/>
          <w:kern w:val="0"/>
          <w:szCs w:val="24"/>
          <w14:ligatures w14:val="none"/>
        </w:rPr>
        <w:t>20-551</w:t>
      </w:r>
      <w:r w:rsidRPr="00145E74">
        <w:rPr>
          <w:rFonts w:eastAsia="Times New Roman" w:cs="Times New Roman"/>
          <w:kern w:val="0"/>
          <w:szCs w:val="24"/>
          <w14:ligatures w14:val="none"/>
        </w:rPr>
        <w:t> or subdivision a of section </w:t>
      </w:r>
      <w:r w:rsidRPr="00EB2D36">
        <w:rPr>
          <w:rFonts w:eastAsia="Times New Roman" w:cs="Times New Roman"/>
          <w:kern w:val="0"/>
          <w:szCs w:val="24"/>
          <w14:ligatures w14:val="none"/>
        </w:rPr>
        <w:t>20-556</w:t>
      </w:r>
      <w:r w:rsidRPr="00145E74">
        <w:rPr>
          <w:rFonts w:eastAsia="Times New Roman" w:cs="Times New Roman"/>
          <w:kern w:val="0"/>
          <w:szCs w:val="24"/>
          <w14:ligatures w14:val="none"/>
        </w:rPr>
        <w:t>, or any rules promulgated pursuant to such subdivisions, shall be guilty of a misdemeanor punishable by a fine of not less than $250 nor more than $1,000, or by imprisonment for not more than 90 days or by both such fine and imprisonment.</w:t>
      </w:r>
    </w:p>
    <w:p w14:paraId="0A28866C" w14:textId="77777777"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b. </w:t>
      </w:r>
      <w:r w:rsidRPr="00145E74">
        <w:rPr>
          <w:rFonts w:eastAsia="Times New Roman" w:cs="Times New Roman"/>
          <w:kern w:val="0"/>
          <w:szCs w:val="24"/>
          <w14:ligatures w14:val="none"/>
        </w:rPr>
        <w:t>Except as provide</w:t>
      </w:r>
      <w:r w:rsidRPr="0072029E">
        <w:rPr>
          <w:rFonts w:eastAsia="Times New Roman" w:cs="Times New Roman"/>
          <w:kern w:val="0"/>
          <w:szCs w:val="24"/>
          <w14:ligatures w14:val="none"/>
        </w:rPr>
        <w:t>d in subdivision a of this section, any person who violates, or causes another person to violate, a provision</w:t>
      </w:r>
      <w:r w:rsidRPr="00145E74">
        <w:rPr>
          <w:rFonts w:eastAsia="Times New Roman" w:cs="Times New Roman"/>
          <w:kern w:val="0"/>
          <w:szCs w:val="24"/>
          <w14:ligatures w14:val="none"/>
        </w:rPr>
        <w:t xml:space="preserve"> of this subchapter or any rule promulgated pursuant to such subchapter, shall be guilty of an offense punishable as follows:</w:t>
      </w:r>
    </w:p>
    <w:p w14:paraId="5F955354" w14:textId="77777777" w:rsidR="00544383" w:rsidRDefault="00717695" w:rsidP="00717695">
      <w:pPr>
        <w:spacing w:after="0" w:line="480" w:lineRule="auto"/>
        <w:ind w:firstLine="720"/>
        <w:jc w:val="both"/>
        <w:rPr>
          <w:rFonts w:eastAsia="Times New Roman" w:cs="Times New Roman"/>
          <w:kern w:val="0"/>
          <w:szCs w:val="24"/>
          <w14:ligatures w14:val="none"/>
        </w:rPr>
      </w:pPr>
      <w:r>
        <w:rPr>
          <w:rFonts w:eastAsia="Times New Roman" w:cs="Times New Roman"/>
          <w:kern w:val="0"/>
          <w:szCs w:val="24"/>
          <w14:ligatures w14:val="none"/>
        </w:rPr>
        <w:t>1.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first violation, a fine of not </w:t>
      </w:r>
      <w:r w:rsidR="00F173D3">
        <w:rPr>
          <w:rFonts w:eastAsia="Times New Roman" w:cs="Times New Roman"/>
          <w:kern w:val="0"/>
          <w:szCs w:val="24"/>
          <w14:ligatures w14:val="none"/>
        </w:rPr>
        <w:t>[</w:t>
      </w:r>
      <w:r w:rsidRPr="00145E74">
        <w:rPr>
          <w:rFonts w:eastAsia="Times New Roman" w:cs="Times New Roman"/>
          <w:kern w:val="0"/>
          <w:szCs w:val="24"/>
          <w14:ligatures w14:val="none"/>
        </w:rPr>
        <w:t>less than $25 nor</w:t>
      </w:r>
      <w:r w:rsidR="00F173D3">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544383" w:rsidRPr="008002CD">
        <w:rPr>
          <w:rFonts w:eastAsia="Times New Roman" w:cs="Times New Roman"/>
          <w:kern w:val="0"/>
          <w:szCs w:val="24"/>
          <w:u w:val="single"/>
          <w14:ligatures w14:val="none"/>
        </w:rPr>
        <w:t>:</w:t>
      </w:r>
    </w:p>
    <w:p w14:paraId="1D0A2D01" w14:textId="77777777" w:rsidR="00544383" w:rsidRDefault="00544383" w:rsidP="00717695">
      <w:pPr>
        <w:spacing w:after="0" w:line="480" w:lineRule="auto"/>
        <w:ind w:firstLine="720"/>
        <w:jc w:val="both"/>
        <w:rPr>
          <w:rFonts w:eastAsia="Times New Roman" w:cs="Times New Roman"/>
          <w:kern w:val="0"/>
          <w:szCs w:val="24"/>
          <w:u w:val="single"/>
          <w14:ligatures w14:val="none"/>
        </w:rPr>
      </w:pPr>
      <w:r w:rsidRPr="00985F5A">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$50</w:t>
      </w:r>
      <w:r w:rsidR="00F173D3">
        <w:rPr>
          <w:rFonts w:eastAsia="Times New Roman" w:cs="Times New Roman"/>
          <w:kern w:val="0"/>
          <w:szCs w:val="24"/>
          <w14:ligatures w14:val="none"/>
        </w:rPr>
        <w:t xml:space="preserve"> </w:t>
      </w:r>
      <w:r w:rsidR="00F173D3" w:rsidRPr="00985F5A">
        <w:rPr>
          <w:rFonts w:eastAsia="Times New Roman" w:cs="Times New Roman"/>
          <w:kern w:val="0"/>
          <w:szCs w:val="24"/>
          <w:u w:val="single"/>
          <w14:ligatures w14:val="none"/>
        </w:rPr>
        <w:t>for a ticket seller</w:t>
      </w:r>
      <w:r>
        <w:rPr>
          <w:rFonts w:eastAsia="Times New Roman" w:cs="Times New Roman"/>
          <w:kern w:val="0"/>
          <w:szCs w:val="24"/>
          <w:u w:val="single"/>
          <w14:ligatures w14:val="none"/>
        </w:rPr>
        <w:t>;</w:t>
      </w:r>
      <w:r w:rsidR="00F173D3" w:rsidRPr="00985F5A">
        <w:rPr>
          <w:rFonts w:eastAsia="Times New Roman" w:cs="Times New Roman"/>
          <w:kern w:val="0"/>
          <w:szCs w:val="24"/>
          <w:u w:val="single"/>
          <w14:ligatures w14:val="none"/>
        </w:rPr>
        <w:t xml:space="preserve"> and </w:t>
      </w:r>
    </w:p>
    <w:p w14:paraId="4FB99761" w14:textId="25AF4A55" w:rsidR="00717695" w:rsidRDefault="00544383" w:rsidP="00717695">
      <w:pPr>
        <w:spacing w:after="0" w:line="480" w:lineRule="auto"/>
        <w:ind w:firstLine="720"/>
        <w:jc w:val="both"/>
        <w:rPr>
          <w:rFonts w:cs="Times New Roman"/>
          <w:szCs w:val="24"/>
          <w:u w:val="single"/>
        </w:rPr>
      </w:pPr>
      <w:r>
        <w:rPr>
          <w:rFonts w:eastAsia="Times New Roman" w:cs="Times New Roman"/>
          <w:kern w:val="0"/>
          <w:szCs w:val="24"/>
          <w:u w:val="single"/>
          <w14:ligatures w14:val="none"/>
        </w:rPr>
        <w:t xml:space="preserve">(b) </w:t>
      </w:r>
      <w:r w:rsidR="00F173D3" w:rsidRPr="00985F5A">
        <w:rPr>
          <w:rFonts w:eastAsia="Times New Roman" w:cs="Times New Roman"/>
          <w:kern w:val="0"/>
          <w:szCs w:val="24"/>
          <w:u w:val="single"/>
          <w14:ligatures w14:val="none"/>
        </w:rPr>
        <w:t xml:space="preserve">$500 for </w:t>
      </w:r>
      <w:r w:rsidR="00985F5A">
        <w:rPr>
          <w:rFonts w:eastAsia="Times New Roman" w:cs="Times New Roman"/>
          <w:kern w:val="0"/>
          <w:szCs w:val="24"/>
          <w:u w:val="single"/>
          <w14:ligatures w14:val="none"/>
        </w:rPr>
        <w:t xml:space="preserve">(i) </w:t>
      </w:r>
      <w:r w:rsidR="00F173D3" w:rsidRPr="00985F5A">
        <w:rPr>
          <w:rFonts w:eastAsia="Times New Roman" w:cs="Times New Roman"/>
          <w:kern w:val="0"/>
          <w:szCs w:val="24"/>
          <w:u w:val="single"/>
          <w14:ligatures w14:val="none"/>
        </w:rPr>
        <w:t xml:space="preserve">a ticket-selling business or </w:t>
      </w:r>
      <w:r w:rsidR="006E7A34">
        <w:rPr>
          <w:rFonts w:eastAsia="Times New Roman" w:cs="Times New Roman"/>
          <w:kern w:val="0"/>
          <w:szCs w:val="24"/>
          <w:u w:val="single"/>
          <w14:ligatures w14:val="none"/>
        </w:rPr>
        <w:t xml:space="preserve">(ii) </w:t>
      </w:r>
      <w:r w:rsidR="00F173D3" w:rsidRPr="00985F5A">
        <w:rPr>
          <w:rFonts w:eastAsia="Times New Roman" w:cs="Times New Roman"/>
          <w:kern w:val="0"/>
          <w:szCs w:val="24"/>
          <w:u w:val="single"/>
          <w14:ligatures w14:val="none"/>
        </w:rPr>
        <w:t>a place of entertainment, mode of transportation, or guided tour</w:t>
      </w:r>
      <w:r w:rsidR="000F09B1">
        <w:rPr>
          <w:rFonts w:eastAsia="Times New Roman" w:cs="Times New Roman"/>
          <w:kern w:val="0"/>
          <w:szCs w:val="24"/>
          <w:u w:val="single"/>
          <w14:ligatures w14:val="none"/>
        </w:rPr>
        <w:t xml:space="preserve"> </w:t>
      </w:r>
      <w:r w:rsidR="00970B05">
        <w:rPr>
          <w:rFonts w:eastAsia="Times New Roman" w:cs="Times New Roman"/>
          <w:kern w:val="0"/>
          <w:szCs w:val="24"/>
          <w:u w:val="single"/>
          <w14:ligatures w14:val="none"/>
        </w:rPr>
        <w:t>found to have caused a violation pursuant to subdivision d of this section</w:t>
      </w:r>
      <w:r w:rsidR="00717695" w:rsidRPr="00145E74">
        <w:rPr>
          <w:rFonts w:eastAsia="Times New Roman" w:cs="Times New Roman"/>
          <w:kern w:val="0"/>
          <w:szCs w:val="24"/>
          <w14:ligatures w14:val="none"/>
        </w:rPr>
        <w:t>;</w:t>
      </w:r>
    </w:p>
    <w:p w14:paraId="18E3EDEF" w14:textId="77777777" w:rsidR="00D4551E" w:rsidRDefault="00717695"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14:ligatures w14:val="none"/>
        </w:rPr>
        <w:t>2.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second violation issued for the same offense within a period of </w:t>
      </w:r>
      <w:r>
        <w:rPr>
          <w:rFonts w:eastAsia="Times New Roman" w:cs="Times New Roman"/>
          <w:kern w:val="0"/>
          <w:szCs w:val="24"/>
          <w14:ligatures w14:val="none"/>
        </w:rPr>
        <w:t>[</w:t>
      </w:r>
      <w:r w:rsidRPr="00145E74">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145E74">
        <w:rPr>
          <w:rFonts w:eastAsia="Times New Roman" w:cs="Times New Roman"/>
          <w:kern w:val="0"/>
          <w:szCs w:val="24"/>
          <w14:ligatures w14:val="none"/>
        </w:rPr>
        <w:t xml:space="preserve"> years of the date of the first violation, a fine of not </w:t>
      </w:r>
      <w:r w:rsidR="00C16346">
        <w:rPr>
          <w:rFonts w:eastAsia="Times New Roman" w:cs="Times New Roman"/>
          <w:kern w:val="0"/>
          <w:szCs w:val="24"/>
          <w14:ligatures w14:val="none"/>
        </w:rPr>
        <w:t>[</w:t>
      </w:r>
      <w:r w:rsidRPr="00145E74">
        <w:rPr>
          <w:rFonts w:eastAsia="Times New Roman" w:cs="Times New Roman"/>
          <w:kern w:val="0"/>
          <w:szCs w:val="24"/>
          <w14:ligatures w14:val="none"/>
        </w:rPr>
        <w:t>less than $50 nor</w:t>
      </w:r>
      <w:r w:rsidR="00C16346">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D4551E">
        <w:rPr>
          <w:rFonts w:eastAsia="Times New Roman" w:cs="Times New Roman"/>
          <w:kern w:val="0"/>
          <w:szCs w:val="24"/>
          <w:u w:val="single"/>
          <w14:ligatures w14:val="none"/>
        </w:rPr>
        <w:t>:</w:t>
      </w:r>
    </w:p>
    <w:p w14:paraId="212FC362" w14:textId="0D086707" w:rsidR="00D4551E" w:rsidRDefault="00D4551E" w:rsidP="00D4551E">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$100</w:t>
      </w:r>
      <w:r w:rsidR="00C16346">
        <w:rPr>
          <w:rFonts w:eastAsia="Times New Roman" w:cs="Times New Roman"/>
          <w:kern w:val="0"/>
          <w:szCs w:val="24"/>
          <w14:ligatures w14:val="none"/>
        </w:rPr>
        <w:t xml:space="preserve"> </w:t>
      </w:r>
      <w:r w:rsidR="00C16346" w:rsidRPr="001C562F">
        <w:rPr>
          <w:rFonts w:eastAsia="Times New Roman" w:cs="Times New Roman"/>
          <w:kern w:val="0"/>
          <w:szCs w:val="24"/>
          <w:u w:val="single"/>
          <w14:ligatures w14:val="none"/>
        </w:rPr>
        <w:t>for a ticket seller</w:t>
      </w:r>
      <w:r w:rsidRPr="000F6020">
        <w:rPr>
          <w:rFonts w:eastAsia="Times New Roman" w:cs="Times New Roman"/>
          <w:kern w:val="0"/>
          <w:szCs w:val="24"/>
          <w14:ligatures w14:val="none"/>
        </w:rPr>
        <w:t>;</w:t>
      </w:r>
      <w:r w:rsidR="00C16346" w:rsidRPr="000F6020">
        <w:rPr>
          <w:rFonts w:eastAsia="Times New Roman" w:cs="Times New Roman"/>
          <w:kern w:val="0"/>
          <w:szCs w:val="24"/>
          <w14:ligatures w14:val="none"/>
        </w:rPr>
        <w:t xml:space="preserve"> </w:t>
      </w:r>
      <w:r w:rsidR="00C16346" w:rsidRPr="001C562F">
        <w:rPr>
          <w:rFonts w:eastAsia="Times New Roman" w:cs="Times New Roman"/>
          <w:kern w:val="0"/>
          <w:szCs w:val="24"/>
          <w:u w:val="single"/>
          <w14:ligatures w14:val="none"/>
        </w:rPr>
        <w:t>and</w:t>
      </w:r>
    </w:p>
    <w:p w14:paraId="1DF13C48" w14:textId="6E812CEF" w:rsidR="00717695" w:rsidRPr="008002CD" w:rsidRDefault="00D4551E" w:rsidP="00D4551E">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lastRenderedPageBreak/>
        <w:t xml:space="preserve">(b) </w:t>
      </w:r>
      <w:r w:rsidR="00C16346" w:rsidRPr="001C562F">
        <w:rPr>
          <w:rFonts w:eastAsia="Times New Roman" w:cs="Times New Roman"/>
          <w:kern w:val="0"/>
          <w:szCs w:val="24"/>
          <w:u w:val="single"/>
          <w14:ligatures w14:val="none"/>
        </w:rPr>
        <w:t>$</w:t>
      </w:r>
      <w:r w:rsidR="00C16346">
        <w:rPr>
          <w:rFonts w:eastAsia="Times New Roman" w:cs="Times New Roman"/>
          <w:kern w:val="0"/>
          <w:szCs w:val="24"/>
          <w:u w:val="single"/>
          <w14:ligatures w14:val="none"/>
        </w:rPr>
        <w:t>1,0</w:t>
      </w:r>
      <w:r w:rsidR="00C16346" w:rsidRPr="001C562F">
        <w:rPr>
          <w:rFonts w:eastAsia="Times New Roman" w:cs="Times New Roman"/>
          <w:kern w:val="0"/>
          <w:szCs w:val="24"/>
          <w:u w:val="single"/>
          <w14:ligatures w14:val="none"/>
        </w:rPr>
        <w:t xml:space="preserve">00 for </w:t>
      </w:r>
      <w:r w:rsidR="00985F5A">
        <w:rPr>
          <w:rFonts w:eastAsia="Times New Roman" w:cs="Times New Roman"/>
          <w:kern w:val="0"/>
          <w:szCs w:val="24"/>
          <w:u w:val="single"/>
          <w14:ligatures w14:val="none"/>
        </w:rPr>
        <w:t xml:space="preserve">(i) </w:t>
      </w:r>
      <w:r w:rsidR="00C16346" w:rsidRPr="001C562F">
        <w:rPr>
          <w:rFonts w:eastAsia="Times New Roman" w:cs="Times New Roman"/>
          <w:kern w:val="0"/>
          <w:szCs w:val="24"/>
          <w:u w:val="single"/>
          <w14:ligatures w14:val="none"/>
        </w:rPr>
        <w:t xml:space="preserve">a ticket-selling business or </w:t>
      </w:r>
      <w:r w:rsidR="00985F5A">
        <w:rPr>
          <w:rFonts w:eastAsia="Times New Roman" w:cs="Times New Roman"/>
          <w:kern w:val="0"/>
          <w:szCs w:val="24"/>
          <w:u w:val="single"/>
          <w14:ligatures w14:val="none"/>
        </w:rPr>
        <w:t xml:space="preserve">(ii) </w:t>
      </w:r>
      <w:r w:rsidR="00C16346" w:rsidRPr="001C562F">
        <w:rPr>
          <w:rFonts w:eastAsia="Times New Roman" w:cs="Times New Roman"/>
          <w:kern w:val="0"/>
          <w:szCs w:val="24"/>
          <w:u w:val="single"/>
          <w14:ligatures w14:val="none"/>
        </w:rPr>
        <w:t>a place of entertainment, mode of transportation, or guided tour</w:t>
      </w:r>
      <w:r w:rsidR="00C8377A" w:rsidRPr="00C8377A">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 xml:space="preserve">found to have caused a violation pursuant to subdivision d of this </w:t>
      </w:r>
      <w:r w:rsidRPr="00D4551E">
        <w:rPr>
          <w:rFonts w:eastAsia="Times New Roman" w:cs="Times New Roman"/>
          <w:kern w:val="0"/>
          <w:szCs w:val="24"/>
          <w:u w:val="single"/>
          <w14:ligatures w14:val="none"/>
        </w:rPr>
        <w:t>section</w:t>
      </w:r>
      <w:r w:rsidR="00717695" w:rsidRPr="000F6020">
        <w:rPr>
          <w:rFonts w:eastAsia="Times New Roman" w:cs="Times New Roman"/>
          <w:kern w:val="0"/>
          <w:szCs w:val="24"/>
          <w:u w:val="single"/>
          <w14:ligatures w14:val="none"/>
        </w:rPr>
        <w:t>;</w:t>
      </w:r>
      <w:r w:rsidR="00C16346" w:rsidRPr="000F6020">
        <w:rPr>
          <w:rFonts w:eastAsia="Times New Roman" w:cs="Times New Roman"/>
          <w:kern w:val="0"/>
          <w:szCs w:val="24"/>
          <w:u w:val="single"/>
          <w14:ligatures w14:val="none"/>
        </w:rPr>
        <w:t xml:space="preserve"> </w:t>
      </w:r>
      <w:r w:rsidR="00C16346" w:rsidRPr="00D4551E">
        <w:rPr>
          <w:rFonts w:eastAsia="Times New Roman" w:cs="Times New Roman"/>
          <w:kern w:val="0"/>
          <w:szCs w:val="24"/>
          <w:u w:val="single"/>
          <w14:ligatures w14:val="none"/>
        </w:rPr>
        <w:t>and</w:t>
      </w:r>
    </w:p>
    <w:p w14:paraId="05A68246" w14:textId="77777777" w:rsidR="00D4551E" w:rsidRDefault="00717695"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14:ligatures w14:val="none"/>
        </w:rPr>
        <w:t>3.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third </w:t>
      </w:r>
      <w:r w:rsidR="00C16346">
        <w:rPr>
          <w:rFonts w:eastAsia="Times New Roman" w:cs="Times New Roman"/>
          <w:kern w:val="0"/>
          <w:szCs w:val="24"/>
          <w:u w:val="single"/>
          <w14:ligatures w14:val="none"/>
        </w:rPr>
        <w:t xml:space="preserve">and any subsequent </w:t>
      </w:r>
      <w:r w:rsidRPr="00145E74">
        <w:rPr>
          <w:rFonts w:eastAsia="Times New Roman" w:cs="Times New Roman"/>
          <w:kern w:val="0"/>
          <w:szCs w:val="24"/>
          <w14:ligatures w14:val="none"/>
        </w:rPr>
        <w:t xml:space="preserve">violation within a period of </w:t>
      </w:r>
      <w:r>
        <w:rPr>
          <w:rFonts w:eastAsia="Times New Roman" w:cs="Times New Roman"/>
          <w:kern w:val="0"/>
          <w:szCs w:val="24"/>
          <w14:ligatures w14:val="none"/>
        </w:rPr>
        <w:t>[</w:t>
      </w:r>
      <w:r w:rsidRPr="00145E74">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145E74">
        <w:rPr>
          <w:rFonts w:eastAsia="Times New Roman" w:cs="Times New Roman"/>
          <w:kern w:val="0"/>
          <w:szCs w:val="24"/>
          <w14:ligatures w14:val="none"/>
        </w:rPr>
        <w:t xml:space="preserve"> years of the date of the first violation, a fine of not </w:t>
      </w:r>
      <w:r w:rsidR="001F53B0">
        <w:rPr>
          <w:rFonts w:eastAsia="Times New Roman" w:cs="Times New Roman"/>
          <w:kern w:val="0"/>
          <w:szCs w:val="24"/>
          <w14:ligatures w14:val="none"/>
        </w:rPr>
        <w:t>[</w:t>
      </w:r>
      <w:r w:rsidRPr="00145E74">
        <w:rPr>
          <w:rFonts w:eastAsia="Times New Roman" w:cs="Times New Roman"/>
          <w:kern w:val="0"/>
          <w:szCs w:val="24"/>
          <w14:ligatures w14:val="none"/>
        </w:rPr>
        <w:t>less than $100 nor</w:t>
      </w:r>
      <w:r w:rsidR="001F53B0">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D4551E">
        <w:rPr>
          <w:rFonts w:eastAsia="Times New Roman" w:cs="Times New Roman"/>
          <w:kern w:val="0"/>
          <w:szCs w:val="24"/>
          <w:u w:val="single"/>
          <w14:ligatures w14:val="none"/>
        </w:rPr>
        <w:t>:</w:t>
      </w:r>
    </w:p>
    <w:p w14:paraId="4A58DE60" w14:textId="3DD5B7E8" w:rsidR="00D4551E" w:rsidRDefault="00D4551E"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$250</w:t>
      </w:r>
      <w:r w:rsidR="001F53B0">
        <w:rPr>
          <w:rFonts w:eastAsia="Times New Roman" w:cs="Times New Roman"/>
          <w:kern w:val="0"/>
          <w:szCs w:val="24"/>
          <w14:ligatures w14:val="none"/>
        </w:rPr>
        <w:t xml:space="preserve"> </w:t>
      </w:r>
      <w:r w:rsidR="001F53B0" w:rsidRPr="001C562F">
        <w:rPr>
          <w:rFonts w:eastAsia="Times New Roman" w:cs="Times New Roman"/>
          <w:kern w:val="0"/>
          <w:szCs w:val="24"/>
          <w:u w:val="single"/>
          <w14:ligatures w14:val="none"/>
        </w:rPr>
        <w:t>for a ticket seller</w:t>
      </w:r>
      <w:r>
        <w:rPr>
          <w:rFonts w:eastAsia="Times New Roman" w:cs="Times New Roman"/>
          <w:kern w:val="0"/>
          <w:szCs w:val="24"/>
          <w:u w:val="single"/>
          <w14:ligatures w14:val="none"/>
        </w:rPr>
        <w:t>;</w:t>
      </w:r>
      <w:r w:rsidR="00477CED">
        <w:rPr>
          <w:rFonts w:eastAsia="Times New Roman" w:cs="Times New Roman"/>
          <w:kern w:val="0"/>
          <w:szCs w:val="24"/>
          <w:u w:val="single"/>
          <w14:ligatures w14:val="none"/>
        </w:rPr>
        <w:t xml:space="preserve"> and</w:t>
      </w:r>
    </w:p>
    <w:p w14:paraId="4AA25A0A" w14:textId="1DC3C402" w:rsidR="00717695" w:rsidRDefault="00D4551E" w:rsidP="00717695">
      <w:pPr>
        <w:spacing w:after="0" w:line="480" w:lineRule="auto"/>
        <w:ind w:firstLine="720"/>
        <w:jc w:val="both"/>
        <w:rPr>
          <w:rFonts w:cs="Times New Roman"/>
          <w:szCs w:val="24"/>
          <w:u w:val="single"/>
        </w:rPr>
      </w:pPr>
      <w:r>
        <w:rPr>
          <w:rFonts w:eastAsia="Times New Roman" w:cs="Times New Roman"/>
          <w:kern w:val="0"/>
          <w:szCs w:val="24"/>
          <w:u w:val="single"/>
          <w14:ligatures w14:val="none"/>
        </w:rPr>
        <w:t>(b)</w:t>
      </w:r>
      <w:r w:rsidR="001F53B0" w:rsidRPr="001C562F">
        <w:rPr>
          <w:rFonts w:eastAsia="Times New Roman" w:cs="Times New Roman"/>
          <w:kern w:val="0"/>
          <w:szCs w:val="24"/>
          <w:u w:val="single"/>
          <w14:ligatures w14:val="none"/>
        </w:rPr>
        <w:t xml:space="preserve"> $</w:t>
      </w:r>
      <w:r w:rsidR="001F53B0">
        <w:rPr>
          <w:rFonts w:eastAsia="Times New Roman" w:cs="Times New Roman"/>
          <w:kern w:val="0"/>
          <w:szCs w:val="24"/>
          <w:u w:val="single"/>
          <w14:ligatures w14:val="none"/>
        </w:rPr>
        <w:t>1,</w:t>
      </w:r>
      <w:r w:rsidR="001F53B0" w:rsidRPr="001C562F">
        <w:rPr>
          <w:rFonts w:eastAsia="Times New Roman" w:cs="Times New Roman"/>
          <w:kern w:val="0"/>
          <w:szCs w:val="24"/>
          <w:u w:val="single"/>
          <w14:ligatures w14:val="none"/>
        </w:rPr>
        <w:t xml:space="preserve">500 for </w:t>
      </w:r>
      <w:r w:rsidR="00985F5A">
        <w:rPr>
          <w:rFonts w:eastAsia="Times New Roman" w:cs="Times New Roman"/>
          <w:kern w:val="0"/>
          <w:szCs w:val="24"/>
          <w:u w:val="single"/>
          <w14:ligatures w14:val="none"/>
        </w:rPr>
        <w:t xml:space="preserve">(i) </w:t>
      </w:r>
      <w:r w:rsidR="001F53B0" w:rsidRPr="001C562F">
        <w:rPr>
          <w:rFonts w:eastAsia="Times New Roman" w:cs="Times New Roman"/>
          <w:kern w:val="0"/>
          <w:szCs w:val="24"/>
          <w:u w:val="single"/>
          <w14:ligatures w14:val="none"/>
        </w:rPr>
        <w:t xml:space="preserve">a ticket-selling business or </w:t>
      </w:r>
      <w:r w:rsidR="00985F5A">
        <w:rPr>
          <w:rFonts w:eastAsia="Times New Roman" w:cs="Times New Roman"/>
          <w:kern w:val="0"/>
          <w:szCs w:val="24"/>
          <w:u w:val="single"/>
          <w14:ligatures w14:val="none"/>
        </w:rPr>
        <w:t xml:space="preserve">(ii) </w:t>
      </w:r>
      <w:r w:rsidR="001F53B0" w:rsidRPr="001C562F">
        <w:rPr>
          <w:rFonts w:eastAsia="Times New Roman" w:cs="Times New Roman"/>
          <w:kern w:val="0"/>
          <w:szCs w:val="24"/>
          <w:u w:val="single"/>
          <w14:ligatures w14:val="none"/>
        </w:rPr>
        <w:t>a place of entertainment, mode of transportation, or guided tour</w:t>
      </w:r>
      <w:r w:rsidR="00C8377A">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found to have caused a violation pursuant to subdivision d of this section</w:t>
      </w:r>
      <w:r w:rsidR="001F53B0">
        <w:rPr>
          <w:rFonts w:eastAsia="Times New Roman" w:cs="Times New Roman"/>
          <w:kern w:val="0"/>
          <w:szCs w:val="24"/>
          <w:u w:val="single"/>
          <w14:ligatures w14:val="none"/>
        </w:rPr>
        <w:t>[</w:t>
      </w:r>
      <w:r w:rsidR="00717695" w:rsidRPr="00145E74">
        <w:rPr>
          <w:rFonts w:eastAsia="Times New Roman" w:cs="Times New Roman"/>
          <w:kern w:val="0"/>
          <w:szCs w:val="24"/>
          <w14:ligatures w14:val="none"/>
        </w:rPr>
        <w:t>; and</w:t>
      </w:r>
    </w:p>
    <w:p w14:paraId="51652133" w14:textId="232ECF1C"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4. </w:t>
      </w:r>
      <w:r w:rsidRPr="00145E74">
        <w:rPr>
          <w:rFonts w:eastAsia="Times New Roman" w:cs="Times New Roman"/>
          <w:kern w:val="0"/>
          <w:szCs w:val="24"/>
          <w14:ligatures w14:val="none"/>
        </w:rPr>
        <w:t>for the fourth and any subsequent violations within a period of two years of the date of the first violation, a fine of not more than $500</w:t>
      </w:r>
      <w:r w:rsidR="001F53B0">
        <w:rPr>
          <w:rFonts w:eastAsia="Times New Roman" w:cs="Times New Roman"/>
          <w:kern w:val="0"/>
          <w:szCs w:val="24"/>
          <w14:ligatures w14:val="none"/>
        </w:rPr>
        <w:t>]</w:t>
      </w:r>
      <w:r w:rsidRPr="00145E74">
        <w:rPr>
          <w:rFonts w:eastAsia="Times New Roman" w:cs="Times New Roman"/>
          <w:kern w:val="0"/>
          <w:szCs w:val="24"/>
          <w14:ligatures w14:val="none"/>
        </w:rPr>
        <w:t>.</w:t>
      </w:r>
    </w:p>
    <w:p w14:paraId="2FB78D20" w14:textId="77777777"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c. </w:t>
      </w:r>
      <w:r w:rsidRPr="00145E74">
        <w:rPr>
          <w:rFonts w:eastAsia="Times New Roman" w:cs="Times New Roman"/>
          <w:kern w:val="0"/>
          <w:szCs w:val="24"/>
          <w14:ligatures w14:val="none"/>
        </w:rPr>
        <w:t>In addition to the fines set forth in subdivisions a and b of this section, any person who violates, or causes another person to violate, any provision of this subchapter or any rules promulgated pursuant to such subchapter shall be subject to a civil penalty as follows:</w:t>
      </w:r>
    </w:p>
    <w:p w14:paraId="24A998F4" w14:textId="77777777" w:rsidR="00206AE1" w:rsidRDefault="00717695" w:rsidP="00717695">
      <w:pPr>
        <w:spacing w:after="0" w:line="480" w:lineRule="auto"/>
        <w:ind w:firstLine="720"/>
        <w:jc w:val="both"/>
        <w:rPr>
          <w:rFonts w:eastAsia="Times New Roman" w:cs="Times New Roman"/>
          <w:kern w:val="0"/>
          <w:szCs w:val="24"/>
          <w:u w:val="single"/>
          <w14:ligatures w14:val="none"/>
        </w:rPr>
      </w:pPr>
      <w:r w:rsidRPr="00145E74">
        <w:rPr>
          <w:rFonts w:eastAsia="Times New Roman" w:cs="Times New Roman"/>
          <w:kern w:val="0"/>
          <w:szCs w:val="24"/>
          <w14:ligatures w14:val="none"/>
        </w:rPr>
        <w:t>1</w:t>
      </w:r>
      <w:r>
        <w:rPr>
          <w:rFonts w:eastAsia="Times New Roman" w:cs="Times New Roman"/>
          <w:kern w:val="0"/>
          <w:szCs w:val="24"/>
          <w14:ligatures w14:val="none"/>
        </w:rPr>
        <w:t>.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first violation, a civil penalty of not </w:t>
      </w:r>
      <w:r w:rsidR="009815D9">
        <w:rPr>
          <w:rFonts w:eastAsia="Times New Roman" w:cs="Times New Roman"/>
          <w:kern w:val="0"/>
          <w:szCs w:val="24"/>
          <w14:ligatures w14:val="none"/>
        </w:rPr>
        <w:t>[</w:t>
      </w:r>
      <w:r w:rsidRPr="00145E74">
        <w:rPr>
          <w:rFonts w:eastAsia="Times New Roman" w:cs="Times New Roman"/>
          <w:kern w:val="0"/>
          <w:szCs w:val="24"/>
          <w14:ligatures w14:val="none"/>
        </w:rPr>
        <w:t>less than $25 nor</w:t>
      </w:r>
      <w:r w:rsidR="009815D9">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206AE1">
        <w:rPr>
          <w:rFonts w:eastAsia="Times New Roman" w:cs="Times New Roman"/>
          <w:kern w:val="0"/>
          <w:szCs w:val="24"/>
          <w:u w:val="single"/>
          <w14:ligatures w14:val="none"/>
        </w:rPr>
        <w:t>:</w:t>
      </w:r>
    </w:p>
    <w:p w14:paraId="0BEEF71D" w14:textId="1620BDB2" w:rsidR="00206AE1" w:rsidRDefault="00206AE1"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$50</w:t>
      </w:r>
      <w:r w:rsidR="009815D9">
        <w:rPr>
          <w:rFonts w:eastAsia="Times New Roman" w:cs="Times New Roman"/>
          <w:kern w:val="0"/>
          <w:szCs w:val="24"/>
          <w14:ligatures w14:val="none"/>
        </w:rPr>
        <w:t xml:space="preserve"> </w:t>
      </w:r>
      <w:r w:rsidR="009815D9" w:rsidRPr="00985F5A">
        <w:rPr>
          <w:rFonts w:eastAsia="Times New Roman" w:cs="Times New Roman"/>
          <w:kern w:val="0"/>
          <w:szCs w:val="24"/>
          <w:u w:val="single"/>
          <w14:ligatures w14:val="none"/>
        </w:rPr>
        <w:t>for a ticket seller</w:t>
      </w:r>
      <w:r>
        <w:rPr>
          <w:rFonts w:eastAsia="Times New Roman" w:cs="Times New Roman"/>
          <w:kern w:val="0"/>
          <w:szCs w:val="24"/>
          <w:u w:val="single"/>
          <w14:ligatures w14:val="none"/>
        </w:rPr>
        <w:t>;</w:t>
      </w:r>
      <w:r w:rsidR="009815D9">
        <w:rPr>
          <w:rFonts w:eastAsia="Times New Roman" w:cs="Times New Roman"/>
          <w:kern w:val="0"/>
          <w:szCs w:val="24"/>
          <w:u w:val="single"/>
          <w14:ligatures w14:val="none"/>
        </w:rPr>
        <w:t xml:space="preserve"> and</w:t>
      </w:r>
    </w:p>
    <w:p w14:paraId="2FADD82C" w14:textId="4F00ED6F" w:rsidR="00717695" w:rsidRDefault="00206AE1" w:rsidP="00206AE1">
      <w:pPr>
        <w:spacing w:after="0" w:line="480" w:lineRule="auto"/>
        <w:ind w:firstLine="720"/>
        <w:jc w:val="both"/>
        <w:rPr>
          <w:rFonts w:cs="Times New Roman"/>
          <w:szCs w:val="24"/>
          <w:u w:val="single"/>
        </w:rPr>
      </w:pPr>
      <w:r>
        <w:rPr>
          <w:rFonts w:eastAsia="Times New Roman" w:cs="Times New Roman"/>
          <w:kern w:val="0"/>
          <w:szCs w:val="24"/>
          <w:u w:val="single"/>
          <w14:ligatures w14:val="none"/>
        </w:rPr>
        <w:t xml:space="preserve">(b) </w:t>
      </w:r>
      <w:r w:rsidR="009815D9">
        <w:rPr>
          <w:rFonts w:eastAsia="Times New Roman" w:cs="Times New Roman"/>
          <w:kern w:val="0"/>
          <w:szCs w:val="24"/>
          <w:u w:val="single"/>
          <w14:ligatures w14:val="none"/>
        </w:rPr>
        <w:t xml:space="preserve">$500 for </w:t>
      </w:r>
      <w:r w:rsidR="00985F5A">
        <w:rPr>
          <w:rFonts w:eastAsia="Times New Roman" w:cs="Times New Roman"/>
          <w:kern w:val="0"/>
          <w:szCs w:val="24"/>
          <w:u w:val="single"/>
          <w14:ligatures w14:val="none"/>
        </w:rPr>
        <w:t xml:space="preserve">(i) </w:t>
      </w:r>
      <w:r w:rsidR="009815D9">
        <w:rPr>
          <w:rFonts w:eastAsia="Times New Roman" w:cs="Times New Roman"/>
          <w:kern w:val="0"/>
          <w:szCs w:val="24"/>
          <w:u w:val="single"/>
          <w14:ligatures w14:val="none"/>
        </w:rPr>
        <w:t>a ticket-selling business</w:t>
      </w:r>
      <w:r w:rsidR="009815D9" w:rsidRPr="009815D9">
        <w:rPr>
          <w:rFonts w:eastAsia="Times New Roman" w:cs="Times New Roman"/>
          <w:kern w:val="0"/>
          <w:szCs w:val="24"/>
          <w:u w:val="single"/>
          <w14:ligatures w14:val="none"/>
        </w:rPr>
        <w:t xml:space="preserve"> </w:t>
      </w:r>
      <w:r w:rsidR="009815D9" w:rsidRPr="001C562F">
        <w:rPr>
          <w:rFonts w:eastAsia="Times New Roman" w:cs="Times New Roman"/>
          <w:kern w:val="0"/>
          <w:szCs w:val="24"/>
          <w:u w:val="single"/>
          <w14:ligatures w14:val="none"/>
        </w:rPr>
        <w:t xml:space="preserve">or </w:t>
      </w:r>
      <w:r w:rsidR="00985F5A">
        <w:rPr>
          <w:rFonts w:eastAsia="Times New Roman" w:cs="Times New Roman"/>
          <w:kern w:val="0"/>
          <w:szCs w:val="24"/>
          <w:u w:val="single"/>
          <w14:ligatures w14:val="none"/>
        </w:rPr>
        <w:t xml:space="preserve">(ii) </w:t>
      </w:r>
      <w:r w:rsidR="009815D9" w:rsidRPr="001C562F">
        <w:rPr>
          <w:rFonts w:eastAsia="Times New Roman" w:cs="Times New Roman"/>
          <w:kern w:val="0"/>
          <w:szCs w:val="24"/>
          <w:u w:val="single"/>
          <w14:ligatures w14:val="none"/>
        </w:rPr>
        <w:t>a place of entertainment, mode of transportation, or guided tour</w:t>
      </w:r>
      <w:r w:rsidR="00C8377A">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found to have caused a violation pursuant to subdivision d of this section</w:t>
      </w:r>
      <w:r w:rsidR="00717695" w:rsidRPr="00145E74">
        <w:rPr>
          <w:rFonts w:eastAsia="Times New Roman" w:cs="Times New Roman"/>
          <w:kern w:val="0"/>
          <w:szCs w:val="24"/>
          <w14:ligatures w14:val="none"/>
        </w:rPr>
        <w:t>;</w:t>
      </w:r>
    </w:p>
    <w:p w14:paraId="507772D4" w14:textId="77777777" w:rsidR="00206AE1" w:rsidRDefault="00717695"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14:ligatures w14:val="none"/>
        </w:rPr>
        <w:t>2.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second violation issued for the same offense within a period of </w:t>
      </w:r>
      <w:r>
        <w:rPr>
          <w:rFonts w:eastAsia="Times New Roman" w:cs="Times New Roman"/>
          <w:kern w:val="0"/>
          <w:szCs w:val="24"/>
          <w14:ligatures w14:val="none"/>
        </w:rPr>
        <w:t>[</w:t>
      </w:r>
      <w:r w:rsidRPr="00145E74">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145E74">
        <w:rPr>
          <w:rFonts w:eastAsia="Times New Roman" w:cs="Times New Roman"/>
          <w:kern w:val="0"/>
          <w:szCs w:val="24"/>
          <w14:ligatures w14:val="none"/>
        </w:rPr>
        <w:t xml:space="preserve"> years of the date of the first violation, a civil penalty of not </w:t>
      </w:r>
      <w:r w:rsidR="009815D9">
        <w:rPr>
          <w:rFonts w:eastAsia="Times New Roman" w:cs="Times New Roman"/>
          <w:kern w:val="0"/>
          <w:szCs w:val="24"/>
          <w14:ligatures w14:val="none"/>
        </w:rPr>
        <w:t>[</w:t>
      </w:r>
      <w:r w:rsidRPr="00145E74">
        <w:rPr>
          <w:rFonts w:eastAsia="Times New Roman" w:cs="Times New Roman"/>
          <w:kern w:val="0"/>
          <w:szCs w:val="24"/>
          <w14:ligatures w14:val="none"/>
        </w:rPr>
        <w:t>less than $50 nor</w:t>
      </w:r>
      <w:r w:rsidR="009815D9">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206AE1">
        <w:rPr>
          <w:rFonts w:eastAsia="Times New Roman" w:cs="Times New Roman"/>
          <w:kern w:val="0"/>
          <w:szCs w:val="24"/>
          <w:u w:val="single"/>
          <w14:ligatures w14:val="none"/>
        </w:rPr>
        <w:t>:</w:t>
      </w:r>
    </w:p>
    <w:p w14:paraId="0843A177" w14:textId="77777777" w:rsidR="00206AE1" w:rsidRDefault="00206AE1"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$100</w:t>
      </w:r>
      <w:r w:rsidR="009815D9">
        <w:rPr>
          <w:rFonts w:eastAsia="Times New Roman" w:cs="Times New Roman"/>
          <w:kern w:val="0"/>
          <w:szCs w:val="24"/>
          <w14:ligatures w14:val="none"/>
        </w:rPr>
        <w:t xml:space="preserve"> </w:t>
      </w:r>
      <w:r w:rsidR="009815D9" w:rsidRPr="001C562F">
        <w:rPr>
          <w:rFonts w:eastAsia="Times New Roman" w:cs="Times New Roman"/>
          <w:kern w:val="0"/>
          <w:szCs w:val="24"/>
          <w:u w:val="single"/>
          <w14:ligatures w14:val="none"/>
        </w:rPr>
        <w:t>for a ticket seller</w:t>
      </w:r>
      <w:r w:rsidRPr="000F6020">
        <w:rPr>
          <w:rFonts w:eastAsia="Times New Roman" w:cs="Times New Roman"/>
          <w:kern w:val="0"/>
          <w:szCs w:val="24"/>
          <w14:ligatures w14:val="none"/>
        </w:rPr>
        <w:t>;</w:t>
      </w:r>
      <w:r w:rsidR="009815D9" w:rsidRPr="000F6020">
        <w:rPr>
          <w:rFonts w:eastAsia="Times New Roman" w:cs="Times New Roman"/>
          <w:kern w:val="0"/>
          <w:szCs w:val="24"/>
          <w14:ligatures w14:val="none"/>
        </w:rPr>
        <w:t xml:space="preserve"> </w:t>
      </w:r>
      <w:r w:rsidR="009815D9">
        <w:rPr>
          <w:rFonts w:eastAsia="Times New Roman" w:cs="Times New Roman"/>
          <w:kern w:val="0"/>
          <w:szCs w:val="24"/>
          <w:u w:val="single"/>
          <w14:ligatures w14:val="none"/>
        </w:rPr>
        <w:t xml:space="preserve">and </w:t>
      </w:r>
    </w:p>
    <w:p w14:paraId="3B4AD7C4" w14:textId="640F8CA3" w:rsidR="00717695" w:rsidRPr="009815D9" w:rsidRDefault="00206AE1" w:rsidP="00717695">
      <w:pPr>
        <w:spacing w:after="0" w:line="480" w:lineRule="auto"/>
        <w:ind w:firstLine="720"/>
        <w:jc w:val="both"/>
        <w:rPr>
          <w:rFonts w:cs="Times New Roman"/>
          <w:szCs w:val="24"/>
          <w:u w:val="single"/>
        </w:rPr>
      </w:pPr>
      <w:r>
        <w:rPr>
          <w:rFonts w:eastAsia="Times New Roman" w:cs="Times New Roman"/>
          <w:kern w:val="0"/>
          <w:szCs w:val="24"/>
          <w:u w:val="single"/>
          <w14:ligatures w14:val="none"/>
        </w:rPr>
        <w:lastRenderedPageBreak/>
        <w:t xml:space="preserve">(b) </w:t>
      </w:r>
      <w:r w:rsidR="009815D9">
        <w:rPr>
          <w:rFonts w:eastAsia="Times New Roman" w:cs="Times New Roman"/>
          <w:kern w:val="0"/>
          <w:szCs w:val="24"/>
          <w:u w:val="single"/>
          <w14:ligatures w14:val="none"/>
        </w:rPr>
        <w:t xml:space="preserve">$1,000 for </w:t>
      </w:r>
      <w:r w:rsidR="00985F5A">
        <w:rPr>
          <w:rFonts w:eastAsia="Times New Roman" w:cs="Times New Roman"/>
          <w:kern w:val="0"/>
          <w:szCs w:val="24"/>
          <w:u w:val="single"/>
          <w14:ligatures w14:val="none"/>
        </w:rPr>
        <w:t xml:space="preserve">(i) </w:t>
      </w:r>
      <w:r w:rsidR="009815D9">
        <w:rPr>
          <w:rFonts w:eastAsia="Times New Roman" w:cs="Times New Roman"/>
          <w:kern w:val="0"/>
          <w:szCs w:val="24"/>
          <w:u w:val="single"/>
          <w14:ligatures w14:val="none"/>
        </w:rPr>
        <w:t>a ticket-selling business</w:t>
      </w:r>
      <w:r w:rsidR="009815D9" w:rsidRPr="009815D9">
        <w:rPr>
          <w:rFonts w:eastAsia="Times New Roman" w:cs="Times New Roman"/>
          <w:kern w:val="0"/>
          <w:szCs w:val="24"/>
          <w:u w:val="single"/>
          <w14:ligatures w14:val="none"/>
        </w:rPr>
        <w:t xml:space="preserve"> </w:t>
      </w:r>
      <w:r w:rsidR="009815D9" w:rsidRPr="001C562F">
        <w:rPr>
          <w:rFonts w:eastAsia="Times New Roman" w:cs="Times New Roman"/>
          <w:kern w:val="0"/>
          <w:szCs w:val="24"/>
          <w:u w:val="single"/>
          <w14:ligatures w14:val="none"/>
        </w:rPr>
        <w:t>or</w:t>
      </w:r>
      <w:r w:rsidR="00985F5A">
        <w:rPr>
          <w:rFonts w:eastAsia="Times New Roman" w:cs="Times New Roman"/>
          <w:kern w:val="0"/>
          <w:szCs w:val="24"/>
          <w:u w:val="single"/>
          <w14:ligatures w14:val="none"/>
        </w:rPr>
        <w:t xml:space="preserve"> (ii)</w:t>
      </w:r>
      <w:r w:rsidR="009815D9" w:rsidRPr="001C562F">
        <w:rPr>
          <w:rFonts w:eastAsia="Times New Roman" w:cs="Times New Roman"/>
          <w:kern w:val="0"/>
          <w:szCs w:val="24"/>
          <w:u w:val="single"/>
          <w14:ligatures w14:val="none"/>
        </w:rPr>
        <w:t xml:space="preserve"> a place of entertainment, mode of transportation, or guided tour</w:t>
      </w:r>
      <w:r w:rsidR="00C8377A">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 xml:space="preserve">found to have caused a violation pursuant to subdivision d of this </w:t>
      </w:r>
      <w:r w:rsidRPr="00206AE1">
        <w:rPr>
          <w:rFonts w:eastAsia="Times New Roman" w:cs="Times New Roman"/>
          <w:kern w:val="0"/>
          <w:szCs w:val="24"/>
          <w:u w:val="single"/>
          <w14:ligatures w14:val="none"/>
        </w:rPr>
        <w:t>section</w:t>
      </w:r>
      <w:r w:rsidR="00717695" w:rsidRPr="000F6020">
        <w:rPr>
          <w:rFonts w:eastAsia="Times New Roman" w:cs="Times New Roman"/>
          <w:kern w:val="0"/>
          <w:szCs w:val="24"/>
          <w:u w:val="single"/>
          <w14:ligatures w14:val="none"/>
        </w:rPr>
        <w:t>;</w:t>
      </w:r>
      <w:r w:rsidR="009815D9" w:rsidRPr="000F6020">
        <w:rPr>
          <w:rFonts w:eastAsia="Times New Roman" w:cs="Times New Roman"/>
          <w:kern w:val="0"/>
          <w:szCs w:val="24"/>
          <w:u w:val="single"/>
          <w14:ligatures w14:val="none"/>
        </w:rPr>
        <w:t xml:space="preserve"> </w:t>
      </w:r>
      <w:r w:rsidR="009815D9" w:rsidRPr="00206AE1">
        <w:rPr>
          <w:rFonts w:eastAsia="Times New Roman" w:cs="Times New Roman"/>
          <w:kern w:val="0"/>
          <w:szCs w:val="24"/>
          <w:u w:val="single"/>
          <w14:ligatures w14:val="none"/>
        </w:rPr>
        <w:t>and</w:t>
      </w:r>
    </w:p>
    <w:p w14:paraId="4305ED78" w14:textId="77777777" w:rsidR="00206AE1" w:rsidRDefault="00717695"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14:ligatures w14:val="none"/>
        </w:rPr>
        <w:t>3.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Pr>
          <w:rFonts w:eastAsia="Times New Roman" w:cs="Times New Roman"/>
          <w:kern w:val="0"/>
          <w:szCs w:val="24"/>
          <w:u w:val="single"/>
          <w14:ligatures w14:val="none"/>
        </w:rPr>
        <w:t>For</w:t>
      </w:r>
      <w:r w:rsidRPr="00145E74">
        <w:rPr>
          <w:rFonts w:eastAsia="Times New Roman" w:cs="Times New Roman"/>
          <w:kern w:val="0"/>
          <w:szCs w:val="24"/>
          <w14:ligatures w14:val="none"/>
        </w:rPr>
        <w:t xml:space="preserve"> the third violation </w:t>
      </w:r>
      <w:r w:rsidR="009815D9">
        <w:rPr>
          <w:rFonts w:eastAsia="Times New Roman" w:cs="Times New Roman"/>
          <w:kern w:val="0"/>
          <w:szCs w:val="24"/>
          <w:u w:val="single"/>
          <w14:ligatures w14:val="none"/>
        </w:rPr>
        <w:t>and any subsequent violation</w:t>
      </w:r>
      <w:r w:rsidR="009815D9" w:rsidRPr="00985F5A">
        <w:rPr>
          <w:rFonts w:eastAsia="Times New Roman" w:cs="Times New Roman"/>
          <w:kern w:val="0"/>
          <w:szCs w:val="24"/>
          <w14:ligatures w14:val="none"/>
        </w:rPr>
        <w:t xml:space="preserve"> </w:t>
      </w:r>
      <w:r w:rsidRPr="00145E74">
        <w:rPr>
          <w:rFonts w:eastAsia="Times New Roman" w:cs="Times New Roman"/>
          <w:kern w:val="0"/>
          <w:szCs w:val="24"/>
          <w14:ligatures w14:val="none"/>
        </w:rPr>
        <w:t xml:space="preserve">within a period of </w:t>
      </w:r>
      <w:r>
        <w:rPr>
          <w:rFonts w:eastAsia="Times New Roman" w:cs="Times New Roman"/>
          <w:kern w:val="0"/>
          <w:szCs w:val="24"/>
          <w14:ligatures w14:val="none"/>
        </w:rPr>
        <w:t>[</w:t>
      </w:r>
      <w:r w:rsidRPr="00145E74">
        <w:rPr>
          <w:rFonts w:eastAsia="Times New Roman" w:cs="Times New Roman"/>
          <w:kern w:val="0"/>
          <w:szCs w:val="24"/>
          <w14:ligatures w14:val="none"/>
        </w:rPr>
        <w:t>two</w:t>
      </w:r>
      <w:r>
        <w:rPr>
          <w:rFonts w:eastAsia="Times New Roman" w:cs="Times New Roman"/>
          <w:kern w:val="0"/>
          <w:szCs w:val="24"/>
          <w14:ligatures w14:val="none"/>
        </w:rPr>
        <w:t xml:space="preserve">] </w:t>
      </w:r>
      <w:r>
        <w:rPr>
          <w:rFonts w:eastAsia="Times New Roman" w:cs="Times New Roman"/>
          <w:kern w:val="0"/>
          <w:szCs w:val="24"/>
          <w:u w:val="single"/>
          <w14:ligatures w14:val="none"/>
        </w:rPr>
        <w:t>2</w:t>
      </w:r>
      <w:r w:rsidRPr="00145E74">
        <w:rPr>
          <w:rFonts w:eastAsia="Times New Roman" w:cs="Times New Roman"/>
          <w:kern w:val="0"/>
          <w:szCs w:val="24"/>
          <w14:ligatures w14:val="none"/>
        </w:rPr>
        <w:t xml:space="preserve"> years of the date of the first violation, a civil penalty of not </w:t>
      </w:r>
      <w:r w:rsidR="009815D9">
        <w:rPr>
          <w:rFonts w:eastAsia="Times New Roman" w:cs="Times New Roman"/>
          <w:kern w:val="0"/>
          <w:szCs w:val="24"/>
          <w14:ligatures w14:val="none"/>
        </w:rPr>
        <w:t>[</w:t>
      </w:r>
      <w:r w:rsidRPr="00145E74">
        <w:rPr>
          <w:rFonts w:eastAsia="Times New Roman" w:cs="Times New Roman"/>
          <w:kern w:val="0"/>
          <w:szCs w:val="24"/>
          <w14:ligatures w14:val="none"/>
        </w:rPr>
        <w:t>less than $100 nor</w:t>
      </w:r>
      <w:r w:rsidR="009815D9">
        <w:rPr>
          <w:rFonts w:eastAsia="Times New Roman" w:cs="Times New Roman"/>
          <w:kern w:val="0"/>
          <w:szCs w:val="24"/>
          <w14:ligatures w14:val="none"/>
        </w:rPr>
        <w:t>]</w:t>
      </w:r>
      <w:r w:rsidRPr="00145E74">
        <w:rPr>
          <w:rFonts w:eastAsia="Times New Roman" w:cs="Times New Roman"/>
          <w:kern w:val="0"/>
          <w:szCs w:val="24"/>
          <w14:ligatures w14:val="none"/>
        </w:rPr>
        <w:t xml:space="preserve"> more than</w:t>
      </w:r>
      <w:r w:rsidR="00206AE1">
        <w:rPr>
          <w:rFonts w:eastAsia="Times New Roman" w:cs="Times New Roman"/>
          <w:kern w:val="0"/>
          <w:szCs w:val="24"/>
          <w:u w:val="single"/>
          <w14:ligatures w14:val="none"/>
        </w:rPr>
        <w:t>:</w:t>
      </w:r>
    </w:p>
    <w:p w14:paraId="307355FF" w14:textId="77777777" w:rsidR="00206AE1" w:rsidRDefault="00206AE1" w:rsidP="00717695">
      <w:pPr>
        <w:spacing w:after="0" w:line="480" w:lineRule="auto"/>
        <w:ind w:firstLine="720"/>
        <w:jc w:val="both"/>
        <w:rPr>
          <w:rFonts w:eastAsia="Times New Roman" w:cs="Times New Roman"/>
          <w:kern w:val="0"/>
          <w:szCs w:val="24"/>
          <w:u w:val="single"/>
          <w14:ligatures w14:val="none"/>
        </w:rPr>
      </w:pPr>
      <w:r>
        <w:rPr>
          <w:rFonts w:eastAsia="Times New Roman" w:cs="Times New Roman"/>
          <w:kern w:val="0"/>
          <w:szCs w:val="24"/>
          <w:u w:val="single"/>
          <w14:ligatures w14:val="none"/>
        </w:rPr>
        <w:t>(a)</w:t>
      </w:r>
      <w:r w:rsidR="00717695" w:rsidRPr="00145E74">
        <w:rPr>
          <w:rFonts w:eastAsia="Times New Roman" w:cs="Times New Roman"/>
          <w:kern w:val="0"/>
          <w:szCs w:val="24"/>
          <w14:ligatures w14:val="none"/>
        </w:rPr>
        <w:t xml:space="preserve"> $250</w:t>
      </w:r>
      <w:r w:rsidR="009815D9">
        <w:rPr>
          <w:rFonts w:eastAsia="Times New Roman" w:cs="Times New Roman"/>
          <w:kern w:val="0"/>
          <w:szCs w:val="24"/>
          <w14:ligatures w14:val="none"/>
        </w:rPr>
        <w:t xml:space="preserve"> </w:t>
      </w:r>
      <w:r w:rsidR="009815D9" w:rsidRPr="001C562F">
        <w:rPr>
          <w:rFonts w:eastAsia="Times New Roman" w:cs="Times New Roman"/>
          <w:kern w:val="0"/>
          <w:szCs w:val="24"/>
          <w:u w:val="single"/>
          <w14:ligatures w14:val="none"/>
        </w:rPr>
        <w:t>for a ticket seller</w:t>
      </w:r>
      <w:r>
        <w:rPr>
          <w:rFonts w:eastAsia="Times New Roman" w:cs="Times New Roman"/>
          <w:kern w:val="0"/>
          <w:szCs w:val="24"/>
          <w:u w:val="single"/>
          <w14:ligatures w14:val="none"/>
        </w:rPr>
        <w:t>;</w:t>
      </w:r>
      <w:r w:rsidR="009815D9">
        <w:rPr>
          <w:rFonts w:eastAsia="Times New Roman" w:cs="Times New Roman"/>
          <w:kern w:val="0"/>
          <w:szCs w:val="24"/>
          <w:u w:val="single"/>
          <w14:ligatures w14:val="none"/>
        </w:rPr>
        <w:t xml:space="preserve"> and</w:t>
      </w:r>
    </w:p>
    <w:p w14:paraId="4144547E" w14:textId="79CAE052" w:rsidR="00717695" w:rsidRDefault="00206AE1" w:rsidP="00717695">
      <w:pPr>
        <w:spacing w:after="0" w:line="480" w:lineRule="auto"/>
        <w:ind w:firstLine="720"/>
        <w:jc w:val="both"/>
        <w:rPr>
          <w:rFonts w:cs="Times New Roman"/>
          <w:szCs w:val="24"/>
          <w:u w:val="single"/>
        </w:rPr>
      </w:pPr>
      <w:r>
        <w:rPr>
          <w:rFonts w:eastAsia="Times New Roman" w:cs="Times New Roman"/>
          <w:kern w:val="0"/>
          <w:szCs w:val="24"/>
          <w:u w:val="single"/>
          <w14:ligatures w14:val="none"/>
        </w:rPr>
        <w:t xml:space="preserve">(b) </w:t>
      </w:r>
      <w:r w:rsidR="009815D9">
        <w:rPr>
          <w:rFonts w:eastAsia="Times New Roman" w:cs="Times New Roman"/>
          <w:kern w:val="0"/>
          <w:szCs w:val="24"/>
          <w:u w:val="single"/>
          <w14:ligatures w14:val="none"/>
        </w:rPr>
        <w:t xml:space="preserve">$1,500 for </w:t>
      </w:r>
      <w:r w:rsidR="00985F5A">
        <w:rPr>
          <w:rFonts w:eastAsia="Times New Roman" w:cs="Times New Roman"/>
          <w:kern w:val="0"/>
          <w:szCs w:val="24"/>
          <w:u w:val="single"/>
          <w14:ligatures w14:val="none"/>
        </w:rPr>
        <w:t xml:space="preserve">(i) </w:t>
      </w:r>
      <w:r w:rsidR="009815D9">
        <w:rPr>
          <w:rFonts w:eastAsia="Times New Roman" w:cs="Times New Roman"/>
          <w:kern w:val="0"/>
          <w:szCs w:val="24"/>
          <w:u w:val="single"/>
          <w14:ligatures w14:val="none"/>
        </w:rPr>
        <w:t>a ticket-selling business</w:t>
      </w:r>
      <w:r w:rsidR="009815D9" w:rsidRPr="009815D9">
        <w:rPr>
          <w:rFonts w:eastAsia="Times New Roman" w:cs="Times New Roman"/>
          <w:kern w:val="0"/>
          <w:szCs w:val="24"/>
          <w:u w:val="single"/>
          <w14:ligatures w14:val="none"/>
        </w:rPr>
        <w:t xml:space="preserve"> </w:t>
      </w:r>
      <w:r w:rsidR="009815D9" w:rsidRPr="001C562F">
        <w:rPr>
          <w:rFonts w:eastAsia="Times New Roman" w:cs="Times New Roman"/>
          <w:kern w:val="0"/>
          <w:szCs w:val="24"/>
          <w:u w:val="single"/>
          <w14:ligatures w14:val="none"/>
        </w:rPr>
        <w:t>or</w:t>
      </w:r>
      <w:r w:rsidR="00985F5A">
        <w:rPr>
          <w:rFonts w:eastAsia="Times New Roman" w:cs="Times New Roman"/>
          <w:kern w:val="0"/>
          <w:szCs w:val="24"/>
          <w:u w:val="single"/>
          <w14:ligatures w14:val="none"/>
        </w:rPr>
        <w:t xml:space="preserve"> (ii)</w:t>
      </w:r>
      <w:r w:rsidR="009815D9" w:rsidRPr="001C562F">
        <w:rPr>
          <w:rFonts w:eastAsia="Times New Roman" w:cs="Times New Roman"/>
          <w:kern w:val="0"/>
          <w:szCs w:val="24"/>
          <w:u w:val="single"/>
          <w14:ligatures w14:val="none"/>
        </w:rPr>
        <w:t xml:space="preserve"> a place of entertainment, mode of transportation, or guided tour</w:t>
      </w:r>
      <w:r w:rsidR="00C8377A">
        <w:rPr>
          <w:rFonts w:eastAsia="Times New Roman" w:cs="Times New Roman"/>
          <w:kern w:val="0"/>
          <w:szCs w:val="24"/>
          <w:u w:val="single"/>
          <w14:ligatures w14:val="none"/>
        </w:rPr>
        <w:t xml:space="preserve"> </w:t>
      </w:r>
      <w:r>
        <w:rPr>
          <w:rFonts w:eastAsia="Times New Roman" w:cs="Times New Roman"/>
          <w:kern w:val="0"/>
          <w:szCs w:val="24"/>
          <w:u w:val="single"/>
          <w14:ligatures w14:val="none"/>
        </w:rPr>
        <w:t>found to have caused a violation pursuant to subdivision d of this section</w:t>
      </w:r>
      <w:r w:rsidR="009815D9">
        <w:rPr>
          <w:rFonts w:eastAsia="Times New Roman" w:cs="Times New Roman"/>
          <w:kern w:val="0"/>
          <w:szCs w:val="24"/>
          <w:u w:val="single"/>
          <w14:ligatures w14:val="none"/>
        </w:rPr>
        <w:t>[</w:t>
      </w:r>
      <w:r w:rsidR="00717695" w:rsidRPr="00145E74">
        <w:rPr>
          <w:rFonts w:eastAsia="Times New Roman" w:cs="Times New Roman"/>
          <w:kern w:val="0"/>
          <w:szCs w:val="24"/>
          <w14:ligatures w14:val="none"/>
        </w:rPr>
        <w:t>; and</w:t>
      </w:r>
    </w:p>
    <w:p w14:paraId="756A3AE4" w14:textId="4475AAB0"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4. </w:t>
      </w:r>
      <w:r w:rsidRPr="00145E74">
        <w:rPr>
          <w:rFonts w:eastAsia="Times New Roman" w:cs="Times New Roman"/>
          <w:kern w:val="0"/>
          <w:szCs w:val="24"/>
          <w14:ligatures w14:val="none"/>
        </w:rPr>
        <w:t>for</w:t>
      </w:r>
      <w:r>
        <w:rPr>
          <w:rFonts w:eastAsia="Times New Roman" w:cs="Times New Roman"/>
          <w:kern w:val="0"/>
          <w:szCs w:val="24"/>
          <w14:ligatures w14:val="none"/>
        </w:rPr>
        <w:t xml:space="preserve"> </w:t>
      </w:r>
      <w:r w:rsidRPr="00145E74">
        <w:rPr>
          <w:rFonts w:eastAsia="Times New Roman" w:cs="Times New Roman"/>
          <w:kern w:val="0"/>
          <w:szCs w:val="24"/>
          <w14:ligatures w14:val="none"/>
        </w:rPr>
        <w:t>the fourth and any subsequent violations within a period of two years of the date of the first violation, a civil penalty of not more than $500</w:t>
      </w:r>
      <w:r w:rsidR="009815D9">
        <w:rPr>
          <w:rFonts w:eastAsia="Times New Roman" w:cs="Times New Roman"/>
          <w:kern w:val="0"/>
          <w:szCs w:val="24"/>
          <w14:ligatures w14:val="none"/>
        </w:rPr>
        <w:t>]</w:t>
      </w:r>
      <w:r w:rsidRPr="00145E74">
        <w:rPr>
          <w:rFonts w:eastAsia="Times New Roman" w:cs="Times New Roman"/>
          <w:kern w:val="0"/>
          <w:szCs w:val="24"/>
          <w14:ligatures w14:val="none"/>
        </w:rPr>
        <w:t>.</w:t>
      </w:r>
    </w:p>
    <w:p w14:paraId="076223DC" w14:textId="012C842B"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d.</w:t>
      </w:r>
      <w:r w:rsidR="00F173D3">
        <w:rPr>
          <w:rFonts w:eastAsia="Times New Roman" w:cs="Times New Roman"/>
          <w:kern w:val="0"/>
          <w:szCs w:val="24"/>
          <w14:ligatures w14:val="none"/>
        </w:rPr>
        <w:t xml:space="preserve"> </w:t>
      </w:r>
      <w:r w:rsidRPr="00145E74">
        <w:rPr>
          <w:rFonts w:eastAsia="Times New Roman" w:cs="Times New Roman"/>
          <w:kern w:val="0"/>
          <w:szCs w:val="24"/>
          <w14:ligatures w14:val="none"/>
        </w:rPr>
        <w:t>For the purposes of this subchapter, there shall be a rebuttable presumption that any violation of any provision of this subchapter or any rules promulgated pursuant to such subchapter by a ticket seller was caused by</w:t>
      </w:r>
      <w:r w:rsidR="00F173D3">
        <w:rPr>
          <w:rFonts w:eastAsia="Times New Roman" w:cs="Times New Roman"/>
          <w:kern w:val="0"/>
          <w:szCs w:val="24"/>
          <w14:ligatures w14:val="none"/>
        </w:rPr>
        <w:t>[</w:t>
      </w:r>
      <w:r w:rsidRPr="00145E74">
        <w:rPr>
          <w:rFonts w:eastAsia="Times New Roman" w:cs="Times New Roman"/>
          <w:kern w:val="0"/>
          <w:szCs w:val="24"/>
          <w14:ligatures w14:val="none"/>
        </w:rPr>
        <w:t>:</w:t>
      </w:r>
    </w:p>
    <w:p w14:paraId="5B06591B" w14:textId="5C2295B2"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1.</w:t>
      </w:r>
      <w:r w:rsidR="00F173D3">
        <w:rPr>
          <w:rFonts w:eastAsia="Times New Roman" w:cs="Times New Roman"/>
          <w:kern w:val="0"/>
          <w:szCs w:val="24"/>
          <w14:ligatures w14:val="none"/>
        </w:rPr>
        <w:t>]</w:t>
      </w:r>
      <w:r>
        <w:rPr>
          <w:rFonts w:eastAsia="Times New Roman" w:cs="Times New Roman"/>
          <w:kern w:val="0"/>
          <w:szCs w:val="24"/>
          <w14:ligatures w14:val="none"/>
        </w:rPr>
        <w:t> </w:t>
      </w:r>
      <w:r w:rsidRPr="00145E74">
        <w:rPr>
          <w:rFonts w:eastAsia="Times New Roman" w:cs="Times New Roman"/>
          <w:kern w:val="0"/>
          <w:szCs w:val="24"/>
          <w14:ligatures w14:val="none"/>
        </w:rPr>
        <w:t>the place of entertainment, mode of transportation, or guided tour whose ticket is vended</w:t>
      </w:r>
      <w:r w:rsidR="00096221">
        <w:rPr>
          <w:rFonts w:eastAsia="Times New Roman" w:cs="Times New Roman"/>
          <w:kern w:val="0"/>
          <w:szCs w:val="24"/>
          <w14:ligatures w14:val="none"/>
        </w:rPr>
        <w:t>[</w:t>
      </w:r>
      <w:r w:rsidRPr="00145E74">
        <w:rPr>
          <w:rFonts w:eastAsia="Times New Roman" w:cs="Times New Roman"/>
          <w:kern w:val="0"/>
          <w:szCs w:val="24"/>
          <w14:ligatures w14:val="none"/>
        </w:rPr>
        <w:t>; and/or</w:t>
      </w:r>
    </w:p>
    <w:p w14:paraId="1D9544C4" w14:textId="0242EE05" w:rsidR="00717695" w:rsidRDefault="00717695" w:rsidP="00717695">
      <w:pPr>
        <w:spacing w:after="0" w:line="480" w:lineRule="auto"/>
        <w:ind w:firstLine="720"/>
        <w:jc w:val="both"/>
        <w:rPr>
          <w:rFonts w:cs="Times New Roman"/>
          <w:szCs w:val="24"/>
          <w:u w:val="single"/>
        </w:rPr>
      </w:pPr>
      <w:r>
        <w:rPr>
          <w:rFonts w:eastAsia="Times New Roman" w:cs="Times New Roman"/>
          <w:kern w:val="0"/>
          <w:szCs w:val="24"/>
          <w14:ligatures w14:val="none"/>
        </w:rPr>
        <w:t>2. </w:t>
      </w:r>
      <w:r w:rsidRPr="00145E74">
        <w:rPr>
          <w:rFonts w:eastAsia="Times New Roman" w:cs="Times New Roman"/>
          <w:kern w:val="0"/>
          <w:szCs w:val="24"/>
          <w14:ligatures w14:val="none"/>
        </w:rPr>
        <w:t>the person on whose behalf the ticket is vended</w:t>
      </w:r>
      <w:r w:rsidR="005A746B">
        <w:rPr>
          <w:rFonts w:eastAsia="Times New Roman" w:cs="Times New Roman"/>
          <w:kern w:val="0"/>
          <w:szCs w:val="24"/>
          <w14:ligatures w14:val="none"/>
        </w:rPr>
        <w:t>]</w:t>
      </w:r>
      <w:r w:rsidR="00965D7D">
        <w:rPr>
          <w:rFonts w:eastAsia="Times New Roman" w:cs="Times New Roman"/>
          <w:kern w:val="0"/>
          <w:szCs w:val="24"/>
          <w14:ligatures w14:val="none"/>
        </w:rPr>
        <w:t>.</w:t>
      </w:r>
    </w:p>
    <w:p w14:paraId="4B330B4C" w14:textId="028EA1B9" w:rsidR="00985F5A" w:rsidRPr="008002CD" w:rsidRDefault="00717695" w:rsidP="003911EE">
      <w:pPr>
        <w:spacing w:after="0" w:line="480" w:lineRule="auto"/>
        <w:ind w:firstLine="720"/>
        <w:jc w:val="both"/>
        <w:rPr>
          <w:rFonts w:eastAsia="Times New Roman" w:cs="Times New Roman"/>
          <w:kern w:val="0"/>
          <w:szCs w:val="24"/>
          <w14:ligatures w14:val="none"/>
        </w:rPr>
      </w:pPr>
      <w:r w:rsidRPr="00145E74">
        <w:rPr>
          <w:rFonts w:eastAsia="Times New Roman" w:cs="Times New Roman"/>
          <w:kern w:val="0"/>
          <w:szCs w:val="24"/>
          <w14:ligatures w14:val="none"/>
        </w:rPr>
        <w:t xml:space="preserve">Such presumption shall not apply: (i) where the ticket vended is counterfeit and was not issued by the place of entertainment, mode of transportation, or guided tour; or (ii) where the circumstances of the vending were not authorized </w:t>
      </w:r>
      <w:r w:rsidR="000E1E4B">
        <w:rPr>
          <w:rFonts w:eastAsia="Times New Roman" w:cs="Times New Roman"/>
          <w:kern w:val="0"/>
          <w:szCs w:val="24"/>
          <w14:ligatures w14:val="none"/>
        </w:rPr>
        <w:t>[</w:t>
      </w:r>
      <w:r w:rsidRPr="00145E74">
        <w:rPr>
          <w:rFonts w:eastAsia="Times New Roman" w:cs="Times New Roman"/>
          <w:kern w:val="0"/>
          <w:szCs w:val="24"/>
          <w14:ligatures w14:val="none"/>
        </w:rPr>
        <w:t>or subject to the control of</w:t>
      </w:r>
      <w:r w:rsidR="000E1E4B">
        <w:rPr>
          <w:rFonts w:eastAsia="Times New Roman" w:cs="Times New Roman"/>
          <w:kern w:val="0"/>
          <w:szCs w:val="24"/>
          <w14:ligatures w14:val="none"/>
        </w:rPr>
        <w:t xml:space="preserve">] </w:t>
      </w:r>
      <w:r w:rsidR="000E1E4B" w:rsidRPr="00985F5A">
        <w:rPr>
          <w:rFonts w:eastAsia="Times New Roman" w:cs="Times New Roman"/>
          <w:kern w:val="0"/>
          <w:szCs w:val="24"/>
          <w:u w:val="single"/>
          <w14:ligatures w14:val="none"/>
        </w:rPr>
        <w:t>by</w:t>
      </w:r>
      <w:r w:rsidRPr="00145E74">
        <w:rPr>
          <w:rFonts w:eastAsia="Times New Roman" w:cs="Times New Roman"/>
          <w:kern w:val="0"/>
          <w:szCs w:val="24"/>
          <w14:ligatures w14:val="none"/>
        </w:rPr>
        <w:t xml:space="preserve"> the place of entertainment, mode of transportation, or guided tour</w:t>
      </w:r>
      <w:r w:rsidR="00477CED">
        <w:rPr>
          <w:rFonts w:eastAsia="Times New Roman" w:cs="Times New Roman"/>
          <w:kern w:val="0"/>
          <w:szCs w:val="24"/>
          <w:u w:val="single"/>
          <w14:ligatures w14:val="none"/>
        </w:rPr>
        <w:t>;</w:t>
      </w:r>
      <w:r w:rsidR="00477CED" w:rsidRPr="008002CD">
        <w:rPr>
          <w:rFonts w:eastAsia="Times New Roman" w:cs="Times New Roman"/>
          <w:kern w:val="0"/>
          <w:szCs w:val="24"/>
          <w:u w:val="single"/>
          <w14:ligatures w14:val="none"/>
        </w:rPr>
        <w:t xml:space="preserve"> </w:t>
      </w:r>
      <w:r w:rsidR="00985F5A">
        <w:rPr>
          <w:rFonts w:eastAsia="Times New Roman" w:cs="Times New Roman"/>
          <w:kern w:val="0"/>
          <w:szCs w:val="24"/>
          <w:u w:val="single"/>
          <w14:ligatures w14:val="none"/>
        </w:rPr>
        <w:t xml:space="preserve">or (iii) where the place of entertainment, mode of transportation, or guided tour is jointly and severally liable </w:t>
      </w:r>
      <w:r w:rsidR="003911EE">
        <w:rPr>
          <w:rFonts w:eastAsia="Times New Roman" w:cs="Times New Roman"/>
          <w:kern w:val="0"/>
          <w:szCs w:val="24"/>
          <w:u w:val="single"/>
          <w14:ligatures w14:val="none"/>
        </w:rPr>
        <w:t>for the violation pursuant to subdivision c of section 20-558</w:t>
      </w:r>
      <w:r w:rsidRPr="00145E74">
        <w:rPr>
          <w:rFonts w:eastAsia="Times New Roman" w:cs="Times New Roman"/>
          <w:kern w:val="0"/>
          <w:szCs w:val="24"/>
          <w14:ligatures w14:val="none"/>
        </w:rPr>
        <w:t>.</w:t>
      </w:r>
    </w:p>
    <w:p w14:paraId="7126E430" w14:textId="03777032" w:rsidR="000E1E4B" w:rsidRPr="008A7E6C" w:rsidRDefault="00717695" w:rsidP="008002CD">
      <w:pPr>
        <w:spacing w:after="0" w:line="480" w:lineRule="auto"/>
        <w:ind w:firstLine="720"/>
        <w:jc w:val="both"/>
        <w:rPr>
          <w:rFonts w:eastAsia="Times New Roman" w:cs="Times New Roman"/>
          <w:kern w:val="0"/>
          <w:u w:val="single"/>
          <w14:ligatures w14:val="none"/>
        </w:rPr>
      </w:pPr>
      <w:r>
        <w:rPr>
          <w:rFonts w:eastAsia="Times New Roman" w:cs="Times New Roman"/>
          <w:kern w:val="0"/>
          <w:szCs w:val="24"/>
          <w14:ligatures w14:val="none"/>
        </w:rPr>
        <w:lastRenderedPageBreak/>
        <w:t>e. </w:t>
      </w:r>
      <w:r w:rsidRPr="00145E74">
        <w:rPr>
          <w:rFonts w:eastAsia="Times New Roman" w:cs="Times New Roman"/>
          <w:kern w:val="0"/>
          <w:szCs w:val="24"/>
          <w14:ligatures w14:val="none"/>
        </w:rPr>
        <w:t>A proceeding to recover any civil penalty pursuant to this section shall be commenced by the service of a summons or notice of violation which shall be returnable to the office of administrative trials and hearings.</w:t>
      </w:r>
    </w:p>
    <w:p w14:paraId="5BF95C37" w14:textId="1817E218" w:rsidR="00717695" w:rsidRPr="00145E74" w:rsidRDefault="00717695" w:rsidP="000E1E4B">
      <w:pPr>
        <w:spacing w:after="0" w:line="480" w:lineRule="auto"/>
        <w:ind w:firstLine="720"/>
        <w:jc w:val="both"/>
        <w:rPr>
          <w:rFonts w:cs="Times New Roman"/>
          <w:szCs w:val="24"/>
          <w:u w:val="single"/>
        </w:rPr>
      </w:pPr>
      <w:r w:rsidRPr="002D2F80">
        <w:rPr>
          <w:rFonts w:eastAsia="Times New Roman" w:cs="Times New Roman"/>
          <w:kern w:val="0"/>
          <w:szCs w:val="24"/>
          <w14:ligatures w14:val="none"/>
        </w:rPr>
        <w:t>§</w:t>
      </w:r>
      <w:r>
        <w:rPr>
          <w:rFonts w:cs="Times New Roman"/>
          <w:szCs w:val="24"/>
        </w:rPr>
        <w:t xml:space="preserve"> 1</w:t>
      </w:r>
      <w:r w:rsidR="00B746F4">
        <w:rPr>
          <w:rFonts w:cs="Times New Roman"/>
          <w:szCs w:val="24"/>
        </w:rPr>
        <w:t>4</w:t>
      </w:r>
      <w:r w:rsidRPr="002D2F80">
        <w:rPr>
          <w:rFonts w:cs="Times New Roman"/>
          <w:szCs w:val="24"/>
        </w:rPr>
        <w:t>.</w:t>
      </w:r>
      <w:r>
        <w:rPr>
          <w:rFonts w:cs="Times New Roman"/>
          <w:szCs w:val="24"/>
        </w:rPr>
        <w:t xml:space="preserve"> This local law takes effect </w:t>
      </w:r>
      <w:r w:rsidR="00CC50A4">
        <w:rPr>
          <w:rFonts w:cs="Times New Roman"/>
          <w:szCs w:val="24"/>
        </w:rPr>
        <w:t>3</w:t>
      </w:r>
      <w:r>
        <w:rPr>
          <w:rFonts w:cs="Times New Roman"/>
          <w:szCs w:val="24"/>
        </w:rPr>
        <w:t>0 days after it becomes law.</w:t>
      </w:r>
    </w:p>
    <w:p w14:paraId="0853A40B" w14:textId="77777777" w:rsidR="00717695" w:rsidRPr="00F6224A" w:rsidRDefault="00717695" w:rsidP="00717695">
      <w:pPr>
        <w:suppressLineNumbers/>
        <w:spacing w:after="0" w:line="240" w:lineRule="auto"/>
        <w:jc w:val="both"/>
        <w:rPr>
          <w:rFonts w:eastAsia="Times New Roman" w:cs="Times New Roman"/>
          <w:kern w:val="0"/>
          <w:sz w:val="18"/>
          <w:szCs w:val="18"/>
          <w14:ligatures w14:val="none"/>
        </w:rPr>
      </w:pPr>
      <w:r>
        <w:rPr>
          <w:rFonts w:eastAsia="Times New Roman" w:cs="Times New Roman"/>
          <w:kern w:val="0"/>
          <w:sz w:val="18"/>
          <w:szCs w:val="18"/>
          <w14:ligatures w14:val="none"/>
        </w:rPr>
        <w:t>MLL</w:t>
      </w:r>
    </w:p>
    <w:p w14:paraId="0BC8E95B" w14:textId="07EB74A2" w:rsidR="00717695" w:rsidRDefault="00717695" w:rsidP="00717695">
      <w:pPr>
        <w:suppressLineNumbers/>
        <w:spacing w:after="0" w:line="240" w:lineRule="auto"/>
        <w:jc w:val="both"/>
        <w:rPr>
          <w:rFonts w:eastAsia="Times New Roman" w:cs="Times New Roman"/>
          <w:kern w:val="0"/>
          <w:sz w:val="18"/>
          <w:szCs w:val="18"/>
          <w14:ligatures w14:val="none"/>
        </w:rPr>
      </w:pPr>
      <w:r w:rsidRPr="00F6224A">
        <w:rPr>
          <w:rFonts w:eastAsia="Times New Roman" w:cs="Times New Roman"/>
          <w:kern w:val="0"/>
          <w:sz w:val="18"/>
          <w:szCs w:val="18"/>
          <w14:ligatures w14:val="none"/>
        </w:rPr>
        <w:t>LS #</w:t>
      </w:r>
      <w:r>
        <w:rPr>
          <w:rFonts w:eastAsia="Times New Roman" w:cs="Times New Roman"/>
          <w:kern w:val="0"/>
          <w:sz w:val="18"/>
          <w:szCs w:val="18"/>
          <w14:ligatures w14:val="none"/>
        </w:rPr>
        <w:t>18270</w:t>
      </w:r>
    </w:p>
    <w:p w14:paraId="3479CFFC" w14:textId="3D79345C" w:rsidR="000E1E4B" w:rsidRPr="00F6224A" w:rsidRDefault="000E1E4B" w:rsidP="00717695">
      <w:pPr>
        <w:suppressLineNumbers/>
        <w:spacing w:after="0" w:line="240" w:lineRule="auto"/>
        <w:jc w:val="both"/>
        <w:rPr>
          <w:rFonts w:eastAsia="Times New Roman" w:cs="Times New Roman"/>
          <w:kern w:val="0"/>
          <w:sz w:val="18"/>
          <w:szCs w:val="18"/>
          <w14:ligatures w14:val="none"/>
        </w:rPr>
      </w:pPr>
      <w:r>
        <w:rPr>
          <w:rFonts w:eastAsia="Times New Roman" w:cs="Times New Roman"/>
          <w:kern w:val="0"/>
          <w:sz w:val="18"/>
          <w:szCs w:val="18"/>
          <w14:ligatures w14:val="none"/>
        </w:rPr>
        <w:t xml:space="preserve">Int. </w:t>
      </w:r>
      <w:r w:rsidR="00242DF8">
        <w:rPr>
          <w:rFonts w:eastAsia="Times New Roman" w:cs="Times New Roman"/>
          <w:kern w:val="0"/>
          <w:sz w:val="18"/>
          <w:szCs w:val="18"/>
          <w14:ligatures w14:val="none"/>
        </w:rPr>
        <w:t>#</w:t>
      </w:r>
      <w:r>
        <w:rPr>
          <w:rFonts w:eastAsia="Times New Roman" w:cs="Times New Roman"/>
          <w:kern w:val="0"/>
          <w:sz w:val="18"/>
          <w:szCs w:val="18"/>
          <w14:ligatures w14:val="none"/>
        </w:rPr>
        <w:t>1313-2025</w:t>
      </w:r>
    </w:p>
    <w:p w14:paraId="21566836" w14:textId="1A389E4F" w:rsidR="004C525E" w:rsidRPr="00717695" w:rsidRDefault="00717695" w:rsidP="00717695">
      <w:pPr>
        <w:suppressLineNumbers/>
        <w:spacing w:after="0" w:line="240" w:lineRule="auto"/>
        <w:rPr>
          <w:rFonts w:eastAsia="Times New Roman" w:cs="Times New Roman"/>
          <w:kern w:val="0"/>
          <w:sz w:val="18"/>
          <w:szCs w:val="18"/>
          <w14:ligatures w14:val="none"/>
        </w:rPr>
      </w:pPr>
      <w:r>
        <w:rPr>
          <w:rFonts w:eastAsia="Times New Roman" w:cs="Times New Roman"/>
          <w:kern w:val="0"/>
          <w:sz w:val="18"/>
          <w:szCs w:val="18"/>
          <w14:ligatures w14:val="none"/>
        </w:rPr>
        <w:t>0</w:t>
      </w:r>
      <w:r w:rsidR="00477CED">
        <w:rPr>
          <w:rFonts w:eastAsia="Times New Roman" w:cs="Times New Roman"/>
          <w:kern w:val="0"/>
          <w:sz w:val="18"/>
          <w:szCs w:val="18"/>
          <w14:ligatures w14:val="none"/>
        </w:rPr>
        <w:t>7</w:t>
      </w:r>
      <w:r>
        <w:rPr>
          <w:rFonts w:eastAsia="Times New Roman" w:cs="Times New Roman"/>
          <w:kern w:val="0"/>
          <w:sz w:val="18"/>
          <w:szCs w:val="18"/>
          <w14:ligatures w14:val="none"/>
        </w:rPr>
        <w:t>/</w:t>
      </w:r>
      <w:r w:rsidR="00477CED">
        <w:rPr>
          <w:rFonts w:eastAsia="Times New Roman" w:cs="Times New Roman"/>
          <w:kern w:val="0"/>
          <w:sz w:val="18"/>
          <w:szCs w:val="18"/>
          <w14:ligatures w14:val="none"/>
        </w:rPr>
        <w:t>2</w:t>
      </w:r>
      <w:r w:rsidR="000048A0">
        <w:rPr>
          <w:rFonts w:eastAsia="Times New Roman" w:cs="Times New Roman"/>
          <w:kern w:val="0"/>
          <w:sz w:val="18"/>
          <w:szCs w:val="18"/>
          <w14:ligatures w14:val="none"/>
        </w:rPr>
        <w:t>3</w:t>
      </w:r>
      <w:r>
        <w:rPr>
          <w:rFonts w:eastAsia="Times New Roman" w:cs="Times New Roman"/>
          <w:kern w:val="0"/>
          <w:sz w:val="18"/>
          <w:szCs w:val="18"/>
          <w14:ligatures w14:val="none"/>
        </w:rPr>
        <w:t>/202</w:t>
      </w:r>
      <w:r w:rsidR="0057737F">
        <w:rPr>
          <w:rFonts w:eastAsia="Times New Roman" w:cs="Times New Roman"/>
          <w:kern w:val="0"/>
          <w:sz w:val="18"/>
          <w:szCs w:val="18"/>
          <w14:ligatures w14:val="none"/>
        </w:rPr>
        <w:t>6</w:t>
      </w:r>
      <w:r>
        <w:rPr>
          <w:rFonts w:eastAsia="Times New Roman" w:cs="Times New Roman"/>
          <w:kern w:val="0"/>
          <w:sz w:val="18"/>
          <w:szCs w:val="18"/>
          <w14:ligatures w14:val="none"/>
        </w:rPr>
        <w:t xml:space="preserve"> </w:t>
      </w:r>
      <w:r w:rsidR="001C72FF">
        <w:rPr>
          <w:rFonts w:eastAsia="Times New Roman" w:cs="Times New Roman"/>
          <w:kern w:val="0"/>
          <w:sz w:val="18"/>
          <w:szCs w:val="18"/>
          <w14:ligatures w14:val="none"/>
        </w:rPr>
        <w:t>1</w:t>
      </w:r>
      <w:r w:rsidR="000048A0">
        <w:rPr>
          <w:rFonts w:eastAsia="Times New Roman" w:cs="Times New Roman"/>
          <w:kern w:val="0"/>
          <w:sz w:val="18"/>
          <w:szCs w:val="18"/>
          <w14:ligatures w14:val="none"/>
        </w:rPr>
        <w:t>1</w:t>
      </w:r>
      <w:r>
        <w:rPr>
          <w:rFonts w:eastAsia="Times New Roman" w:cs="Times New Roman"/>
          <w:kern w:val="0"/>
          <w:sz w:val="18"/>
          <w:szCs w:val="18"/>
          <w14:ligatures w14:val="none"/>
        </w:rPr>
        <w:t>:</w:t>
      </w:r>
      <w:r w:rsidR="000048A0">
        <w:rPr>
          <w:rFonts w:eastAsia="Times New Roman" w:cs="Times New Roman"/>
          <w:kern w:val="0"/>
          <w:sz w:val="18"/>
          <w:szCs w:val="18"/>
          <w14:ligatures w14:val="none"/>
        </w:rPr>
        <w:t>09</w:t>
      </w:r>
      <w:r w:rsidR="001C72FF">
        <w:rPr>
          <w:rFonts w:eastAsia="Times New Roman" w:cs="Times New Roman"/>
          <w:kern w:val="0"/>
          <w:sz w:val="18"/>
          <w:szCs w:val="18"/>
          <w14:ligatures w14:val="none"/>
        </w:rPr>
        <w:t>A</w:t>
      </w:r>
      <w:r>
        <w:rPr>
          <w:rFonts w:eastAsia="Times New Roman" w:cs="Times New Roman"/>
          <w:kern w:val="0"/>
          <w:sz w:val="18"/>
          <w:szCs w:val="18"/>
          <w14:ligatures w14:val="none"/>
        </w:rPr>
        <w:t>M</w:t>
      </w:r>
    </w:p>
    <w:sectPr w:rsidR="004C525E" w:rsidRPr="00717695" w:rsidSect="0071769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D2B6F" w14:textId="77777777" w:rsidR="008105B8" w:rsidRDefault="008105B8">
      <w:pPr>
        <w:spacing w:after="0" w:line="240" w:lineRule="auto"/>
      </w:pPr>
      <w:r>
        <w:separator/>
      </w:r>
    </w:p>
  </w:endnote>
  <w:endnote w:type="continuationSeparator" w:id="0">
    <w:p w14:paraId="0215CC11" w14:textId="77777777" w:rsidR="008105B8" w:rsidRDefault="00810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482840AF" w14:textId="0BF3691A" w:rsidR="00717695" w:rsidRDefault="00717695">
        <w:pPr>
          <w:pStyle w:val="Footer"/>
          <w:jc w:val="center"/>
        </w:pPr>
        <w:r>
          <w:fldChar w:fldCharType="begin"/>
        </w:r>
        <w:r>
          <w:instrText xml:space="preserve"> PAGE   \* MERGEFORMAT </w:instrText>
        </w:r>
        <w:r>
          <w:fldChar w:fldCharType="separate"/>
        </w:r>
        <w:r w:rsidR="00133C2A">
          <w:rPr>
            <w:noProof/>
          </w:rPr>
          <w:t>7</w:t>
        </w:r>
        <w:r>
          <w:rPr>
            <w:noProof/>
          </w:rPr>
          <w:fldChar w:fldCharType="end"/>
        </w:r>
      </w:p>
    </w:sdtContent>
  </w:sdt>
  <w:p w14:paraId="4B46428E" w14:textId="77777777" w:rsidR="00717695" w:rsidRDefault="007176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F30C437" w14:textId="77777777" w:rsidR="00717695" w:rsidRDefault="00717695">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CE43831" w14:textId="77777777" w:rsidR="00717695" w:rsidRDefault="00717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23D2" w14:textId="77777777" w:rsidR="008105B8" w:rsidRDefault="008105B8">
      <w:pPr>
        <w:spacing w:after="0" w:line="240" w:lineRule="auto"/>
      </w:pPr>
      <w:r>
        <w:separator/>
      </w:r>
    </w:p>
  </w:footnote>
  <w:footnote w:type="continuationSeparator" w:id="0">
    <w:p w14:paraId="4279F3CC" w14:textId="77777777" w:rsidR="008105B8" w:rsidRDefault="008105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695"/>
    <w:rsid w:val="0000028B"/>
    <w:rsid w:val="000048A0"/>
    <w:rsid w:val="000105BA"/>
    <w:rsid w:val="00017846"/>
    <w:rsid w:val="0003029E"/>
    <w:rsid w:val="000409F1"/>
    <w:rsid w:val="0005756B"/>
    <w:rsid w:val="00096221"/>
    <w:rsid w:val="000A1490"/>
    <w:rsid w:val="000D64E0"/>
    <w:rsid w:val="000E1E4B"/>
    <w:rsid w:val="000F09B1"/>
    <w:rsid w:val="000F6020"/>
    <w:rsid w:val="0010150F"/>
    <w:rsid w:val="00133C2A"/>
    <w:rsid w:val="00172F6F"/>
    <w:rsid w:val="00191EEC"/>
    <w:rsid w:val="001B7272"/>
    <w:rsid w:val="001C72FF"/>
    <w:rsid w:val="001E5DCB"/>
    <w:rsid w:val="001F53B0"/>
    <w:rsid w:val="0020075F"/>
    <w:rsid w:val="00206AE1"/>
    <w:rsid w:val="002322BB"/>
    <w:rsid w:val="00242DF8"/>
    <w:rsid w:val="00260B7B"/>
    <w:rsid w:val="002627E8"/>
    <w:rsid w:val="00271A14"/>
    <w:rsid w:val="002B641C"/>
    <w:rsid w:val="002C1D05"/>
    <w:rsid w:val="002D2D72"/>
    <w:rsid w:val="003336BC"/>
    <w:rsid w:val="00356338"/>
    <w:rsid w:val="0038241B"/>
    <w:rsid w:val="0038554B"/>
    <w:rsid w:val="003911EE"/>
    <w:rsid w:val="00391503"/>
    <w:rsid w:val="003B4DAC"/>
    <w:rsid w:val="003C1794"/>
    <w:rsid w:val="003E1D21"/>
    <w:rsid w:val="003F053F"/>
    <w:rsid w:val="00423337"/>
    <w:rsid w:val="00471A27"/>
    <w:rsid w:val="00477CED"/>
    <w:rsid w:val="004A236D"/>
    <w:rsid w:val="004A70D7"/>
    <w:rsid w:val="004C525E"/>
    <w:rsid w:val="005051FE"/>
    <w:rsid w:val="00507DDA"/>
    <w:rsid w:val="0053791D"/>
    <w:rsid w:val="005403CE"/>
    <w:rsid w:val="00544383"/>
    <w:rsid w:val="0055165F"/>
    <w:rsid w:val="00552271"/>
    <w:rsid w:val="005740BA"/>
    <w:rsid w:val="00575AB2"/>
    <w:rsid w:val="0057737F"/>
    <w:rsid w:val="00586730"/>
    <w:rsid w:val="005A746B"/>
    <w:rsid w:val="00606700"/>
    <w:rsid w:val="00625A49"/>
    <w:rsid w:val="006263B7"/>
    <w:rsid w:val="00627FCC"/>
    <w:rsid w:val="00630236"/>
    <w:rsid w:val="00641311"/>
    <w:rsid w:val="00643A10"/>
    <w:rsid w:val="00643ECF"/>
    <w:rsid w:val="00645117"/>
    <w:rsid w:val="006512AA"/>
    <w:rsid w:val="00665BE0"/>
    <w:rsid w:val="00683536"/>
    <w:rsid w:val="00686234"/>
    <w:rsid w:val="0069422C"/>
    <w:rsid w:val="00696512"/>
    <w:rsid w:val="006A4E09"/>
    <w:rsid w:val="006E7A34"/>
    <w:rsid w:val="00717695"/>
    <w:rsid w:val="00717EAD"/>
    <w:rsid w:val="00722E39"/>
    <w:rsid w:val="00744622"/>
    <w:rsid w:val="00753E0A"/>
    <w:rsid w:val="00757FA2"/>
    <w:rsid w:val="007646EE"/>
    <w:rsid w:val="00783977"/>
    <w:rsid w:val="007C1D47"/>
    <w:rsid w:val="007C44B5"/>
    <w:rsid w:val="008002CD"/>
    <w:rsid w:val="0080141B"/>
    <w:rsid w:val="008105B8"/>
    <w:rsid w:val="00821483"/>
    <w:rsid w:val="00826241"/>
    <w:rsid w:val="00833434"/>
    <w:rsid w:val="008545FC"/>
    <w:rsid w:val="008550B1"/>
    <w:rsid w:val="00860A3E"/>
    <w:rsid w:val="008951D2"/>
    <w:rsid w:val="008A40FF"/>
    <w:rsid w:val="008B6BE1"/>
    <w:rsid w:val="008D58FE"/>
    <w:rsid w:val="008E270B"/>
    <w:rsid w:val="00914783"/>
    <w:rsid w:val="00956CD4"/>
    <w:rsid w:val="00965D7D"/>
    <w:rsid w:val="00970B05"/>
    <w:rsid w:val="00974593"/>
    <w:rsid w:val="009815D9"/>
    <w:rsid w:val="00985F5A"/>
    <w:rsid w:val="0099733A"/>
    <w:rsid w:val="009A656F"/>
    <w:rsid w:val="009B1CFD"/>
    <w:rsid w:val="009E7372"/>
    <w:rsid w:val="00A23CFA"/>
    <w:rsid w:val="00A3325E"/>
    <w:rsid w:val="00A57B4D"/>
    <w:rsid w:val="00A86704"/>
    <w:rsid w:val="00AA4170"/>
    <w:rsid w:val="00AA4C1C"/>
    <w:rsid w:val="00AC345C"/>
    <w:rsid w:val="00AD66C5"/>
    <w:rsid w:val="00AE07EC"/>
    <w:rsid w:val="00AF15BE"/>
    <w:rsid w:val="00B31C0C"/>
    <w:rsid w:val="00B46C3C"/>
    <w:rsid w:val="00B706C4"/>
    <w:rsid w:val="00B711B5"/>
    <w:rsid w:val="00B746F4"/>
    <w:rsid w:val="00B86A60"/>
    <w:rsid w:val="00B90EA0"/>
    <w:rsid w:val="00B97D53"/>
    <w:rsid w:val="00BA0C53"/>
    <w:rsid w:val="00BA1034"/>
    <w:rsid w:val="00BD48CF"/>
    <w:rsid w:val="00BE5357"/>
    <w:rsid w:val="00BF4D0E"/>
    <w:rsid w:val="00C03D84"/>
    <w:rsid w:val="00C16346"/>
    <w:rsid w:val="00C168CA"/>
    <w:rsid w:val="00C21A25"/>
    <w:rsid w:val="00C46601"/>
    <w:rsid w:val="00C630C5"/>
    <w:rsid w:val="00C82DA5"/>
    <w:rsid w:val="00C8377A"/>
    <w:rsid w:val="00CA2700"/>
    <w:rsid w:val="00CB7D44"/>
    <w:rsid w:val="00CC39AE"/>
    <w:rsid w:val="00CC50A4"/>
    <w:rsid w:val="00CD2DEC"/>
    <w:rsid w:val="00CF2EA6"/>
    <w:rsid w:val="00D0340F"/>
    <w:rsid w:val="00D14E66"/>
    <w:rsid w:val="00D258F0"/>
    <w:rsid w:val="00D4551E"/>
    <w:rsid w:val="00D4553A"/>
    <w:rsid w:val="00D46C07"/>
    <w:rsid w:val="00D565D0"/>
    <w:rsid w:val="00D73426"/>
    <w:rsid w:val="00D92A59"/>
    <w:rsid w:val="00DB16BE"/>
    <w:rsid w:val="00DE5035"/>
    <w:rsid w:val="00E0217B"/>
    <w:rsid w:val="00E03A9D"/>
    <w:rsid w:val="00E06599"/>
    <w:rsid w:val="00E80801"/>
    <w:rsid w:val="00EA1DEB"/>
    <w:rsid w:val="00ED3C8D"/>
    <w:rsid w:val="00ED44C9"/>
    <w:rsid w:val="00EE3B22"/>
    <w:rsid w:val="00F0286C"/>
    <w:rsid w:val="00F16C6C"/>
    <w:rsid w:val="00F173D3"/>
    <w:rsid w:val="00F26E1B"/>
    <w:rsid w:val="00F33892"/>
    <w:rsid w:val="00F40449"/>
    <w:rsid w:val="00F71891"/>
    <w:rsid w:val="00F84B81"/>
    <w:rsid w:val="00F87668"/>
    <w:rsid w:val="00FA5668"/>
    <w:rsid w:val="00FC0095"/>
    <w:rsid w:val="00FD3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2CB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F5A"/>
    <w:pPr>
      <w:spacing w:line="259" w:lineRule="auto"/>
    </w:pPr>
    <w:rPr>
      <w:rFonts w:ascii="Times New Roman" w:hAnsi="Times New Roman"/>
      <w:szCs w:val="22"/>
    </w:rPr>
  </w:style>
  <w:style w:type="paragraph" w:styleId="Heading1">
    <w:name w:val="heading 1"/>
    <w:basedOn w:val="Normal"/>
    <w:next w:val="Normal"/>
    <w:link w:val="Heading1Char"/>
    <w:uiPriority w:val="9"/>
    <w:qFormat/>
    <w:rsid w:val="00717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695"/>
    <w:rPr>
      <w:rFonts w:eastAsiaTheme="majorEastAsia" w:cstheme="majorBidi"/>
      <w:color w:val="272727" w:themeColor="text1" w:themeTint="D8"/>
    </w:rPr>
  </w:style>
  <w:style w:type="paragraph" w:styleId="Title">
    <w:name w:val="Title"/>
    <w:basedOn w:val="Normal"/>
    <w:next w:val="Normal"/>
    <w:link w:val="TitleChar"/>
    <w:uiPriority w:val="10"/>
    <w:qFormat/>
    <w:rsid w:val="00717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695"/>
    <w:pPr>
      <w:spacing w:before="160"/>
      <w:jc w:val="center"/>
    </w:pPr>
    <w:rPr>
      <w:i/>
      <w:iCs/>
      <w:color w:val="404040" w:themeColor="text1" w:themeTint="BF"/>
    </w:rPr>
  </w:style>
  <w:style w:type="character" w:customStyle="1" w:styleId="QuoteChar">
    <w:name w:val="Quote Char"/>
    <w:basedOn w:val="DefaultParagraphFont"/>
    <w:link w:val="Quote"/>
    <w:uiPriority w:val="29"/>
    <w:rsid w:val="00717695"/>
    <w:rPr>
      <w:i/>
      <w:iCs/>
      <w:color w:val="404040" w:themeColor="text1" w:themeTint="BF"/>
    </w:rPr>
  </w:style>
  <w:style w:type="paragraph" w:styleId="ListParagraph">
    <w:name w:val="List Paragraph"/>
    <w:basedOn w:val="Normal"/>
    <w:uiPriority w:val="34"/>
    <w:qFormat/>
    <w:rsid w:val="00717695"/>
    <w:pPr>
      <w:ind w:left="720"/>
      <w:contextualSpacing/>
    </w:pPr>
  </w:style>
  <w:style w:type="character" w:styleId="IntenseEmphasis">
    <w:name w:val="Intense Emphasis"/>
    <w:basedOn w:val="DefaultParagraphFont"/>
    <w:uiPriority w:val="21"/>
    <w:qFormat/>
    <w:rsid w:val="00717695"/>
    <w:rPr>
      <w:i/>
      <w:iCs/>
      <w:color w:val="0F4761" w:themeColor="accent1" w:themeShade="BF"/>
    </w:rPr>
  </w:style>
  <w:style w:type="paragraph" w:styleId="IntenseQuote">
    <w:name w:val="Intense Quote"/>
    <w:basedOn w:val="Normal"/>
    <w:next w:val="Normal"/>
    <w:link w:val="IntenseQuoteChar"/>
    <w:uiPriority w:val="30"/>
    <w:qFormat/>
    <w:rsid w:val="00717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695"/>
    <w:rPr>
      <w:i/>
      <w:iCs/>
      <w:color w:val="0F4761" w:themeColor="accent1" w:themeShade="BF"/>
    </w:rPr>
  </w:style>
  <w:style w:type="character" w:styleId="IntenseReference">
    <w:name w:val="Intense Reference"/>
    <w:basedOn w:val="DefaultParagraphFont"/>
    <w:uiPriority w:val="32"/>
    <w:qFormat/>
    <w:rsid w:val="00717695"/>
    <w:rPr>
      <w:b/>
      <w:bCs/>
      <w:smallCaps/>
      <w:color w:val="0F4761" w:themeColor="accent1" w:themeShade="BF"/>
      <w:spacing w:val="5"/>
    </w:rPr>
  </w:style>
  <w:style w:type="paragraph" w:styleId="Footer">
    <w:name w:val="footer"/>
    <w:basedOn w:val="Normal"/>
    <w:link w:val="FooterChar"/>
    <w:uiPriority w:val="99"/>
    <w:unhideWhenUsed/>
    <w:rsid w:val="007176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695"/>
    <w:rPr>
      <w:rFonts w:ascii="Times New Roman" w:hAnsi="Times New Roman"/>
      <w:szCs w:val="22"/>
    </w:rPr>
  </w:style>
  <w:style w:type="paragraph" w:styleId="NormalWeb">
    <w:name w:val="Normal (Web)"/>
    <w:basedOn w:val="Normal"/>
    <w:uiPriority w:val="99"/>
    <w:unhideWhenUsed/>
    <w:rsid w:val="00717695"/>
    <w:pPr>
      <w:spacing w:before="100" w:beforeAutospacing="1" w:after="100" w:afterAutospacing="1" w:line="240" w:lineRule="auto"/>
    </w:pPr>
    <w:rPr>
      <w:rFonts w:eastAsia="Times New Roman" w:cs="Times New Roman"/>
      <w:kern w:val="0"/>
      <w:szCs w:val="24"/>
    </w:rPr>
  </w:style>
  <w:style w:type="paragraph" w:styleId="Header">
    <w:name w:val="header"/>
    <w:basedOn w:val="Normal"/>
    <w:link w:val="HeaderChar"/>
    <w:uiPriority w:val="99"/>
    <w:unhideWhenUsed/>
    <w:rsid w:val="007176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695"/>
    <w:rPr>
      <w:rFonts w:ascii="Times New Roman" w:hAnsi="Times New Roman"/>
      <w:szCs w:val="22"/>
    </w:rPr>
  </w:style>
  <w:style w:type="character" w:styleId="LineNumber">
    <w:name w:val="line number"/>
    <w:basedOn w:val="DefaultParagraphFont"/>
    <w:uiPriority w:val="99"/>
    <w:semiHidden/>
    <w:unhideWhenUsed/>
    <w:rsid w:val="00717695"/>
  </w:style>
  <w:style w:type="paragraph" w:styleId="Revision">
    <w:name w:val="Revision"/>
    <w:hidden/>
    <w:uiPriority w:val="99"/>
    <w:semiHidden/>
    <w:rsid w:val="003F053F"/>
    <w:pPr>
      <w:spacing w:after="0" w:line="240" w:lineRule="auto"/>
    </w:pPr>
    <w:rPr>
      <w:rFonts w:ascii="Times New Roman" w:hAnsi="Times New Roman"/>
      <w:szCs w:val="22"/>
    </w:rPr>
  </w:style>
  <w:style w:type="character" w:styleId="CommentReference">
    <w:name w:val="annotation reference"/>
    <w:basedOn w:val="DefaultParagraphFont"/>
    <w:uiPriority w:val="99"/>
    <w:unhideWhenUsed/>
    <w:rsid w:val="003F053F"/>
    <w:rPr>
      <w:sz w:val="16"/>
      <w:szCs w:val="16"/>
    </w:rPr>
  </w:style>
  <w:style w:type="paragraph" w:styleId="CommentText">
    <w:name w:val="annotation text"/>
    <w:basedOn w:val="Normal"/>
    <w:link w:val="CommentTextChar"/>
    <w:uiPriority w:val="99"/>
    <w:unhideWhenUsed/>
    <w:rsid w:val="003F053F"/>
    <w:pPr>
      <w:spacing w:line="240" w:lineRule="auto"/>
    </w:pPr>
    <w:rPr>
      <w:sz w:val="20"/>
      <w:szCs w:val="20"/>
    </w:rPr>
  </w:style>
  <w:style w:type="character" w:customStyle="1" w:styleId="CommentTextChar">
    <w:name w:val="Comment Text Char"/>
    <w:basedOn w:val="DefaultParagraphFont"/>
    <w:link w:val="CommentText"/>
    <w:uiPriority w:val="99"/>
    <w:rsid w:val="003F053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F053F"/>
    <w:rPr>
      <w:b/>
      <w:bCs/>
    </w:rPr>
  </w:style>
  <w:style w:type="character" w:customStyle="1" w:styleId="CommentSubjectChar">
    <w:name w:val="Comment Subject Char"/>
    <w:basedOn w:val="CommentTextChar"/>
    <w:link w:val="CommentSubject"/>
    <w:uiPriority w:val="99"/>
    <w:semiHidden/>
    <w:rsid w:val="003F053F"/>
    <w:rPr>
      <w:rFonts w:ascii="Times New Roman" w:hAnsi="Times New Roman"/>
      <w:b/>
      <w:bCs/>
      <w:sz w:val="20"/>
      <w:szCs w:val="20"/>
    </w:rPr>
  </w:style>
  <w:style w:type="paragraph" w:styleId="BalloonText">
    <w:name w:val="Balloon Text"/>
    <w:basedOn w:val="Normal"/>
    <w:link w:val="BalloonTextChar"/>
    <w:uiPriority w:val="99"/>
    <w:semiHidden/>
    <w:unhideWhenUsed/>
    <w:rsid w:val="00133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C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3575</Words>
  <Characters>20383</Characters>
  <Application>Microsoft Office Word</Application>
  <DocSecurity>0</DocSecurity>
  <Lines>169</Lines>
  <Paragraphs>47</Paragraphs>
  <ScaleCrop>false</ScaleCrop>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2026-07-24T14:27:00Z</dcterms:created>
  <dcterms:modified xsi:type="dcterms:W3CDTF">2026-08-13T14:38:00Z</dcterms:modified>
</cp:coreProperties>
</file>