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D84E9" w14:textId="4887B61D" w:rsidR="004E1CF2" w:rsidRDefault="004E1CF2" w:rsidP="00E97376">
      <w:pPr>
        <w:ind w:firstLine="0"/>
        <w:jc w:val="center"/>
      </w:pPr>
      <w:r>
        <w:t>Int. No.</w:t>
      </w:r>
      <w:r w:rsidR="00B12124">
        <w:t xml:space="preserve"> </w:t>
      </w:r>
      <w:r w:rsidR="0096077C">
        <w:t>974</w:t>
      </w:r>
    </w:p>
    <w:p w14:paraId="4CB09FE8" w14:textId="77777777" w:rsidR="00E97376" w:rsidRDefault="00E97376" w:rsidP="00E97376">
      <w:pPr>
        <w:ind w:firstLine="0"/>
        <w:jc w:val="center"/>
      </w:pPr>
    </w:p>
    <w:p w14:paraId="3F8B906A" w14:textId="7FEDF9FD" w:rsidR="00F01F43" w:rsidRDefault="00F01F43" w:rsidP="00F01F43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 Louis</w:t>
      </w:r>
    </w:p>
    <w:p w14:paraId="0A2EF385" w14:textId="0BAB6464" w:rsidR="004E1CF2" w:rsidRDefault="004E1CF2" w:rsidP="007101A2">
      <w:pPr>
        <w:pStyle w:val="BodyText"/>
        <w:spacing w:line="240" w:lineRule="auto"/>
        <w:ind w:firstLine="0"/>
      </w:pPr>
    </w:p>
    <w:p w14:paraId="14B5D13E" w14:textId="77777777" w:rsidR="009339AB" w:rsidRPr="009339AB" w:rsidRDefault="009339AB" w:rsidP="007101A2">
      <w:pPr>
        <w:pStyle w:val="BodyText"/>
        <w:spacing w:line="240" w:lineRule="auto"/>
        <w:ind w:firstLine="0"/>
        <w:rPr>
          <w:vanish/>
        </w:rPr>
      </w:pPr>
      <w:r w:rsidRPr="009339AB">
        <w:rPr>
          <w:vanish/>
        </w:rPr>
        <w:t>..Title</w:t>
      </w:r>
    </w:p>
    <w:p w14:paraId="7E40160B" w14:textId="77777777" w:rsidR="009339AB" w:rsidRDefault="00A66236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>
        <w:t>New York city charter</w:t>
      </w:r>
      <w:r w:rsidR="004E1CF2">
        <w:t>, in relation to</w:t>
      </w:r>
      <w:r w:rsidR="00873B26">
        <w:t xml:space="preserve"> </w:t>
      </w:r>
      <w:r w:rsidR="00D26BD5">
        <w:t>promoting arts and cultural institutions</w:t>
      </w:r>
    </w:p>
    <w:p w14:paraId="4640DEE7" w14:textId="1B6A2392" w:rsidR="004E1CF2" w:rsidRPr="009339AB" w:rsidRDefault="009339AB" w:rsidP="007101A2">
      <w:pPr>
        <w:pStyle w:val="BodyText"/>
        <w:spacing w:line="240" w:lineRule="auto"/>
        <w:ind w:firstLine="0"/>
        <w:rPr>
          <w:vanish/>
        </w:rPr>
      </w:pPr>
      <w:r w:rsidRPr="009339AB">
        <w:rPr>
          <w:vanish/>
        </w:rPr>
        <w:t>..Body</w:t>
      </w:r>
    </w:p>
    <w:p w14:paraId="41B4167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4CF99B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B4804CD" w14:textId="77777777" w:rsidR="004E1CF2" w:rsidRDefault="004E1CF2" w:rsidP="006662DF">
      <w:pPr>
        <w:jc w:val="both"/>
      </w:pPr>
    </w:p>
    <w:p w14:paraId="34ECFCB9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2A80D4B" w14:textId="77777777" w:rsidR="00595589" w:rsidRDefault="007101A2" w:rsidP="00595589">
      <w:pPr>
        <w:spacing w:line="480" w:lineRule="auto"/>
        <w:jc w:val="both"/>
        <w:rPr>
          <w:snapToGrid w:val="0"/>
        </w:rPr>
      </w:pPr>
      <w:r>
        <w:t>S</w:t>
      </w:r>
      <w:r w:rsidR="004E1CF2">
        <w:t>ection 1.</w:t>
      </w:r>
      <w:r w:rsidR="007E79D5">
        <w:t xml:space="preserve"> </w:t>
      </w:r>
      <w:r w:rsidR="00A66236" w:rsidRPr="00A66236">
        <w:rPr>
          <w:snapToGrid w:val="0"/>
          <w:color w:val="000000"/>
        </w:rPr>
        <w:t xml:space="preserve">Chapter </w:t>
      </w:r>
      <w:r w:rsidR="00A66236" w:rsidRPr="00D26BD5">
        <w:rPr>
          <w:color w:val="000000"/>
        </w:rPr>
        <w:t>67</w:t>
      </w:r>
      <w:r w:rsidR="00D729A8" w:rsidRPr="00D26BD5">
        <w:rPr>
          <w:snapToGrid w:val="0"/>
          <w:color w:val="000000"/>
        </w:rPr>
        <w:t xml:space="preserve"> of</w:t>
      </w:r>
      <w:r w:rsidR="00A66236" w:rsidRPr="00D26BD5">
        <w:rPr>
          <w:color w:val="000000"/>
        </w:rPr>
        <w:t xml:space="preserve"> the</w:t>
      </w:r>
      <w:r w:rsidR="00A66236" w:rsidRPr="00A66236">
        <w:rPr>
          <w:snapToGrid w:val="0"/>
          <w:color w:val="000000"/>
        </w:rPr>
        <w:t xml:space="preserve"> New York city charter is amen</w:t>
      </w:r>
      <w:r w:rsidR="00A66236">
        <w:rPr>
          <w:snapToGrid w:val="0"/>
          <w:color w:val="000000"/>
        </w:rPr>
        <w:t>ded by adding a new section 2511</w:t>
      </w:r>
      <w:r w:rsidR="00A66236" w:rsidRPr="00A66236">
        <w:rPr>
          <w:snapToGrid w:val="0"/>
          <w:color w:val="000000"/>
        </w:rPr>
        <w:t xml:space="preserve"> to read as follows</w:t>
      </w:r>
      <w:r w:rsidR="00A66236" w:rsidRPr="00A66236">
        <w:rPr>
          <w:snapToGrid w:val="0"/>
        </w:rPr>
        <w:t>:</w:t>
      </w:r>
    </w:p>
    <w:p w14:paraId="581E3554" w14:textId="176CE6C4" w:rsidR="00B4394D" w:rsidRDefault="00A66236" w:rsidP="00072E50">
      <w:pPr>
        <w:spacing w:line="480" w:lineRule="auto"/>
        <w:jc w:val="both"/>
        <w:rPr>
          <w:snapToGrid w:val="0"/>
          <w:u w:val="single"/>
        </w:rPr>
      </w:pPr>
      <w:r w:rsidRPr="00B4394D">
        <w:rPr>
          <w:snapToGrid w:val="0"/>
          <w:u w:val="single"/>
        </w:rPr>
        <w:t xml:space="preserve">§ 2511. </w:t>
      </w:r>
      <w:r w:rsidR="005B4711">
        <w:rPr>
          <w:snapToGrid w:val="0"/>
          <w:u w:val="single"/>
        </w:rPr>
        <w:t>Public awareness</w:t>
      </w:r>
      <w:r w:rsidR="00B4394D" w:rsidRPr="00B4394D">
        <w:rPr>
          <w:snapToGrid w:val="0"/>
          <w:u w:val="single"/>
        </w:rPr>
        <w:t xml:space="preserve"> campaign. </w:t>
      </w:r>
      <w:r w:rsidR="005A778E">
        <w:rPr>
          <w:snapToGrid w:val="0"/>
          <w:u w:val="single"/>
        </w:rPr>
        <w:t xml:space="preserve">a. </w:t>
      </w:r>
      <w:r w:rsidR="00B4394D" w:rsidRPr="00B4394D">
        <w:rPr>
          <w:snapToGrid w:val="0"/>
          <w:u w:val="single"/>
        </w:rPr>
        <w:t xml:space="preserve">The </w:t>
      </w:r>
      <w:r w:rsidR="00182231">
        <w:rPr>
          <w:snapToGrid w:val="0"/>
          <w:u w:val="single"/>
        </w:rPr>
        <w:t>commissioner</w:t>
      </w:r>
      <w:r w:rsidR="00B4394D" w:rsidRPr="00B4394D">
        <w:rPr>
          <w:snapToGrid w:val="0"/>
          <w:u w:val="single"/>
        </w:rPr>
        <w:t xml:space="preserve">, </w:t>
      </w:r>
      <w:r w:rsidR="00B4394D">
        <w:rPr>
          <w:snapToGrid w:val="0"/>
          <w:u w:val="single"/>
        </w:rPr>
        <w:t>in collaboration with relevant city agencies, shall develop a</w:t>
      </w:r>
      <w:r w:rsidR="00182231">
        <w:rPr>
          <w:snapToGrid w:val="0"/>
          <w:u w:val="single"/>
        </w:rPr>
        <w:t>n annual</w:t>
      </w:r>
      <w:r w:rsidR="00B4394D">
        <w:rPr>
          <w:snapToGrid w:val="0"/>
          <w:u w:val="single"/>
        </w:rPr>
        <w:t xml:space="preserve"> </w:t>
      </w:r>
      <w:r w:rsidR="00182231" w:rsidRPr="00182231">
        <w:rPr>
          <w:snapToGrid w:val="0"/>
          <w:u w:val="single"/>
        </w:rPr>
        <w:t>citywide campaign to promote arts and cultural institutions located in each borough</w:t>
      </w:r>
      <w:r w:rsidR="00182231">
        <w:rPr>
          <w:snapToGrid w:val="0"/>
          <w:u w:val="single"/>
        </w:rPr>
        <w:t>. Such campaign shall</w:t>
      </w:r>
      <w:r w:rsidR="00072E50">
        <w:rPr>
          <w:snapToGrid w:val="0"/>
          <w:u w:val="single"/>
        </w:rPr>
        <w:t>, at a minimum</w:t>
      </w:r>
      <w:r w:rsidR="00182231" w:rsidRPr="00D26BD5">
        <w:rPr>
          <w:u w:val="single"/>
        </w:rPr>
        <w:t>:</w:t>
      </w:r>
    </w:p>
    <w:p w14:paraId="19F0AD89" w14:textId="76B80370" w:rsidR="005921E8" w:rsidRPr="005921E8" w:rsidRDefault="00182231" w:rsidP="005921E8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 xml:space="preserve">1. </w:t>
      </w:r>
      <w:r w:rsidR="005B6B74">
        <w:rPr>
          <w:snapToGrid w:val="0"/>
          <w:u w:val="single"/>
        </w:rPr>
        <w:t>Promote</w:t>
      </w:r>
      <w:r w:rsidR="005A778E">
        <w:rPr>
          <w:snapToGrid w:val="0"/>
          <w:u w:val="single"/>
        </w:rPr>
        <w:t xml:space="preserve"> institutions with free</w:t>
      </w:r>
      <w:r w:rsidR="005921E8" w:rsidRPr="005921E8">
        <w:rPr>
          <w:snapToGrid w:val="0"/>
          <w:u w:val="single"/>
        </w:rPr>
        <w:t xml:space="preserve"> or discounted admission days;</w:t>
      </w:r>
    </w:p>
    <w:p w14:paraId="413E2854" w14:textId="582BDB13" w:rsidR="005921E8" w:rsidRPr="005921E8" w:rsidRDefault="005921E8" w:rsidP="005921E8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 xml:space="preserve">2. </w:t>
      </w:r>
      <w:r w:rsidR="007765C4">
        <w:rPr>
          <w:snapToGrid w:val="0"/>
          <w:u w:val="single"/>
        </w:rPr>
        <w:t>Promote</w:t>
      </w:r>
      <w:r w:rsidRPr="005921E8">
        <w:rPr>
          <w:snapToGrid w:val="0"/>
          <w:u w:val="single"/>
        </w:rPr>
        <w:t xml:space="preserve"> eligibility-based </w:t>
      </w:r>
      <w:r w:rsidR="00695564">
        <w:rPr>
          <w:snapToGrid w:val="0"/>
          <w:u w:val="single"/>
        </w:rPr>
        <w:t>admissions programs</w:t>
      </w:r>
      <w:r w:rsidRPr="005921E8">
        <w:rPr>
          <w:snapToGrid w:val="0"/>
          <w:u w:val="single"/>
        </w:rPr>
        <w:t xml:space="preserve"> for recipients of public assistance;</w:t>
      </w:r>
      <w:r w:rsidR="00072E50">
        <w:rPr>
          <w:snapToGrid w:val="0"/>
          <w:u w:val="single"/>
        </w:rPr>
        <w:t xml:space="preserve"> and</w:t>
      </w:r>
    </w:p>
    <w:p w14:paraId="089DE3E7" w14:textId="5DE9663B" w:rsidR="005921E8" w:rsidRDefault="005921E8" w:rsidP="005921E8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3. Disseminate</w:t>
      </w:r>
      <w:r w:rsidRPr="005921E8">
        <w:rPr>
          <w:snapToGrid w:val="0"/>
          <w:u w:val="single"/>
        </w:rPr>
        <w:t xml:space="preserve"> information </w:t>
      </w:r>
      <w:r w:rsidR="00072E50">
        <w:rPr>
          <w:snapToGrid w:val="0"/>
          <w:u w:val="single"/>
        </w:rPr>
        <w:t xml:space="preserve">about arts and cultural institutions </w:t>
      </w:r>
      <w:r w:rsidR="00695564">
        <w:rPr>
          <w:snapToGrid w:val="0"/>
          <w:u w:val="single"/>
        </w:rPr>
        <w:t>through</w:t>
      </w:r>
      <w:r w:rsidRPr="005921E8">
        <w:rPr>
          <w:snapToGrid w:val="0"/>
          <w:u w:val="single"/>
        </w:rPr>
        <w:t xml:space="preserve"> public service announcements, school and community-based</w:t>
      </w:r>
      <w:r w:rsidR="003F74DD">
        <w:rPr>
          <w:snapToGrid w:val="0"/>
          <w:u w:val="single"/>
        </w:rPr>
        <w:t xml:space="preserve"> partnerships, and social media</w:t>
      </w:r>
      <w:r w:rsidR="00072E50">
        <w:rPr>
          <w:snapToGrid w:val="0"/>
          <w:u w:val="single"/>
        </w:rPr>
        <w:t>.</w:t>
      </w:r>
    </w:p>
    <w:p w14:paraId="2C3CD00A" w14:textId="5DB054A5" w:rsidR="000D4BCF" w:rsidRDefault="00072E50" w:rsidP="005921E8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b</w:t>
      </w:r>
      <w:r w:rsidR="000D4BCF">
        <w:rPr>
          <w:snapToGrid w:val="0"/>
          <w:u w:val="single"/>
        </w:rPr>
        <w:t xml:space="preserve">. </w:t>
      </w:r>
      <w:r>
        <w:rPr>
          <w:snapToGrid w:val="0"/>
          <w:u w:val="single"/>
        </w:rPr>
        <w:t>The commissioner shall create</w:t>
      </w:r>
      <w:r w:rsidR="0027215C">
        <w:rPr>
          <w:snapToGrid w:val="0"/>
          <w:u w:val="single"/>
        </w:rPr>
        <w:t xml:space="preserve"> </w:t>
      </w:r>
      <w:r w:rsidR="00DD036F">
        <w:rPr>
          <w:snapToGrid w:val="0"/>
          <w:u w:val="single"/>
        </w:rPr>
        <w:t xml:space="preserve">a publicly accessible digital platform </w:t>
      </w:r>
      <w:r w:rsidR="0027215C">
        <w:rPr>
          <w:snapToGrid w:val="0"/>
          <w:u w:val="single"/>
        </w:rPr>
        <w:t>or promote</w:t>
      </w:r>
      <w:r>
        <w:rPr>
          <w:snapToGrid w:val="0"/>
          <w:u w:val="single"/>
        </w:rPr>
        <w:t xml:space="preserve"> a</w:t>
      </w:r>
      <w:r w:rsidR="00DD036F">
        <w:rPr>
          <w:snapToGrid w:val="0"/>
          <w:u w:val="single"/>
        </w:rPr>
        <w:t>n existing</w:t>
      </w:r>
      <w:r>
        <w:rPr>
          <w:snapToGrid w:val="0"/>
          <w:u w:val="single"/>
        </w:rPr>
        <w:t xml:space="preserve"> publicly</w:t>
      </w:r>
      <w:r w:rsidR="000D4BCF" w:rsidRPr="000D4BCF">
        <w:rPr>
          <w:snapToGrid w:val="0"/>
          <w:u w:val="single"/>
        </w:rPr>
        <w:t xml:space="preserve"> accessible digital platform</w:t>
      </w:r>
      <w:r w:rsidR="00DD036F">
        <w:rPr>
          <w:snapToGrid w:val="0"/>
          <w:u w:val="single"/>
        </w:rPr>
        <w:t>.</w:t>
      </w:r>
      <w:r w:rsidR="000D4BCF" w:rsidRPr="000D4BCF">
        <w:rPr>
          <w:snapToGrid w:val="0"/>
          <w:u w:val="single"/>
        </w:rPr>
        <w:t xml:space="preserve"> </w:t>
      </w:r>
      <w:r w:rsidR="00DD036F">
        <w:rPr>
          <w:snapToGrid w:val="0"/>
          <w:u w:val="single"/>
        </w:rPr>
        <w:t xml:space="preserve">Such digital platform may </w:t>
      </w:r>
      <w:r w:rsidR="000D4BCF" w:rsidRPr="000D4BCF">
        <w:rPr>
          <w:snapToGrid w:val="0"/>
          <w:u w:val="single"/>
        </w:rPr>
        <w:t>includ</w:t>
      </w:r>
      <w:r w:rsidR="00DD036F">
        <w:rPr>
          <w:snapToGrid w:val="0"/>
          <w:u w:val="single"/>
        </w:rPr>
        <w:t>e</w:t>
      </w:r>
      <w:r w:rsidR="000D4BCF" w:rsidRPr="000D4BCF">
        <w:rPr>
          <w:snapToGrid w:val="0"/>
          <w:u w:val="single"/>
        </w:rPr>
        <w:t xml:space="preserve"> a mobile application </w:t>
      </w:r>
      <w:r w:rsidR="000D4BCF" w:rsidRPr="00D26BD5">
        <w:rPr>
          <w:u w:val="single"/>
        </w:rPr>
        <w:t>or</w:t>
      </w:r>
      <w:r w:rsidR="000D4BCF" w:rsidRPr="000D4BCF">
        <w:rPr>
          <w:snapToGrid w:val="0"/>
          <w:u w:val="single"/>
        </w:rPr>
        <w:t xml:space="preserve"> website, </w:t>
      </w:r>
      <w:r w:rsidR="00DD036F">
        <w:rPr>
          <w:snapToGrid w:val="0"/>
          <w:u w:val="single"/>
        </w:rPr>
        <w:t xml:space="preserve">and shall be </w:t>
      </w:r>
      <w:r w:rsidR="000D4BCF" w:rsidRPr="000D4BCF">
        <w:rPr>
          <w:snapToGrid w:val="0"/>
          <w:u w:val="single"/>
        </w:rPr>
        <w:t xml:space="preserve">designed to provide a comprehensive and searchable map of </w:t>
      </w:r>
      <w:r w:rsidR="000D4BCF">
        <w:rPr>
          <w:snapToGrid w:val="0"/>
          <w:u w:val="single"/>
        </w:rPr>
        <w:t>cultural institutions</w:t>
      </w:r>
      <w:r w:rsidR="00A623A2">
        <w:rPr>
          <w:snapToGrid w:val="0"/>
          <w:u w:val="single"/>
        </w:rPr>
        <w:t>.</w:t>
      </w:r>
      <w:r w:rsidR="0027215C">
        <w:rPr>
          <w:snapToGrid w:val="0"/>
          <w:u w:val="single"/>
        </w:rPr>
        <w:t xml:space="preserve"> Such digital platform shall, at a minimum:</w:t>
      </w:r>
    </w:p>
    <w:p w14:paraId="47F373D3" w14:textId="77777777" w:rsidR="0027215C" w:rsidRDefault="0027215C" w:rsidP="0027215C">
      <w:pPr>
        <w:spacing w:line="480" w:lineRule="auto"/>
        <w:jc w:val="both"/>
        <w:rPr>
          <w:snapToGrid w:val="0"/>
          <w:u w:val="single"/>
        </w:rPr>
      </w:pPr>
      <w:r w:rsidRPr="0027215C">
        <w:rPr>
          <w:snapToGrid w:val="0"/>
          <w:u w:val="single"/>
        </w:rPr>
        <w:t>1.</w:t>
      </w:r>
      <w:r>
        <w:rPr>
          <w:snapToGrid w:val="0"/>
          <w:u w:val="single"/>
        </w:rPr>
        <w:t xml:space="preserve"> Allow users to filter by cost of institution, including no cost;</w:t>
      </w:r>
    </w:p>
    <w:p w14:paraId="65A3DB44" w14:textId="758AF4DE" w:rsidR="0027215C" w:rsidRDefault="0027215C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2. Allow users to search by transportation method and type; and</w:t>
      </w:r>
    </w:p>
    <w:p w14:paraId="4A43AD0F" w14:textId="522D2C95" w:rsidR="0027215C" w:rsidRPr="00491EEE" w:rsidRDefault="0027215C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3. Allow users to filter by type of institution.</w:t>
      </w:r>
      <w:r w:rsidRPr="00491EEE">
        <w:rPr>
          <w:snapToGrid w:val="0"/>
          <w:u w:val="single"/>
        </w:rPr>
        <w:t xml:space="preserve"> </w:t>
      </w:r>
    </w:p>
    <w:p w14:paraId="3405CF2C" w14:textId="76900CEC" w:rsidR="00182231" w:rsidRDefault="0027215C" w:rsidP="000D4BCF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c</w:t>
      </w:r>
      <w:r w:rsidR="005921E8">
        <w:rPr>
          <w:snapToGrid w:val="0"/>
          <w:u w:val="single"/>
        </w:rPr>
        <w:t xml:space="preserve">. </w:t>
      </w:r>
      <w:r w:rsidR="00695564">
        <w:rPr>
          <w:snapToGrid w:val="0"/>
          <w:u w:val="single"/>
        </w:rPr>
        <w:t>The commissioner shall</w:t>
      </w:r>
      <w:r w:rsidR="00A623A2">
        <w:rPr>
          <w:snapToGrid w:val="0"/>
          <w:u w:val="single"/>
        </w:rPr>
        <w:t xml:space="preserve"> establish </w:t>
      </w:r>
      <w:r w:rsidR="005921E8" w:rsidRPr="005921E8">
        <w:rPr>
          <w:snapToGrid w:val="0"/>
          <w:u w:val="single"/>
        </w:rPr>
        <w:t>a designated</w:t>
      </w:r>
      <w:r w:rsidR="00A623A2">
        <w:rPr>
          <w:snapToGrid w:val="0"/>
          <w:u w:val="single"/>
        </w:rPr>
        <w:t xml:space="preserve"> annual</w:t>
      </w:r>
      <w:r w:rsidR="00513DA9">
        <w:rPr>
          <w:snapToGrid w:val="0"/>
          <w:u w:val="single"/>
        </w:rPr>
        <w:t xml:space="preserve"> </w:t>
      </w:r>
      <w:r w:rsidR="00513DA9" w:rsidRPr="00D26BD5">
        <w:rPr>
          <w:u w:val="single"/>
        </w:rPr>
        <w:t>m</w:t>
      </w:r>
      <w:r w:rsidR="005921E8" w:rsidRPr="00D26BD5">
        <w:rPr>
          <w:u w:val="single"/>
        </w:rPr>
        <w:t>useu</w:t>
      </w:r>
      <w:r w:rsidR="00513DA9" w:rsidRPr="00D26BD5">
        <w:rPr>
          <w:u w:val="single"/>
        </w:rPr>
        <w:t>m week</w:t>
      </w:r>
      <w:r w:rsidR="00D26BD5">
        <w:rPr>
          <w:u w:val="single"/>
        </w:rPr>
        <w:t xml:space="preserve"> event</w:t>
      </w:r>
      <w:r w:rsidR="005921E8" w:rsidRPr="005921E8">
        <w:rPr>
          <w:snapToGrid w:val="0"/>
          <w:u w:val="single"/>
        </w:rPr>
        <w:t>.</w:t>
      </w:r>
      <w:r w:rsidR="00A623A2">
        <w:rPr>
          <w:snapToGrid w:val="0"/>
          <w:u w:val="single"/>
        </w:rPr>
        <w:t xml:space="preserve"> </w:t>
      </w:r>
      <w:r w:rsidR="001E0BC0">
        <w:rPr>
          <w:snapToGrid w:val="0"/>
          <w:u w:val="single"/>
        </w:rPr>
        <w:t xml:space="preserve">Such event shall </w:t>
      </w:r>
      <w:r>
        <w:rPr>
          <w:snapToGrid w:val="0"/>
          <w:u w:val="single"/>
        </w:rPr>
        <w:t>promote</w:t>
      </w:r>
      <w:r w:rsidR="001E0BC0" w:rsidRPr="001E0BC0">
        <w:rPr>
          <w:snapToGrid w:val="0"/>
          <w:u w:val="single"/>
        </w:rPr>
        <w:t xml:space="preserve"> </w:t>
      </w:r>
      <w:r w:rsidR="00852886">
        <w:rPr>
          <w:snapToGrid w:val="0"/>
          <w:u w:val="single"/>
        </w:rPr>
        <w:t>cultural institutions</w:t>
      </w:r>
      <w:r w:rsidR="007765C4">
        <w:rPr>
          <w:snapToGrid w:val="0"/>
          <w:u w:val="single"/>
        </w:rPr>
        <w:t xml:space="preserve"> through </w:t>
      </w:r>
      <w:r w:rsidR="001E0BC0">
        <w:rPr>
          <w:snapToGrid w:val="0"/>
          <w:u w:val="single"/>
        </w:rPr>
        <w:t xml:space="preserve">discounted or free admission at participating museums, </w:t>
      </w:r>
      <w:r w:rsidR="004F60A0">
        <w:rPr>
          <w:snapToGrid w:val="0"/>
          <w:u w:val="single"/>
        </w:rPr>
        <w:t xml:space="preserve">and </w:t>
      </w:r>
      <w:r w:rsidR="0066394D">
        <w:rPr>
          <w:snapToGrid w:val="0"/>
          <w:u w:val="single"/>
        </w:rPr>
        <w:t>promote s</w:t>
      </w:r>
      <w:r w:rsidR="001E0BC0">
        <w:rPr>
          <w:snapToGrid w:val="0"/>
          <w:u w:val="single"/>
        </w:rPr>
        <w:t xml:space="preserve">pecial or limited-time cultural attractions at such museums. </w:t>
      </w:r>
      <w:r w:rsidR="00A623A2">
        <w:rPr>
          <w:snapToGrid w:val="0"/>
          <w:u w:val="single"/>
        </w:rPr>
        <w:t xml:space="preserve">The department shall be </w:t>
      </w:r>
      <w:r w:rsidR="00A623A2">
        <w:rPr>
          <w:snapToGrid w:val="0"/>
          <w:u w:val="single"/>
        </w:rPr>
        <w:lastRenderedPageBreak/>
        <w:t>the primary agency responsible for developing, implementing, overseeing</w:t>
      </w:r>
      <w:r w:rsidR="00695564">
        <w:rPr>
          <w:snapToGrid w:val="0"/>
          <w:u w:val="single"/>
        </w:rPr>
        <w:t>, and publicizing</w:t>
      </w:r>
      <w:r w:rsidR="00A623A2">
        <w:rPr>
          <w:snapToGrid w:val="0"/>
          <w:u w:val="single"/>
        </w:rPr>
        <w:t xml:space="preserve"> the </w:t>
      </w:r>
      <w:r w:rsidR="00695564">
        <w:rPr>
          <w:snapToGrid w:val="0"/>
          <w:u w:val="single"/>
        </w:rPr>
        <w:t>event to public forums, including the department’s website</w:t>
      </w:r>
      <w:r w:rsidR="00A623A2">
        <w:rPr>
          <w:snapToGrid w:val="0"/>
          <w:u w:val="single"/>
        </w:rPr>
        <w:t xml:space="preserve">. </w:t>
      </w:r>
      <w:r w:rsidR="00695564">
        <w:rPr>
          <w:snapToGrid w:val="0"/>
          <w:u w:val="single"/>
        </w:rPr>
        <w:t xml:space="preserve">Such </w:t>
      </w:r>
      <w:r w:rsidR="001E0BC0">
        <w:rPr>
          <w:snapToGrid w:val="0"/>
          <w:u w:val="single"/>
        </w:rPr>
        <w:t xml:space="preserve">publicity </w:t>
      </w:r>
      <w:r w:rsidR="00695564">
        <w:rPr>
          <w:snapToGrid w:val="0"/>
          <w:u w:val="single"/>
        </w:rPr>
        <w:t xml:space="preserve">shall include, but not be limited </w:t>
      </w:r>
      <w:r w:rsidR="00695564" w:rsidRPr="00D26BD5">
        <w:rPr>
          <w:u w:val="single"/>
        </w:rPr>
        <w:t>to:</w:t>
      </w:r>
    </w:p>
    <w:p w14:paraId="5DE9A605" w14:textId="77777777" w:rsidR="00A623A2" w:rsidRDefault="00695564" w:rsidP="000D4BCF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1</w:t>
      </w:r>
      <w:r w:rsidR="00A623A2">
        <w:rPr>
          <w:snapToGrid w:val="0"/>
          <w:u w:val="single"/>
        </w:rPr>
        <w:t xml:space="preserve">. </w:t>
      </w:r>
      <w:r w:rsidR="001E0BC0">
        <w:rPr>
          <w:snapToGrid w:val="0"/>
          <w:u w:val="single"/>
        </w:rPr>
        <w:t>The timing and duration of such event</w:t>
      </w:r>
      <w:r w:rsidR="00A623A2">
        <w:rPr>
          <w:snapToGrid w:val="0"/>
          <w:u w:val="single"/>
        </w:rPr>
        <w:t xml:space="preserve">; and </w:t>
      </w:r>
    </w:p>
    <w:p w14:paraId="67930241" w14:textId="78892FA7" w:rsidR="00A623A2" w:rsidRDefault="00695564" w:rsidP="000D4BCF">
      <w:pPr>
        <w:spacing w:line="480" w:lineRule="auto"/>
        <w:jc w:val="both"/>
        <w:rPr>
          <w:snapToGrid w:val="0"/>
          <w:u w:val="single"/>
        </w:rPr>
      </w:pPr>
      <w:r>
        <w:rPr>
          <w:snapToGrid w:val="0"/>
          <w:u w:val="single"/>
        </w:rPr>
        <w:t>2</w:t>
      </w:r>
      <w:r w:rsidR="00A623A2">
        <w:rPr>
          <w:snapToGrid w:val="0"/>
          <w:u w:val="single"/>
        </w:rPr>
        <w:t xml:space="preserve">. </w:t>
      </w:r>
      <w:r w:rsidR="005A778E">
        <w:rPr>
          <w:snapToGrid w:val="0"/>
          <w:u w:val="single"/>
        </w:rPr>
        <w:t>A list of participating museums and information about free or discounted admission</w:t>
      </w:r>
      <w:r w:rsidR="00A623A2">
        <w:rPr>
          <w:snapToGrid w:val="0"/>
          <w:u w:val="single"/>
        </w:rPr>
        <w:t xml:space="preserve">. </w:t>
      </w:r>
    </w:p>
    <w:p w14:paraId="0DCA5BCC" w14:textId="3672F919" w:rsidR="002F196D" w:rsidRPr="00695564" w:rsidRDefault="00595589" w:rsidP="00695564">
      <w:pPr>
        <w:spacing w:line="480" w:lineRule="auto"/>
        <w:jc w:val="both"/>
        <w:rPr>
          <w:u w:val="single"/>
        </w:rPr>
        <w:sectPr w:rsidR="002F196D" w:rsidRPr="00695564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</w:t>
      </w:r>
      <w:r w:rsidRPr="00695564">
        <w:t>.</w:t>
      </w:r>
      <w:r w:rsidR="00695564" w:rsidRPr="00695564">
        <w:t xml:space="preserve"> This local law takes effect </w:t>
      </w:r>
      <w:r w:rsidR="00D729A8" w:rsidRPr="00D26BD5">
        <w:t xml:space="preserve">90 </w:t>
      </w:r>
      <w:r w:rsidR="00695564" w:rsidRPr="00D26BD5">
        <w:t>days</w:t>
      </w:r>
      <w:r w:rsidR="00695564" w:rsidRPr="00695564">
        <w:t xml:space="preserve"> after enactment.</w:t>
      </w:r>
    </w:p>
    <w:p w14:paraId="27304EF8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35239DE" w14:textId="2E06D86E" w:rsidR="00EB262D" w:rsidRDefault="00D26BD5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CY</w:t>
      </w:r>
    </w:p>
    <w:p w14:paraId="0482AEDA" w14:textId="3A34BEDD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26BD5">
        <w:rPr>
          <w:sz w:val="18"/>
          <w:szCs w:val="18"/>
        </w:rPr>
        <w:t>7935/18777</w:t>
      </w:r>
    </w:p>
    <w:p w14:paraId="6095819D" w14:textId="37451A8E" w:rsidR="00A55318" w:rsidRDefault="00A55318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#1341-2025</w:t>
      </w:r>
    </w:p>
    <w:p w14:paraId="0D72B57B" w14:textId="4740F3F9" w:rsidR="00AE212E" w:rsidRDefault="00A5531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4:56 PM</w:t>
      </w:r>
    </w:p>
    <w:p w14:paraId="04A8EE37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41557" w14:textId="77777777" w:rsidR="00D644F4" w:rsidRDefault="00D644F4">
      <w:r>
        <w:separator/>
      </w:r>
    </w:p>
    <w:p w14:paraId="6DD3924E" w14:textId="77777777" w:rsidR="00D644F4" w:rsidRDefault="00D644F4"/>
  </w:endnote>
  <w:endnote w:type="continuationSeparator" w:id="0">
    <w:p w14:paraId="75A03A3A" w14:textId="77777777" w:rsidR="00D644F4" w:rsidRDefault="00D644F4">
      <w:r>
        <w:continuationSeparator/>
      </w:r>
    </w:p>
    <w:p w14:paraId="1EE6B736" w14:textId="77777777" w:rsidR="00D644F4" w:rsidRDefault="00D644F4"/>
  </w:endnote>
  <w:endnote w:type="continuationNotice" w:id="1">
    <w:p w14:paraId="2C25B42E" w14:textId="77777777" w:rsidR="00D644F4" w:rsidRDefault="00D644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76A7D" w14:textId="171FBAF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F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4D2FF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E8C90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3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752DFE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D2EA8" w14:textId="77777777" w:rsidR="00D644F4" w:rsidRDefault="00D644F4">
      <w:r>
        <w:separator/>
      </w:r>
    </w:p>
    <w:p w14:paraId="1FC38B6B" w14:textId="77777777" w:rsidR="00D644F4" w:rsidRDefault="00D644F4"/>
  </w:footnote>
  <w:footnote w:type="continuationSeparator" w:id="0">
    <w:p w14:paraId="40CC7B20" w14:textId="77777777" w:rsidR="00D644F4" w:rsidRDefault="00D644F4">
      <w:r>
        <w:continuationSeparator/>
      </w:r>
    </w:p>
    <w:p w14:paraId="7F9C5E20" w14:textId="77777777" w:rsidR="00D644F4" w:rsidRDefault="00D644F4"/>
  </w:footnote>
  <w:footnote w:type="continuationNotice" w:id="1">
    <w:p w14:paraId="5B331547" w14:textId="77777777" w:rsidR="00D644F4" w:rsidRDefault="00D644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01227"/>
    <w:multiLevelType w:val="hybridMultilevel"/>
    <w:tmpl w:val="6CBCC35A"/>
    <w:lvl w:ilvl="0" w:tplc="DE90E6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8C3916"/>
    <w:multiLevelType w:val="hybridMultilevel"/>
    <w:tmpl w:val="19D4318A"/>
    <w:lvl w:ilvl="0" w:tplc="81C84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5813197">
    <w:abstractNumId w:val="2"/>
  </w:num>
  <w:num w:numId="2" w16cid:durableId="1090810806">
    <w:abstractNumId w:val="0"/>
  </w:num>
  <w:num w:numId="3" w16cid:durableId="1514034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236"/>
    <w:rsid w:val="000135A3"/>
    <w:rsid w:val="00035181"/>
    <w:rsid w:val="000502BC"/>
    <w:rsid w:val="00056BB0"/>
    <w:rsid w:val="00057E95"/>
    <w:rsid w:val="00064AFB"/>
    <w:rsid w:val="00072E50"/>
    <w:rsid w:val="0009173E"/>
    <w:rsid w:val="00094A70"/>
    <w:rsid w:val="000C7A36"/>
    <w:rsid w:val="000D4A7F"/>
    <w:rsid w:val="000D4BCF"/>
    <w:rsid w:val="001073BD"/>
    <w:rsid w:val="001136A4"/>
    <w:rsid w:val="00115B31"/>
    <w:rsid w:val="00141F51"/>
    <w:rsid w:val="001509BF"/>
    <w:rsid w:val="00150A27"/>
    <w:rsid w:val="00162FC0"/>
    <w:rsid w:val="00165627"/>
    <w:rsid w:val="00167107"/>
    <w:rsid w:val="00180BD2"/>
    <w:rsid w:val="00182231"/>
    <w:rsid w:val="00195A80"/>
    <w:rsid w:val="001D4249"/>
    <w:rsid w:val="001E0BC0"/>
    <w:rsid w:val="001F16DF"/>
    <w:rsid w:val="00205741"/>
    <w:rsid w:val="00207323"/>
    <w:rsid w:val="0021144B"/>
    <w:rsid w:val="0021642E"/>
    <w:rsid w:val="0022099D"/>
    <w:rsid w:val="00241F94"/>
    <w:rsid w:val="00270162"/>
    <w:rsid w:val="0027215C"/>
    <w:rsid w:val="00280955"/>
    <w:rsid w:val="00287F13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50A6"/>
    <w:rsid w:val="003A75C2"/>
    <w:rsid w:val="003F26F9"/>
    <w:rsid w:val="003F3109"/>
    <w:rsid w:val="003F74DD"/>
    <w:rsid w:val="004115DC"/>
    <w:rsid w:val="00427BF7"/>
    <w:rsid w:val="00432688"/>
    <w:rsid w:val="00444642"/>
    <w:rsid w:val="00447A01"/>
    <w:rsid w:val="00465293"/>
    <w:rsid w:val="00491EEE"/>
    <w:rsid w:val="004948B5"/>
    <w:rsid w:val="00497233"/>
    <w:rsid w:val="004B097C"/>
    <w:rsid w:val="004B59D2"/>
    <w:rsid w:val="004E1CF2"/>
    <w:rsid w:val="004F3343"/>
    <w:rsid w:val="004F60A0"/>
    <w:rsid w:val="004F7BC5"/>
    <w:rsid w:val="005020E8"/>
    <w:rsid w:val="00513DA9"/>
    <w:rsid w:val="0053609F"/>
    <w:rsid w:val="00550E96"/>
    <w:rsid w:val="00554C35"/>
    <w:rsid w:val="0057235A"/>
    <w:rsid w:val="00586366"/>
    <w:rsid w:val="005921E8"/>
    <w:rsid w:val="00595589"/>
    <w:rsid w:val="005A1EBD"/>
    <w:rsid w:val="005A778E"/>
    <w:rsid w:val="005B1D20"/>
    <w:rsid w:val="005B4711"/>
    <w:rsid w:val="005B5DE4"/>
    <w:rsid w:val="005B6B74"/>
    <w:rsid w:val="005C6980"/>
    <w:rsid w:val="005D37B0"/>
    <w:rsid w:val="005D4A03"/>
    <w:rsid w:val="005D509F"/>
    <w:rsid w:val="005E655A"/>
    <w:rsid w:val="005E7681"/>
    <w:rsid w:val="005F3AA6"/>
    <w:rsid w:val="00630AB3"/>
    <w:rsid w:val="00646144"/>
    <w:rsid w:val="0066394D"/>
    <w:rsid w:val="006662DF"/>
    <w:rsid w:val="00681A93"/>
    <w:rsid w:val="00687344"/>
    <w:rsid w:val="00695564"/>
    <w:rsid w:val="006A691C"/>
    <w:rsid w:val="006B26AF"/>
    <w:rsid w:val="006B590A"/>
    <w:rsid w:val="006B5AB9"/>
    <w:rsid w:val="006C29D8"/>
    <w:rsid w:val="006D3E3C"/>
    <w:rsid w:val="006D562C"/>
    <w:rsid w:val="006F4652"/>
    <w:rsid w:val="006F5CC7"/>
    <w:rsid w:val="007101A2"/>
    <w:rsid w:val="007218EB"/>
    <w:rsid w:val="0072551E"/>
    <w:rsid w:val="00727F04"/>
    <w:rsid w:val="00740AD8"/>
    <w:rsid w:val="00750030"/>
    <w:rsid w:val="0076711E"/>
    <w:rsid w:val="00767CD4"/>
    <w:rsid w:val="00770B9A"/>
    <w:rsid w:val="007765C4"/>
    <w:rsid w:val="007A1A40"/>
    <w:rsid w:val="007B293E"/>
    <w:rsid w:val="007B6497"/>
    <w:rsid w:val="007C1D9D"/>
    <w:rsid w:val="007C6893"/>
    <w:rsid w:val="007E73C5"/>
    <w:rsid w:val="007E79D5"/>
    <w:rsid w:val="007F0A63"/>
    <w:rsid w:val="007F2190"/>
    <w:rsid w:val="007F4087"/>
    <w:rsid w:val="00806569"/>
    <w:rsid w:val="008167F4"/>
    <w:rsid w:val="0083646C"/>
    <w:rsid w:val="0085260B"/>
    <w:rsid w:val="00852886"/>
    <w:rsid w:val="00853E42"/>
    <w:rsid w:val="00872BFD"/>
    <w:rsid w:val="00873B26"/>
    <w:rsid w:val="00876C1E"/>
    <w:rsid w:val="00880099"/>
    <w:rsid w:val="008D7E8F"/>
    <w:rsid w:val="008E28FA"/>
    <w:rsid w:val="008F0B17"/>
    <w:rsid w:val="00900ACB"/>
    <w:rsid w:val="00925D71"/>
    <w:rsid w:val="009339AB"/>
    <w:rsid w:val="0094029B"/>
    <w:rsid w:val="0096077C"/>
    <w:rsid w:val="009822E5"/>
    <w:rsid w:val="00990ECE"/>
    <w:rsid w:val="009F1C96"/>
    <w:rsid w:val="00A03635"/>
    <w:rsid w:val="00A10451"/>
    <w:rsid w:val="00A269C2"/>
    <w:rsid w:val="00A46ACE"/>
    <w:rsid w:val="00A531EC"/>
    <w:rsid w:val="00A55318"/>
    <w:rsid w:val="00A623A2"/>
    <w:rsid w:val="00A654D0"/>
    <w:rsid w:val="00A66236"/>
    <w:rsid w:val="00A95F17"/>
    <w:rsid w:val="00AA11E6"/>
    <w:rsid w:val="00AD1881"/>
    <w:rsid w:val="00AE212E"/>
    <w:rsid w:val="00AF39A5"/>
    <w:rsid w:val="00B12124"/>
    <w:rsid w:val="00B15D83"/>
    <w:rsid w:val="00B1635A"/>
    <w:rsid w:val="00B30100"/>
    <w:rsid w:val="00B3343C"/>
    <w:rsid w:val="00B4394D"/>
    <w:rsid w:val="00B47730"/>
    <w:rsid w:val="00BA4408"/>
    <w:rsid w:val="00BA599A"/>
    <w:rsid w:val="00BB6434"/>
    <w:rsid w:val="00BC1806"/>
    <w:rsid w:val="00BD1388"/>
    <w:rsid w:val="00BD4E49"/>
    <w:rsid w:val="00BD6183"/>
    <w:rsid w:val="00BD6EDF"/>
    <w:rsid w:val="00BF76F0"/>
    <w:rsid w:val="00C268CB"/>
    <w:rsid w:val="00C81754"/>
    <w:rsid w:val="00C92A35"/>
    <w:rsid w:val="00C93F56"/>
    <w:rsid w:val="00C96CEE"/>
    <w:rsid w:val="00CA09E2"/>
    <w:rsid w:val="00CA2899"/>
    <w:rsid w:val="00CA30A1"/>
    <w:rsid w:val="00CA6B5C"/>
    <w:rsid w:val="00CC4ED3"/>
    <w:rsid w:val="00CE52AA"/>
    <w:rsid w:val="00CE602C"/>
    <w:rsid w:val="00CF1435"/>
    <w:rsid w:val="00CF17D2"/>
    <w:rsid w:val="00D07DCB"/>
    <w:rsid w:val="00D26BD5"/>
    <w:rsid w:val="00D30A34"/>
    <w:rsid w:val="00D52CE9"/>
    <w:rsid w:val="00D644F4"/>
    <w:rsid w:val="00D729A8"/>
    <w:rsid w:val="00D929DF"/>
    <w:rsid w:val="00D94395"/>
    <w:rsid w:val="00D975BE"/>
    <w:rsid w:val="00DB6BFB"/>
    <w:rsid w:val="00DC57C0"/>
    <w:rsid w:val="00DD036F"/>
    <w:rsid w:val="00DE6E46"/>
    <w:rsid w:val="00DF7976"/>
    <w:rsid w:val="00E0423E"/>
    <w:rsid w:val="00E06550"/>
    <w:rsid w:val="00E13406"/>
    <w:rsid w:val="00E204A7"/>
    <w:rsid w:val="00E310B4"/>
    <w:rsid w:val="00E34500"/>
    <w:rsid w:val="00E37C8F"/>
    <w:rsid w:val="00E42EF6"/>
    <w:rsid w:val="00E466EF"/>
    <w:rsid w:val="00E611AD"/>
    <w:rsid w:val="00E611DE"/>
    <w:rsid w:val="00E84A4E"/>
    <w:rsid w:val="00E96AB4"/>
    <w:rsid w:val="00E97376"/>
    <w:rsid w:val="00EB262D"/>
    <w:rsid w:val="00EB4F54"/>
    <w:rsid w:val="00EB5A95"/>
    <w:rsid w:val="00EC31DB"/>
    <w:rsid w:val="00ED266D"/>
    <w:rsid w:val="00ED2846"/>
    <w:rsid w:val="00ED6ADF"/>
    <w:rsid w:val="00EF1E62"/>
    <w:rsid w:val="00F01C1E"/>
    <w:rsid w:val="00F01F43"/>
    <w:rsid w:val="00F0418B"/>
    <w:rsid w:val="00F12CB7"/>
    <w:rsid w:val="00F1371E"/>
    <w:rsid w:val="00F23C44"/>
    <w:rsid w:val="00F26160"/>
    <w:rsid w:val="00F33321"/>
    <w:rsid w:val="00F34140"/>
    <w:rsid w:val="00F60349"/>
    <w:rsid w:val="00F62007"/>
    <w:rsid w:val="00F84FAB"/>
    <w:rsid w:val="00F863A0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D352EE"/>
  <w15:docId w15:val="{066E51BE-122C-4A08-BDDF-D88746B6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21E8"/>
  </w:style>
  <w:style w:type="character" w:styleId="CommentReference">
    <w:name w:val="annotation reference"/>
    <w:basedOn w:val="DefaultParagraphFont"/>
    <w:uiPriority w:val="99"/>
    <w:semiHidden/>
    <w:unhideWhenUsed/>
    <w:rsid w:val="002114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14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144B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44B"/>
    <w:rPr>
      <w:rFonts w:ascii="Times New Roman" w:eastAsia="Times New Roman" w:hAnsi="Times New Roman"/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721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7215C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C8517-7705-4ABA-B4F4-46D7AF3B2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Yellamaty, Christina</dc:creator>
  <cp:lastModifiedBy>Jeffries, Jillian</cp:lastModifiedBy>
  <cp:revision>5</cp:revision>
  <cp:lastPrinted>2013-04-22T14:57:00Z</cp:lastPrinted>
  <dcterms:created xsi:type="dcterms:W3CDTF">2026-03-05T21:26:00Z</dcterms:created>
  <dcterms:modified xsi:type="dcterms:W3CDTF">2026-07-16T13:58:00Z</dcterms:modified>
</cp:coreProperties>
</file>