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DF816" w14:textId="1B3EBBA6" w:rsidR="004E1CF2" w:rsidRDefault="004E1CF2" w:rsidP="00E97376">
      <w:pPr>
        <w:ind w:firstLine="0"/>
        <w:jc w:val="center"/>
      </w:pPr>
      <w:r>
        <w:t>Int. No.</w:t>
      </w:r>
      <w:r w:rsidR="005E5C6F">
        <w:t xml:space="preserve"> </w:t>
      </w:r>
      <w:r w:rsidR="009767D9">
        <w:t>1017</w:t>
      </w:r>
    </w:p>
    <w:p w14:paraId="5CB32A0C" w14:textId="77777777" w:rsidR="00E97376" w:rsidRDefault="00E97376" w:rsidP="00E97376">
      <w:pPr>
        <w:ind w:firstLine="0"/>
        <w:jc w:val="center"/>
      </w:pPr>
    </w:p>
    <w:p w14:paraId="60610831" w14:textId="3AE968D8" w:rsidR="004E1CF2" w:rsidRDefault="004E1CF2" w:rsidP="00E97376">
      <w:pPr>
        <w:ind w:firstLine="0"/>
        <w:jc w:val="both"/>
      </w:pPr>
      <w:r>
        <w:t xml:space="preserve">By </w:t>
      </w:r>
      <w:r w:rsidR="00F21801">
        <w:t>Council Member</w:t>
      </w:r>
      <w:r w:rsidR="00143D86">
        <w:t>s</w:t>
      </w:r>
      <w:r w:rsidR="00F21801">
        <w:t xml:space="preserve"> </w:t>
      </w:r>
      <w:r w:rsidR="001D40DC">
        <w:t>Thomas-Henry</w:t>
      </w:r>
      <w:r w:rsidR="00143D86">
        <w:t xml:space="preserve"> and Epstein</w:t>
      </w:r>
    </w:p>
    <w:p w14:paraId="33CC632E" w14:textId="77777777" w:rsidR="004E1CF2" w:rsidRDefault="004E1CF2" w:rsidP="007101A2">
      <w:pPr>
        <w:pStyle w:val="BodyText"/>
        <w:spacing w:line="240" w:lineRule="auto"/>
        <w:ind w:firstLine="0"/>
      </w:pPr>
    </w:p>
    <w:p w14:paraId="1897BA52" w14:textId="32B36616" w:rsidR="005E5C6F" w:rsidRPr="005E5C6F" w:rsidRDefault="005E5C6F" w:rsidP="007101A2">
      <w:pPr>
        <w:pStyle w:val="BodyText"/>
        <w:spacing w:line="240" w:lineRule="auto"/>
        <w:ind w:firstLine="0"/>
        <w:rPr>
          <w:vanish/>
        </w:rPr>
      </w:pPr>
      <w:r w:rsidRPr="005E5C6F">
        <w:rPr>
          <w:vanish/>
        </w:rPr>
        <w:t>..Title</w:t>
      </w:r>
    </w:p>
    <w:p w14:paraId="43059FE5" w14:textId="39731788" w:rsidR="004E1CF2" w:rsidRDefault="005E5C6F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9038D3">
        <w:t>administrative code of the city of New York</w:t>
      </w:r>
      <w:r w:rsidR="004E1CF2">
        <w:t xml:space="preserve">, in relation </w:t>
      </w:r>
      <w:r w:rsidR="00934ABD">
        <w:t xml:space="preserve">to </w:t>
      </w:r>
      <w:r w:rsidR="009738F9">
        <w:t>requiring analys</w:t>
      </w:r>
      <w:r w:rsidR="002F11B4">
        <w:t>e</w:t>
      </w:r>
      <w:r w:rsidR="009738F9">
        <w:t xml:space="preserve">s of cooling towers associated with </w:t>
      </w:r>
      <w:r w:rsidR="001D40DC">
        <w:t xml:space="preserve">Legionnaires’ disease </w:t>
      </w:r>
      <w:r w:rsidR="002B5051">
        <w:t>cluster</w:t>
      </w:r>
      <w:r w:rsidR="009738F9">
        <w:t>s</w:t>
      </w:r>
    </w:p>
    <w:p w14:paraId="1F5176EF" w14:textId="56D8738C" w:rsidR="005E5C6F" w:rsidRPr="005E5C6F" w:rsidRDefault="005E5C6F" w:rsidP="007101A2">
      <w:pPr>
        <w:pStyle w:val="BodyText"/>
        <w:spacing w:line="240" w:lineRule="auto"/>
        <w:ind w:firstLine="0"/>
        <w:rPr>
          <w:vanish/>
        </w:rPr>
      </w:pPr>
      <w:r w:rsidRPr="005E5C6F">
        <w:rPr>
          <w:vanish/>
        </w:rPr>
        <w:t>..Body</w:t>
      </w:r>
    </w:p>
    <w:p w14:paraId="49D3F945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640EA72D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213064C2" w14:textId="77777777" w:rsidR="004E1CF2" w:rsidRDefault="004E1CF2" w:rsidP="006662DF">
      <w:pPr>
        <w:jc w:val="both"/>
      </w:pPr>
    </w:p>
    <w:p w14:paraId="5896202C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7"/>
          <w:footerReference w:type="firs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25D0C95" w14:textId="55843925" w:rsidR="00595589" w:rsidRPr="001052D9" w:rsidRDefault="007101A2" w:rsidP="00934ABD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1D40DC">
        <w:t>Section</w:t>
      </w:r>
      <w:r w:rsidR="00DB6DF7">
        <w:t xml:space="preserve"> 17-194.1 of the administrative code of the city of New York</w:t>
      </w:r>
      <w:r w:rsidR="00BA0E4C">
        <w:t xml:space="preserve"> </w:t>
      </w:r>
      <w:r w:rsidR="00DB6DF7">
        <w:t xml:space="preserve">is amended </w:t>
      </w:r>
      <w:r w:rsidR="001D40DC">
        <w:t xml:space="preserve">by adding a new subdivision </w:t>
      </w:r>
      <w:r w:rsidR="00BD4C0B">
        <w:t>n</w:t>
      </w:r>
      <w:r w:rsidR="001D40DC">
        <w:t xml:space="preserve"> </w:t>
      </w:r>
      <w:r w:rsidR="00DB6DF7">
        <w:t>to read as follows:</w:t>
      </w:r>
    </w:p>
    <w:p w14:paraId="7A729F76" w14:textId="11EA45F7" w:rsidR="00AE57BA" w:rsidRDefault="00BD4C0B" w:rsidP="0066258B">
      <w:pPr>
        <w:spacing w:line="480" w:lineRule="auto"/>
        <w:jc w:val="both"/>
        <w:rPr>
          <w:u w:val="single"/>
        </w:rPr>
      </w:pPr>
      <w:r>
        <w:rPr>
          <w:u w:val="single"/>
        </w:rPr>
        <w:t>n</w:t>
      </w:r>
      <w:r w:rsidR="00933BC3" w:rsidRPr="0066258B">
        <w:rPr>
          <w:u w:val="single"/>
        </w:rPr>
        <w:t xml:space="preserve">. </w:t>
      </w:r>
      <w:r w:rsidR="001F726B">
        <w:rPr>
          <w:u w:val="single"/>
        </w:rPr>
        <w:t>Cooling tower</w:t>
      </w:r>
      <w:r w:rsidR="008B5B1E">
        <w:rPr>
          <w:u w:val="single"/>
        </w:rPr>
        <w:t xml:space="preserve"> analysis. </w:t>
      </w:r>
      <w:r w:rsidR="00CB7F6F">
        <w:rPr>
          <w:u w:val="single"/>
        </w:rPr>
        <w:t>1</w:t>
      </w:r>
      <w:r w:rsidR="008B5B1E">
        <w:rPr>
          <w:u w:val="single"/>
        </w:rPr>
        <w:t xml:space="preserve">. </w:t>
      </w:r>
      <w:r w:rsidR="001D40DC" w:rsidRPr="0066258B">
        <w:rPr>
          <w:u w:val="single"/>
        </w:rPr>
        <w:t xml:space="preserve">Within 3 months </w:t>
      </w:r>
      <w:r w:rsidR="001F726B">
        <w:rPr>
          <w:u w:val="single"/>
        </w:rPr>
        <w:t>after</w:t>
      </w:r>
      <w:r w:rsidR="001D40DC" w:rsidRPr="0066258B">
        <w:rPr>
          <w:u w:val="single"/>
        </w:rPr>
        <w:t xml:space="preserve"> </w:t>
      </w:r>
      <w:r w:rsidR="009C49D0" w:rsidRPr="0066258B">
        <w:rPr>
          <w:u w:val="single"/>
        </w:rPr>
        <w:t>the department d</w:t>
      </w:r>
      <w:r w:rsidR="001F726B">
        <w:rPr>
          <w:u w:val="single"/>
        </w:rPr>
        <w:t>etermines</w:t>
      </w:r>
      <w:r w:rsidR="009C49D0" w:rsidRPr="0066258B">
        <w:rPr>
          <w:u w:val="single"/>
        </w:rPr>
        <w:t xml:space="preserve"> that</w:t>
      </w:r>
      <w:r w:rsidR="001D40DC" w:rsidRPr="0066258B">
        <w:rPr>
          <w:u w:val="single"/>
        </w:rPr>
        <w:t xml:space="preserve"> </w:t>
      </w:r>
      <w:r w:rsidR="009C49D0" w:rsidRPr="0066258B">
        <w:rPr>
          <w:u w:val="single"/>
        </w:rPr>
        <w:t xml:space="preserve">a </w:t>
      </w:r>
      <w:r w:rsidR="001D40DC" w:rsidRPr="0066258B">
        <w:rPr>
          <w:u w:val="single"/>
        </w:rPr>
        <w:t>Legionnaires’ di</w:t>
      </w:r>
      <w:r w:rsidR="009C49D0" w:rsidRPr="0066258B">
        <w:rPr>
          <w:u w:val="single"/>
        </w:rPr>
        <w:t>sease cluster has ended, t</w:t>
      </w:r>
      <w:r w:rsidR="001D40DC" w:rsidRPr="0066258B">
        <w:rPr>
          <w:u w:val="single"/>
        </w:rPr>
        <w:t xml:space="preserve">he commissioner, in consultation with the </w:t>
      </w:r>
      <w:r w:rsidR="008C6950">
        <w:rPr>
          <w:u w:val="single"/>
        </w:rPr>
        <w:t>commissioner</w:t>
      </w:r>
      <w:r w:rsidR="008C6950" w:rsidRPr="0066258B">
        <w:rPr>
          <w:u w:val="single"/>
        </w:rPr>
        <w:t xml:space="preserve"> </w:t>
      </w:r>
      <w:r w:rsidR="001D40DC" w:rsidRPr="0066258B">
        <w:rPr>
          <w:u w:val="single"/>
        </w:rPr>
        <w:t xml:space="preserve">of buildings, shall </w:t>
      </w:r>
      <w:r w:rsidR="009C49D0" w:rsidRPr="0066258B">
        <w:rPr>
          <w:u w:val="single"/>
        </w:rPr>
        <w:t xml:space="preserve">conduct an analysis to identify </w:t>
      </w:r>
      <w:r w:rsidR="001733A2">
        <w:rPr>
          <w:u w:val="single"/>
        </w:rPr>
        <w:t xml:space="preserve">the </w:t>
      </w:r>
      <w:r w:rsidR="009C49D0" w:rsidRPr="0066258B">
        <w:rPr>
          <w:u w:val="single"/>
        </w:rPr>
        <w:t xml:space="preserve">common characteristics of cooling towers </w:t>
      </w:r>
      <w:r w:rsidR="0066258B" w:rsidRPr="0066258B">
        <w:rPr>
          <w:u w:val="single"/>
        </w:rPr>
        <w:t>associated with the Legionnaires’ disease cluster</w:t>
      </w:r>
      <w:r w:rsidR="009C49D0" w:rsidRPr="0066258B">
        <w:rPr>
          <w:u w:val="single"/>
        </w:rPr>
        <w:t xml:space="preserve">. The analysis shall, at a minimum, </w:t>
      </w:r>
      <w:r w:rsidR="00BA0E4C">
        <w:rPr>
          <w:u w:val="single"/>
        </w:rPr>
        <w:t>consider</w:t>
      </w:r>
      <w:r w:rsidR="00AE57BA">
        <w:rPr>
          <w:u w:val="single"/>
        </w:rPr>
        <w:t>:</w:t>
      </w:r>
    </w:p>
    <w:p w14:paraId="6E4BAB2A" w14:textId="1A50D788" w:rsidR="00AE57BA" w:rsidRDefault="00AE57BA" w:rsidP="0066258B">
      <w:pPr>
        <w:spacing w:line="480" w:lineRule="auto"/>
        <w:jc w:val="both"/>
        <w:rPr>
          <w:u w:val="single"/>
        </w:rPr>
      </w:pPr>
      <w:r>
        <w:rPr>
          <w:u w:val="single"/>
        </w:rPr>
        <w:t>(a)</w:t>
      </w:r>
      <w:r w:rsidR="00BA0E4C" w:rsidRPr="0066258B">
        <w:rPr>
          <w:u w:val="single"/>
        </w:rPr>
        <w:t xml:space="preserve"> </w:t>
      </w:r>
      <w:r>
        <w:rPr>
          <w:u w:val="single"/>
        </w:rPr>
        <w:t>E</w:t>
      </w:r>
      <w:r w:rsidR="009C49D0" w:rsidRPr="0066258B">
        <w:rPr>
          <w:u w:val="single"/>
        </w:rPr>
        <w:t xml:space="preserve">ach cooling tower’s </w:t>
      </w:r>
      <w:r w:rsidR="003A4BEF">
        <w:rPr>
          <w:u w:val="single"/>
        </w:rPr>
        <w:t xml:space="preserve">manufacturer, </w:t>
      </w:r>
      <w:r w:rsidR="0066258B" w:rsidRPr="0066258B">
        <w:rPr>
          <w:u w:val="single"/>
        </w:rPr>
        <w:t xml:space="preserve">commission date, </w:t>
      </w:r>
      <w:r w:rsidR="009C49D0" w:rsidRPr="0066258B">
        <w:rPr>
          <w:u w:val="single"/>
        </w:rPr>
        <w:t xml:space="preserve">design, construction, condition, placement on roof, </w:t>
      </w:r>
      <w:r>
        <w:rPr>
          <w:u w:val="single"/>
        </w:rPr>
        <w:t xml:space="preserve">and </w:t>
      </w:r>
      <w:r w:rsidR="009C49D0" w:rsidRPr="0066258B">
        <w:rPr>
          <w:u w:val="single"/>
        </w:rPr>
        <w:t>proximity to vents</w:t>
      </w:r>
      <w:r>
        <w:rPr>
          <w:u w:val="single"/>
        </w:rPr>
        <w:t>;</w:t>
      </w:r>
    </w:p>
    <w:p w14:paraId="40757BF0" w14:textId="15B3D679" w:rsidR="00E770DE" w:rsidRDefault="00AE57BA" w:rsidP="0066258B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(b) </w:t>
      </w:r>
      <w:r w:rsidR="00E770DE">
        <w:rPr>
          <w:u w:val="single"/>
        </w:rPr>
        <w:t xml:space="preserve">Maintenance, cleaning and disinfection practices and adherence to the building’s maintenance program and plan, as set forth in subdivision c of this section; </w:t>
      </w:r>
    </w:p>
    <w:p w14:paraId="151B26FA" w14:textId="40BF906E" w:rsidR="00AE57BA" w:rsidRDefault="00E770DE" w:rsidP="0066258B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(c) </w:t>
      </w:r>
      <w:r w:rsidR="00AE57BA">
        <w:rPr>
          <w:u w:val="single"/>
        </w:rPr>
        <w:t xml:space="preserve">The height of each building </w:t>
      </w:r>
      <w:r w:rsidR="00AE57BA" w:rsidRPr="00AE57BA">
        <w:rPr>
          <w:u w:val="single"/>
        </w:rPr>
        <w:t>associated with the disease cluster</w:t>
      </w:r>
      <w:r w:rsidR="00AE57BA">
        <w:rPr>
          <w:u w:val="single"/>
        </w:rPr>
        <w:t>;</w:t>
      </w:r>
      <w:r w:rsidR="009C49D0" w:rsidRPr="0066258B">
        <w:rPr>
          <w:u w:val="single"/>
        </w:rPr>
        <w:t xml:space="preserve"> and</w:t>
      </w:r>
    </w:p>
    <w:p w14:paraId="40612CBE" w14:textId="5EBD48DC" w:rsidR="001D40DC" w:rsidRPr="0066258B" w:rsidRDefault="00AE57BA" w:rsidP="0066258B">
      <w:pPr>
        <w:spacing w:line="480" w:lineRule="auto"/>
        <w:jc w:val="both"/>
        <w:rPr>
          <w:u w:val="single"/>
        </w:rPr>
      </w:pPr>
      <w:r>
        <w:rPr>
          <w:u w:val="single"/>
        </w:rPr>
        <w:t>(</w:t>
      </w:r>
      <w:r w:rsidR="00E770DE">
        <w:rPr>
          <w:u w:val="single"/>
        </w:rPr>
        <w:t>d</w:t>
      </w:r>
      <w:r>
        <w:rPr>
          <w:u w:val="single"/>
        </w:rPr>
        <w:t>) O</w:t>
      </w:r>
      <w:r w:rsidR="009C49D0" w:rsidRPr="0066258B">
        <w:rPr>
          <w:u w:val="single"/>
        </w:rPr>
        <w:t xml:space="preserve">ther factors that </w:t>
      </w:r>
      <w:r w:rsidR="008C6950">
        <w:rPr>
          <w:u w:val="single"/>
        </w:rPr>
        <w:t>may contribute</w:t>
      </w:r>
      <w:r w:rsidR="001733A2">
        <w:rPr>
          <w:u w:val="single"/>
        </w:rPr>
        <w:t xml:space="preserve"> to</w:t>
      </w:r>
      <w:r w:rsidR="009C49D0" w:rsidRPr="0066258B">
        <w:rPr>
          <w:u w:val="single"/>
        </w:rPr>
        <w:t xml:space="preserve"> the </w:t>
      </w:r>
      <w:r w:rsidR="0066258B" w:rsidRPr="0066258B">
        <w:rPr>
          <w:u w:val="single"/>
        </w:rPr>
        <w:t>growth or dispersion of legionella bacteria.</w:t>
      </w:r>
      <w:r w:rsidR="00BD4C0B">
        <w:rPr>
          <w:u w:val="single"/>
        </w:rPr>
        <w:t xml:space="preserve"> </w:t>
      </w:r>
    </w:p>
    <w:p w14:paraId="34419FB8" w14:textId="714097E4" w:rsidR="00CB7F6F" w:rsidRDefault="00CB7F6F" w:rsidP="003A2724">
      <w:pPr>
        <w:spacing w:line="480" w:lineRule="auto"/>
        <w:jc w:val="both"/>
        <w:rPr>
          <w:u w:val="single"/>
        </w:rPr>
      </w:pPr>
      <w:r w:rsidRPr="00CB7F6F">
        <w:rPr>
          <w:u w:val="single"/>
        </w:rPr>
        <w:t xml:space="preserve">2. </w:t>
      </w:r>
      <w:r>
        <w:rPr>
          <w:u w:val="single"/>
        </w:rPr>
        <w:t xml:space="preserve">Within 30 days of completing each </w:t>
      </w:r>
      <w:r w:rsidR="009738F9">
        <w:rPr>
          <w:u w:val="single"/>
        </w:rPr>
        <w:t xml:space="preserve">cooling </w:t>
      </w:r>
      <w:r w:rsidR="009C3119">
        <w:rPr>
          <w:u w:val="single"/>
        </w:rPr>
        <w:t xml:space="preserve">tower </w:t>
      </w:r>
      <w:r>
        <w:rPr>
          <w:u w:val="single"/>
        </w:rPr>
        <w:t>analysis, the commissioner</w:t>
      </w:r>
      <w:r w:rsidR="002D6AC2">
        <w:rPr>
          <w:u w:val="single"/>
        </w:rPr>
        <w:t xml:space="preserve">, </w:t>
      </w:r>
      <w:r w:rsidR="002D6AC2" w:rsidRPr="0066258B">
        <w:rPr>
          <w:u w:val="single"/>
        </w:rPr>
        <w:t xml:space="preserve">in consultation with the </w:t>
      </w:r>
      <w:r w:rsidR="00934ABD">
        <w:rPr>
          <w:u w:val="single"/>
        </w:rPr>
        <w:t>commissioner</w:t>
      </w:r>
      <w:r w:rsidR="00934ABD" w:rsidRPr="0066258B">
        <w:rPr>
          <w:u w:val="single"/>
        </w:rPr>
        <w:t xml:space="preserve"> </w:t>
      </w:r>
      <w:r w:rsidR="002D6AC2" w:rsidRPr="0066258B">
        <w:rPr>
          <w:u w:val="single"/>
        </w:rPr>
        <w:t>of buildings,</w:t>
      </w:r>
      <w:r>
        <w:rPr>
          <w:u w:val="single"/>
        </w:rPr>
        <w:t xml:space="preserve"> shall issue</w:t>
      </w:r>
      <w:r w:rsidR="0039221D">
        <w:rPr>
          <w:u w:val="single"/>
        </w:rPr>
        <w:t>, and post on the department’s website,</w:t>
      </w:r>
      <w:r>
        <w:rPr>
          <w:u w:val="single"/>
        </w:rPr>
        <w:t xml:space="preserve"> a report outlining the department’s findings and recommendations for preventing </w:t>
      </w:r>
      <w:r w:rsidR="009C7BC1">
        <w:rPr>
          <w:u w:val="single"/>
        </w:rPr>
        <w:t>cooling towers from causing future</w:t>
      </w:r>
      <w:r w:rsidR="008F5D56">
        <w:rPr>
          <w:u w:val="single"/>
        </w:rPr>
        <w:t xml:space="preserve"> </w:t>
      </w:r>
      <w:r>
        <w:rPr>
          <w:u w:val="single"/>
        </w:rPr>
        <w:t>Legionnaires’ disease clusters</w:t>
      </w:r>
      <w:r w:rsidR="00FC6E64">
        <w:rPr>
          <w:u w:val="single"/>
        </w:rPr>
        <w:t xml:space="preserve">, which may </w:t>
      </w:r>
      <w:r>
        <w:rPr>
          <w:u w:val="single"/>
        </w:rPr>
        <w:t>include changes to:</w:t>
      </w:r>
    </w:p>
    <w:p w14:paraId="7A2BBA61" w14:textId="6CD6E033" w:rsidR="00CB7F6F" w:rsidRDefault="00CB7F6F" w:rsidP="003A2724">
      <w:pPr>
        <w:spacing w:line="480" w:lineRule="auto"/>
        <w:jc w:val="both"/>
        <w:rPr>
          <w:u w:val="single"/>
        </w:rPr>
      </w:pPr>
      <w:r>
        <w:rPr>
          <w:u w:val="single"/>
        </w:rPr>
        <w:t>(a) Cooling tower design, construction, and placement practices and requirements;</w:t>
      </w:r>
    </w:p>
    <w:p w14:paraId="538FF3DB" w14:textId="59A485BC" w:rsidR="001D40DC" w:rsidRDefault="00CB7F6F" w:rsidP="003A2724">
      <w:pPr>
        <w:spacing w:line="480" w:lineRule="auto"/>
        <w:jc w:val="both"/>
        <w:rPr>
          <w:u w:val="single"/>
        </w:rPr>
      </w:pPr>
      <w:r>
        <w:rPr>
          <w:u w:val="single"/>
        </w:rPr>
        <w:t>(b) Cooling tower maintenance</w:t>
      </w:r>
      <w:r w:rsidR="000E6BC8">
        <w:rPr>
          <w:u w:val="single"/>
        </w:rPr>
        <w:t xml:space="preserve">, </w:t>
      </w:r>
      <w:r>
        <w:rPr>
          <w:u w:val="single"/>
        </w:rPr>
        <w:t>inspection</w:t>
      </w:r>
      <w:r w:rsidR="000E6BC8">
        <w:rPr>
          <w:u w:val="single"/>
        </w:rPr>
        <w:t>, and testing</w:t>
      </w:r>
      <w:r>
        <w:rPr>
          <w:u w:val="single"/>
        </w:rPr>
        <w:t xml:space="preserve"> practices</w:t>
      </w:r>
      <w:r w:rsidRPr="00CB7F6F">
        <w:rPr>
          <w:u w:val="single"/>
        </w:rPr>
        <w:t xml:space="preserve"> </w:t>
      </w:r>
      <w:r>
        <w:rPr>
          <w:u w:val="single"/>
        </w:rPr>
        <w:t>and requirements; and</w:t>
      </w:r>
    </w:p>
    <w:p w14:paraId="7CFC869E" w14:textId="0C663B0A" w:rsidR="00F86AC2" w:rsidRDefault="00CB7F6F" w:rsidP="00F86AC2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 xml:space="preserve">(c) </w:t>
      </w:r>
      <w:r w:rsidR="0039221D">
        <w:rPr>
          <w:u w:val="single"/>
        </w:rPr>
        <w:t xml:space="preserve">The </w:t>
      </w:r>
      <w:r>
        <w:rPr>
          <w:u w:val="single"/>
        </w:rPr>
        <w:t>New York city building code, New York city mechanical code, New York city health code, and other relevant</w:t>
      </w:r>
      <w:r w:rsidR="008F5D56">
        <w:rPr>
          <w:u w:val="single"/>
        </w:rPr>
        <w:t xml:space="preserve"> New York city codes or local laws</w:t>
      </w:r>
      <w:r>
        <w:rPr>
          <w:u w:val="single"/>
        </w:rPr>
        <w:t xml:space="preserve">. </w:t>
      </w:r>
    </w:p>
    <w:p w14:paraId="7E0020D0" w14:textId="2CDF34B6" w:rsidR="00C77E78" w:rsidRPr="00F86AC2" w:rsidRDefault="00C77E78" w:rsidP="00F86AC2">
      <w:pPr>
        <w:spacing w:line="480" w:lineRule="auto"/>
        <w:jc w:val="both"/>
        <w:rPr>
          <w:u w:val="single"/>
        </w:rPr>
      </w:pPr>
      <w:r>
        <w:t xml:space="preserve">§ </w:t>
      </w:r>
      <w:r w:rsidR="00934ABD">
        <w:t>2</w:t>
      </w:r>
      <w:r>
        <w:t>. This local law takes effect immediately.</w:t>
      </w:r>
    </w:p>
    <w:p w14:paraId="15F67E88" w14:textId="2133B651" w:rsidR="00C77E78" w:rsidRPr="00DC427C" w:rsidRDefault="00C77E78" w:rsidP="00F26C27">
      <w:pPr>
        <w:spacing w:line="480" w:lineRule="auto"/>
        <w:jc w:val="both"/>
        <w:rPr>
          <w:u w:val="single"/>
        </w:rPr>
        <w:sectPr w:rsidR="00C77E78" w:rsidRPr="00DC427C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2C60DD22" w14:textId="77777777" w:rsidR="00B47730" w:rsidRPr="005D4655" w:rsidRDefault="00B47730" w:rsidP="007101A2">
      <w:pPr>
        <w:ind w:firstLine="0"/>
        <w:jc w:val="both"/>
        <w:rPr>
          <w:sz w:val="20"/>
          <w:szCs w:val="20"/>
        </w:rPr>
      </w:pPr>
    </w:p>
    <w:sdt>
      <w:sdtPr>
        <w:rPr>
          <w:sz w:val="18"/>
          <w:szCs w:val="18"/>
        </w:rPr>
        <w:id w:val="1731190664"/>
        <w:placeholder>
          <w:docPart w:val="7FD6A9D4300543BF8706856D287C3D42"/>
        </w:placeholder>
        <w:text/>
      </w:sdtPr>
      <w:sdtEndPr>
        <w:rPr>
          <w:sz w:val="20"/>
          <w:szCs w:val="20"/>
        </w:rPr>
      </w:sdtEndPr>
      <w:sdtContent>
        <w:p w14:paraId="1B101DE5" w14:textId="30BCBA3D" w:rsidR="00EB262D" w:rsidRPr="004860FB" w:rsidRDefault="00BB6CA6" w:rsidP="007101A2">
          <w:pPr>
            <w:ind w:firstLine="0"/>
            <w:jc w:val="both"/>
            <w:rPr>
              <w:sz w:val="20"/>
              <w:szCs w:val="20"/>
            </w:rPr>
          </w:pPr>
          <w:r>
            <w:rPr>
              <w:sz w:val="18"/>
              <w:szCs w:val="18"/>
            </w:rPr>
            <w:t>NY</w:t>
          </w:r>
        </w:p>
      </w:sdtContent>
    </w:sdt>
    <w:p w14:paraId="5457AB0A" w14:textId="0D15B25D" w:rsidR="004E1CF2" w:rsidRPr="004860FB" w:rsidRDefault="004E1CF2" w:rsidP="007101A2">
      <w:pPr>
        <w:ind w:firstLine="0"/>
        <w:jc w:val="both"/>
        <w:rPr>
          <w:sz w:val="20"/>
          <w:szCs w:val="20"/>
        </w:rPr>
      </w:pPr>
      <w:r w:rsidRPr="004860FB">
        <w:rPr>
          <w:sz w:val="20"/>
          <w:szCs w:val="20"/>
        </w:rPr>
        <w:t xml:space="preserve">LS </w:t>
      </w:r>
      <w:r w:rsidR="00B47730" w:rsidRPr="004860FB">
        <w:rPr>
          <w:sz w:val="20"/>
          <w:szCs w:val="20"/>
        </w:rPr>
        <w:t>#</w:t>
      </w:r>
      <w:r w:rsidR="00BB6CA6">
        <w:rPr>
          <w:sz w:val="20"/>
          <w:szCs w:val="20"/>
        </w:rPr>
        <w:t>25</w:t>
      </w:r>
      <w:r w:rsidR="00F86AC2">
        <w:rPr>
          <w:sz w:val="20"/>
          <w:szCs w:val="20"/>
        </w:rPr>
        <w:t>030/25713</w:t>
      </w:r>
    </w:p>
    <w:p w14:paraId="42497819" w14:textId="126F7BCE" w:rsidR="002D5F4F" w:rsidRDefault="00C554E1" w:rsidP="007101A2">
      <w:pPr>
        <w:ind w:firstLine="0"/>
        <w:rPr>
          <w:sz w:val="18"/>
          <w:szCs w:val="18"/>
        </w:rPr>
      </w:pPr>
      <w:r>
        <w:rPr>
          <w:sz w:val="20"/>
          <w:szCs w:val="20"/>
        </w:rPr>
        <w:t>8/</w:t>
      </w:r>
      <w:r w:rsidR="00AE57BA">
        <w:rPr>
          <w:sz w:val="20"/>
          <w:szCs w:val="20"/>
        </w:rPr>
        <w:t>6</w:t>
      </w:r>
      <w:r>
        <w:rPr>
          <w:sz w:val="20"/>
          <w:szCs w:val="20"/>
        </w:rPr>
        <w:t>/</w:t>
      </w:r>
      <w:r w:rsidR="00BB6CA6">
        <w:rPr>
          <w:sz w:val="20"/>
          <w:szCs w:val="20"/>
        </w:rPr>
        <w:t xml:space="preserve">2026 </w:t>
      </w:r>
      <w:r w:rsidR="00AE57BA">
        <w:rPr>
          <w:sz w:val="20"/>
          <w:szCs w:val="20"/>
        </w:rPr>
        <w:t>1</w:t>
      </w:r>
      <w:r w:rsidR="00853E5E">
        <w:rPr>
          <w:sz w:val="20"/>
          <w:szCs w:val="20"/>
        </w:rPr>
        <w:t>:</w:t>
      </w:r>
      <w:r w:rsidR="00F86AC2">
        <w:rPr>
          <w:sz w:val="20"/>
          <w:szCs w:val="20"/>
        </w:rPr>
        <w:t>0</w:t>
      </w:r>
      <w:r w:rsidR="0033608A">
        <w:rPr>
          <w:sz w:val="20"/>
          <w:szCs w:val="20"/>
        </w:rPr>
        <w:t>0</w:t>
      </w:r>
      <w:r w:rsidR="00BB6CA6">
        <w:rPr>
          <w:sz w:val="20"/>
          <w:szCs w:val="20"/>
        </w:rPr>
        <w:t xml:space="preserve"> </w:t>
      </w:r>
      <w:r w:rsidR="00F86AC2">
        <w:rPr>
          <w:sz w:val="20"/>
          <w:szCs w:val="20"/>
        </w:rPr>
        <w:t>P</w:t>
      </w:r>
      <w:r w:rsidR="00BB6CA6">
        <w:rPr>
          <w:sz w:val="20"/>
          <w:szCs w:val="20"/>
        </w:rPr>
        <w:t>M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3C640D" w14:textId="77777777" w:rsidR="00714B06" w:rsidRDefault="00714B06">
      <w:r>
        <w:separator/>
      </w:r>
    </w:p>
    <w:p w14:paraId="1CD7455B" w14:textId="77777777" w:rsidR="00714B06" w:rsidRDefault="00714B06"/>
  </w:endnote>
  <w:endnote w:type="continuationSeparator" w:id="0">
    <w:p w14:paraId="6A4A45FE" w14:textId="77777777" w:rsidR="00714B06" w:rsidRDefault="00714B06">
      <w:r>
        <w:continuationSeparator/>
      </w:r>
    </w:p>
    <w:p w14:paraId="3E6C05C1" w14:textId="77777777" w:rsidR="00714B06" w:rsidRDefault="00714B0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0FB72" w14:textId="77777777" w:rsidR="008F0B17" w:rsidRDefault="008F0B17" w:rsidP="00B84C4E">
        <w:pPr>
          <w:pStyle w:val="Foot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29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33B16FC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662B83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1A03733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6DD7F8" w14:textId="77777777" w:rsidR="00714B06" w:rsidRDefault="00714B06">
      <w:r>
        <w:separator/>
      </w:r>
    </w:p>
    <w:p w14:paraId="4D033EED" w14:textId="77777777" w:rsidR="00714B06" w:rsidRDefault="00714B06"/>
  </w:footnote>
  <w:footnote w:type="continuationSeparator" w:id="0">
    <w:p w14:paraId="49E7A895" w14:textId="77777777" w:rsidR="00714B06" w:rsidRDefault="00714B06">
      <w:r>
        <w:continuationSeparator/>
      </w:r>
    </w:p>
    <w:p w14:paraId="573B28A1" w14:textId="77777777" w:rsidR="00714B06" w:rsidRDefault="00714B0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0946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F6E"/>
    <w:rsid w:val="000104CA"/>
    <w:rsid w:val="000135A3"/>
    <w:rsid w:val="00034B6A"/>
    <w:rsid w:val="00035181"/>
    <w:rsid w:val="00036A19"/>
    <w:rsid w:val="000502BC"/>
    <w:rsid w:val="00056BB0"/>
    <w:rsid w:val="00062527"/>
    <w:rsid w:val="00064AFB"/>
    <w:rsid w:val="000702E3"/>
    <w:rsid w:val="000860BC"/>
    <w:rsid w:val="0009173E"/>
    <w:rsid w:val="00094A70"/>
    <w:rsid w:val="000D2A62"/>
    <w:rsid w:val="000D4A7F"/>
    <w:rsid w:val="000E6BC8"/>
    <w:rsid w:val="000F7475"/>
    <w:rsid w:val="001052D9"/>
    <w:rsid w:val="00105592"/>
    <w:rsid w:val="001073BD"/>
    <w:rsid w:val="001120BC"/>
    <w:rsid w:val="00115B31"/>
    <w:rsid w:val="001362A6"/>
    <w:rsid w:val="00143D86"/>
    <w:rsid w:val="001509BF"/>
    <w:rsid w:val="00150A27"/>
    <w:rsid w:val="00162FC0"/>
    <w:rsid w:val="00165627"/>
    <w:rsid w:val="00167107"/>
    <w:rsid w:val="001733A2"/>
    <w:rsid w:val="00176C37"/>
    <w:rsid w:val="00180BD2"/>
    <w:rsid w:val="0018359F"/>
    <w:rsid w:val="00193F98"/>
    <w:rsid w:val="00195A80"/>
    <w:rsid w:val="001B5AB3"/>
    <w:rsid w:val="001B63C0"/>
    <w:rsid w:val="001C6F1F"/>
    <w:rsid w:val="001C7BBE"/>
    <w:rsid w:val="001D097F"/>
    <w:rsid w:val="001D40DC"/>
    <w:rsid w:val="001D4249"/>
    <w:rsid w:val="001E7E46"/>
    <w:rsid w:val="001F726B"/>
    <w:rsid w:val="00205741"/>
    <w:rsid w:val="00207323"/>
    <w:rsid w:val="002110AC"/>
    <w:rsid w:val="00213EAD"/>
    <w:rsid w:val="0021642E"/>
    <w:rsid w:val="0022099D"/>
    <w:rsid w:val="00241F94"/>
    <w:rsid w:val="00270162"/>
    <w:rsid w:val="00280955"/>
    <w:rsid w:val="00292A7F"/>
    <w:rsid w:val="00292C42"/>
    <w:rsid w:val="002B5051"/>
    <w:rsid w:val="002C4435"/>
    <w:rsid w:val="002C7A56"/>
    <w:rsid w:val="002D2D24"/>
    <w:rsid w:val="002D5F4F"/>
    <w:rsid w:val="002D67F4"/>
    <w:rsid w:val="002D6AC2"/>
    <w:rsid w:val="002F11B4"/>
    <w:rsid w:val="002F196D"/>
    <w:rsid w:val="002F1F42"/>
    <w:rsid w:val="002F269C"/>
    <w:rsid w:val="00301E5D"/>
    <w:rsid w:val="00317CE3"/>
    <w:rsid w:val="00320D3B"/>
    <w:rsid w:val="0033027F"/>
    <w:rsid w:val="0033608A"/>
    <w:rsid w:val="00341D7F"/>
    <w:rsid w:val="003447CD"/>
    <w:rsid w:val="00352042"/>
    <w:rsid w:val="00352CA7"/>
    <w:rsid w:val="003547E2"/>
    <w:rsid w:val="00357B92"/>
    <w:rsid w:val="003636E4"/>
    <w:rsid w:val="003720CF"/>
    <w:rsid w:val="00377071"/>
    <w:rsid w:val="003874A1"/>
    <w:rsid w:val="00387754"/>
    <w:rsid w:val="003911A1"/>
    <w:rsid w:val="0039221D"/>
    <w:rsid w:val="003A2724"/>
    <w:rsid w:val="003A29EF"/>
    <w:rsid w:val="003A4642"/>
    <w:rsid w:val="003A4BEF"/>
    <w:rsid w:val="003A75C2"/>
    <w:rsid w:val="003B7130"/>
    <w:rsid w:val="003E5CFA"/>
    <w:rsid w:val="003F26F9"/>
    <w:rsid w:val="003F3109"/>
    <w:rsid w:val="003F60A3"/>
    <w:rsid w:val="00401DEB"/>
    <w:rsid w:val="00432688"/>
    <w:rsid w:val="00444642"/>
    <w:rsid w:val="00447A01"/>
    <w:rsid w:val="004501DF"/>
    <w:rsid w:val="00462713"/>
    <w:rsid w:val="00465293"/>
    <w:rsid w:val="004860FB"/>
    <w:rsid w:val="004912A2"/>
    <w:rsid w:val="004948B5"/>
    <w:rsid w:val="00497233"/>
    <w:rsid w:val="004B097C"/>
    <w:rsid w:val="004D1A64"/>
    <w:rsid w:val="004D4318"/>
    <w:rsid w:val="004E1CF2"/>
    <w:rsid w:val="004F3343"/>
    <w:rsid w:val="00500464"/>
    <w:rsid w:val="00501910"/>
    <w:rsid w:val="005020E8"/>
    <w:rsid w:val="00502D9C"/>
    <w:rsid w:val="00503EF8"/>
    <w:rsid w:val="0050525D"/>
    <w:rsid w:val="00523781"/>
    <w:rsid w:val="00547C55"/>
    <w:rsid w:val="00550E96"/>
    <w:rsid w:val="00554C35"/>
    <w:rsid w:val="00557EBB"/>
    <w:rsid w:val="0056731C"/>
    <w:rsid w:val="0057235A"/>
    <w:rsid w:val="00586366"/>
    <w:rsid w:val="00587815"/>
    <w:rsid w:val="00595589"/>
    <w:rsid w:val="005A1EBD"/>
    <w:rsid w:val="005B4A60"/>
    <w:rsid w:val="005B5DE4"/>
    <w:rsid w:val="005B7E68"/>
    <w:rsid w:val="005C6980"/>
    <w:rsid w:val="005D4655"/>
    <w:rsid w:val="005D4A03"/>
    <w:rsid w:val="005E2FE0"/>
    <w:rsid w:val="005E486F"/>
    <w:rsid w:val="005E5C6F"/>
    <w:rsid w:val="005E655A"/>
    <w:rsid w:val="005E7681"/>
    <w:rsid w:val="005F3AA6"/>
    <w:rsid w:val="00612D0C"/>
    <w:rsid w:val="00616E39"/>
    <w:rsid w:val="006203A9"/>
    <w:rsid w:val="00630AB3"/>
    <w:rsid w:val="00642CDC"/>
    <w:rsid w:val="00643A91"/>
    <w:rsid w:val="0066258B"/>
    <w:rsid w:val="006662DF"/>
    <w:rsid w:val="00671D62"/>
    <w:rsid w:val="00681A93"/>
    <w:rsid w:val="0068494A"/>
    <w:rsid w:val="00685721"/>
    <w:rsid w:val="00687344"/>
    <w:rsid w:val="006A691C"/>
    <w:rsid w:val="006A6A1A"/>
    <w:rsid w:val="006B26AF"/>
    <w:rsid w:val="006B51B9"/>
    <w:rsid w:val="006B590A"/>
    <w:rsid w:val="006B5AB9"/>
    <w:rsid w:val="006B5FFE"/>
    <w:rsid w:val="006C2898"/>
    <w:rsid w:val="006C29D8"/>
    <w:rsid w:val="006D3E3C"/>
    <w:rsid w:val="006D562C"/>
    <w:rsid w:val="006E426F"/>
    <w:rsid w:val="006F5CC7"/>
    <w:rsid w:val="007101A2"/>
    <w:rsid w:val="00710D32"/>
    <w:rsid w:val="00714B06"/>
    <w:rsid w:val="007218EB"/>
    <w:rsid w:val="00722B42"/>
    <w:rsid w:val="0072551E"/>
    <w:rsid w:val="00727F04"/>
    <w:rsid w:val="0073674E"/>
    <w:rsid w:val="00750030"/>
    <w:rsid w:val="00767CD4"/>
    <w:rsid w:val="00770B9A"/>
    <w:rsid w:val="00773133"/>
    <w:rsid w:val="0078239A"/>
    <w:rsid w:val="007875B4"/>
    <w:rsid w:val="0079470A"/>
    <w:rsid w:val="0079541D"/>
    <w:rsid w:val="007A1A40"/>
    <w:rsid w:val="007B293E"/>
    <w:rsid w:val="007B3029"/>
    <w:rsid w:val="007B6497"/>
    <w:rsid w:val="007C1D9D"/>
    <w:rsid w:val="007C66A1"/>
    <w:rsid w:val="007C6893"/>
    <w:rsid w:val="007E73C5"/>
    <w:rsid w:val="007E79D5"/>
    <w:rsid w:val="007F0A63"/>
    <w:rsid w:val="007F4087"/>
    <w:rsid w:val="007F6D8C"/>
    <w:rsid w:val="00806569"/>
    <w:rsid w:val="008167F4"/>
    <w:rsid w:val="008272BD"/>
    <w:rsid w:val="0083646C"/>
    <w:rsid w:val="0085260B"/>
    <w:rsid w:val="00852FDA"/>
    <w:rsid w:val="00853E42"/>
    <w:rsid w:val="00853E5E"/>
    <w:rsid w:val="00872BFD"/>
    <w:rsid w:val="00873123"/>
    <w:rsid w:val="00873B26"/>
    <w:rsid w:val="00880099"/>
    <w:rsid w:val="008939D8"/>
    <w:rsid w:val="008B5618"/>
    <w:rsid w:val="008B5B1E"/>
    <w:rsid w:val="008C194B"/>
    <w:rsid w:val="008C6950"/>
    <w:rsid w:val="008C7554"/>
    <w:rsid w:val="008E1628"/>
    <w:rsid w:val="008E28FA"/>
    <w:rsid w:val="008E7390"/>
    <w:rsid w:val="008F0B17"/>
    <w:rsid w:val="008F5D56"/>
    <w:rsid w:val="00900ACB"/>
    <w:rsid w:val="00902F9D"/>
    <w:rsid w:val="009038D3"/>
    <w:rsid w:val="00905CFD"/>
    <w:rsid w:val="00910445"/>
    <w:rsid w:val="00912E7F"/>
    <w:rsid w:val="009151B5"/>
    <w:rsid w:val="00925D71"/>
    <w:rsid w:val="00930992"/>
    <w:rsid w:val="00933BC3"/>
    <w:rsid w:val="00934ABD"/>
    <w:rsid w:val="00936E43"/>
    <w:rsid w:val="0094029B"/>
    <w:rsid w:val="00953624"/>
    <w:rsid w:val="009738F9"/>
    <w:rsid w:val="009767D9"/>
    <w:rsid w:val="009822E5"/>
    <w:rsid w:val="00990ECE"/>
    <w:rsid w:val="00992A83"/>
    <w:rsid w:val="009A2EA0"/>
    <w:rsid w:val="009C3119"/>
    <w:rsid w:val="009C49D0"/>
    <w:rsid w:val="009C7BC1"/>
    <w:rsid w:val="009D23F4"/>
    <w:rsid w:val="009D6EDD"/>
    <w:rsid w:val="009E2ECA"/>
    <w:rsid w:val="009E4B78"/>
    <w:rsid w:val="00A03635"/>
    <w:rsid w:val="00A04690"/>
    <w:rsid w:val="00A10451"/>
    <w:rsid w:val="00A269C2"/>
    <w:rsid w:val="00A3266B"/>
    <w:rsid w:val="00A34D92"/>
    <w:rsid w:val="00A46ACE"/>
    <w:rsid w:val="00A531EC"/>
    <w:rsid w:val="00A654D0"/>
    <w:rsid w:val="00A77F6E"/>
    <w:rsid w:val="00AB3B28"/>
    <w:rsid w:val="00AD1881"/>
    <w:rsid w:val="00AE212E"/>
    <w:rsid w:val="00AE57BA"/>
    <w:rsid w:val="00AF39A5"/>
    <w:rsid w:val="00B15D83"/>
    <w:rsid w:val="00B1635A"/>
    <w:rsid w:val="00B30100"/>
    <w:rsid w:val="00B4488E"/>
    <w:rsid w:val="00B47730"/>
    <w:rsid w:val="00B541A3"/>
    <w:rsid w:val="00B75DFB"/>
    <w:rsid w:val="00B770DF"/>
    <w:rsid w:val="00B84C4E"/>
    <w:rsid w:val="00BA0E4C"/>
    <w:rsid w:val="00BA2FDA"/>
    <w:rsid w:val="00BA4408"/>
    <w:rsid w:val="00BA599A"/>
    <w:rsid w:val="00BB6434"/>
    <w:rsid w:val="00BB6BDF"/>
    <w:rsid w:val="00BB6CA6"/>
    <w:rsid w:val="00BC1806"/>
    <w:rsid w:val="00BC5B6B"/>
    <w:rsid w:val="00BD4C0B"/>
    <w:rsid w:val="00BD4E49"/>
    <w:rsid w:val="00BF25B8"/>
    <w:rsid w:val="00BF45C3"/>
    <w:rsid w:val="00BF76F0"/>
    <w:rsid w:val="00C04835"/>
    <w:rsid w:val="00C14191"/>
    <w:rsid w:val="00C554E1"/>
    <w:rsid w:val="00C5722F"/>
    <w:rsid w:val="00C73A09"/>
    <w:rsid w:val="00C77E78"/>
    <w:rsid w:val="00C92A35"/>
    <w:rsid w:val="00C93F56"/>
    <w:rsid w:val="00C96CEE"/>
    <w:rsid w:val="00CA09E2"/>
    <w:rsid w:val="00CA2899"/>
    <w:rsid w:val="00CA30A1"/>
    <w:rsid w:val="00CA3504"/>
    <w:rsid w:val="00CA56B1"/>
    <w:rsid w:val="00CA6B5C"/>
    <w:rsid w:val="00CB289E"/>
    <w:rsid w:val="00CB4352"/>
    <w:rsid w:val="00CB7F6F"/>
    <w:rsid w:val="00CC4ED3"/>
    <w:rsid w:val="00CD1206"/>
    <w:rsid w:val="00CE282F"/>
    <w:rsid w:val="00CE602C"/>
    <w:rsid w:val="00CF17D2"/>
    <w:rsid w:val="00CF3DE2"/>
    <w:rsid w:val="00CF3DF4"/>
    <w:rsid w:val="00D17D07"/>
    <w:rsid w:val="00D20457"/>
    <w:rsid w:val="00D20AB5"/>
    <w:rsid w:val="00D251D7"/>
    <w:rsid w:val="00D30A34"/>
    <w:rsid w:val="00D321D2"/>
    <w:rsid w:val="00D410C2"/>
    <w:rsid w:val="00D41AE0"/>
    <w:rsid w:val="00D43CD3"/>
    <w:rsid w:val="00D51F1F"/>
    <w:rsid w:val="00D52CE9"/>
    <w:rsid w:val="00D53087"/>
    <w:rsid w:val="00D76AAE"/>
    <w:rsid w:val="00D929DF"/>
    <w:rsid w:val="00D93414"/>
    <w:rsid w:val="00D94395"/>
    <w:rsid w:val="00D975BE"/>
    <w:rsid w:val="00D97B77"/>
    <w:rsid w:val="00DA5E4E"/>
    <w:rsid w:val="00DB6BFB"/>
    <w:rsid w:val="00DB6DF7"/>
    <w:rsid w:val="00DB71CE"/>
    <w:rsid w:val="00DC427C"/>
    <w:rsid w:val="00DC57C0"/>
    <w:rsid w:val="00DD19F3"/>
    <w:rsid w:val="00DD2E00"/>
    <w:rsid w:val="00DE6E46"/>
    <w:rsid w:val="00DF7976"/>
    <w:rsid w:val="00E00401"/>
    <w:rsid w:val="00E036ED"/>
    <w:rsid w:val="00E0423E"/>
    <w:rsid w:val="00E06550"/>
    <w:rsid w:val="00E07391"/>
    <w:rsid w:val="00E13406"/>
    <w:rsid w:val="00E24404"/>
    <w:rsid w:val="00E310B4"/>
    <w:rsid w:val="00E34500"/>
    <w:rsid w:val="00E37C8F"/>
    <w:rsid w:val="00E42EF6"/>
    <w:rsid w:val="00E611AD"/>
    <w:rsid w:val="00E611DE"/>
    <w:rsid w:val="00E61362"/>
    <w:rsid w:val="00E62345"/>
    <w:rsid w:val="00E7687A"/>
    <w:rsid w:val="00E770DE"/>
    <w:rsid w:val="00E803B0"/>
    <w:rsid w:val="00E84A4E"/>
    <w:rsid w:val="00E9236D"/>
    <w:rsid w:val="00E96AB4"/>
    <w:rsid w:val="00E97376"/>
    <w:rsid w:val="00EB262D"/>
    <w:rsid w:val="00EB4F54"/>
    <w:rsid w:val="00EB5A95"/>
    <w:rsid w:val="00ED0B3B"/>
    <w:rsid w:val="00ED266D"/>
    <w:rsid w:val="00ED2846"/>
    <w:rsid w:val="00ED6ADF"/>
    <w:rsid w:val="00EF1E62"/>
    <w:rsid w:val="00EF4D99"/>
    <w:rsid w:val="00F01C1E"/>
    <w:rsid w:val="00F0418B"/>
    <w:rsid w:val="00F12CB7"/>
    <w:rsid w:val="00F1371E"/>
    <w:rsid w:val="00F21801"/>
    <w:rsid w:val="00F23C44"/>
    <w:rsid w:val="00F26C27"/>
    <w:rsid w:val="00F31604"/>
    <w:rsid w:val="00F33321"/>
    <w:rsid w:val="00F34140"/>
    <w:rsid w:val="00F4107F"/>
    <w:rsid w:val="00F57FAB"/>
    <w:rsid w:val="00F60349"/>
    <w:rsid w:val="00F7788F"/>
    <w:rsid w:val="00F814EE"/>
    <w:rsid w:val="00F81ADB"/>
    <w:rsid w:val="00F86AC2"/>
    <w:rsid w:val="00F96CA7"/>
    <w:rsid w:val="00FA5BBD"/>
    <w:rsid w:val="00FA5DD9"/>
    <w:rsid w:val="00FA63F7"/>
    <w:rsid w:val="00FB2130"/>
    <w:rsid w:val="00FB2ED3"/>
    <w:rsid w:val="00FB2FD6"/>
    <w:rsid w:val="00FC06F3"/>
    <w:rsid w:val="00FC547E"/>
    <w:rsid w:val="00FC6E64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4AF32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4C0B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104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104C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104CA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04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04CA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A34D92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C49D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49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FD6A9D4300543BF8706856D287C3D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80D22D-D147-40CC-9092-F134EF2194D2}"/>
      </w:docPartPr>
      <w:docPartBody>
        <w:p w:rsidR="00093437" w:rsidRDefault="00093437">
          <w:pPr>
            <w:pStyle w:val="7FD6A9D4300543BF8706856D287C3D42"/>
          </w:pPr>
          <w:r w:rsidRPr="004860FB">
            <w:rPr>
              <w:rStyle w:val="PlaceholderText"/>
              <w:rFonts w:eastAsia="Calibri"/>
              <w:sz w:val="20"/>
              <w:szCs w:val="20"/>
            </w:rPr>
            <w:t>{</w:t>
          </w:r>
          <w:r>
            <w:rPr>
              <w:rStyle w:val="PlaceholderText"/>
              <w:rFonts w:eastAsia="Calibri"/>
              <w:sz w:val="20"/>
              <w:szCs w:val="20"/>
            </w:rPr>
            <w:t>E</w:t>
          </w:r>
          <w:r w:rsidRPr="004860FB">
            <w:rPr>
              <w:rStyle w:val="PlaceholderText"/>
              <w:rFonts w:eastAsia="Calibri"/>
              <w:sz w:val="20"/>
              <w:szCs w:val="20"/>
            </w:rPr>
            <w:t>nter drafter’s initials.}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437"/>
    <w:rsid w:val="00093437"/>
    <w:rsid w:val="000F04F4"/>
    <w:rsid w:val="000F7475"/>
    <w:rsid w:val="00176C37"/>
    <w:rsid w:val="00213EAD"/>
    <w:rsid w:val="00276DC6"/>
    <w:rsid w:val="002C6009"/>
    <w:rsid w:val="002D2D24"/>
    <w:rsid w:val="00317CE3"/>
    <w:rsid w:val="00347484"/>
    <w:rsid w:val="00352042"/>
    <w:rsid w:val="0037318D"/>
    <w:rsid w:val="003B7130"/>
    <w:rsid w:val="003D187E"/>
    <w:rsid w:val="00410ABE"/>
    <w:rsid w:val="00464A9A"/>
    <w:rsid w:val="00464DA2"/>
    <w:rsid w:val="004B5B67"/>
    <w:rsid w:val="00587815"/>
    <w:rsid w:val="00616E39"/>
    <w:rsid w:val="00643A91"/>
    <w:rsid w:val="00684150"/>
    <w:rsid w:val="00693D4C"/>
    <w:rsid w:val="007301AC"/>
    <w:rsid w:val="0079541D"/>
    <w:rsid w:val="007B6846"/>
    <w:rsid w:val="007E510A"/>
    <w:rsid w:val="0085053E"/>
    <w:rsid w:val="008C194B"/>
    <w:rsid w:val="008C7554"/>
    <w:rsid w:val="008E1628"/>
    <w:rsid w:val="00935EC2"/>
    <w:rsid w:val="00944195"/>
    <w:rsid w:val="00953624"/>
    <w:rsid w:val="009E08A8"/>
    <w:rsid w:val="00A21C92"/>
    <w:rsid w:val="00A3266B"/>
    <w:rsid w:val="00A745D8"/>
    <w:rsid w:val="00A80E97"/>
    <w:rsid w:val="00A93816"/>
    <w:rsid w:val="00AB7427"/>
    <w:rsid w:val="00B1620B"/>
    <w:rsid w:val="00B34637"/>
    <w:rsid w:val="00B42E09"/>
    <w:rsid w:val="00B541A3"/>
    <w:rsid w:val="00BF25B8"/>
    <w:rsid w:val="00C60803"/>
    <w:rsid w:val="00C73A09"/>
    <w:rsid w:val="00CA56B1"/>
    <w:rsid w:val="00CD1206"/>
    <w:rsid w:val="00CE4A34"/>
    <w:rsid w:val="00CF3DE2"/>
    <w:rsid w:val="00CF3DF4"/>
    <w:rsid w:val="00D20457"/>
    <w:rsid w:val="00D3500A"/>
    <w:rsid w:val="00DD1F0A"/>
    <w:rsid w:val="00E62345"/>
    <w:rsid w:val="00E7687A"/>
    <w:rsid w:val="00F6007B"/>
    <w:rsid w:val="00F81ADB"/>
    <w:rsid w:val="00F878C5"/>
    <w:rsid w:val="00F9217B"/>
    <w:rsid w:val="00FB2130"/>
    <w:rsid w:val="00FB2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7FD6A9D4300543BF8706856D287C3D42">
    <w:name w:val="7FD6A9D4300543BF8706856D287C3D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1723</Characters>
  <Application>Microsoft Office Word</Application>
  <DocSecurity>0</DocSecurity>
  <Lines>14</Lines>
  <Paragraphs>4</Paragraphs>
  <ScaleCrop>false</ScaleCrop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2026-08-06T19:34:00Z</dcterms:created>
  <dcterms:modified xsi:type="dcterms:W3CDTF">2026-08-13T15:29:00Z</dcterms:modified>
</cp:coreProperties>
</file>