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8C1B3" w14:textId="04AB8363" w:rsidR="00497416" w:rsidRDefault="00497416" w:rsidP="00497416">
      <w:pPr>
        <w:suppressLineNumbers/>
        <w:tabs>
          <w:tab w:val="left" w:pos="7517"/>
        </w:tabs>
        <w:spacing w:after="0" w:line="240" w:lineRule="auto"/>
        <w:jc w:val="right"/>
        <w:rPr>
          <w:rFonts w:eastAsia="Times New Roman" w:cs="Times New Roman"/>
          <w:smallCaps/>
          <w:spacing w:val="-3"/>
          <w:szCs w:val="18"/>
          <w:u w:val="single"/>
        </w:rPr>
      </w:pPr>
      <w:r w:rsidRPr="00D40D94">
        <w:rPr>
          <w:rFonts w:eastAsia="Times New Roman" w:cs="Times New Roman"/>
          <w:smallCaps/>
          <w:spacing w:val="-3"/>
          <w:szCs w:val="18"/>
          <w:u w:val="single"/>
        </w:rPr>
        <w:t>Committee staff</w:t>
      </w:r>
    </w:p>
    <w:p w14:paraId="312BC1A1" w14:textId="77777777" w:rsidR="00497416" w:rsidRPr="00D40D94" w:rsidRDefault="00497416" w:rsidP="00497416">
      <w:pPr>
        <w:suppressLineNumbers/>
        <w:tabs>
          <w:tab w:val="left" w:pos="7517"/>
        </w:tabs>
        <w:spacing w:after="0" w:line="240" w:lineRule="auto"/>
        <w:jc w:val="right"/>
        <w:rPr>
          <w:rFonts w:eastAsia="Arial Unicode MS" w:cs="Times New Roman"/>
          <w:color w:val="000000"/>
          <w:szCs w:val="18"/>
          <w:bdr w:val="nil"/>
        </w:rPr>
      </w:pPr>
      <w:r w:rsidRPr="00D40D94">
        <w:rPr>
          <w:rFonts w:eastAsia="Arial Unicode MS" w:cs="Times New Roman"/>
          <w:color w:val="000000"/>
          <w:szCs w:val="18"/>
          <w:bdr w:val="nil"/>
        </w:rPr>
        <w:t xml:space="preserve">Alejandro Carvajal, </w:t>
      </w:r>
      <w:r w:rsidRPr="00D40D94">
        <w:rPr>
          <w:rFonts w:eastAsia="Arial Unicode MS" w:cs="Times New Roman"/>
          <w:i/>
          <w:iCs/>
          <w:color w:val="000000"/>
          <w:szCs w:val="18"/>
          <w:bdr w:val="nil"/>
        </w:rPr>
        <w:t>Legislative Counsel</w:t>
      </w:r>
    </w:p>
    <w:p w14:paraId="76B0008C" w14:textId="77777777" w:rsidR="00497416" w:rsidRPr="00D40D94" w:rsidRDefault="00497416" w:rsidP="00497416">
      <w:pPr>
        <w:suppressLineNumbers/>
        <w:tabs>
          <w:tab w:val="left" w:pos="7517"/>
        </w:tabs>
        <w:spacing w:after="0" w:line="240" w:lineRule="auto"/>
        <w:jc w:val="right"/>
        <w:rPr>
          <w:rFonts w:eastAsia="Times New Roman" w:cs="Times New Roman"/>
          <w:i/>
          <w:color w:val="000000"/>
          <w:szCs w:val="18"/>
        </w:rPr>
      </w:pPr>
      <w:r w:rsidRPr="00D40D94">
        <w:rPr>
          <w:rFonts w:eastAsia="Arial Unicode MS" w:cs="Times New Roman"/>
          <w:color w:val="000000"/>
          <w:szCs w:val="18"/>
          <w:bdr w:val="nil"/>
        </w:rPr>
        <w:t xml:space="preserve">Chloë Rivera, </w:t>
      </w:r>
      <w:r w:rsidRPr="00D40D94">
        <w:rPr>
          <w:rFonts w:eastAsia="Arial Unicode MS" w:cs="Times New Roman"/>
          <w:i/>
          <w:color w:val="000000"/>
          <w:szCs w:val="18"/>
          <w:bdr w:val="nil"/>
        </w:rPr>
        <w:t>Senior</w:t>
      </w:r>
      <w:r w:rsidRPr="00D40D94">
        <w:rPr>
          <w:rFonts w:eastAsia="Arial Unicode MS" w:cs="Times New Roman"/>
          <w:color w:val="000000"/>
          <w:szCs w:val="18"/>
          <w:bdr w:val="nil"/>
        </w:rPr>
        <w:t xml:space="preserve"> </w:t>
      </w:r>
      <w:r w:rsidRPr="00D40D94">
        <w:rPr>
          <w:rFonts w:eastAsia="Times New Roman" w:cs="Times New Roman"/>
          <w:i/>
          <w:color w:val="000000"/>
          <w:szCs w:val="18"/>
        </w:rPr>
        <w:t>Policy Analyst</w:t>
      </w:r>
    </w:p>
    <w:p w14:paraId="5911EA80" w14:textId="77777777" w:rsidR="00497416" w:rsidRPr="00D40D94" w:rsidRDefault="00497416" w:rsidP="00497416">
      <w:pPr>
        <w:suppressLineNumbers/>
        <w:tabs>
          <w:tab w:val="left" w:pos="7517"/>
        </w:tabs>
        <w:spacing w:after="0" w:line="240" w:lineRule="auto"/>
        <w:jc w:val="right"/>
        <w:rPr>
          <w:rFonts w:eastAsia="Times New Roman" w:cs="Times New Roman"/>
          <w:color w:val="000000" w:themeColor="text1"/>
          <w:szCs w:val="18"/>
        </w:rPr>
      </w:pPr>
      <w:r w:rsidRPr="00D40D94">
        <w:rPr>
          <w:rFonts w:eastAsia="Times New Roman" w:cs="Times New Roman"/>
          <w:color w:val="000000" w:themeColor="text1"/>
          <w:szCs w:val="18"/>
        </w:rPr>
        <w:t xml:space="preserve">Katie Salina, </w:t>
      </w:r>
      <w:r w:rsidRPr="00D40D94">
        <w:rPr>
          <w:rFonts w:eastAsia="Times New Roman" w:cs="Times New Roman"/>
          <w:i/>
          <w:iCs/>
          <w:color w:val="000000" w:themeColor="text1"/>
          <w:szCs w:val="18"/>
        </w:rPr>
        <w:t>Policy Analyst</w:t>
      </w:r>
    </w:p>
    <w:p w14:paraId="1F5E2338" w14:textId="77777777" w:rsidR="00497416" w:rsidRPr="00D40D94" w:rsidRDefault="00497416" w:rsidP="00497416">
      <w:pPr>
        <w:suppressLineNumbers/>
        <w:tabs>
          <w:tab w:val="left" w:pos="7517"/>
        </w:tabs>
        <w:spacing w:after="0" w:line="240" w:lineRule="auto"/>
        <w:jc w:val="right"/>
        <w:rPr>
          <w:rFonts w:eastAsia="Times New Roman" w:cs="Times New Roman"/>
          <w:i/>
          <w:color w:val="000000"/>
          <w:szCs w:val="18"/>
        </w:rPr>
      </w:pPr>
      <w:r w:rsidRPr="00D40D94">
        <w:rPr>
          <w:rFonts w:eastAsia="Times New Roman" w:cs="Times New Roman"/>
          <w:color w:val="000000" w:themeColor="text1"/>
          <w:szCs w:val="18"/>
        </w:rPr>
        <w:t>Andrew Lane-Lawless,</w:t>
      </w:r>
      <w:r w:rsidRPr="00D40D94">
        <w:rPr>
          <w:rFonts w:eastAsia="Times New Roman" w:cs="Times New Roman"/>
          <w:i/>
          <w:color w:val="000000" w:themeColor="text1"/>
          <w:szCs w:val="18"/>
        </w:rPr>
        <w:t xml:space="preserve"> Senior Financial Analyst</w:t>
      </w:r>
    </w:p>
    <w:p w14:paraId="7A629A10" w14:textId="7979D257" w:rsidR="00497416" w:rsidRDefault="00497416" w:rsidP="00497416">
      <w:pPr>
        <w:suppressLineNumbers/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 w:rsidRPr="00D40D94">
        <w:rPr>
          <w:rFonts w:eastAsia="Times New Roman" w:cs="Times New Roman"/>
          <w:color w:val="000000" w:themeColor="text1"/>
        </w:rPr>
        <w:t xml:space="preserve">Grace Amato, </w:t>
      </w:r>
      <w:r w:rsidRPr="00D40D94">
        <w:rPr>
          <w:rFonts w:eastAsia="Times New Roman" w:cs="Times New Roman"/>
          <w:i/>
          <w:color w:val="000000" w:themeColor="text1"/>
        </w:rPr>
        <w:t>Financial Analyst</w:t>
      </w:r>
    </w:p>
    <w:p w14:paraId="021FE09E" w14:textId="77777777" w:rsidR="00497416" w:rsidRDefault="00497416" w:rsidP="002F6553">
      <w:pPr>
        <w:suppressLineNumbers/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14:paraId="6EBF49A3" w14:textId="77777777" w:rsidR="00547E89" w:rsidRDefault="00547E89" w:rsidP="002F6553">
      <w:pPr>
        <w:suppressLineNumbers/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14:paraId="28F8F00E" w14:textId="77777777" w:rsidR="00547E89" w:rsidRDefault="00547E89" w:rsidP="002F6553">
      <w:pPr>
        <w:suppressLineNumbers/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14:paraId="2996ADA5" w14:textId="77777777" w:rsidR="00547E89" w:rsidRDefault="00547E89" w:rsidP="002F6553">
      <w:pPr>
        <w:suppressLineNumbers/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14:paraId="180502C6" w14:textId="33BD5984" w:rsidR="002F6553" w:rsidRPr="00D40D94" w:rsidRDefault="002F6553" w:rsidP="002F6553">
      <w:pPr>
        <w:suppressLineNumbers/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D40D94">
        <w:rPr>
          <w:rFonts w:cs="Times New Roman"/>
          <w:noProof/>
        </w:rPr>
        <w:drawing>
          <wp:inline distT="0" distB="0" distL="0" distR="0" wp14:anchorId="794BAAE2" wp14:editId="38AB991F">
            <wp:extent cx="1310640" cy="1413903"/>
            <wp:effectExtent l="0" t="0" r="3810" b="0"/>
            <wp:docPr id="1809952645" name="Picture 1" descr="A black and white emblem with a bird and a windm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952645" name="Picture 1" descr="A black and white emblem with a bird and a windmill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7835" cy="142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82193" w14:textId="77777777" w:rsidR="002F6553" w:rsidRPr="00D40D94" w:rsidRDefault="002F6553" w:rsidP="00F72D9C">
      <w:pPr>
        <w:suppressLineNumbers/>
        <w:spacing w:after="0" w:line="240" w:lineRule="auto"/>
        <w:jc w:val="center"/>
        <w:rPr>
          <w:rFonts w:eastAsia="Times New Roman" w:cs="Times New Roman"/>
        </w:rPr>
      </w:pPr>
    </w:p>
    <w:p w14:paraId="513CCE5B" w14:textId="77777777" w:rsidR="002F6553" w:rsidRPr="00D40D94" w:rsidRDefault="002F6553" w:rsidP="002F6553">
      <w:pPr>
        <w:keepNext/>
        <w:suppressLineNumbers/>
        <w:tabs>
          <w:tab w:val="center" w:pos="4680"/>
        </w:tabs>
        <w:suppressAutoHyphens/>
        <w:spacing w:after="0" w:line="240" w:lineRule="auto"/>
        <w:jc w:val="center"/>
        <w:outlineLvl w:val="3"/>
        <w:rPr>
          <w:rFonts w:eastAsia="Times New Roman" w:cs="Times New Roman"/>
          <w:b/>
          <w:smallCaps/>
          <w:spacing w:val="-3"/>
          <w:sz w:val="24"/>
          <w:szCs w:val="24"/>
        </w:rPr>
      </w:pPr>
      <w:r w:rsidRPr="00D40D94">
        <w:rPr>
          <w:rFonts w:eastAsia="Times New Roman" w:cs="Times New Roman"/>
          <w:b/>
          <w:smallCaps/>
          <w:spacing w:val="-3"/>
          <w:sz w:val="24"/>
          <w:szCs w:val="24"/>
        </w:rPr>
        <w:t>The Council of the City of New York</w:t>
      </w:r>
    </w:p>
    <w:p w14:paraId="24C55D9D" w14:textId="77777777" w:rsidR="002F6553" w:rsidRDefault="002F6553" w:rsidP="002F6553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spacing w:val="-3"/>
        </w:rPr>
      </w:pPr>
    </w:p>
    <w:p w14:paraId="5104473B" w14:textId="77777777" w:rsidR="00547E89" w:rsidRPr="00D40D94" w:rsidRDefault="00547E89" w:rsidP="002F6553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spacing w:val="-3"/>
        </w:rPr>
      </w:pPr>
    </w:p>
    <w:p w14:paraId="42A520BC" w14:textId="42DC272F" w:rsidR="002F6553" w:rsidRPr="00D40D94" w:rsidRDefault="000130E4" w:rsidP="002F6553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smallCaps/>
          <w:sz w:val="24"/>
          <w:szCs w:val="24"/>
          <w:u w:val="single"/>
        </w:rPr>
      </w:pPr>
      <w:r>
        <w:rPr>
          <w:rFonts w:eastAsia="Times New Roman" w:cs="Times New Roman"/>
          <w:smallCaps/>
          <w:sz w:val="24"/>
          <w:szCs w:val="24"/>
          <w:u w:val="single"/>
        </w:rPr>
        <w:t xml:space="preserve">Briefing Paper </w:t>
      </w:r>
      <w:r w:rsidR="002F6553" w:rsidRPr="00D40D94">
        <w:rPr>
          <w:rFonts w:eastAsia="Times New Roman" w:cs="Times New Roman"/>
          <w:smallCaps/>
          <w:sz w:val="24"/>
          <w:szCs w:val="24"/>
          <w:u w:val="single"/>
        </w:rPr>
        <w:t>of the Legislative Division</w:t>
      </w:r>
    </w:p>
    <w:p w14:paraId="53E597D3" w14:textId="09D485D9" w:rsidR="002F6553" w:rsidRPr="00D40D94" w:rsidRDefault="002F6553" w:rsidP="002F6553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D40D94">
        <w:rPr>
          <w:rFonts w:eastAsia="Times New Roman" w:cs="Times New Roman"/>
          <w:sz w:val="24"/>
          <w:szCs w:val="24"/>
        </w:rPr>
        <w:t>Andrea Va</w:t>
      </w:r>
      <w:r w:rsidR="002768F1" w:rsidRPr="00D40D94">
        <w:rPr>
          <w:rFonts w:eastAsia="Times New Roman" w:cs="Times New Roman"/>
          <w:sz w:val="24"/>
          <w:szCs w:val="24"/>
        </w:rPr>
        <w:t>z</w:t>
      </w:r>
      <w:r w:rsidRPr="00D40D94">
        <w:rPr>
          <w:rFonts w:eastAsia="Times New Roman" w:cs="Times New Roman"/>
          <w:sz w:val="24"/>
          <w:szCs w:val="24"/>
        </w:rPr>
        <w:t xml:space="preserve">quez, </w:t>
      </w:r>
      <w:r w:rsidR="00821749" w:rsidRPr="00D40D94">
        <w:rPr>
          <w:rFonts w:eastAsia="Times New Roman" w:cs="Times New Roman"/>
          <w:i/>
          <w:sz w:val="24"/>
          <w:szCs w:val="24"/>
        </w:rPr>
        <w:t>Director</w:t>
      </w:r>
    </w:p>
    <w:p w14:paraId="29FE5717" w14:textId="690E7C95" w:rsidR="002F6553" w:rsidRPr="00D40D94" w:rsidRDefault="002F6553" w:rsidP="002F6553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D40D94">
        <w:rPr>
          <w:rFonts w:eastAsia="Times New Roman" w:cs="Times New Roman"/>
          <w:sz w:val="24"/>
          <w:szCs w:val="24"/>
        </w:rPr>
        <w:t xml:space="preserve">Smita Deshmukh, </w:t>
      </w:r>
      <w:r w:rsidRPr="00D40D94">
        <w:rPr>
          <w:rFonts w:eastAsia="Times New Roman" w:cs="Times New Roman"/>
          <w:i/>
          <w:sz w:val="24"/>
          <w:szCs w:val="24"/>
        </w:rPr>
        <w:t>Deputy Director, Human</w:t>
      </w:r>
      <w:r w:rsidR="00E92634" w:rsidRPr="00D40D94">
        <w:rPr>
          <w:rFonts w:eastAsia="Times New Roman" w:cs="Times New Roman"/>
          <w:i/>
          <w:sz w:val="24"/>
          <w:szCs w:val="24"/>
        </w:rPr>
        <w:t xml:space="preserve"> &amp; Social</w:t>
      </w:r>
      <w:r w:rsidRPr="00D40D94">
        <w:rPr>
          <w:rFonts w:eastAsia="Times New Roman" w:cs="Times New Roman"/>
          <w:i/>
          <w:sz w:val="24"/>
          <w:szCs w:val="24"/>
        </w:rPr>
        <w:t xml:space="preserve"> Services</w:t>
      </w:r>
    </w:p>
    <w:p w14:paraId="5277D9EE" w14:textId="77777777" w:rsidR="00C065A8" w:rsidRDefault="00C065A8" w:rsidP="00C065A8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i/>
          <w:sz w:val="24"/>
          <w:szCs w:val="24"/>
        </w:rPr>
      </w:pPr>
    </w:p>
    <w:p w14:paraId="028A9344" w14:textId="77777777" w:rsidR="00547E89" w:rsidRPr="00D40D94" w:rsidRDefault="00547E89" w:rsidP="00C065A8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i/>
          <w:sz w:val="24"/>
          <w:szCs w:val="24"/>
        </w:rPr>
      </w:pPr>
    </w:p>
    <w:p w14:paraId="79C7DF7B" w14:textId="77777777" w:rsidR="00C065A8" w:rsidRPr="00D40D94" w:rsidRDefault="002F6553" w:rsidP="00C065A8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b/>
          <w:smallCaps/>
          <w:sz w:val="24"/>
          <w:szCs w:val="24"/>
        </w:rPr>
      </w:pPr>
      <w:r w:rsidRPr="00D40D94">
        <w:rPr>
          <w:rFonts w:eastAsia="Times New Roman" w:cs="Times New Roman"/>
          <w:b/>
          <w:smallCaps/>
          <w:sz w:val="24"/>
          <w:szCs w:val="24"/>
        </w:rPr>
        <w:t>Committee on Education</w:t>
      </w:r>
    </w:p>
    <w:p w14:paraId="7950AACA" w14:textId="29834CA4" w:rsidR="00C065A8" w:rsidRPr="00D40D94" w:rsidRDefault="002F6553" w:rsidP="00C065A8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i/>
          <w:sz w:val="24"/>
          <w:szCs w:val="24"/>
        </w:rPr>
      </w:pPr>
      <w:r w:rsidRPr="00D40D94">
        <w:rPr>
          <w:rFonts w:eastAsia="Times New Roman" w:cs="Times New Roman"/>
          <w:sz w:val="24"/>
          <w:szCs w:val="24"/>
        </w:rPr>
        <w:t xml:space="preserve">Hon. </w:t>
      </w:r>
      <w:r w:rsidR="00181FD9">
        <w:rPr>
          <w:rFonts w:eastAsia="Times New Roman" w:cs="Times New Roman"/>
          <w:sz w:val="24"/>
          <w:szCs w:val="24"/>
        </w:rPr>
        <w:t>Eric Dinowitz</w:t>
      </w:r>
      <w:r w:rsidRPr="00D40D94">
        <w:rPr>
          <w:rFonts w:eastAsia="Times New Roman" w:cs="Times New Roman"/>
          <w:sz w:val="24"/>
          <w:szCs w:val="24"/>
        </w:rPr>
        <w:t xml:space="preserve">, </w:t>
      </w:r>
      <w:r w:rsidRPr="00D40D94">
        <w:rPr>
          <w:rFonts w:eastAsia="Times New Roman" w:cs="Times New Roman"/>
          <w:i/>
          <w:sz w:val="24"/>
          <w:szCs w:val="24"/>
        </w:rPr>
        <w:t>Chair</w:t>
      </w:r>
    </w:p>
    <w:p w14:paraId="0B2D0904" w14:textId="77777777" w:rsidR="00C065A8" w:rsidRPr="00D40D94" w:rsidRDefault="00C065A8" w:rsidP="00C065A8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i/>
          <w:sz w:val="24"/>
          <w:szCs w:val="24"/>
        </w:rPr>
      </w:pPr>
    </w:p>
    <w:p w14:paraId="0EC54C65" w14:textId="7D74627F" w:rsidR="00C065A8" w:rsidRPr="00D40D94" w:rsidRDefault="00181FD9" w:rsidP="00C065A8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February 1</w:t>
      </w:r>
      <w:r w:rsidR="009254CF" w:rsidRPr="00D40D94">
        <w:rPr>
          <w:rFonts w:eastAsia="Times New Roman" w:cs="Times New Roman"/>
          <w:sz w:val="24"/>
          <w:szCs w:val="24"/>
        </w:rPr>
        <w:t>0</w:t>
      </w:r>
      <w:r w:rsidR="005B3D35" w:rsidRPr="00D40D94">
        <w:rPr>
          <w:rFonts w:eastAsia="Times New Roman" w:cs="Times New Roman"/>
          <w:sz w:val="24"/>
          <w:szCs w:val="24"/>
        </w:rPr>
        <w:t xml:space="preserve">, </w:t>
      </w:r>
      <w:r w:rsidR="00720B3E" w:rsidRPr="00D40D94">
        <w:rPr>
          <w:rFonts w:eastAsia="Times New Roman" w:cs="Times New Roman"/>
          <w:sz w:val="24"/>
          <w:szCs w:val="24"/>
        </w:rPr>
        <w:t>202</w:t>
      </w:r>
      <w:r>
        <w:rPr>
          <w:rFonts w:eastAsia="Times New Roman" w:cs="Times New Roman"/>
          <w:sz w:val="24"/>
          <w:szCs w:val="24"/>
        </w:rPr>
        <w:t>6</w:t>
      </w:r>
    </w:p>
    <w:p w14:paraId="0D0F80C0" w14:textId="2865EFDA" w:rsidR="00C065A8" w:rsidRPr="00D40D94" w:rsidRDefault="00C065A8" w:rsidP="00C065A8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14:paraId="1AE1DD19" w14:textId="7C70DC44" w:rsidR="00DA1FF4" w:rsidRPr="00D40D94" w:rsidRDefault="002F6553" w:rsidP="00C065A8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D40D94">
        <w:rPr>
          <w:rFonts w:eastAsia="Times New Roman" w:cs="Times New Roman"/>
          <w:b/>
          <w:sz w:val="24"/>
          <w:szCs w:val="24"/>
        </w:rPr>
        <w:t xml:space="preserve">Oversight: </w:t>
      </w:r>
      <w:r w:rsidR="00181FD9">
        <w:rPr>
          <w:rFonts w:eastAsia="Times New Roman" w:cs="Times New Roman"/>
          <w:b/>
          <w:sz w:val="24"/>
          <w:szCs w:val="24"/>
        </w:rPr>
        <w:t>Mayoral Control of NYC Public Schools</w:t>
      </w:r>
    </w:p>
    <w:p w14:paraId="77A4AE5D" w14:textId="77777777" w:rsidR="00560685" w:rsidRDefault="00560685" w:rsidP="00C065A8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14:paraId="6A63DFD0" w14:textId="77777777" w:rsidR="00547E89" w:rsidRDefault="00547E89" w:rsidP="00C065A8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14:paraId="7C552189" w14:textId="757FA2E7" w:rsidR="000817A7" w:rsidRPr="00D40D94" w:rsidRDefault="000817A7" w:rsidP="00C065A8">
      <w:pPr>
        <w:suppressLineNumbers/>
        <w:tabs>
          <w:tab w:val="center" w:pos="4680"/>
        </w:tabs>
        <w:suppressAutoHyphens/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14:paraId="509017A1" w14:textId="6430BB4F" w:rsidR="008306CE" w:rsidRPr="00D40D94" w:rsidRDefault="00C90E09" w:rsidP="00E3318B">
      <w:pPr>
        <w:pStyle w:val="ListParagraph"/>
        <w:numPr>
          <w:ilvl w:val="0"/>
          <w:numId w:val="1"/>
        </w:numPr>
        <w:spacing w:after="0" w:line="480" w:lineRule="auto"/>
        <w:rPr>
          <w:rFonts w:cs="Times New Roman"/>
          <w:b/>
          <w:smallCaps/>
          <w:sz w:val="24"/>
          <w:szCs w:val="24"/>
        </w:rPr>
      </w:pPr>
      <w:r w:rsidRPr="00D40D94">
        <w:rPr>
          <w:rFonts w:cs="Times New Roman"/>
          <w:b/>
          <w:smallCaps/>
          <w:sz w:val="24"/>
          <w:szCs w:val="24"/>
        </w:rPr>
        <w:t>Introduction</w:t>
      </w:r>
    </w:p>
    <w:p w14:paraId="12055955" w14:textId="333A727F" w:rsidR="007D0652" w:rsidRPr="00D40D94" w:rsidRDefault="00C90E09" w:rsidP="0014547C">
      <w:pPr>
        <w:suppressLineNumbers/>
        <w:spacing w:after="0" w:line="480" w:lineRule="auto"/>
        <w:ind w:firstLine="720"/>
        <w:rPr>
          <w:rFonts w:cs="Times New Roman"/>
          <w:sz w:val="24"/>
          <w:szCs w:val="24"/>
        </w:rPr>
      </w:pPr>
      <w:r w:rsidRPr="00D40D94">
        <w:rPr>
          <w:rFonts w:cs="Times New Roman"/>
          <w:sz w:val="24"/>
          <w:szCs w:val="24"/>
        </w:rPr>
        <w:t xml:space="preserve">On </w:t>
      </w:r>
      <w:r w:rsidR="009923A3">
        <w:rPr>
          <w:rFonts w:cs="Times New Roman"/>
          <w:sz w:val="24"/>
          <w:szCs w:val="24"/>
        </w:rPr>
        <w:t>February 10, 2026</w:t>
      </w:r>
      <w:r w:rsidRPr="00D40D94">
        <w:rPr>
          <w:rFonts w:cs="Times New Roman"/>
          <w:sz w:val="24"/>
          <w:szCs w:val="24"/>
        </w:rPr>
        <w:t>, the Committee on Education, chaired by Council Member</w:t>
      </w:r>
      <w:r w:rsidRPr="00D40D94">
        <w:rPr>
          <w:rFonts w:eastAsia="Times New Roman" w:cs="Times New Roman"/>
          <w:i/>
          <w:sz w:val="24"/>
          <w:szCs w:val="24"/>
          <w:shd w:val="clear" w:color="auto" w:fill="FFFFFF"/>
        </w:rPr>
        <w:t xml:space="preserve"> </w:t>
      </w:r>
      <w:r w:rsidR="009923A3">
        <w:rPr>
          <w:rFonts w:eastAsia="Times New Roman" w:cs="Times New Roman"/>
          <w:sz w:val="24"/>
          <w:szCs w:val="24"/>
          <w:shd w:val="clear" w:color="auto" w:fill="FFFFFF"/>
        </w:rPr>
        <w:t>Eric Dinowitz</w:t>
      </w:r>
      <w:r w:rsidRPr="00D40D94">
        <w:rPr>
          <w:rFonts w:cs="Times New Roman"/>
          <w:sz w:val="24"/>
          <w:szCs w:val="24"/>
        </w:rPr>
        <w:t>,</w:t>
      </w:r>
      <w:r w:rsidR="004D6947" w:rsidRPr="00D40D94">
        <w:rPr>
          <w:rFonts w:cs="Times New Roman"/>
          <w:sz w:val="24"/>
          <w:szCs w:val="24"/>
        </w:rPr>
        <w:t xml:space="preserve"> will conduct a</w:t>
      </w:r>
      <w:r w:rsidR="00335A40" w:rsidRPr="00D40D94">
        <w:rPr>
          <w:rFonts w:cs="Times New Roman"/>
          <w:sz w:val="24"/>
          <w:szCs w:val="24"/>
        </w:rPr>
        <w:t>n</w:t>
      </w:r>
      <w:r w:rsidRPr="00D40D94">
        <w:rPr>
          <w:rFonts w:cs="Times New Roman"/>
          <w:sz w:val="24"/>
          <w:szCs w:val="24"/>
        </w:rPr>
        <w:t xml:space="preserve"> oversight hearing </w:t>
      </w:r>
      <w:r w:rsidR="004D6947" w:rsidRPr="00D40D94">
        <w:rPr>
          <w:rFonts w:cs="Times New Roman"/>
          <w:sz w:val="24"/>
          <w:szCs w:val="24"/>
        </w:rPr>
        <w:t xml:space="preserve">titled </w:t>
      </w:r>
      <w:r w:rsidR="009923A3" w:rsidRPr="00547E89">
        <w:rPr>
          <w:rFonts w:cs="Times New Roman"/>
          <w:i/>
          <w:iCs/>
          <w:sz w:val="24"/>
          <w:szCs w:val="24"/>
        </w:rPr>
        <w:t>Mayoral Control of NYC Public Schools</w:t>
      </w:r>
      <w:r w:rsidR="009923A3">
        <w:rPr>
          <w:rFonts w:cs="Times New Roman"/>
          <w:sz w:val="24"/>
          <w:szCs w:val="24"/>
        </w:rPr>
        <w:t xml:space="preserve">. </w:t>
      </w:r>
      <w:r w:rsidRPr="00D40D94">
        <w:rPr>
          <w:rFonts w:cs="Times New Roman"/>
          <w:sz w:val="24"/>
          <w:szCs w:val="24"/>
        </w:rPr>
        <w:t>Witnesses invited to testify include representatives from the New York City (“NYC” or “City”) Department of Education (DOE) as well as students, parents</w:t>
      </w:r>
      <w:r w:rsidR="00980B39">
        <w:rPr>
          <w:rFonts w:cs="Times New Roman"/>
          <w:sz w:val="24"/>
          <w:szCs w:val="24"/>
        </w:rPr>
        <w:t xml:space="preserve"> and </w:t>
      </w:r>
      <w:r w:rsidRPr="00D40D94">
        <w:rPr>
          <w:rFonts w:cs="Times New Roman"/>
          <w:sz w:val="24"/>
          <w:szCs w:val="24"/>
        </w:rPr>
        <w:t>guardians, educators, unions, advocates</w:t>
      </w:r>
      <w:r w:rsidR="009D02C1" w:rsidRPr="00D40D94">
        <w:rPr>
          <w:rFonts w:cs="Times New Roman"/>
          <w:sz w:val="24"/>
          <w:szCs w:val="24"/>
        </w:rPr>
        <w:t>,</w:t>
      </w:r>
      <w:r w:rsidRPr="00D40D94">
        <w:rPr>
          <w:rFonts w:cs="Times New Roman"/>
          <w:sz w:val="24"/>
          <w:szCs w:val="24"/>
        </w:rPr>
        <w:t xml:space="preserve"> and other interested stakeholders.</w:t>
      </w:r>
    </w:p>
    <w:p w14:paraId="3F95919D" w14:textId="77777777" w:rsidR="001D4457" w:rsidRPr="00C75C92" w:rsidRDefault="001D4457" w:rsidP="001D4457">
      <w:pPr>
        <w:pStyle w:val="ListParagraph"/>
        <w:numPr>
          <w:ilvl w:val="0"/>
          <w:numId w:val="5"/>
        </w:numPr>
        <w:suppressLineNumbers/>
        <w:spacing w:after="120" w:line="360" w:lineRule="auto"/>
        <w:rPr>
          <w:rFonts w:cs="Times New Roman"/>
          <w:sz w:val="24"/>
          <w:szCs w:val="24"/>
        </w:rPr>
      </w:pPr>
      <w:r w:rsidRPr="00C75C92">
        <w:rPr>
          <w:rFonts w:cs="Times New Roman"/>
          <w:b/>
          <w:smallCaps/>
          <w:sz w:val="24"/>
          <w:szCs w:val="24"/>
        </w:rPr>
        <w:lastRenderedPageBreak/>
        <w:t>Background</w:t>
      </w:r>
    </w:p>
    <w:p w14:paraId="67FFF974" w14:textId="2079E3C6" w:rsidR="001D4457" w:rsidRPr="00C75C92" w:rsidRDefault="001D4457" w:rsidP="00D01422">
      <w:pPr>
        <w:spacing w:after="0" w:line="480" w:lineRule="auto"/>
        <w:rPr>
          <w:rFonts w:cs="Times New Roman"/>
          <w:b/>
          <w:i/>
          <w:sz w:val="24"/>
          <w:szCs w:val="24"/>
        </w:rPr>
      </w:pPr>
      <w:r>
        <w:rPr>
          <w:rFonts w:cs="Times New Roman"/>
          <w:b/>
          <w:i/>
          <w:sz w:val="24"/>
          <w:szCs w:val="24"/>
        </w:rPr>
        <w:t>Enactment</w:t>
      </w:r>
      <w:r w:rsidR="00E33C6C">
        <w:rPr>
          <w:rFonts w:cs="Times New Roman"/>
          <w:b/>
          <w:i/>
          <w:sz w:val="24"/>
          <w:szCs w:val="24"/>
        </w:rPr>
        <w:t>,</w:t>
      </w:r>
      <w:r>
        <w:rPr>
          <w:rFonts w:cs="Times New Roman"/>
          <w:b/>
          <w:i/>
          <w:sz w:val="24"/>
          <w:szCs w:val="24"/>
        </w:rPr>
        <w:t xml:space="preserve"> Design</w:t>
      </w:r>
      <w:r w:rsidR="00E33C6C">
        <w:rPr>
          <w:rFonts w:cs="Times New Roman"/>
          <w:b/>
          <w:i/>
          <w:sz w:val="24"/>
          <w:szCs w:val="24"/>
        </w:rPr>
        <w:t xml:space="preserve"> &amp; </w:t>
      </w:r>
      <w:r w:rsidR="00891E7C">
        <w:rPr>
          <w:rFonts w:cs="Times New Roman"/>
          <w:b/>
          <w:i/>
          <w:sz w:val="24"/>
          <w:szCs w:val="24"/>
        </w:rPr>
        <w:t xml:space="preserve">Legal </w:t>
      </w:r>
      <w:r w:rsidR="00E33C6C">
        <w:rPr>
          <w:rFonts w:cs="Times New Roman"/>
          <w:b/>
          <w:i/>
          <w:sz w:val="24"/>
          <w:szCs w:val="24"/>
        </w:rPr>
        <w:t>Authority</w:t>
      </w:r>
    </w:p>
    <w:p w14:paraId="77D76DAF" w14:textId="4AA338A5" w:rsidR="00A00829" w:rsidRDefault="001D4457" w:rsidP="00366823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firstLine="720"/>
        <w:rPr>
          <w:rFonts w:cs="Times New Roman"/>
          <w:sz w:val="24"/>
          <w:szCs w:val="24"/>
        </w:rPr>
      </w:pPr>
      <w:r w:rsidRPr="007E39EB">
        <w:rPr>
          <w:rFonts w:cs="Times New Roman"/>
          <w:sz w:val="24"/>
          <w:szCs w:val="24"/>
        </w:rPr>
        <w:t>Mayoral control is a system</w:t>
      </w:r>
      <w:r>
        <w:rPr>
          <w:rFonts w:cs="Times New Roman"/>
          <w:sz w:val="24"/>
          <w:szCs w:val="24"/>
        </w:rPr>
        <w:t xml:space="preserve"> of school governance</w:t>
      </w:r>
      <w:r w:rsidRPr="007E39EB">
        <w:rPr>
          <w:rFonts w:cs="Times New Roman"/>
          <w:sz w:val="24"/>
          <w:szCs w:val="24"/>
        </w:rPr>
        <w:t xml:space="preserve"> under which </w:t>
      </w:r>
      <w:r>
        <w:rPr>
          <w:rFonts w:cs="Times New Roman"/>
          <w:sz w:val="24"/>
          <w:szCs w:val="24"/>
        </w:rPr>
        <w:t>a</w:t>
      </w:r>
      <w:r w:rsidRPr="007E39EB">
        <w:rPr>
          <w:rFonts w:cs="Times New Roman"/>
          <w:sz w:val="24"/>
          <w:szCs w:val="24"/>
        </w:rPr>
        <w:t xml:space="preserve"> </w:t>
      </w:r>
      <w:r w:rsidR="007062AC">
        <w:rPr>
          <w:rFonts w:cs="Times New Roman"/>
          <w:sz w:val="24"/>
          <w:szCs w:val="24"/>
        </w:rPr>
        <w:t>c</w:t>
      </w:r>
      <w:r w:rsidR="007062AC" w:rsidRPr="007E39EB">
        <w:rPr>
          <w:rFonts w:cs="Times New Roman"/>
          <w:sz w:val="24"/>
          <w:szCs w:val="24"/>
        </w:rPr>
        <w:t xml:space="preserve">ity’s </w:t>
      </w:r>
      <w:r w:rsidRPr="007E39EB">
        <w:rPr>
          <w:rFonts w:cs="Times New Roman"/>
          <w:sz w:val="24"/>
          <w:szCs w:val="24"/>
        </w:rPr>
        <w:t xml:space="preserve">mayor assumes direct control over </w:t>
      </w:r>
      <w:r>
        <w:rPr>
          <w:rFonts w:cs="Times New Roman"/>
          <w:sz w:val="24"/>
          <w:szCs w:val="24"/>
        </w:rPr>
        <w:t>its</w:t>
      </w:r>
      <w:r w:rsidRPr="007E39EB">
        <w:rPr>
          <w:rFonts w:cs="Times New Roman"/>
          <w:sz w:val="24"/>
          <w:szCs w:val="24"/>
        </w:rPr>
        <w:t xml:space="preserve"> public school syste</w:t>
      </w:r>
      <w:r>
        <w:rPr>
          <w:rFonts w:cs="Times New Roman"/>
          <w:sz w:val="24"/>
          <w:szCs w:val="24"/>
        </w:rPr>
        <w:t>m, replacing the traditional elected school board as the elected official that sets school policy.</w:t>
      </w:r>
      <w:r>
        <w:rPr>
          <w:rStyle w:val="FootnoteReference"/>
          <w:rFonts w:cs="Times New Roman"/>
          <w:sz w:val="24"/>
          <w:szCs w:val="24"/>
        </w:rPr>
        <w:footnoteReference w:id="2"/>
      </w:r>
      <w:r>
        <w:rPr>
          <w:rFonts w:cs="Times New Roman"/>
          <w:sz w:val="24"/>
          <w:szCs w:val="24"/>
        </w:rPr>
        <w:t xml:space="preserve"> </w:t>
      </w:r>
      <w:r w:rsidRPr="00E65FCD">
        <w:rPr>
          <w:rFonts w:cs="Times New Roman"/>
          <w:sz w:val="24"/>
          <w:szCs w:val="24"/>
        </w:rPr>
        <w:t>The DOE school system has operated under mayoral control</w:t>
      </w:r>
      <w:r w:rsidRPr="00E65FCD" w:rsidDel="00B67118">
        <w:rPr>
          <w:rFonts w:cs="Times New Roman"/>
          <w:sz w:val="24"/>
          <w:szCs w:val="24"/>
        </w:rPr>
        <w:t xml:space="preserve"> </w:t>
      </w:r>
      <w:r w:rsidRPr="00E65FCD">
        <w:rPr>
          <w:rFonts w:cs="Times New Roman"/>
          <w:sz w:val="24"/>
          <w:szCs w:val="24"/>
        </w:rPr>
        <w:t xml:space="preserve">since 2002, when the New York State (“NYS” or “State”) Legislature amended </w:t>
      </w:r>
      <w:r w:rsidR="00980B39">
        <w:rPr>
          <w:rFonts w:cs="Times New Roman"/>
          <w:sz w:val="24"/>
          <w:szCs w:val="24"/>
        </w:rPr>
        <w:t>the</w:t>
      </w:r>
      <w:r w:rsidRPr="00E65FCD">
        <w:rPr>
          <w:rFonts w:cs="Times New Roman"/>
          <w:sz w:val="24"/>
          <w:szCs w:val="24"/>
        </w:rPr>
        <w:t xml:space="preserve"> Education Law to significantly restructure the City’s school district.</w:t>
      </w:r>
      <w:r>
        <w:rPr>
          <w:rStyle w:val="FootnoteReference"/>
          <w:rFonts w:cs="Times New Roman"/>
          <w:sz w:val="24"/>
          <w:szCs w:val="24"/>
        </w:rPr>
        <w:footnoteReference w:id="3"/>
      </w:r>
      <w:r w:rsidR="00972102">
        <w:rPr>
          <w:rFonts w:cs="Times New Roman"/>
          <w:sz w:val="24"/>
          <w:szCs w:val="24"/>
        </w:rPr>
        <w:t xml:space="preserve">  </w:t>
      </w:r>
      <w:r w:rsidR="00106F7F">
        <w:rPr>
          <w:rFonts w:cs="Times New Roman"/>
          <w:sz w:val="24"/>
          <w:szCs w:val="24"/>
        </w:rPr>
        <w:t>Specifically, t</w:t>
      </w:r>
      <w:r w:rsidR="00972102">
        <w:rPr>
          <w:rFonts w:cs="Times New Roman"/>
          <w:sz w:val="24"/>
          <w:szCs w:val="24"/>
        </w:rPr>
        <w:t>he</w:t>
      </w:r>
      <w:r w:rsidR="00374371">
        <w:rPr>
          <w:rFonts w:cs="Times New Roman"/>
          <w:sz w:val="24"/>
          <w:szCs w:val="24"/>
        </w:rPr>
        <w:t xml:space="preserve"> restructuring consolidated the Mayor’s authority over the City</w:t>
      </w:r>
      <w:r w:rsidR="00EE010C">
        <w:rPr>
          <w:rFonts w:cs="Times New Roman"/>
          <w:sz w:val="24"/>
          <w:szCs w:val="24"/>
        </w:rPr>
        <w:t>’s public schools</w:t>
      </w:r>
      <w:r w:rsidR="00374371">
        <w:rPr>
          <w:rFonts w:cs="Times New Roman"/>
          <w:sz w:val="24"/>
          <w:szCs w:val="24"/>
        </w:rPr>
        <w:t xml:space="preserve"> by </w:t>
      </w:r>
      <w:r w:rsidR="005000C3">
        <w:rPr>
          <w:rFonts w:cs="Times New Roman"/>
          <w:sz w:val="24"/>
          <w:szCs w:val="24"/>
        </w:rPr>
        <w:t>(i) </w:t>
      </w:r>
      <w:r w:rsidR="00F87E49">
        <w:rPr>
          <w:rFonts w:cs="Times New Roman"/>
          <w:sz w:val="24"/>
          <w:szCs w:val="24"/>
        </w:rPr>
        <w:t>allowing the Mayor to appoint</w:t>
      </w:r>
      <w:r w:rsidR="00D0755E">
        <w:rPr>
          <w:rFonts w:cs="Times New Roman"/>
          <w:sz w:val="24"/>
          <w:szCs w:val="24"/>
        </w:rPr>
        <w:t xml:space="preserve"> a Chancellor to serve as the chief executive of the Cit</w:t>
      </w:r>
      <w:r w:rsidR="00EE010C">
        <w:rPr>
          <w:rFonts w:cs="Times New Roman"/>
          <w:sz w:val="24"/>
          <w:szCs w:val="24"/>
        </w:rPr>
        <w:t>y</w:t>
      </w:r>
      <w:r w:rsidR="00D0755E">
        <w:rPr>
          <w:rFonts w:cs="Times New Roman"/>
          <w:sz w:val="24"/>
          <w:szCs w:val="24"/>
        </w:rPr>
        <w:t xml:space="preserve"> </w:t>
      </w:r>
      <w:r w:rsidR="0099102B">
        <w:rPr>
          <w:rFonts w:cs="Times New Roman"/>
          <w:sz w:val="24"/>
          <w:szCs w:val="24"/>
        </w:rPr>
        <w:t>s</w:t>
      </w:r>
      <w:r w:rsidR="00D0755E">
        <w:rPr>
          <w:rFonts w:cs="Times New Roman"/>
          <w:sz w:val="24"/>
          <w:szCs w:val="24"/>
        </w:rPr>
        <w:t>chool</w:t>
      </w:r>
      <w:r w:rsidR="00EE010C">
        <w:rPr>
          <w:rFonts w:cs="Times New Roman"/>
          <w:sz w:val="24"/>
          <w:szCs w:val="24"/>
        </w:rPr>
        <w:t xml:space="preserve"> system</w:t>
      </w:r>
      <w:r w:rsidR="00D0755E">
        <w:rPr>
          <w:rFonts w:cs="Times New Roman"/>
          <w:sz w:val="24"/>
          <w:szCs w:val="24"/>
        </w:rPr>
        <w:t xml:space="preserve">, and </w:t>
      </w:r>
      <w:r w:rsidR="005000C3">
        <w:rPr>
          <w:rFonts w:cs="Times New Roman"/>
          <w:sz w:val="24"/>
          <w:szCs w:val="24"/>
        </w:rPr>
        <w:t xml:space="preserve">(ii) </w:t>
      </w:r>
      <w:r w:rsidR="00D0755E">
        <w:rPr>
          <w:rFonts w:cs="Times New Roman"/>
          <w:sz w:val="24"/>
          <w:szCs w:val="24"/>
        </w:rPr>
        <w:t xml:space="preserve">giving the Mayor increased control over the </w:t>
      </w:r>
      <w:r w:rsidR="00B137B6">
        <w:rPr>
          <w:rFonts w:cs="Times New Roman"/>
          <w:sz w:val="24"/>
          <w:szCs w:val="24"/>
        </w:rPr>
        <w:t xml:space="preserve">board that serves as the primary </w:t>
      </w:r>
      <w:r w:rsidR="004D1B3C">
        <w:rPr>
          <w:rFonts w:cs="Times New Roman"/>
          <w:sz w:val="24"/>
          <w:szCs w:val="24"/>
        </w:rPr>
        <w:t>policy</w:t>
      </w:r>
      <w:r w:rsidR="0099102B">
        <w:rPr>
          <w:rFonts w:cs="Times New Roman"/>
          <w:sz w:val="24"/>
          <w:szCs w:val="24"/>
        </w:rPr>
        <w:t xml:space="preserve">-making body for the City </w:t>
      </w:r>
      <w:r w:rsidR="00B137B6">
        <w:rPr>
          <w:rFonts w:cs="Times New Roman"/>
          <w:sz w:val="24"/>
          <w:szCs w:val="24"/>
        </w:rPr>
        <w:t>s</w:t>
      </w:r>
      <w:r w:rsidR="0099102B">
        <w:rPr>
          <w:rFonts w:cs="Times New Roman"/>
          <w:sz w:val="24"/>
          <w:szCs w:val="24"/>
        </w:rPr>
        <w:t xml:space="preserve">chool </w:t>
      </w:r>
      <w:r w:rsidR="00B137B6">
        <w:rPr>
          <w:rFonts w:cs="Times New Roman"/>
          <w:sz w:val="24"/>
          <w:szCs w:val="24"/>
        </w:rPr>
        <w:t>d</w:t>
      </w:r>
      <w:r w:rsidR="0099102B">
        <w:rPr>
          <w:rFonts w:cs="Times New Roman"/>
          <w:sz w:val="24"/>
          <w:szCs w:val="24"/>
        </w:rPr>
        <w:t>istrict.</w:t>
      </w:r>
      <w:r w:rsidR="0099102B">
        <w:rPr>
          <w:rStyle w:val="FootnoteReference"/>
          <w:rFonts w:cs="Times New Roman"/>
          <w:sz w:val="24"/>
          <w:szCs w:val="24"/>
        </w:rPr>
        <w:footnoteReference w:id="4"/>
      </w:r>
    </w:p>
    <w:p w14:paraId="15B1256C" w14:textId="20EBC034" w:rsidR="009D70DF" w:rsidRDefault="006D3DC0" w:rsidP="00DB2845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firstLine="720"/>
        <w:rPr>
          <w:rFonts w:cs="Times New Roman"/>
          <w:sz w:val="24"/>
          <w:szCs w:val="24"/>
        </w:rPr>
      </w:pPr>
      <w:r w:rsidRPr="00C75C92">
        <w:rPr>
          <w:rFonts w:cs="Times New Roman"/>
          <w:sz w:val="24"/>
          <w:szCs w:val="24"/>
        </w:rPr>
        <w:t xml:space="preserve">Because public education in New York is ultimately a state function, </w:t>
      </w:r>
      <w:r w:rsidR="003F5DB0">
        <w:rPr>
          <w:rFonts w:cs="Times New Roman"/>
          <w:sz w:val="24"/>
          <w:szCs w:val="24"/>
        </w:rPr>
        <w:t>the</w:t>
      </w:r>
      <w:r w:rsidRPr="00C75C92">
        <w:rPr>
          <w:rFonts w:cs="Times New Roman"/>
          <w:sz w:val="24"/>
          <w:szCs w:val="24"/>
        </w:rPr>
        <w:t xml:space="preserve"> </w:t>
      </w:r>
      <w:r w:rsidR="003F5DB0">
        <w:rPr>
          <w:rFonts w:cs="Times New Roman"/>
          <w:sz w:val="24"/>
          <w:szCs w:val="24"/>
        </w:rPr>
        <w:t>structure</w:t>
      </w:r>
      <w:r w:rsidR="00DA4599">
        <w:rPr>
          <w:rFonts w:cs="Times New Roman"/>
          <w:sz w:val="24"/>
          <w:szCs w:val="24"/>
        </w:rPr>
        <w:t xml:space="preserve"> of</w:t>
      </w:r>
      <w:r w:rsidRPr="00C75C92">
        <w:rPr>
          <w:rFonts w:cs="Times New Roman"/>
          <w:sz w:val="24"/>
          <w:szCs w:val="24"/>
        </w:rPr>
        <w:t xml:space="preserve"> NYC’s mayoral control framework comes from </w:t>
      </w:r>
      <w:r w:rsidR="00F56E03">
        <w:rPr>
          <w:rFonts w:cs="Times New Roman"/>
          <w:sz w:val="24"/>
          <w:szCs w:val="24"/>
        </w:rPr>
        <w:t xml:space="preserve">State </w:t>
      </w:r>
      <w:r w:rsidR="00FE1C8A">
        <w:rPr>
          <w:rFonts w:cs="Times New Roman"/>
          <w:sz w:val="24"/>
          <w:szCs w:val="24"/>
        </w:rPr>
        <w:t>law</w:t>
      </w:r>
      <w:r w:rsidRPr="00C75C92">
        <w:rPr>
          <w:rFonts w:cs="Times New Roman"/>
          <w:sz w:val="24"/>
          <w:szCs w:val="24"/>
        </w:rPr>
        <w:t>, primarily Article 52-A of the Education Law.</w:t>
      </w:r>
      <w:r>
        <w:rPr>
          <w:rStyle w:val="FootnoteReference"/>
          <w:rFonts w:cs="Times New Roman"/>
          <w:sz w:val="24"/>
          <w:szCs w:val="24"/>
        </w:rPr>
        <w:footnoteReference w:id="5"/>
      </w:r>
      <w:r w:rsidRPr="00C75C92">
        <w:rPr>
          <w:rFonts w:cs="Times New Roman"/>
          <w:sz w:val="24"/>
          <w:szCs w:val="24"/>
        </w:rPr>
        <w:t xml:space="preserve"> </w:t>
      </w:r>
      <w:r w:rsidR="006B65B9">
        <w:rPr>
          <w:rFonts w:cs="Times New Roman"/>
          <w:sz w:val="24"/>
          <w:szCs w:val="24"/>
        </w:rPr>
        <w:t xml:space="preserve">Under </w:t>
      </w:r>
      <w:r w:rsidR="00802EDC" w:rsidRPr="00C75C92">
        <w:rPr>
          <w:rFonts w:cs="Times New Roman"/>
          <w:sz w:val="24"/>
          <w:szCs w:val="24"/>
        </w:rPr>
        <w:t>Education Law § 2590-h</w:t>
      </w:r>
      <w:r w:rsidR="00802EDC" w:rsidRPr="00E65FCD">
        <w:rPr>
          <w:rFonts w:cs="Times New Roman"/>
          <w:sz w:val="24"/>
          <w:szCs w:val="24"/>
        </w:rPr>
        <w:t xml:space="preserve">, </w:t>
      </w:r>
      <w:r w:rsidR="00BB28FB">
        <w:rPr>
          <w:rFonts w:cs="Times New Roman"/>
          <w:sz w:val="24"/>
          <w:szCs w:val="24"/>
        </w:rPr>
        <w:t xml:space="preserve">as amended in 2002, </w:t>
      </w:r>
      <w:r w:rsidR="00802EDC" w:rsidRPr="00E65FCD">
        <w:rPr>
          <w:rFonts w:cs="Times New Roman"/>
          <w:sz w:val="24"/>
          <w:szCs w:val="24"/>
        </w:rPr>
        <w:t>the Chancellor</w:t>
      </w:r>
      <w:r w:rsidR="00EE56AA">
        <w:rPr>
          <w:rFonts w:cs="Times New Roman"/>
          <w:sz w:val="24"/>
          <w:szCs w:val="24"/>
        </w:rPr>
        <w:t>—</w:t>
      </w:r>
      <w:r w:rsidR="00DA1909">
        <w:rPr>
          <w:rFonts w:cs="Times New Roman"/>
          <w:sz w:val="24"/>
          <w:szCs w:val="24"/>
        </w:rPr>
        <w:t>whom</w:t>
      </w:r>
      <w:r w:rsidR="00EE56AA">
        <w:rPr>
          <w:rFonts w:cs="Times New Roman"/>
          <w:sz w:val="24"/>
          <w:szCs w:val="24"/>
        </w:rPr>
        <w:t xml:space="preserve"> </w:t>
      </w:r>
      <w:r w:rsidR="00FE37F9">
        <w:rPr>
          <w:rFonts w:cs="Times New Roman"/>
          <w:sz w:val="24"/>
          <w:szCs w:val="24"/>
        </w:rPr>
        <w:t xml:space="preserve">the Mayor </w:t>
      </w:r>
      <w:r w:rsidR="000D6142">
        <w:rPr>
          <w:rFonts w:cs="Times New Roman"/>
          <w:sz w:val="24"/>
          <w:szCs w:val="24"/>
        </w:rPr>
        <w:t xml:space="preserve">not only </w:t>
      </w:r>
      <w:r w:rsidR="00DA1909">
        <w:rPr>
          <w:rFonts w:cs="Times New Roman"/>
          <w:sz w:val="24"/>
          <w:szCs w:val="24"/>
        </w:rPr>
        <w:t xml:space="preserve">appoints </w:t>
      </w:r>
      <w:r w:rsidR="000D6142">
        <w:rPr>
          <w:rFonts w:cs="Times New Roman"/>
          <w:sz w:val="24"/>
          <w:szCs w:val="24"/>
        </w:rPr>
        <w:t xml:space="preserve">but </w:t>
      </w:r>
      <w:r w:rsidR="00FE37F9">
        <w:rPr>
          <w:rFonts w:cs="Times New Roman"/>
          <w:sz w:val="24"/>
          <w:szCs w:val="24"/>
        </w:rPr>
        <w:t>can</w:t>
      </w:r>
      <w:r w:rsidR="00EE56AA">
        <w:rPr>
          <w:rFonts w:cs="Times New Roman"/>
          <w:sz w:val="24"/>
          <w:szCs w:val="24"/>
        </w:rPr>
        <w:t xml:space="preserve"> remove at will—</w:t>
      </w:r>
      <w:r w:rsidR="00831FAF">
        <w:rPr>
          <w:rFonts w:cs="Times New Roman"/>
          <w:sz w:val="24"/>
          <w:szCs w:val="24"/>
        </w:rPr>
        <w:t>has</w:t>
      </w:r>
      <w:r w:rsidR="00802EDC" w:rsidRPr="00E65FCD">
        <w:rPr>
          <w:rFonts w:cs="Times New Roman"/>
          <w:sz w:val="24"/>
          <w:szCs w:val="24"/>
        </w:rPr>
        <w:t xml:space="preserve"> broad authority over </w:t>
      </w:r>
      <w:r w:rsidR="00F87E49">
        <w:rPr>
          <w:rFonts w:cs="Times New Roman"/>
          <w:sz w:val="24"/>
          <w:szCs w:val="24"/>
        </w:rPr>
        <w:t xml:space="preserve">school </w:t>
      </w:r>
      <w:r w:rsidR="00802EDC" w:rsidRPr="00E65FCD">
        <w:rPr>
          <w:rFonts w:cs="Times New Roman"/>
          <w:sz w:val="24"/>
          <w:szCs w:val="24"/>
        </w:rPr>
        <w:t>curriculum, personnel, budgeting, school siting, and compliance with State and federal mandates.</w:t>
      </w:r>
      <w:r w:rsidR="00802EDC">
        <w:rPr>
          <w:rStyle w:val="FootnoteReference"/>
          <w:rFonts w:cs="Times New Roman"/>
          <w:sz w:val="24"/>
          <w:szCs w:val="24"/>
        </w:rPr>
        <w:footnoteReference w:id="6"/>
      </w:r>
      <w:r w:rsidR="00802EDC" w:rsidRPr="00E65FCD">
        <w:rPr>
          <w:rFonts w:cs="Times New Roman"/>
          <w:sz w:val="24"/>
          <w:szCs w:val="24"/>
        </w:rPr>
        <w:t xml:space="preserve"> </w:t>
      </w:r>
    </w:p>
    <w:p w14:paraId="26D45770" w14:textId="6684579F" w:rsidR="00B348EC" w:rsidRDefault="00D16609" w:rsidP="009869A8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firstLine="720"/>
        <w:rPr>
          <w:rFonts w:cs="Times New Roman"/>
          <w:sz w:val="24"/>
          <w:szCs w:val="24"/>
        </w:rPr>
      </w:pPr>
      <w:r w:rsidRPr="00D16609">
        <w:rPr>
          <w:rFonts w:cs="Times New Roman"/>
          <w:sz w:val="24"/>
          <w:szCs w:val="24"/>
        </w:rPr>
        <w:t>The 2002 reforms also replaced the seven-member Board of Education</w:t>
      </w:r>
      <w:r w:rsidR="009B1181">
        <w:rPr>
          <w:rFonts w:cs="Times New Roman"/>
          <w:sz w:val="24"/>
          <w:szCs w:val="24"/>
        </w:rPr>
        <w:t xml:space="preserve"> (BOE)</w:t>
      </w:r>
      <w:r w:rsidR="00250C44">
        <w:rPr>
          <w:rFonts w:cs="Times New Roman"/>
          <w:sz w:val="24"/>
          <w:szCs w:val="24"/>
        </w:rPr>
        <w:t xml:space="preserve"> – </w:t>
      </w:r>
      <w:r w:rsidRPr="00D16609">
        <w:rPr>
          <w:rFonts w:cs="Times New Roman"/>
          <w:sz w:val="24"/>
          <w:szCs w:val="24"/>
        </w:rPr>
        <w:t>formerly</w:t>
      </w:r>
      <w:r w:rsidRPr="00D16609" w:rsidDel="00226BC1">
        <w:rPr>
          <w:rFonts w:cs="Times New Roman"/>
          <w:sz w:val="24"/>
          <w:szCs w:val="24"/>
        </w:rPr>
        <w:t xml:space="preserve"> </w:t>
      </w:r>
      <w:r w:rsidR="00226BC1">
        <w:rPr>
          <w:rFonts w:cs="Times New Roman"/>
          <w:sz w:val="24"/>
          <w:szCs w:val="24"/>
        </w:rPr>
        <w:t>comprised</w:t>
      </w:r>
      <w:r w:rsidR="00226BC1" w:rsidRPr="00D16609">
        <w:rPr>
          <w:rFonts w:cs="Times New Roman"/>
          <w:sz w:val="24"/>
          <w:szCs w:val="24"/>
        </w:rPr>
        <w:t xml:space="preserve"> </w:t>
      </w:r>
      <w:r w:rsidRPr="00D16609">
        <w:rPr>
          <w:rFonts w:cs="Times New Roman"/>
          <w:sz w:val="24"/>
          <w:szCs w:val="24"/>
        </w:rPr>
        <w:t>of two mayoral appointees and five appointees selected by borough presidents</w:t>
      </w:r>
      <w:r w:rsidR="00250C44">
        <w:rPr>
          <w:rFonts w:cs="Times New Roman"/>
          <w:sz w:val="24"/>
          <w:szCs w:val="24"/>
        </w:rPr>
        <w:t xml:space="preserve"> – </w:t>
      </w:r>
      <w:r w:rsidRPr="00D16609">
        <w:rPr>
          <w:rFonts w:cs="Times New Roman"/>
          <w:sz w:val="24"/>
          <w:szCs w:val="24"/>
        </w:rPr>
        <w:t xml:space="preserve">with the Panel for Educational Policy (PEP), whose members are appointed primarily by the Mayor, </w:t>
      </w:r>
      <w:r w:rsidRPr="00D16609">
        <w:rPr>
          <w:rFonts w:cs="Times New Roman"/>
          <w:sz w:val="24"/>
          <w:szCs w:val="24"/>
        </w:rPr>
        <w:lastRenderedPageBreak/>
        <w:t>including the Chancellor, who serves as chair</w:t>
      </w:r>
      <w:r w:rsidR="008B5F61">
        <w:rPr>
          <w:rFonts w:cs="Times New Roman"/>
          <w:sz w:val="24"/>
          <w:szCs w:val="24"/>
        </w:rPr>
        <w:t xml:space="preserve"> of </w:t>
      </w:r>
      <w:r w:rsidR="0055313B">
        <w:rPr>
          <w:rFonts w:cs="Times New Roman"/>
          <w:sz w:val="24"/>
          <w:szCs w:val="24"/>
        </w:rPr>
        <w:t>PEP</w:t>
      </w:r>
      <w:r w:rsidR="001C718D" w:rsidRPr="00C447EA">
        <w:rPr>
          <w:rFonts w:cs="Times New Roman"/>
          <w:sz w:val="24"/>
          <w:szCs w:val="24"/>
        </w:rPr>
        <w:t>.</w:t>
      </w:r>
      <w:r w:rsidR="001C718D">
        <w:rPr>
          <w:rStyle w:val="FootnoteReference"/>
          <w:rFonts w:cs="Times New Roman"/>
          <w:sz w:val="24"/>
          <w:szCs w:val="24"/>
        </w:rPr>
        <w:footnoteReference w:id="7"/>
      </w:r>
      <w:r w:rsidR="001C718D" w:rsidRPr="00C447EA">
        <w:rPr>
          <w:rFonts w:cs="Times New Roman"/>
          <w:sz w:val="24"/>
          <w:szCs w:val="24"/>
        </w:rPr>
        <w:t xml:space="preserve"> </w:t>
      </w:r>
      <w:r w:rsidR="002049EC">
        <w:rPr>
          <w:rFonts w:cs="Times New Roman"/>
          <w:sz w:val="24"/>
          <w:szCs w:val="24"/>
        </w:rPr>
        <w:t xml:space="preserve"> </w:t>
      </w:r>
      <w:r w:rsidR="009869A8">
        <w:rPr>
          <w:rFonts w:cs="Times New Roman"/>
          <w:sz w:val="24"/>
          <w:szCs w:val="24"/>
        </w:rPr>
        <w:t xml:space="preserve">Education Law </w:t>
      </w:r>
      <w:r w:rsidR="0099102B" w:rsidRPr="00C75C92">
        <w:rPr>
          <w:rFonts w:cs="Times New Roman"/>
          <w:sz w:val="24"/>
          <w:szCs w:val="24"/>
        </w:rPr>
        <w:t>§ 2590-g</w:t>
      </w:r>
      <w:r w:rsidR="0099102B">
        <w:rPr>
          <w:rFonts w:cs="Times New Roman"/>
          <w:sz w:val="24"/>
          <w:szCs w:val="24"/>
        </w:rPr>
        <w:t>, as amended in 2002,</w:t>
      </w:r>
      <w:r w:rsidR="0099102B" w:rsidRPr="00C75C92">
        <w:rPr>
          <w:rFonts w:cs="Times New Roman"/>
          <w:sz w:val="24"/>
          <w:szCs w:val="24"/>
        </w:rPr>
        <w:t xml:space="preserve"> limits the powers of </w:t>
      </w:r>
      <w:r w:rsidR="00F32789" w:rsidRPr="00605481">
        <w:rPr>
          <w:rFonts w:cs="Times New Roman"/>
          <w:sz w:val="24"/>
          <w:szCs w:val="24"/>
        </w:rPr>
        <w:t>PEP</w:t>
      </w:r>
      <w:r w:rsidR="00F32789">
        <w:rPr>
          <w:rFonts w:cs="Times New Roman"/>
          <w:sz w:val="24"/>
          <w:szCs w:val="24"/>
        </w:rPr>
        <w:t xml:space="preserve"> </w:t>
      </w:r>
      <w:r w:rsidR="0099102B" w:rsidRPr="00C75C92">
        <w:rPr>
          <w:rFonts w:cs="Times New Roman"/>
          <w:sz w:val="24"/>
          <w:szCs w:val="24"/>
        </w:rPr>
        <w:t xml:space="preserve">to an advisory and policy role, explicitly </w:t>
      </w:r>
      <w:r w:rsidR="0055313B">
        <w:rPr>
          <w:rFonts w:cs="Times New Roman"/>
          <w:sz w:val="24"/>
          <w:szCs w:val="24"/>
        </w:rPr>
        <w:t>providing</w:t>
      </w:r>
      <w:r w:rsidR="0099102B" w:rsidRPr="00C75C92">
        <w:rPr>
          <w:rFonts w:cs="Times New Roman"/>
          <w:sz w:val="24"/>
          <w:szCs w:val="24"/>
        </w:rPr>
        <w:t xml:space="preserve"> that </w:t>
      </w:r>
      <w:r w:rsidR="0055313B">
        <w:rPr>
          <w:rFonts w:cs="Times New Roman"/>
          <w:sz w:val="24"/>
          <w:szCs w:val="24"/>
        </w:rPr>
        <w:t>PEP</w:t>
      </w:r>
      <w:r w:rsidR="0099102B" w:rsidRPr="00C75C92">
        <w:rPr>
          <w:rFonts w:cs="Times New Roman"/>
          <w:sz w:val="24"/>
          <w:szCs w:val="24"/>
        </w:rPr>
        <w:t xml:space="preserve"> “shall exercise no executive power and perform no executive or administrative functions” in the day-to-day running of schools.</w:t>
      </w:r>
      <w:r w:rsidR="0099102B">
        <w:rPr>
          <w:rStyle w:val="FootnoteReference"/>
          <w:rFonts w:cs="Times New Roman"/>
          <w:sz w:val="24"/>
          <w:szCs w:val="24"/>
        </w:rPr>
        <w:footnoteReference w:id="8"/>
      </w:r>
      <w:r w:rsidR="0099102B" w:rsidRPr="00C75C92">
        <w:rPr>
          <w:rFonts w:cs="Times New Roman"/>
          <w:sz w:val="24"/>
          <w:szCs w:val="24"/>
        </w:rPr>
        <w:t xml:space="preserve"> </w:t>
      </w:r>
      <w:r w:rsidR="0099102B">
        <w:rPr>
          <w:rFonts w:cs="Times New Roman"/>
          <w:sz w:val="24"/>
          <w:szCs w:val="24"/>
        </w:rPr>
        <w:t xml:space="preserve"> </w:t>
      </w:r>
    </w:p>
    <w:p w14:paraId="735B7468" w14:textId="25A2BE8E" w:rsidR="006D3DC0" w:rsidRDefault="00802EDC" w:rsidP="00A00829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firstLine="720"/>
        <w:rPr>
          <w:rFonts w:cs="Times New Roman"/>
          <w:sz w:val="24"/>
          <w:szCs w:val="24"/>
        </w:rPr>
      </w:pPr>
      <w:r w:rsidRPr="00C75C92">
        <w:rPr>
          <w:rFonts w:cs="Times New Roman"/>
          <w:sz w:val="24"/>
          <w:szCs w:val="24"/>
        </w:rPr>
        <w:t xml:space="preserve">As a New York court summarized, all powers that other city school boards in the </w:t>
      </w:r>
      <w:r w:rsidR="00696434">
        <w:rPr>
          <w:rFonts w:cs="Times New Roman"/>
          <w:sz w:val="24"/>
          <w:szCs w:val="24"/>
        </w:rPr>
        <w:t>S</w:t>
      </w:r>
      <w:r w:rsidR="00696434" w:rsidRPr="00C75C92">
        <w:rPr>
          <w:rFonts w:cs="Times New Roman"/>
          <w:sz w:val="24"/>
          <w:szCs w:val="24"/>
        </w:rPr>
        <w:t xml:space="preserve">tate </w:t>
      </w:r>
      <w:r w:rsidRPr="00C75C92">
        <w:rPr>
          <w:rFonts w:cs="Times New Roman"/>
          <w:sz w:val="24"/>
          <w:szCs w:val="24"/>
        </w:rPr>
        <w:t>h</w:t>
      </w:r>
      <w:r w:rsidR="00F87E49">
        <w:rPr>
          <w:rFonts w:cs="Times New Roman"/>
          <w:sz w:val="24"/>
          <w:szCs w:val="24"/>
        </w:rPr>
        <w:t>o</w:t>
      </w:r>
      <w:r w:rsidRPr="00C75C92">
        <w:rPr>
          <w:rFonts w:cs="Times New Roman"/>
          <w:sz w:val="24"/>
          <w:szCs w:val="24"/>
        </w:rPr>
        <w:t xml:space="preserve">ld were stripped from the </w:t>
      </w:r>
      <w:r>
        <w:rPr>
          <w:rFonts w:cs="Times New Roman"/>
          <w:sz w:val="24"/>
          <w:szCs w:val="24"/>
        </w:rPr>
        <w:t xml:space="preserve">old </w:t>
      </w:r>
      <w:r w:rsidR="003D1546">
        <w:rPr>
          <w:rFonts w:cs="Times New Roman"/>
          <w:sz w:val="24"/>
          <w:szCs w:val="24"/>
        </w:rPr>
        <w:t>BOE</w:t>
      </w:r>
      <w:r>
        <w:rPr>
          <w:rFonts w:cs="Times New Roman"/>
          <w:sz w:val="24"/>
          <w:szCs w:val="24"/>
        </w:rPr>
        <w:t xml:space="preserve"> </w:t>
      </w:r>
      <w:r w:rsidRPr="00C75C92">
        <w:rPr>
          <w:rFonts w:cs="Times New Roman"/>
          <w:sz w:val="24"/>
          <w:szCs w:val="24"/>
        </w:rPr>
        <w:t xml:space="preserve">and </w:t>
      </w:r>
      <w:r>
        <w:rPr>
          <w:rFonts w:cs="Times New Roman"/>
          <w:sz w:val="24"/>
          <w:szCs w:val="24"/>
        </w:rPr>
        <w:t>instead</w:t>
      </w:r>
      <w:r w:rsidRPr="00C75C92">
        <w:rPr>
          <w:rFonts w:cs="Times New Roman"/>
          <w:sz w:val="24"/>
          <w:szCs w:val="24"/>
        </w:rPr>
        <w:t xml:space="preserve"> vested in the Chancellor.</w:t>
      </w:r>
      <w:r>
        <w:rPr>
          <w:rStyle w:val="FootnoteReference"/>
          <w:rFonts w:cs="Times New Roman"/>
          <w:sz w:val="24"/>
          <w:szCs w:val="24"/>
        </w:rPr>
        <w:footnoteReference w:id="9"/>
      </w:r>
      <w:r>
        <w:rPr>
          <w:rFonts w:cs="Times New Roman"/>
          <w:sz w:val="24"/>
          <w:szCs w:val="24"/>
        </w:rPr>
        <w:t xml:space="preserve"> </w:t>
      </w:r>
    </w:p>
    <w:p w14:paraId="7E54DEB0" w14:textId="3B4DF014" w:rsidR="00545978" w:rsidRPr="00545978" w:rsidRDefault="00545978" w:rsidP="00D01422">
      <w:pPr>
        <w:spacing w:before="120" w:after="0" w:line="480" w:lineRule="auto"/>
        <w:rPr>
          <w:rFonts w:cs="Times New Roman"/>
          <w:b/>
          <w:i/>
          <w:sz w:val="24"/>
          <w:szCs w:val="24"/>
        </w:rPr>
      </w:pPr>
      <w:r>
        <w:rPr>
          <w:rFonts w:cs="Times New Roman"/>
          <w:b/>
          <w:i/>
          <w:sz w:val="24"/>
          <w:szCs w:val="24"/>
        </w:rPr>
        <w:t>Renewals and Evolution</w:t>
      </w:r>
      <w:r w:rsidR="00EB784C">
        <w:rPr>
          <w:rFonts w:cs="Times New Roman"/>
          <w:b/>
          <w:i/>
          <w:sz w:val="24"/>
          <w:szCs w:val="24"/>
        </w:rPr>
        <w:t xml:space="preserve"> of Mayoral Control</w:t>
      </w:r>
    </w:p>
    <w:p w14:paraId="6D65AA9F" w14:textId="3B30ED56" w:rsidR="001D4457" w:rsidRDefault="001D4457" w:rsidP="001D4457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firstLine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Mayoral control in NYC </w:t>
      </w:r>
      <w:r w:rsidRPr="00E65FCD">
        <w:rPr>
          <w:rFonts w:cs="Times New Roman"/>
          <w:sz w:val="24"/>
          <w:szCs w:val="24"/>
        </w:rPr>
        <w:t xml:space="preserve">was adopted </w:t>
      </w:r>
      <w:r w:rsidR="003B0393">
        <w:rPr>
          <w:rFonts w:cs="Times New Roman"/>
          <w:sz w:val="24"/>
          <w:szCs w:val="24"/>
        </w:rPr>
        <w:t xml:space="preserve">as an experiment in school governance </w:t>
      </w:r>
      <w:r w:rsidRPr="00E65FCD">
        <w:rPr>
          <w:rFonts w:cs="Times New Roman"/>
          <w:sz w:val="24"/>
          <w:szCs w:val="24"/>
        </w:rPr>
        <w:t xml:space="preserve">to replace a decentralized system that had </w:t>
      </w:r>
      <w:r>
        <w:rPr>
          <w:rFonts w:cs="Times New Roman"/>
          <w:sz w:val="24"/>
          <w:szCs w:val="24"/>
        </w:rPr>
        <w:t xml:space="preserve">often </w:t>
      </w:r>
      <w:r w:rsidRPr="00E65FCD">
        <w:rPr>
          <w:rFonts w:cs="Times New Roman"/>
          <w:sz w:val="24"/>
          <w:szCs w:val="24"/>
        </w:rPr>
        <w:t>been criticized for corruption, fragmentation, and</w:t>
      </w:r>
      <w:r w:rsidR="00501896">
        <w:rPr>
          <w:rFonts w:cs="Times New Roman"/>
          <w:sz w:val="24"/>
          <w:szCs w:val="24"/>
        </w:rPr>
        <w:t xml:space="preserve"> a</w:t>
      </w:r>
      <w:r w:rsidRPr="00E65FCD">
        <w:rPr>
          <w:rFonts w:cs="Times New Roman"/>
          <w:sz w:val="24"/>
          <w:szCs w:val="24"/>
        </w:rPr>
        <w:t xml:space="preserve"> lack of accountability.</w:t>
      </w:r>
      <w:r>
        <w:rPr>
          <w:rStyle w:val="FootnoteReference"/>
          <w:rFonts w:cs="Times New Roman"/>
          <w:sz w:val="24"/>
          <w:szCs w:val="24"/>
        </w:rPr>
        <w:footnoteReference w:id="10"/>
      </w:r>
      <w:r w:rsidRPr="00E65FCD">
        <w:rPr>
          <w:rFonts w:cs="Times New Roman"/>
          <w:sz w:val="24"/>
          <w:szCs w:val="24"/>
        </w:rPr>
        <w:t xml:space="preserve"> </w:t>
      </w:r>
      <w:r w:rsidR="005E6B8F">
        <w:rPr>
          <w:rFonts w:cs="Times New Roman"/>
          <w:sz w:val="24"/>
          <w:szCs w:val="24"/>
        </w:rPr>
        <w:t>It</w:t>
      </w:r>
      <w:r w:rsidRPr="00C75C92">
        <w:rPr>
          <w:rFonts w:cs="Times New Roman"/>
          <w:sz w:val="24"/>
          <w:szCs w:val="24"/>
        </w:rPr>
        <w:t xml:space="preserve"> was not established as a perpetual arrangement, but rather with a built-in sunset requiring periodic renewal by the </w:t>
      </w:r>
      <w:r w:rsidR="00A032D4">
        <w:rPr>
          <w:rFonts w:cs="Times New Roman"/>
          <w:sz w:val="24"/>
          <w:szCs w:val="24"/>
        </w:rPr>
        <w:t>S</w:t>
      </w:r>
      <w:r w:rsidR="00A032D4" w:rsidRPr="00C75C92">
        <w:rPr>
          <w:rFonts w:cs="Times New Roman"/>
          <w:sz w:val="24"/>
          <w:szCs w:val="24"/>
        </w:rPr>
        <w:t>tate</w:t>
      </w:r>
      <w:r w:rsidRPr="00C75C92">
        <w:rPr>
          <w:rFonts w:cs="Times New Roman"/>
          <w:sz w:val="24"/>
          <w:szCs w:val="24"/>
        </w:rPr>
        <w:t>.</w:t>
      </w:r>
      <w:r>
        <w:rPr>
          <w:rStyle w:val="FootnoteReference"/>
          <w:rFonts w:cs="Times New Roman"/>
          <w:sz w:val="24"/>
          <w:szCs w:val="24"/>
        </w:rPr>
        <w:footnoteReference w:id="11"/>
      </w:r>
      <w:r w:rsidRPr="00C75C92">
        <w:rPr>
          <w:rFonts w:cs="Times New Roman"/>
          <w:sz w:val="24"/>
          <w:szCs w:val="24"/>
        </w:rPr>
        <w:t xml:space="preserve"> </w:t>
      </w:r>
      <w:r w:rsidRPr="00E65FCD">
        <w:rPr>
          <w:rFonts w:cs="Times New Roman"/>
          <w:sz w:val="24"/>
          <w:szCs w:val="24"/>
        </w:rPr>
        <w:t>Since its enactment, mayoral control has been extended multiple times by the State Legislature through time-limited statutory renewals.</w:t>
      </w:r>
      <w:r>
        <w:rPr>
          <w:rStyle w:val="FootnoteReference"/>
          <w:rFonts w:cs="Times New Roman"/>
          <w:sz w:val="24"/>
          <w:szCs w:val="24"/>
        </w:rPr>
        <w:footnoteReference w:id="12"/>
      </w:r>
    </w:p>
    <w:p w14:paraId="704F810E" w14:textId="0B57AE33" w:rsidR="001D4457" w:rsidRDefault="00710AD4" w:rsidP="001D4457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firstLine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Between</w:t>
      </w:r>
      <w:r w:rsidR="001D4457" w:rsidRPr="00C75C92">
        <w:rPr>
          <w:rFonts w:cs="Times New Roman"/>
          <w:sz w:val="24"/>
          <w:szCs w:val="24"/>
        </w:rPr>
        <w:t xml:space="preserve"> 2002 </w:t>
      </w:r>
      <w:r>
        <w:rPr>
          <w:rFonts w:cs="Times New Roman"/>
          <w:sz w:val="24"/>
          <w:szCs w:val="24"/>
        </w:rPr>
        <w:t>and</w:t>
      </w:r>
      <w:r w:rsidR="001D4457" w:rsidRPr="00C75C92">
        <w:rPr>
          <w:rFonts w:cs="Times New Roman"/>
          <w:sz w:val="24"/>
          <w:szCs w:val="24"/>
        </w:rPr>
        <w:t xml:space="preserve"> 2024 the </w:t>
      </w:r>
      <w:r>
        <w:rPr>
          <w:rFonts w:cs="Times New Roman"/>
          <w:sz w:val="24"/>
          <w:szCs w:val="24"/>
        </w:rPr>
        <w:t>State</w:t>
      </w:r>
      <w:r w:rsidR="001D4457" w:rsidRPr="00C75C92" w:rsidDel="00501896">
        <w:rPr>
          <w:rFonts w:cs="Times New Roman"/>
          <w:sz w:val="24"/>
          <w:szCs w:val="24"/>
        </w:rPr>
        <w:t xml:space="preserve"> </w:t>
      </w:r>
      <w:r w:rsidR="001D4457" w:rsidRPr="00C75C92">
        <w:rPr>
          <w:rFonts w:cs="Times New Roman"/>
          <w:sz w:val="24"/>
          <w:szCs w:val="24"/>
        </w:rPr>
        <w:t xml:space="preserve">renewed NYC’s mayoral control </w:t>
      </w:r>
      <w:r>
        <w:rPr>
          <w:rFonts w:cs="Times New Roman"/>
          <w:sz w:val="24"/>
          <w:szCs w:val="24"/>
        </w:rPr>
        <w:t xml:space="preserve">arrangement </w:t>
      </w:r>
      <w:r w:rsidR="001D4457">
        <w:rPr>
          <w:rFonts w:cs="Times New Roman"/>
          <w:sz w:val="24"/>
          <w:szCs w:val="24"/>
        </w:rPr>
        <w:t>several</w:t>
      </w:r>
      <w:r w:rsidR="001D4457" w:rsidRPr="00C75C92">
        <w:rPr>
          <w:rFonts w:cs="Times New Roman"/>
          <w:sz w:val="24"/>
          <w:szCs w:val="24"/>
        </w:rPr>
        <w:t xml:space="preserve"> times, with extension periods </w:t>
      </w:r>
      <w:r w:rsidR="001D4457">
        <w:rPr>
          <w:rFonts w:cs="Times New Roman"/>
          <w:sz w:val="24"/>
          <w:szCs w:val="24"/>
        </w:rPr>
        <w:t>varying in length,</w:t>
      </w:r>
      <w:r w:rsidR="001D4457" w:rsidRPr="00C75C92">
        <w:rPr>
          <w:rFonts w:cs="Times New Roman"/>
          <w:sz w:val="24"/>
          <w:szCs w:val="24"/>
        </w:rPr>
        <w:t xml:space="preserve"> down to as short as </w:t>
      </w:r>
      <w:r w:rsidR="00AE29D5">
        <w:rPr>
          <w:rFonts w:cs="Times New Roman"/>
          <w:sz w:val="24"/>
          <w:szCs w:val="24"/>
        </w:rPr>
        <w:t>one</w:t>
      </w:r>
      <w:r w:rsidR="00AE29D5" w:rsidRPr="00C75C92">
        <w:rPr>
          <w:rFonts w:cs="Times New Roman"/>
          <w:sz w:val="24"/>
          <w:szCs w:val="24"/>
        </w:rPr>
        <w:t xml:space="preserve"> </w:t>
      </w:r>
      <w:r w:rsidR="001D4457" w:rsidRPr="00C75C92">
        <w:rPr>
          <w:rFonts w:cs="Times New Roman"/>
          <w:sz w:val="24"/>
          <w:szCs w:val="24"/>
        </w:rPr>
        <w:t>year.</w:t>
      </w:r>
      <w:r w:rsidR="001D4457">
        <w:rPr>
          <w:rStyle w:val="FootnoteReference"/>
          <w:rFonts w:cs="Times New Roman"/>
          <w:sz w:val="24"/>
          <w:szCs w:val="24"/>
        </w:rPr>
        <w:footnoteReference w:id="13"/>
      </w:r>
      <w:r w:rsidR="001D4457" w:rsidRPr="00C75C92" w:rsidDel="00AE29D5">
        <w:rPr>
          <w:rFonts w:cs="Times New Roman"/>
          <w:sz w:val="24"/>
          <w:szCs w:val="24"/>
        </w:rPr>
        <w:t xml:space="preserve"> </w:t>
      </w:r>
      <w:r w:rsidR="001D4457" w:rsidRPr="00C75C92">
        <w:rPr>
          <w:rFonts w:cs="Times New Roman"/>
          <w:sz w:val="24"/>
          <w:szCs w:val="24"/>
        </w:rPr>
        <w:t xml:space="preserve">Throughout those </w:t>
      </w:r>
      <w:r w:rsidR="001D4457">
        <w:rPr>
          <w:rFonts w:cs="Times New Roman"/>
          <w:sz w:val="24"/>
          <w:szCs w:val="24"/>
        </w:rPr>
        <w:t>renewals</w:t>
      </w:r>
      <w:r w:rsidR="001D4457" w:rsidRPr="00C75C92">
        <w:rPr>
          <w:rFonts w:cs="Times New Roman"/>
          <w:sz w:val="24"/>
          <w:szCs w:val="24"/>
        </w:rPr>
        <w:t xml:space="preserve">, there have been </w:t>
      </w:r>
      <w:r w:rsidR="001D4457">
        <w:rPr>
          <w:rFonts w:cs="Times New Roman"/>
          <w:sz w:val="24"/>
          <w:szCs w:val="24"/>
        </w:rPr>
        <w:t>amendments</w:t>
      </w:r>
      <w:r w:rsidR="001D4457" w:rsidRPr="00C75C92">
        <w:rPr>
          <w:rFonts w:cs="Times New Roman"/>
          <w:sz w:val="24"/>
          <w:szCs w:val="24"/>
        </w:rPr>
        <w:t xml:space="preserve"> to the arrangement, including some limits on the Mayor’s authority to </w:t>
      </w:r>
      <w:r w:rsidR="003F3C5C">
        <w:rPr>
          <w:rFonts w:cs="Times New Roman"/>
          <w:sz w:val="24"/>
          <w:szCs w:val="24"/>
        </w:rPr>
        <w:t>remove</w:t>
      </w:r>
      <w:r w:rsidR="001D4457" w:rsidRPr="00C75C92">
        <w:rPr>
          <w:rFonts w:cs="Times New Roman"/>
          <w:sz w:val="24"/>
          <w:szCs w:val="24"/>
        </w:rPr>
        <w:t xml:space="preserve"> PEP members who vote against the </w:t>
      </w:r>
      <w:r w:rsidR="00735A61">
        <w:rPr>
          <w:rFonts w:cs="Times New Roman"/>
          <w:sz w:val="24"/>
          <w:szCs w:val="24"/>
        </w:rPr>
        <w:t>M</w:t>
      </w:r>
      <w:r w:rsidR="00735A61" w:rsidRPr="00C75C92">
        <w:rPr>
          <w:rFonts w:cs="Times New Roman"/>
          <w:sz w:val="24"/>
          <w:szCs w:val="24"/>
        </w:rPr>
        <w:t xml:space="preserve">ayor’s </w:t>
      </w:r>
      <w:r w:rsidR="001D4457" w:rsidRPr="00C75C92">
        <w:rPr>
          <w:rFonts w:cs="Times New Roman"/>
          <w:sz w:val="24"/>
          <w:szCs w:val="24"/>
        </w:rPr>
        <w:t>priorities, and a significant expansion of the PEP from its original 13 members</w:t>
      </w:r>
      <w:r w:rsidR="00DB17E8">
        <w:rPr>
          <w:rFonts w:cs="Times New Roman"/>
          <w:sz w:val="24"/>
          <w:szCs w:val="24"/>
        </w:rPr>
        <w:t xml:space="preserve"> to </w:t>
      </w:r>
      <w:r w:rsidR="00DB17E8" w:rsidRPr="00DB17E8">
        <w:rPr>
          <w:rFonts w:cs="Times New Roman"/>
          <w:sz w:val="24"/>
          <w:szCs w:val="24"/>
        </w:rPr>
        <w:t>its current 24</w:t>
      </w:r>
      <w:r w:rsidR="001D4457" w:rsidRPr="00C75C92">
        <w:rPr>
          <w:rFonts w:cs="Times New Roman"/>
          <w:sz w:val="24"/>
          <w:szCs w:val="24"/>
        </w:rPr>
        <w:t>.</w:t>
      </w:r>
      <w:r w:rsidR="001D4457">
        <w:rPr>
          <w:rStyle w:val="FootnoteReference"/>
          <w:rFonts w:cs="Times New Roman"/>
          <w:sz w:val="24"/>
          <w:szCs w:val="24"/>
        </w:rPr>
        <w:footnoteReference w:id="14"/>
      </w:r>
      <w:r w:rsidR="001D4457" w:rsidRPr="00C75C92">
        <w:rPr>
          <w:rFonts w:cs="Times New Roman"/>
          <w:sz w:val="24"/>
          <w:szCs w:val="24"/>
        </w:rPr>
        <w:t xml:space="preserve"> </w:t>
      </w:r>
    </w:p>
    <w:p w14:paraId="3516FA7C" w14:textId="73AC62C5" w:rsidR="001D4457" w:rsidRDefault="001D4457" w:rsidP="001D4457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firstLine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M</w:t>
      </w:r>
      <w:r w:rsidRPr="00E65FCD">
        <w:rPr>
          <w:rFonts w:cs="Times New Roman"/>
          <w:sz w:val="24"/>
          <w:szCs w:val="24"/>
        </w:rPr>
        <w:t>ost recently, in April 2024, the State Legislature extended mayoral control through June 30, 2026, as part of the enacted Fiscal 2025 State budget.</w:t>
      </w:r>
      <w:r>
        <w:rPr>
          <w:rStyle w:val="FootnoteReference"/>
          <w:rFonts w:cs="Times New Roman"/>
          <w:sz w:val="24"/>
          <w:szCs w:val="24"/>
        </w:rPr>
        <w:footnoteReference w:id="15"/>
      </w:r>
      <w:r w:rsidRPr="00E65FCD">
        <w:rPr>
          <w:rFonts w:cs="Times New Roman"/>
          <w:sz w:val="24"/>
          <w:szCs w:val="24"/>
        </w:rPr>
        <w:t xml:space="preserve"> Th</w:t>
      </w:r>
      <w:r w:rsidR="009805F2">
        <w:rPr>
          <w:rFonts w:cs="Times New Roman"/>
          <w:sz w:val="24"/>
          <w:szCs w:val="24"/>
        </w:rPr>
        <w:t>e</w:t>
      </w:r>
      <w:r>
        <w:rPr>
          <w:rFonts w:cs="Times New Roman"/>
          <w:sz w:val="24"/>
          <w:szCs w:val="24"/>
        </w:rPr>
        <w:t xml:space="preserve"> </w:t>
      </w:r>
      <w:r w:rsidRPr="00E65FCD">
        <w:rPr>
          <w:rFonts w:cs="Times New Roman"/>
          <w:sz w:val="24"/>
          <w:szCs w:val="24"/>
        </w:rPr>
        <w:t xml:space="preserve">budget deal expanded the PEP from 23 to 24 members and </w:t>
      </w:r>
      <w:r w:rsidR="009805F2">
        <w:rPr>
          <w:rFonts w:cs="Times New Roman"/>
          <w:sz w:val="24"/>
          <w:szCs w:val="24"/>
        </w:rPr>
        <w:t>revised the chair-selection</w:t>
      </w:r>
      <w:r w:rsidRPr="00E65FCD">
        <w:rPr>
          <w:rFonts w:cs="Times New Roman"/>
          <w:sz w:val="24"/>
          <w:szCs w:val="24"/>
        </w:rPr>
        <w:t xml:space="preserve"> process </w:t>
      </w:r>
      <w:r>
        <w:rPr>
          <w:rFonts w:cs="Times New Roman"/>
          <w:sz w:val="24"/>
          <w:szCs w:val="24"/>
        </w:rPr>
        <w:t>by</w:t>
      </w:r>
      <w:r w:rsidR="009805F2">
        <w:rPr>
          <w:rFonts w:cs="Times New Roman"/>
          <w:sz w:val="24"/>
          <w:szCs w:val="24"/>
        </w:rPr>
        <w:t xml:space="preserve"> requiring the Mayor to appoint the chair from</w:t>
      </w:r>
      <w:r w:rsidRPr="00E65FCD">
        <w:rPr>
          <w:rFonts w:cs="Times New Roman"/>
          <w:sz w:val="24"/>
          <w:szCs w:val="24"/>
        </w:rPr>
        <w:t xml:space="preserve"> a slate of candidates</w:t>
      </w:r>
      <w:r w:rsidR="009805F2">
        <w:rPr>
          <w:rFonts w:cs="Times New Roman"/>
          <w:sz w:val="24"/>
          <w:szCs w:val="24"/>
        </w:rPr>
        <w:t xml:space="preserve"> proposed by State leaders</w:t>
      </w:r>
      <w:r w:rsidRPr="00E65FCD">
        <w:rPr>
          <w:rFonts w:cs="Times New Roman"/>
          <w:sz w:val="24"/>
          <w:szCs w:val="24"/>
        </w:rPr>
        <w:t xml:space="preserve">, </w:t>
      </w:r>
      <w:r w:rsidR="009805F2">
        <w:rPr>
          <w:rFonts w:cs="Times New Roman"/>
          <w:sz w:val="24"/>
          <w:szCs w:val="24"/>
        </w:rPr>
        <w:t>modestly</w:t>
      </w:r>
      <w:r w:rsidRPr="00E65FCD">
        <w:rPr>
          <w:rFonts w:cs="Times New Roman"/>
          <w:sz w:val="24"/>
          <w:szCs w:val="24"/>
        </w:rPr>
        <w:t xml:space="preserve"> increasing </w:t>
      </w:r>
      <w:r>
        <w:rPr>
          <w:rFonts w:cs="Times New Roman"/>
          <w:sz w:val="24"/>
          <w:szCs w:val="24"/>
        </w:rPr>
        <w:t>the State’s</w:t>
      </w:r>
      <w:r w:rsidRPr="00E65FCD">
        <w:rPr>
          <w:rFonts w:cs="Times New Roman"/>
          <w:sz w:val="24"/>
          <w:szCs w:val="24"/>
        </w:rPr>
        <w:t xml:space="preserve"> direct role in City school governance.</w:t>
      </w:r>
      <w:r>
        <w:rPr>
          <w:rStyle w:val="FootnoteReference"/>
          <w:rFonts w:cs="Times New Roman"/>
          <w:sz w:val="24"/>
          <w:szCs w:val="24"/>
        </w:rPr>
        <w:footnoteReference w:id="16"/>
      </w:r>
    </w:p>
    <w:p w14:paraId="52F93EFD" w14:textId="02959E00" w:rsidR="006D7869" w:rsidRDefault="006D7869" w:rsidP="006D7869">
      <w:pPr>
        <w:keepNext/>
        <w:spacing w:before="240" w:after="0" w:line="480" w:lineRule="auto"/>
        <w:rPr>
          <w:rFonts w:cs="Times New Roman"/>
          <w:b/>
          <w:i/>
          <w:sz w:val="24"/>
          <w:szCs w:val="24"/>
        </w:rPr>
      </w:pPr>
      <w:r>
        <w:rPr>
          <w:rFonts w:cs="Times New Roman"/>
          <w:b/>
          <w:i/>
          <w:sz w:val="24"/>
          <w:szCs w:val="24"/>
        </w:rPr>
        <w:t xml:space="preserve">Pre-Mayoral Control and </w:t>
      </w:r>
      <w:r w:rsidR="006E2C4D">
        <w:rPr>
          <w:rFonts w:cs="Times New Roman"/>
          <w:b/>
          <w:i/>
          <w:sz w:val="24"/>
          <w:szCs w:val="24"/>
        </w:rPr>
        <w:t>Shift to Centralized Governance</w:t>
      </w:r>
    </w:p>
    <w:p w14:paraId="0AB0E27E" w14:textId="6B3B632F" w:rsidR="0027373D" w:rsidRDefault="006D7869" w:rsidP="009B7E82">
      <w:pPr>
        <w:keepNext/>
        <w:spacing w:after="0" w:line="480" w:lineRule="auto"/>
        <w:ind w:firstLine="720"/>
        <w:rPr>
          <w:rFonts w:cs="Times New Roman"/>
          <w:iCs/>
          <w:sz w:val="24"/>
          <w:szCs w:val="24"/>
        </w:rPr>
      </w:pPr>
      <w:r w:rsidRPr="006D7869">
        <w:rPr>
          <w:rFonts w:cs="Times New Roman"/>
          <w:bCs/>
          <w:iCs/>
          <w:sz w:val="24"/>
          <w:szCs w:val="24"/>
        </w:rPr>
        <w:t xml:space="preserve">Prior </w:t>
      </w:r>
      <w:r>
        <w:rPr>
          <w:rFonts w:cs="Times New Roman"/>
          <w:bCs/>
          <w:iCs/>
          <w:sz w:val="24"/>
          <w:szCs w:val="24"/>
        </w:rPr>
        <w:t xml:space="preserve">to the 2002 restructuring, </w:t>
      </w:r>
      <w:r w:rsidR="005A6217">
        <w:rPr>
          <w:rFonts w:cs="Times New Roman"/>
          <w:bCs/>
          <w:iCs/>
          <w:sz w:val="24"/>
          <w:szCs w:val="24"/>
        </w:rPr>
        <w:t>NYC public</w:t>
      </w:r>
      <w:r w:rsidR="00EC6BA5">
        <w:rPr>
          <w:rFonts w:cs="Times New Roman"/>
          <w:bCs/>
          <w:iCs/>
          <w:sz w:val="24"/>
          <w:szCs w:val="24"/>
        </w:rPr>
        <w:t xml:space="preserve"> school governance operated through a more decentralized model in which authority was</w:t>
      </w:r>
      <w:r w:rsidR="0015605D">
        <w:rPr>
          <w:rFonts w:cs="Times New Roman"/>
          <w:bCs/>
          <w:iCs/>
          <w:sz w:val="24"/>
          <w:szCs w:val="24"/>
        </w:rPr>
        <w:t xml:space="preserve"> distributed across multiple entities and levels, rather than concentrated in a single executive office.</w:t>
      </w:r>
      <w:r w:rsidR="0015605D">
        <w:rPr>
          <w:rStyle w:val="FootnoteReference"/>
          <w:rFonts w:cs="Times New Roman"/>
          <w:bCs/>
          <w:iCs/>
          <w:sz w:val="24"/>
          <w:szCs w:val="24"/>
        </w:rPr>
        <w:footnoteReference w:id="17"/>
      </w:r>
      <w:r w:rsidR="00C424F9">
        <w:rPr>
          <w:rFonts w:cs="Times New Roman"/>
          <w:bCs/>
          <w:iCs/>
          <w:sz w:val="24"/>
          <w:szCs w:val="24"/>
        </w:rPr>
        <w:t xml:space="preserve"> </w:t>
      </w:r>
      <w:r w:rsidR="00721420">
        <w:rPr>
          <w:rFonts w:cs="Times New Roman"/>
          <w:bCs/>
          <w:iCs/>
          <w:sz w:val="24"/>
          <w:szCs w:val="24"/>
        </w:rPr>
        <w:t>A</w:t>
      </w:r>
      <w:r w:rsidR="00C15F9A" w:rsidRPr="00C95916">
        <w:rPr>
          <w:rFonts w:cs="Times New Roman"/>
          <w:iCs/>
          <w:sz w:val="24"/>
          <w:szCs w:val="24"/>
        </w:rPr>
        <w:t xml:space="preserve"> 2024 </w:t>
      </w:r>
      <w:r w:rsidR="00C15F9A">
        <w:rPr>
          <w:rFonts w:cs="Times New Roman"/>
          <w:iCs/>
          <w:sz w:val="24"/>
          <w:szCs w:val="24"/>
        </w:rPr>
        <w:t>NYS Education Department (</w:t>
      </w:r>
      <w:r w:rsidR="00C15F9A" w:rsidRPr="00C95916">
        <w:rPr>
          <w:rFonts w:cs="Times New Roman"/>
          <w:iCs/>
          <w:sz w:val="24"/>
          <w:szCs w:val="24"/>
        </w:rPr>
        <w:t>NYSED</w:t>
      </w:r>
      <w:r w:rsidR="00C15F9A">
        <w:rPr>
          <w:rFonts w:cs="Times New Roman"/>
          <w:iCs/>
          <w:sz w:val="24"/>
          <w:szCs w:val="24"/>
        </w:rPr>
        <w:t>)</w:t>
      </w:r>
      <w:r w:rsidR="00721420">
        <w:rPr>
          <w:rFonts w:cs="Times New Roman"/>
          <w:iCs/>
          <w:sz w:val="24"/>
          <w:szCs w:val="24"/>
        </w:rPr>
        <w:t xml:space="preserve"> report on mayoral control (“2024 NYSED Report”) describe</w:t>
      </w:r>
      <w:r w:rsidR="00824812">
        <w:rPr>
          <w:rFonts w:cs="Times New Roman"/>
          <w:iCs/>
          <w:sz w:val="24"/>
          <w:szCs w:val="24"/>
        </w:rPr>
        <w:t xml:space="preserve">s </w:t>
      </w:r>
      <w:r w:rsidR="007A55D3">
        <w:rPr>
          <w:rFonts w:cs="Times New Roman"/>
          <w:iCs/>
          <w:sz w:val="24"/>
          <w:szCs w:val="24"/>
        </w:rPr>
        <w:t xml:space="preserve">the 2002 adoption </w:t>
      </w:r>
      <w:r w:rsidR="0027373D">
        <w:rPr>
          <w:rFonts w:cs="Times New Roman"/>
          <w:iCs/>
          <w:sz w:val="24"/>
          <w:szCs w:val="24"/>
        </w:rPr>
        <w:t xml:space="preserve">of </w:t>
      </w:r>
      <w:r w:rsidR="00824812">
        <w:rPr>
          <w:rFonts w:cs="Times New Roman"/>
          <w:iCs/>
          <w:sz w:val="24"/>
          <w:szCs w:val="24"/>
        </w:rPr>
        <w:t xml:space="preserve">mayoral control as </w:t>
      </w:r>
      <w:r w:rsidR="0027373D">
        <w:rPr>
          <w:rFonts w:cs="Times New Roman"/>
          <w:iCs/>
          <w:sz w:val="24"/>
          <w:szCs w:val="24"/>
        </w:rPr>
        <w:t>a structural shift</w:t>
      </w:r>
      <w:r w:rsidR="00824812">
        <w:rPr>
          <w:rFonts w:cs="Times New Roman"/>
          <w:iCs/>
          <w:sz w:val="24"/>
          <w:szCs w:val="24"/>
        </w:rPr>
        <w:t xml:space="preserve"> intended to </w:t>
      </w:r>
      <w:r w:rsidR="0027373D">
        <w:rPr>
          <w:rFonts w:cs="Times New Roman"/>
          <w:iCs/>
          <w:sz w:val="24"/>
          <w:szCs w:val="24"/>
        </w:rPr>
        <w:t>alter</w:t>
      </w:r>
      <w:r w:rsidR="00824812">
        <w:rPr>
          <w:rFonts w:cs="Times New Roman"/>
          <w:iCs/>
          <w:sz w:val="24"/>
          <w:szCs w:val="24"/>
        </w:rPr>
        <w:t xml:space="preserve"> how accountability and decision-making functioned </w:t>
      </w:r>
      <w:r w:rsidR="0027373D">
        <w:rPr>
          <w:rFonts w:cs="Times New Roman"/>
          <w:iCs/>
          <w:sz w:val="24"/>
          <w:szCs w:val="24"/>
        </w:rPr>
        <w:t>within the DOE system</w:t>
      </w:r>
      <w:r w:rsidR="00824812">
        <w:rPr>
          <w:rFonts w:cs="Times New Roman"/>
          <w:iCs/>
          <w:sz w:val="24"/>
          <w:szCs w:val="24"/>
        </w:rPr>
        <w:t>.</w:t>
      </w:r>
      <w:r w:rsidR="00824812">
        <w:rPr>
          <w:rStyle w:val="FootnoteReference"/>
          <w:rFonts w:cs="Times New Roman"/>
          <w:iCs/>
          <w:sz w:val="24"/>
          <w:szCs w:val="24"/>
        </w:rPr>
        <w:footnoteReference w:id="18"/>
      </w:r>
    </w:p>
    <w:p w14:paraId="48B7230B" w14:textId="77777777" w:rsidR="000F1A9B" w:rsidRDefault="00326EB0" w:rsidP="009B7E82">
      <w:pPr>
        <w:keepNext/>
        <w:spacing w:after="0" w:line="480" w:lineRule="auto"/>
        <w:ind w:firstLine="720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A central rationale offered in support of </w:t>
      </w:r>
      <w:r w:rsidR="0027373D">
        <w:rPr>
          <w:rFonts w:cs="Times New Roman"/>
          <w:iCs/>
          <w:sz w:val="24"/>
          <w:szCs w:val="24"/>
        </w:rPr>
        <w:t>this shift</w:t>
      </w:r>
      <w:r>
        <w:rPr>
          <w:rFonts w:cs="Times New Roman"/>
          <w:iCs/>
          <w:sz w:val="24"/>
          <w:szCs w:val="24"/>
        </w:rPr>
        <w:t xml:space="preserve"> has been that concentrating governance authority creates clearer lines of accountability and enables </w:t>
      </w:r>
      <w:r w:rsidR="0066588A">
        <w:rPr>
          <w:rFonts w:cs="Times New Roman"/>
          <w:iCs/>
          <w:sz w:val="24"/>
          <w:szCs w:val="24"/>
        </w:rPr>
        <w:t xml:space="preserve">more coordinated and timely </w:t>
      </w:r>
      <w:r>
        <w:rPr>
          <w:rFonts w:cs="Times New Roman"/>
          <w:iCs/>
          <w:sz w:val="24"/>
          <w:szCs w:val="24"/>
        </w:rPr>
        <w:t>decision-making</w:t>
      </w:r>
      <w:r w:rsidR="0066588A">
        <w:rPr>
          <w:rFonts w:cs="Times New Roman"/>
          <w:iCs/>
          <w:sz w:val="24"/>
          <w:szCs w:val="24"/>
        </w:rPr>
        <w:t xml:space="preserve"> across a</w:t>
      </w:r>
      <w:r>
        <w:rPr>
          <w:rFonts w:cs="Times New Roman"/>
          <w:iCs/>
          <w:sz w:val="24"/>
          <w:szCs w:val="24"/>
        </w:rPr>
        <w:t xml:space="preserve"> large and complex </w:t>
      </w:r>
      <w:r w:rsidR="0066588A">
        <w:rPr>
          <w:rFonts w:cs="Times New Roman"/>
          <w:iCs/>
          <w:sz w:val="24"/>
          <w:szCs w:val="24"/>
        </w:rPr>
        <w:t>school district</w:t>
      </w:r>
      <w:r>
        <w:rPr>
          <w:rFonts w:cs="Times New Roman"/>
          <w:iCs/>
          <w:sz w:val="24"/>
          <w:szCs w:val="24"/>
        </w:rPr>
        <w:t>.</w:t>
      </w:r>
      <w:r>
        <w:rPr>
          <w:rStyle w:val="FootnoteReference"/>
          <w:rFonts w:cs="Times New Roman"/>
          <w:iCs/>
          <w:sz w:val="24"/>
          <w:szCs w:val="24"/>
        </w:rPr>
        <w:footnoteReference w:id="19"/>
      </w:r>
      <w:r w:rsidR="009E53FB">
        <w:rPr>
          <w:rFonts w:cs="Times New Roman"/>
          <w:iCs/>
          <w:sz w:val="24"/>
          <w:szCs w:val="24"/>
        </w:rPr>
        <w:t xml:space="preserve"> At the same time, public testimony </w:t>
      </w:r>
      <w:r w:rsidR="00334A95">
        <w:rPr>
          <w:rFonts w:cs="Times New Roman"/>
          <w:iCs/>
          <w:sz w:val="24"/>
          <w:szCs w:val="24"/>
        </w:rPr>
        <w:t>collected</w:t>
      </w:r>
      <w:r w:rsidR="009E53FB">
        <w:rPr>
          <w:rFonts w:cs="Times New Roman"/>
          <w:iCs/>
          <w:sz w:val="24"/>
          <w:szCs w:val="24"/>
        </w:rPr>
        <w:t xml:space="preserve"> for the 2024 NYSED Report reflects persistent concerns that centraliz</w:t>
      </w:r>
      <w:r w:rsidR="00334A95">
        <w:rPr>
          <w:rFonts w:cs="Times New Roman"/>
          <w:iCs/>
          <w:sz w:val="24"/>
          <w:szCs w:val="24"/>
        </w:rPr>
        <w:t>ed authority</w:t>
      </w:r>
      <w:r w:rsidR="009E53FB">
        <w:rPr>
          <w:rFonts w:cs="Times New Roman"/>
          <w:iCs/>
          <w:sz w:val="24"/>
          <w:szCs w:val="24"/>
        </w:rPr>
        <w:t xml:space="preserve"> can </w:t>
      </w:r>
      <w:r w:rsidR="009E53FB">
        <w:rPr>
          <w:rFonts w:cs="Times New Roman"/>
          <w:iCs/>
          <w:sz w:val="24"/>
          <w:szCs w:val="24"/>
        </w:rPr>
        <w:lastRenderedPageBreak/>
        <w:t>reduce transparency and limit meaningful influence from parents, educators, and communities in decisions affect</w:t>
      </w:r>
      <w:r w:rsidR="000F1A9B">
        <w:rPr>
          <w:rFonts w:cs="Times New Roman"/>
          <w:iCs/>
          <w:sz w:val="24"/>
          <w:szCs w:val="24"/>
        </w:rPr>
        <w:t>ing</w:t>
      </w:r>
      <w:r w:rsidR="009E53FB">
        <w:rPr>
          <w:rFonts w:cs="Times New Roman"/>
          <w:iCs/>
          <w:sz w:val="24"/>
          <w:szCs w:val="24"/>
        </w:rPr>
        <w:t xml:space="preserve"> schools at the neighborhood level.</w:t>
      </w:r>
      <w:r w:rsidR="0045455E">
        <w:rPr>
          <w:rStyle w:val="FootnoteReference"/>
          <w:rFonts w:cs="Times New Roman"/>
          <w:iCs/>
          <w:sz w:val="24"/>
          <w:szCs w:val="24"/>
        </w:rPr>
        <w:footnoteReference w:id="20"/>
      </w:r>
    </w:p>
    <w:p w14:paraId="77B49AD6" w14:textId="5FCFE25F" w:rsidR="002550C9" w:rsidRDefault="00B75972" w:rsidP="009B7E82">
      <w:pPr>
        <w:keepNext/>
        <w:spacing w:after="0" w:line="480" w:lineRule="auto"/>
        <w:ind w:firstLine="720"/>
        <w:rPr>
          <w:rFonts w:cs="Times New Roman"/>
          <w:b/>
          <w:i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Consistent with the system’s </w:t>
      </w:r>
      <w:r w:rsidR="000F1A9B">
        <w:rPr>
          <w:rFonts w:cs="Times New Roman"/>
          <w:iCs/>
          <w:sz w:val="24"/>
          <w:szCs w:val="24"/>
        </w:rPr>
        <w:t xml:space="preserve">built-in </w:t>
      </w:r>
      <w:r>
        <w:rPr>
          <w:rFonts w:cs="Times New Roman"/>
          <w:iCs/>
          <w:sz w:val="24"/>
          <w:szCs w:val="24"/>
        </w:rPr>
        <w:t xml:space="preserve">sunset structure, the </w:t>
      </w:r>
      <w:r w:rsidR="009C4D0F">
        <w:rPr>
          <w:rFonts w:cs="Times New Roman"/>
          <w:iCs/>
          <w:sz w:val="24"/>
          <w:szCs w:val="24"/>
        </w:rPr>
        <w:t xml:space="preserve">State has repeatedly extended mayoral control since 2002 through time-limited renewals, indicating an ongoing legislative judgment that the governance framework </w:t>
      </w:r>
      <w:r w:rsidR="00EC29BA">
        <w:rPr>
          <w:rFonts w:cs="Times New Roman"/>
          <w:iCs/>
          <w:sz w:val="24"/>
          <w:szCs w:val="24"/>
        </w:rPr>
        <w:t xml:space="preserve">should </w:t>
      </w:r>
      <w:r w:rsidR="009C4D0F">
        <w:rPr>
          <w:rFonts w:cs="Times New Roman"/>
          <w:iCs/>
          <w:sz w:val="24"/>
          <w:szCs w:val="24"/>
        </w:rPr>
        <w:t xml:space="preserve">remain subject to periodic reconsideration and </w:t>
      </w:r>
      <w:r w:rsidR="001426A5">
        <w:rPr>
          <w:rFonts w:cs="Times New Roman"/>
          <w:iCs/>
          <w:sz w:val="24"/>
          <w:szCs w:val="24"/>
        </w:rPr>
        <w:t>adjustment</w:t>
      </w:r>
      <w:r w:rsidR="009C4D0F">
        <w:rPr>
          <w:rFonts w:cs="Times New Roman"/>
          <w:iCs/>
          <w:sz w:val="24"/>
          <w:szCs w:val="24"/>
        </w:rPr>
        <w:t xml:space="preserve"> rather than permanent adoption.</w:t>
      </w:r>
      <w:r w:rsidR="009C4D0F">
        <w:rPr>
          <w:rStyle w:val="FootnoteReference"/>
          <w:rFonts w:cs="Times New Roman"/>
          <w:iCs/>
          <w:sz w:val="24"/>
          <w:szCs w:val="24"/>
        </w:rPr>
        <w:footnoteReference w:id="21"/>
      </w:r>
      <w:r w:rsidR="00EC1C51">
        <w:rPr>
          <w:rFonts w:cs="Times New Roman"/>
          <w:iCs/>
          <w:sz w:val="24"/>
          <w:szCs w:val="24"/>
        </w:rPr>
        <w:t xml:space="preserve"> Most recently, the April 2024 extension continued mayoral control </w:t>
      </w:r>
      <w:r w:rsidR="00822D15">
        <w:rPr>
          <w:rFonts w:cs="Times New Roman"/>
          <w:iCs/>
          <w:sz w:val="24"/>
          <w:szCs w:val="24"/>
        </w:rPr>
        <w:t>through</w:t>
      </w:r>
      <w:r w:rsidR="00EC1C51">
        <w:rPr>
          <w:rFonts w:cs="Times New Roman"/>
          <w:iCs/>
          <w:sz w:val="24"/>
          <w:szCs w:val="24"/>
        </w:rPr>
        <w:t xml:space="preserve"> June 30, 2026</w:t>
      </w:r>
      <w:r w:rsidR="00EA447F">
        <w:rPr>
          <w:rFonts w:cs="Times New Roman"/>
          <w:iCs/>
          <w:sz w:val="24"/>
          <w:szCs w:val="24"/>
        </w:rPr>
        <w:t>, while modifying</w:t>
      </w:r>
      <w:r w:rsidR="00EB6696">
        <w:rPr>
          <w:rFonts w:cs="Times New Roman"/>
          <w:iCs/>
          <w:sz w:val="24"/>
          <w:szCs w:val="24"/>
        </w:rPr>
        <w:t xml:space="preserve"> discrete elements of the model, including the size of</w:t>
      </w:r>
      <w:r w:rsidR="00EC1C51">
        <w:rPr>
          <w:rFonts w:cs="Times New Roman"/>
          <w:iCs/>
          <w:sz w:val="24"/>
          <w:szCs w:val="24"/>
        </w:rPr>
        <w:t xml:space="preserve"> the PEP and </w:t>
      </w:r>
      <w:r w:rsidR="00EB6696">
        <w:rPr>
          <w:rFonts w:cs="Times New Roman"/>
          <w:iCs/>
          <w:sz w:val="24"/>
          <w:szCs w:val="24"/>
        </w:rPr>
        <w:t xml:space="preserve">the process for selecting its </w:t>
      </w:r>
      <w:r w:rsidR="00EC1C51">
        <w:rPr>
          <w:rFonts w:cs="Times New Roman"/>
          <w:iCs/>
          <w:sz w:val="24"/>
          <w:szCs w:val="24"/>
        </w:rPr>
        <w:t>chair</w:t>
      </w:r>
      <w:r w:rsidR="00822D15">
        <w:rPr>
          <w:rFonts w:cs="Times New Roman"/>
          <w:iCs/>
          <w:sz w:val="24"/>
          <w:szCs w:val="24"/>
        </w:rPr>
        <w:t>.</w:t>
      </w:r>
      <w:r w:rsidR="00822D15">
        <w:rPr>
          <w:rStyle w:val="FootnoteReference"/>
          <w:rFonts w:cs="Times New Roman"/>
          <w:iCs/>
          <w:sz w:val="24"/>
          <w:szCs w:val="24"/>
        </w:rPr>
        <w:footnoteReference w:id="22"/>
      </w:r>
    </w:p>
    <w:p w14:paraId="6DFFD04A" w14:textId="46925ADD" w:rsidR="001D4457" w:rsidRPr="002550C9" w:rsidRDefault="001D4457" w:rsidP="002550C9">
      <w:pPr>
        <w:keepNext/>
        <w:spacing w:before="240" w:after="0" w:line="480" w:lineRule="auto"/>
        <w:rPr>
          <w:rFonts w:cs="Times New Roman"/>
          <w:iCs/>
          <w:sz w:val="24"/>
          <w:szCs w:val="24"/>
        </w:rPr>
      </w:pPr>
      <w:r>
        <w:rPr>
          <w:rFonts w:cs="Times New Roman"/>
          <w:b/>
          <w:i/>
          <w:sz w:val="24"/>
          <w:szCs w:val="24"/>
        </w:rPr>
        <w:t>Mayoral Control Under Discussion</w:t>
      </w:r>
    </w:p>
    <w:p w14:paraId="09E693FB" w14:textId="71901587" w:rsidR="001D4457" w:rsidRDefault="00B943F7" w:rsidP="00532DA5">
      <w:pPr>
        <w:keepNext/>
        <w:spacing w:after="0" w:line="480" w:lineRule="auto"/>
        <w:ind w:firstLine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In recent months, the election of Mayor Zohran Mamdani has sparked new discussions around the governance of NYC’s schools. </w:t>
      </w:r>
      <w:r w:rsidR="001D4457" w:rsidRPr="00E65FCD">
        <w:rPr>
          <w:rFonts w:cs="Times New Roman"/>
          <w:sz w:val="24"/>
          <w:szCs w:val="24"/>
        </w:rPr>
        <w:t xml:space="preserve">During his 2025 mayoral campaign, Mayor Mamdani stated </w:t>
      </w:r>
      <w:r w:rsidR="00CD3C44">
        <w:rPr>
          <w:rFonts w:cs="Times New Roman"/>
          <w:sz w:val="24"/>
          <w:szCs w:val="24"/>
        </w:rPr>
        <w:t>his desire</w:t>
      </w:r>
      <w:r w:rsidR="001D4457" w:rsidRPr="00E65FCD">
        <w:rPr>
          <w:rFonts w:cs="Times New Roman"/>
          <w:sz w:val="24"/>
          <w:szCs w:val="24"/>
        </w:rPr>
        <w:t xml:space="preserve"> to end mayoral control, noting that the centralized structure limited </w:t>
      </w:r>
      <w:r w:rsidR="00A74460">
        <w:rPr>
          <w:rFonts w:cs="Times New Roman"/>
          <w:sz w:val="24"/>
          <w:szCs w:val="24"/>
        </w:rPr>
        <w:t xml:space="preserve">the impact of </w:t>
      </w:r>
      <w:r w:rsidR="001D4457" w:rsidRPr="00E65FCD">
        <w:rPr>
          <w:rFonts w:cs="Times New Roman"/>
          <w:sz w:val="24"/>
          <w:szCs w:val="24"/>
        </w:rPr>
        <w:t>community voice</w:t>
      </w:r>
      <w:r w:rsidR="00A74460">
        <w:rPr>
          <w:rFonts w:cs="Times New Roman"/>
          <w:sz w:val="24"/>
          <w:szCs w:val="24"/>
        </w:rPr>
        <w:t>s</w:t>
      </w:r>
      <w:r w:rsidR="001D4457" w:rsidRPr="00E65FCD">
        <w:rPr>
          <w:rFonts w:cs="Times New Roman"/>
          <w:sz w:val="24"/>
          <w:szCs w:val="24"/>
        </w:rPr>
        <w:t xml:space="preserve"> and </w:t>
      </w:r>
      <w:r w:rsidR="00A74460">
        <w:rPr>
          <w:rFonts w:cs="Times New Roman"/>
          <w:sz w:val="24"/>
          <w:szCs w:val="24"/>
        </w:rPr>
        <w:t xml:space="preserve">prevented </w:t>
      </w:r>
      <w:r w:rsidR="001D4457" w:rsidRPr="00E65FCD">
        <w:rPr>
          <w:rFonts w:cs="Times New Roman"/>
          <w:sz w:val="24"/>
          <w:szCs w:val="24"/>
        </w:rPr>
        <w:t>local decision-making.</w:t>
      </w:r>
      <w:r w:rsidR="001D4457">
        <w:rPr>
          <w:rStyle w:val="FootnoteReference"/>
          <w:rFonts w:cs="Times New Roman"/>
          <w:sz w:val="24"/>
          <w:szCs w:val="24"/>
        </w:rPr>
        <w:footnoteReference w:id="23"/>
      </w:r>
      <w:r w:rsidR="001D4457" w:rsidRPr="00E65FCD">
        <w:rPr>
          <w:rFonts w:cs="Times New Roman"/>
          <w:sz w:val="24"/>
          <w:szCs w:val="24"/>
        </w:rPr>
        <w:t xml:space="preserve"> However, in late December 2025, Mayor Mamdani </w:t>
      </w:r>
      <w:r w:rsidR="00A74460">
        <w:rPr>
          <w:rFonts w:cs="Times New Roman"/>
          <w:sz w:val="24"/>
          <w:szCs w:val="24"/>
        </w:rPr>
        <w:t xml:space="preserve">reversed course, </w:t>
      </w:r>
      <w:r w:rsidR="001D4457" w:rsidRPr="00E65FCD">
        <w:rPr>
          <w:rFonts w:cs="Times New Roman"/>
          <w:sz w:val="24"/>
          <w:szCs w:val="24"/>
        </w:rPr>
        <w:t>stat</w:t>
      </w:r>
      <w:r w:rsidR="00A74460">
        <w:rPr>
          <w:rFonts w:cs="Times New Roman"/>
          <w:sz w:val="24"/>
          <w:szCs w:val="24"/>
        </w:rPr>
        <w:t>ing that</w:t>
      </w:r>
      <w:r w:rsidR="001D4457" w:rsidRPr="00E65FCD" w:rsidDel="00DB2ED9">
        <w:rPr>
          <w:rFonts w:cs="Times New Roman"/>
          <w:sz w:val="24"/>
          <w:szCs w:val="24"/>
        </w:rPr>
        <w:t xml:space="preserve"> </w:t>
      </w:r>
      <w:r w:rsidR="001D4457" w:rsidRPr="00E65FCD">
        <w:rPr>
          <w:rFonts w:cs="Times New Roman"/>
          <w:sz w:val="24"/>
          <w:szCs w:val="24"/>
        </w:rPr>
        <w:t xml:space="preserve">he </w:t>
      </w:r>
      <w:r w:rsidR="00F1376A">
        <w:rPr>
          <w:rFonts w:cs="Times New Roman"/>
          <w:sz w:val="24"/>
          <w:szCs w:val="24"/>
        </w:rPr>
        <w:t>supported</w:t>
      </w:r>
      <w:r w:rsidR="003E78A0">
        <w:rPr>
          <w:rFonts w:cs="Times New Roman"/>
          <w:sz w:val="24"/>
          <w:szCs w:val="24"/>
        </w:rPr>
        <w:t xml:space="preserve"> a renewal</w:t>
      </w:r>
      <w:r w:rsidR="001D4457" w:rsidRPr="00E65FCD">
        <w:rPr>
          <w:rFonts w:cs="Times New Roman"/>
          <w:sz w:val="24"/>
          <w:szCs w:val="24"/>
        </w:rPr>
        <w:t xml:space="preserve"> of mayoral control.</w:t>
      </w:r>
      <w:r w:rsidR="001D4457">
        <w:rPr>
          <w:rStyle w:val="FootnoteReference"/>
          <w:rFonts w:cs="Times New Roman"/>
          <w:sz w:val="24"/>
          <w:szCs w:val="24"/>
        </w:rPr>
        <w:footnoteReference w:id="24"/>
      </w:r>
      <w:r w:rsidR="001D4457" w:rsidRPr="00E65FCD">
        <w:rPr>
          <w:rFonts w:cs="Times New Roman"/>
          <w:sz w:val="24"/>
          <w:szCs w:val="24"/>
        </w:rPr>
        <w:t xml:space="preserve"> In announcing the appointment of Kamar Samuels as DOE Chancellor, the Mayor </w:t>
      </w:r>
      <w:r w:rsidR="009805F2">
        <w:rPr>
          <w:rFonts w:cs="Times New Roman"/>
          <w:sz w:val="24"/>
          <w:szCs w:val="24"/>
        </w:rPr>
        <w:t>stated that</w:t>
      </w:r>
      <w:r w:rsidR="009805F2" w:rsidRPr="00E65FCD">
        <w:rPr>
          <w:rFonts w:cs="Times New Roman"/>
          <w:sz w:val="24"/>
          <w:szCs w:val="24"/>
        </w:rPr>
        <w:t xml:space="preserve"> </w:t>
      </w:r>
      <w:r w:rsidR="001D4457" w:rsidRPr="00E65FCD">
        <w:rPr>
          <w:rFonts w:cs="Times New Roman"/>
          <w:sz w:val="24"/>
          <w:szCs w:val="24"/>
        </w:rPr>
        <w:t xml:space="preserve">his position </w:t>
      </w:r>
      <w:r w:rsidR="009805F2">
        <w:rPr>
          <w:rFonts w:cs="Times New Roman"/>
          <w:sz w:val="24"/>
          <w:szCs w:val="24"/>
        </w:rPr>
        <w:t>is to</w:t>
      </w:r>
      <w:r w:rsidR="001D4457" w:rsidRPr="00E65FCD" w:rsidDel="009805F2">
        <w:rPr>
          <w:rFonts w:cs="Times New Roman"/>
          <w:sz w:val="24"/>
          <w:szCs w:val="24"/>
        </w:rPr>
        <w:t xml:space="preserve"> </w:t>
      </w:r>
      <w:r w:rsidR="001D4457" w:rsidRPr="00E65FCD">
        <w:rPr>
          <w:rFonts w:cs="Times New Roman"/>
          <w:sz w:val="24"/>
          <w:szCs w:val="24"/>
        </w:rPr>
        <w:t>reform the existing governance model rather than abolish it outright.</w:t>
      </w:r>
      <w:r w:rsidR="001D4457">
        <w:rPr>
          <w:rStyle w:val="FootnoteReference"/>
          <w:rFonts w:cs="Times New Roman"/>
          <w:sz w:val="24"/>
          <w:szCs w:val="24"/>
        </w:rPr>
        <w:footnoteReference w:id="25"/>
      </w:r>
      <w:r w:rsidR="001D4457" w:rsidRPr="00E65FCD">
        <w:rPr>
          <w:rFonts w:cs="Times New Roman"/>
          <w:sz w:val="24"/>
          <w:szCs w:val="24"/>
        </w:rPr>
        <w:t xml:space="preserve"> The Mayor has indicated that any continuation of mayoral control under his administration would include </w:t>
      </w:r>
      <w:r w:rsidR="001D4457" w:rsidRPr="00E65FCD">
        <w:rPr>
          <w:rFonts w:cs="Times New Roman"/>
          <w:sz w:val="24"/>
          <w:szCs w:val="24"/>
        </w:rPr>
        <w:lastRenderedPageBreak/>
        <w:t>efforts to expand community involvement in school governance.</w:t>
      </w:r>
      <w:r w:rsidR="001D4457">
        <w:rPr>
          <w:rStyle w:val="FootnoteReference"/>
          <w:rFonts w:cs="Times New Roman"/>
          <w:sz w:val="24"/>
          <w:szCs w:val="24"/>
        </w:rPr>
        <w:footnoteReference w:id="26"/>
      </w:r>
      <w:r w:rsidR="001D4457" w:rsidRPr="00E65FCD">
        <w:rPr>
          <w:rFonts w:cs="Times New Roman"/>
          <w:sz w:val="24"/>
          <w:szCs w:val="24"/>
        </w:rPr>
        <w:t xml:space="preserve"> However, as of now, there is no public policy proposal from the Mayor</w:t>
      </w:r>
      <w:r w:rsidR="001D4457">
        <w:rPr>
          <w:rFonts w:cs="Times New Roman"/>
          <w:sz w:val="24"/>
          <w:szCs w:val="24"/>
        </w:rPr>
        <w:t xml:space="preserve"> </w:t>
      </w:r>
      <w:r w:rsidR="001D4457" w:rsidRPr="00E65FCD">
        <w:rPr>
          <w:rFonts w:cs="Times New Roman"/>
          <w:sz w:val="24"/>
          <w:szCs w:val="24"/>
        </w:rPr>
        <w:t xml:space="preserve">outlining </w:t>
      </w:r>
      <w:r w:rsidR="001D4457">
        <w:rPr>
          <w:rFonts w:cs="Times New Roman"/>
          <w:sz w:val="24"/>
          <w:szCs w:val="24"/>
        </w:rPr>
        <w:t xml:space="preserve">the </w:t>
      </w:r>
      <w:r w:rsidR="001D4457" w:rsidRPr="00E65FCD">
        <w:rPr>
          <w:rFonts w:cs="Times New Roman"/>
          <w:sz w:val="24"/>
          <w:szCs w:val="24"/>
        </w:rPr>
        <w:t xml:space="preserve">specific structural changes </w:t>
      </w:r>
      <w:r w:rsidR="001D4457">
        <w:rPr>
          <w:rFonts w:cs="Times New Roman"/>
          <w:sz w:val="24"/>
          <w:szCs w:val="24"/>
        </w:rPr>
        <w:t>he would seek</w:t>
      </w:r>
      <w:r w:rsidR="001D4457" w:rsidRPr="00E65FCD">
        <w:rPr>
          <w:rFonts w:cs="Times New Roman"/>
          <w:sz w:val="24"/>
          <w:szCs w:val="24"/>
        </w:rPr>
        <w:t>.</w:t>
      </w:r>
      <w:r w:rsidR="001D4457">
        <w:rPr>
          <w:rStyle w:val="FootnoteReference"/>
          <w:rFonts w:cs="Times New Roman"/>
          <w:sz w:val="24"/>
          <w:szCs w:val="24"/>
        </w:rPr>
        <w:footnoteReference w:id="27"/>
      </w:r>
    </w:p>
    <w:p w14:paraId="248F8108" w14:textId="5BC4E784" w:rsidR="001D4457" w:rsidRDefault="001263DD" w:rsidP="00480B5A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ind w:firstLine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In January</w:t>
      </w:r>
      <w:r w:rsidR="00530289">
        <w:rPr>
          <w:rFonts w:cs="Times New Roman"/>
          <w:sz w:val="24"/>
          <w:szCs w:val="24"/>
        </w:rPr>
        <w:t xml:space="preserve"> 2026</w:t>
      </w:r>
      <w:r w:rsidR="001D4457">
        <w:rPr>
          <w:rFonts w:cs="Times New Roman"/>
          <w:sz w:val="24"/>
          <w:szCs w:val="24"/>
        </w:rPr>
        <w:t xml:space="preserve">, in connection with the unveiling of her proposed budget, Governor </w:t>
      </w:r>
      <w:r w:rsidR="007A6169">
        <w:rPr>
          <w:rFonts w:cs="Times New Roman"/>
          <w:sz w:val="24"/>
          <w:szCs w:val="24"/>
        </w:rPr>
        <w:t xml:space="preserve">Kathy </w:t>
      </w:r>
      <w:r w:rsidR="001D4457">
        <w:rPr>
          <w:rFonts w:cs="Times New Roman"/>
          <w:sz w:val="24"/>
          <w:szCs w:val="24"/>
        </w:rPr>
        <w:t>Hochul disclosed that she intend</w:t>
      </w:r>
      <w:r w:rsidR="009805F2">
        <w:rPr>
          <w:rFonts w:cs="Times New Roman"/>
          <w:sz w:val="24"/>
          <w:szCs w:val="24"/>
        </w:rPr>
        <w:t>s</w:t>
      </w:r>
      <w:r w:rsidR="001D4457">
        <w:rPr>
          <w:rFonts w:cs="Times New Roman"/>
          <w:sz w:val="24"/>
          <w:szCs w:val="24"/>
        </w:rPr>
        <w:t xml:space="preserve"> to include a proposal </w:t>
      </w:r>
      <w:r w:rsidR="009805F2">
        <w:rPr>
          <w:rFonts w:cs="Times New Roman"/>
          <w:sz w:val="24"/>
          <w:szCs w:val="24"/>
        </w:rPr>
        <w:t xml:space="preserve">in the State budget </w:t>
      </w:r>
      <w:r w:rsidR="001D4457">
        <w:rPr>
          <w:rFonts w:cs="Times New Roman"/>
          <w:sz w:val="24"/>
          <w:szCs w:val="24"/>
        </w:rPr>
        <w:t>to extend mayoral control by four years with no major structural modifications.</w:t>
      </w:r>
      <w:r w:rsidR="001D4457">
        <w:rPr>
          <w:rStyle w:val="FootnoteReference"/>
          <w:rFonts w:cs="Times New Roman"/>
          <w:sz w:val="24"/>
          <w:szCs w:val="24"/>
        </w:rPr>
        <w:footnoteReference w:id="28"/>
      </w:r>
    </w:p>
    <w:p w14:paraId="1C7EE934" w14:textId="1DC7F246" w:rsidR="00F03933" w:rsidRPr="00D40D94" w:rsidRDefault="004B61E1" w:rsidP="001D4457">
      <w:pPr>
        <w:pStyle w:val="ListParagraph"/>
        <w:keepNext/>
        <w:numPr>
          <w:ilvl w:val="0"/>
          <w:numId w:val="1"/>
        </w:numPr>
        <w:spacing w:before="240" w:after="0" w:line="480" w:lineRule="auto"/>
        <w:contextualSpacing w:val="0"/>
        <w:rPr>
          <w:rFonts w:cs="Times New Roman"/>
          <w:b/>
          <w:smallCaps/>
          <w:sz w:val="24"/>
          <w:szCs w:val="24"/>
        </w:rPr>
      </w:pPr>
      <w:r w:rsidRPr="00D40D94">
        <w:rPr>
          <w:rFonts w:cs="Times New Roman"/>
          <w:b/>
          <w:smallCaps/>
          <w:sz w:val="24"/>
          <w:szCs w:val="24"/>
        </w:rPr>
        <w:t>Issues &amp; Concerns</w:t>
      </w:r>
      <w:r w:rsidR="00FC3082" w:rsidRPr="00D40D94">
        <w:rPr>
          <w:rFonts w:cs="Times New Roman"/>
          <w:b/>
          <w:sz w:val="24"/>
          <w:szCs w:val="24"/>
        </w:rPr>
        <w:t xml:space="preserve"> </w:t>
      </w:r>
    </w:p>
    <w:p w14:paraId="54283108" w14:textId="6AFD06B6" w:rsidR="00C95916" w:rsidRPr="00C95916" w:rsidRDefault="00C95916" w:rsidP="00C95916">
      <w:pPr>
        <w:rPr>
          <w:rFonts w:cs="Times New Roman"/>
          <w:b/>
          <w:bCs/>
          <w:iCs/>
          <w:sz w:val="24"/>
          <w:szCs w:val="24"/>
        </w:rPr>
      </w:pPr>
      <w:r w:rsidRPr="00CB69EF">
        <w:rPr>
          <w:rFonts w:cs="Times New Roman"/>
          <w:b/>
          <w:bCs/>
          <w:i/>
          <w:sz w:val="24"/>
          <w:szCs w:val="24"/>
        </w:rPr>
        <w:t xml:space="preserve">Governance, </w:t>
      </w:r>
      <w:r w:rsidRPr="00C95916">
        <w:rPr>
          <w:rFonts w:cs="Times New Roman"/>
          <w:b/>
          <w:bCs/>
          <w:i/>
          <w:sz w:val="24"/>
          <w:szCs w:val="24"/>
        </w:rPr>
        <w:t>Transparency</w:t>
      </w:r>
      <w:r w:rsidRPr="00CB69EF">
        <w:rPr>
          <w:rFonts w:cs="Times New Roman"/>
          <w:b/>
          <w:bCs/>
          <w:i/>
          <w:sz w:val="24"/>
          <w:szCs w:val="24"/>
        </w:rPr>
        <w:t xml:space="preserve"> &amp; Oversight</w:t>
      </w:r>
      <w:r w:rsidRPr="00CB69EF">
        <w:rPr>
          <w:rFonts w:cs="Times New Roman"/>
          <w:b/>
          <w:bCs/>
          <w:iCs/>
          <w:sz w:val="24"/>
          <w:szCs w:val="24"/>
        </w:rPr>
        <w:t xml:space="preserve"> </w:t>
      </w:r>
    </w:p>
    <w:p w14:paraId="24EDD6D3" w14:textId="074B17F3" w:rsidR="00C95916" w:rsidRPr="00C95916" w:rsidRDefault="00C95916" w:rsidP="00C95916">
      <w:pPr>
        <w:spacing w:after="0" w:line="480" w:lineRule="auto"/>
        <w:rPr>
          <w:rFonts w:cs="Times New Roman"/>
          <w:iCs/>
          <w:sz w:val="24"/>
          <w:szCs w:val="24"/>
        </w:rPr>
      </w:pPr>
      <w:r w:rsidRPr="00C95916">
        <w:rPr>
          <w:rFonts w:cs="Times New Roman"/>
          <w:b/>
          <w:bCs/>
          <w:iCs/>
          <w:sz w:val="24"/>
          <w:szCs w:val="24"/>
        </w:rPr>
        <w:tab/>
      </w:r>
      <w:r w:rsidRPr="00C95916">
        <w:rPr>
          <w:rFonts w:cs="Times New Roman"/>
          <w:iCs/>
          <w:sz w:val="24"/>
          <w:szCs w:val="24"/>
        </w:rPr>
        <w:t>Mayoral control was established to create a single point of accountability and streamline</w:t>
      </w:r>
      <w:r w:rsidRPr="00C95916" w:rsidDel="00382A63">
        <w:rPr>
          <w:rFonts w:cs="Times New Roman"/>
          <w:iCs/>
          <w:sz w:val="24"/>
          <w:szCs w:val="24"/>
        </w:rPr>
        <w:t xml:space="preserve"> </w:t>
      </w:r>
      <w:r w:rsidR="00382A63" w:rsidRPr="00C95916">
        <w:rPr>
          <w:rFonts w:cs="Times New Roman"/>
          <w:iCs/>
          <w:sz w:val="24"/>
          <w:szCs w:val="24"/>
        </w:rPr>
        <w:t>decision</w:t>
      </w:r>
      <w:r w:rsidR="00382A63">
        <w:rPr>
          <w:rFonts w:cs="Times New Roman"/>
          <w:iCs/>
          <w:sz w:val="24"/>
          <w:szCs w:val="24"/>
        </w:rPr>
        <w:t>-</w:t>
      </w:r>
      <w:r w:rsidRPr="00C95916">
        <w:rPr>
          <w:rFonts w:cs="Times New Roman"/>
          <w:iCs/>
          <w:sz w:val="24"/>
          <w:szCs w:val="24"/>
        </w:rPr>
        <w:t xml:space="preserve">making </w:t>
      </w:r>
      <w:r w:rsidR="00E7327E">
        <w:rPr>
          <w:rFonts w:cs="Times New Roman"/>
          <w:iCs/>
          <w:sz w:val="24"/>
          <w:szCs w:val="24"/>
        </w:rPr>
        <w:t>for</w:t>
      </w:r>
      <w:r w:rsidRPr="00C95916">
        <w:rPr>
          <w:rFonts w:cs="Times New Roman"/>
          <w:iCs/>
          <w:sz w:val="24"/>
          <w:szCs w:val="24"/>
        </w:rPr>
        <w:t xml:space="preserve"> NYC public schools.</w:t>
      </w:r>
      <w:r w:rsidR="005445E8">
        <w:rPr>
          <w:rStyle w:val="FootnoteReference"/>
          <w:rFonts w:cs="Times New Roman"/>
          <w:iCs/>
          <w:sz w:val="24"/>
          <w:szCs w:val="24"/>
        </w:rPr>
        <w:footnoteReference w:id="29"/>
      </w:r>
      <w:r w:rsidRPr="00C95916">
        <w:rPr>
          <w:rFonts w:cs="Times New Roman"/>
          <w:iCs/>
          <w:sz w:val="24"/>
          <w:szCs w:val="24"/>
        </w:rPr>
        <w:t xml:space="preserve"> </w:t>
      </w:r>
      <w:r w:rsidR="00E7327E">
        <w:rPr>
          <w:rFonts w:cs="Times New Roman"/>
          <w:iCs/>
          <w:sz w:val="24"/>
          <w:szCs w:val="24"/>
        </w:rPr>
        <w:t>However</w:t>
      </w:r>
      <w:r w:rsidRPr="00C95916">
        <w:rPr>
          <w:rFonts w:cs="Times New Roman"/>
          <w:iCs/>
          <w:sz w:val="24"/>
          <w:szCs w:val="24"/>
        </w:rPr>
        <w:t>,</w:t>
      </w:r>
      <w:r w:rsidR="00E7327E">
        <w:rPr>
          <w:rFonts w:cs="Times New Roman"/>
          <w:iCs/>
          <w:sz w:val="24"/>
          <w:szCs w:val="24"/>
        </w:rPr>
        <w:t xml:space="preserve"> critics argue the model has come at the expense of</w:t>
      </w:r>
      <w:r w:rsidRPr="00C95916">
        <w:rPr>
          <w:rFonts w:cs="Times New Roman"/>
          <w:iCs/>
          <w:sz w:val="24"/>
          <w:szCs w:val="24"/>
        </w:rPr>
        <w:t xml:space="preserve"> transparency</w:t>
      </w:r>
      <w:r w:rsidR="00E7327E">
        <w:rPr>
          <w:rFonts w:cs="Times New Roman"/>
          <w:iCs/>
          <w:sz w:val="24"/>
          <w:szCs w:val="24"/>
        </w:rPr>
        <w:t xml:space="preserve"> and oversight</w:t>
      </w:r>
      <w:r w:rsidRPr="00C95916">
        <w:rPr>
          <w:rFonts w:cs="Times New Roman"/>
          <w:iCs/>
          <w:sz w:val="24"/>
          <w:szCs w:val="24"/>
        </w:rPr>
        <w:t>.</w:t>
      </w:r>
      <w:r w:rsidR="00351D3B">
        <w:rPr>
          <w:rStyle w:val="FootnoteReference"/>
          <w:rFonts w:cs="Times New Roman"/>
          <w:iCs/>
          <w:sz w:val="24"/>
          <w:szCs w:val="24"/>
        </w:rPr>
        <w:footnoteReference w:id="30"/>
      </w:r>
      <w:r w:rsidRPr="00C95916">
        <w:rPr>
          <w:rFonts w:cs="Times New Roman"/>
          <w:iCs/>
          <w:sz w:val="24"/>
          <w:szCs w:val="24"/>
        </w:rPr>
        <w:t xml:space="preserve"> In arguing against mayoral control, critics point to what they see as harmful mayoral decisions when it comes to education.</w:t>
      </w:r>
      <w:r w:rsidR="009C6767">
        <w:rPr>
          <w:rStyle w:val="FootnoteReference"/>
          <w:rFonts w:cs="Times New Roman"/>
          <w:iCs/>
          <w:sz w:val="24"/>
          <w:szCs w:val="24"/>
        </w:rPr>
        <w:footnoteReference w:id="31"/>
      </w:r>
      <w:r w:rsidRPr="00C95916">
        <w:rPr>
          <w:rFonts w:cs="Times New Roman"/>
          <w:iCs/>
          <w:sz w:val="24"/>
          <w:szCs w:val="24"/>
        </w:rPr>
        <w:t xml:space="preserve"> Examples cited </w:t>
      </w:r>
      <w:r w:rsidR="004878E0">
        <w:rPr>
          <w:rFonts w:cs="Times New Roman"/>
          <w:iCs/>
          <w:sz w:val="24"/>
          <w:szCs w:val="24"/>
        </w:rPr>
        <w:t>a</w:t>
      </w:r>
      <w:r w:rsidR="004878E0" w:rsidRPr="004878E0">
        <w:rPr>
          <w:rFonts w:cs="Times New Roman"/>
          <w:iCs/>
          <w:sz w:val="24"/>
          <w:szCs w:val="24"/>
        </w:rPr>
        <w:t>t public hearings held in December 2023 and January</w:t>
      </w:r>
      <w:r w:rsidR="004878E0" w:rsidRPr="004878E0" w:rsidDel="00E7327E">
        <w:rPr>
          <w:rFonts w:cs="Times New Roman"/>
          <w:iCs/>
          <w:sz w:val="24"/>
          <w:szCs w:val="24"/>
        </w:rPr>
        <w:t xml:space="preserve"> </w:t>
      </w:r>
      <w:r w:rsidR="004878E0" w:rsidRPr="004878E0">
        <w:rPr>
          <w:rFonts w:cs="Times New Roman"/>
          <w:iCs/>
          <w:sz w:val="24"/>
          <w:szCs w:val="24"/>
        </w:rPr>
        <w:t>2024</w:t>
      </w:r>
      <w:r w:rsidR="0098552B">
        <w:rPr>
          <w:rFonts w:cs="Times New Roman"/>
          <w:iCs/>
          <w:sz w:val="24"/>
          <w:szCs w:val="24"/>
        </w:rPr>
        <w:t xml:space="preserve"> </w:t>
      </w:r>
      <w:r w:rsidRPr="00C95916">
        <w:rPr>
          <w:rFonts w:cs="Times New Roman"/>
          <w:iCs/>
          <w:sz w:val="24"/>
          <w:szCs w:val="24"/>
        </w:rPr>
        <w:t>include Mayor Michael Bloomberg</w:t>
      </w:r>
      <w:r w:rsidR="009D63DD">
        <w:rPr>
          <w:rFonts w:cs="Times New Roman"/>
          <w:iCs/>
          <w:sz w:val="24"/>
          <w:szCs w:val="24"/>
        </w:rPr>
        <w:t>’</w:t>
      </w:r>
      <w:r w:rsidRPr="00C95916">
        <w:rPr>
          <w:rFonts w:cs="Times New Roman"/>
          <w:iCs/>
          <w:sz w:val="24"/>
          <w:szCs w:val="24"/>
        </w:rPr>
        <w:t>s decisions to close many low-performing schools and champion charter school alternatives</w:t>
      </w:r>
      <w:r w:rsidR="009D63DD">
        <w:rPr>
          <w:rFonts w:cs="Times New Roman"/>
          <w:iCs/>
          <w:sz w:val="24"/>
          <w:szCs w:val="24"/>
        </w:rPr>
        <w:t>,</w:t>
      </w:r>
      <w:r w:rsidRPr="00C95916">
        <w:rPr>
          <w:rFonts w:cs="Times New Roman"/>
          <w:iCs/>
          <w:sz w:val="24"/>
          <w:szCs w:val="24"/>
        </w:rPr>
        <w:t xml:space="preserve"> and Mayor Eric Adams’ proposal to cut nearly $550 million from the education budget in </w:t>
      </w:r>
      <w:r w:rsidR="009D63DD">
        <w:rPr>
          <w:rFonts w:cs="Times New Roman"/>
          <w:iCs/>
          <w:sz w:val="24"/>
          <w:szCs w:val="24"/>
        </w:rPr>
        <w:t xml:space="preserve">Fiscal </w:t>
      </w:r>
      <w:r w:rsidR="009D63DD" w:rsidRPr="00C95916">
        <w:rPr>
          <w:rFonts w:cs="Times New Roman"/>
          <w:iCs/>
          <w:sz w:val="24"/>
          <w:szCs w:val="24"/>
        </w:rPr>
        <w:t>2025</w:t>
      </w:r>
      <w:r w:rsidRPr="00C95916">
        <w:rPr>
          <w:rFonts w:cs="Times New Roman"/>
          <w:iCs/>
          <w:sz w:val="24"/>
          <w:szCs w:val="24"/>
        </w:rPr>
        <w:t>.</w:t>
      </w:r>
      <w:r w:rsidR="004C14F2">
        <w:rPr>
          <w:rStyle w:val="FootnoteReference"/>
          <w:rFonts w:cs="Times New Roman"/>
          <w:iCs/>
          <w:sz w:val="24"/>
          <w:szCs w:val="24"/>
        </w:rPr>
        <w:footnoteReference w:id="32"/>
      </w:r>
      <w:r w:rsidRPr="00C95916">
        <w:rPr>
          <w:rFonts w:cs="Times New Roman"/>
          <w:iCs/>
          <w:sz w:val="24"/>
          <w:szCs w:val="24"/>
        </w:rPr>
        <w:t xml:space="preserve"> Furthermore, </w:t>
      </w:r>
      <w:r w:rsidR="00721420">
        <w:rPr>
          <w:rFonts w:cs="Times New Roman"/>
          <w:iCs/>
          <w:sz w:val="24"/>
          <w:szCs w:val="24"/>
        </w:rPr>
        <w:t>the</w:t>
      </w:r>
      <w:r w:rsidR="00721420" w:rsidRPr="00C95916">
        <w:rPr>
          <w:rFonts w:cs="Times New Roman"/>
          <w:iCs/>
          <w:sz w:val="24"/>
          <w:szCs w:val="24"/>
        </w:rPr>
        <w:t xml:space="preserve"> </w:t>
      </w:r>
      <w:r w:rsidRPr="00C95916">
        <w:rPr>
          <w:rFonts w:cs="Times New Roman"/>
          <w:iCs/>
          <w:sz w:val="24"/>
          <w:szCs w:val="24"/>
        </w:rPr>
        <w:t xml:space="preserve">2024 NYSED </w:t>
      </w:r>
      <w:r w:rsidR="00512C7E">
        <w:rPr>
          <w:rFonts w:cs="Times New Roman"/>
          <w:iCs/>
          <w:sz w:val="24"/>
          <w:szCs w:val="24"/>
        </w:rPr>
        <w:t>R</w:t>
      </w:r>
      <w:r w:rsidR="00721420">
        <w:rPr>
          <w:rFonts w:cs="Times New Roman"/>
          <w:iCs/>
          <w:sz w:val="24"/>
          <w:szCs w:val="24"/>
        </w:rPr>
        <w:t xml:space="preserve">eport </w:t>
      </w:r>
      <w:r w:rsidRPr="00C95916">
        <w:rPr>
          <w:rFonts w:cs="Times New Roman"/>
          <w:iCs/>
          <w:sz w:val="24"/>
          <w:szCs w:val="24"/>
        </w:rPr>
        <w:t xml:space="preserve">highlights public testimony around </w:t>
      </w:r>
      <w:r w:rsidR="00E7327E">
        <w:rPr>
          <w:rFonts w:cs="Times New Roman"/>
          <w:iCs/>
          <w:sz w:val="24"/>
          <w:szCs w:val="24"/>
        </w:rPr>
        <w:t>the system’s</w:t>
      </w:r>
      <w:r w:rsidR="00AE00A6" w:rsidRPr="00C95916">
        <w:rPr>
          <w:rFonts w:cs="Times New Roman"/>
          <w:iCs/>
          <w:sz w:val="24"/>
          <w:szCs w:val="24"/>
        </w:rPr>
        <w:t xml:space="preserve"> </w:t>
      </w:r>
      <w:r w:rsidRPr="00C95916">
        <w:rPr>
          <w:rFonts w:cs="Times New Roman"/>
          <w:iCs/>
          <w:sz w:val="24"/>
          <w:szCs w:val="24"/>
        </w:rPr>
        <w:lastRenderedPageBreak/>
        <w:t>lack of checks and balances on the power of the mayor when it comes to decisions about public schools</w:t>
      </w:r>
      <w:r w:rsidR="00856D21">
        <w:rPr>
          <w:rFonts w:cs="Times New Roman"/>
          <w:iCs/>
          <w:sz w:val="24"/>
          <w:szCs w:val="24"/>
        </w:rPr>
        <w:t>,</w:t>
      </w:r>
      <w:r w:rsidRPr="00C95916">
        <w:rPr>
          <w:rFonts w:cs="Times New Roman"/>
          <w:iCs/>
          <w:sz w:val="24"/>
          <w:szCs w:val="24"/>
        </w:rPr>
        <w:t xml:space="preserve"> and calls for reforms to the composition of the PEP.</w:t>
      </w:r>
      <w:r w:rsidR="0041036C">
        <w:rPr>
          <w:rStyle w:val="FootnoteReference"/>
          <w:rFonts w:cs="Times New Roman"/>
          <w:iCs/>
          <w:sz w:val="24"/>
          <w:szCs w:val="24"/>
        </w:rPr>
        <w:footnoteReference w:id="33"/>
      </w:r>
      <w:r w:rsidRPr="00C95916">
        <w:rPr>
          <w:rFonts w:cs="Times New Roman"/>
          <w:iCs/>
          <w:sz w:val="24"/>
          <w:szCs w:val="24"/>
        </w:rPr>
        <w:t xml:space="preserve"> </w:t>
      </w:r>
    </w:p>
    <w:p w14:paraId="53572B1A" w14:textId="34F2C39E" w:rsidR="00C95916" w:rsidRPr="00C95916" w:rsidRDefault="00C95916" w:rsidP="00C95916">
      <w:pPr>
        <w:spacing w:after="0" w:line="480" w:lineRule="auto"/>
        <w:ind w:firstLine="720"/>
        <w:rPr>
          <w:rFonts w:cs="Times New Roman"/>
          <w:iCs/>
          <w:sz w:val="24"/>
          <w:szCs w:val="24"/>
        </w:rPr>
      </w:pPr>
      <w:r w:rsidRPr="00C95916">
        <w:rPr>
          <w:rFonts w:cs="Times New Roman"/>
          <w:iCs/>
          <w:sz w:val="24"/>
          <w:szCs w:val="24"/>
        </w:rPr>
        <w:t xml:space="preserve">At </w:t>
      </w:r>
      <w:r w:rsidR="0098552B">
        <w:rPr>
          <w:rFonts w:cs="Times New Roman"/>
          <w:iCs/>
          <w:sz w:val="24"/>
          <w:szCs w:val="24"/>
        </w:rPr>
        <w:t>the</w:t>
      </w:r>
      <w:r w:rsidR="00E7327E">
        <w:rPr>
          <w:rFonts w:cs="Times New Roman"/>
          <w:iCs/>
          <w:sz w:val="24"/>
          <w:szCs w:val="24"/>
        </w:rPr>
        <w:t>se</w:t>
      </w:r>
      <w:r w:rsidR="0098552B">
        <w:rPr>
          <w:rFonts w:cs="Times New Roman"/>
          <w:iCs/>
          <w:sz w:val="24"/>
          <w:szCs w:val="24"/>
        </w:rPr>
        <w:t xml:space="preserve"> </w:t>
      </w:r>
      <w:r w:rsidRPr="00C95916">
        <w:rPr>
          <w:rFonts w:cs="Times New Roman"/>
          <w:iCs/>
          <w:sz w:val="24"/>
          <w:szCs w:val="24"/>
        </w:rPr>
        <w:t xml:space="preserve">public hearings, critics called for adjusting the PEP’s makeup, alleging </w:t>
      </w:r>
      <w:r w:rsidR="00CC28EF">
        <w:rPr>
          <w:rFonts w:cs="Times New Roman"/>
          <w:iCs/>
          <w:sz w:val="24"/>
          <w:szCs w:val="24"/>
        </w:rPr>
        <w:t>it</w:t>
      </w:r>
      <w:r w:rsidRPr="00C95916">
        <w:rPr>
          <w:rFonts w:cs="Times New Roman"/>
          <w:iCs/>
          <w:sz w:val="24"/>
          <w:szCs w:val="24"/>
        </w:rPr>
        <w:t xml:space="preserve"> has </w:t>
      </w:r>
      <w:r w:rsidR="00E7327E">
        <w:rPr>
          <w:rFonts w:cs="Times New Roman"/>
          <w:iCs/>
          <w:sz w:val="24"/>
          <w:szCs w:val="24"/>
        </w:rPr>
        <w:t xml:space="preserve">largely </w:t>
      </w:r>
      <w:r w:rsidRPr="00C95916">
        <w:rPr>
          <w:rFonts w:cs="Times New Roman"/>
          <w:iCs/>
          <w:sz w:val="24"/>
          <w:szCs w:val="24"/>
        </w:rPr>
        <w:t xml:space="preserve">served as a “rubber stamp” for the </w:t>
      </w:r>
      <w:r w:rsidR="00E7327E">
        <w:rPr>
          <w:rFonts w:cs="Times New Roman"/>
          <w:iCs/>
          <w:sz w:val="24"/>
          <w:szCs w:val="24"/>
        </w:rPr>
        <w:t xml:space="preserve">ideas of the </w:t>
      </w:r>
      <w:r w:rsidRPr="00C95916">
        <w:rPr>
          <w:rFonts w:cs="Times New Roman"/>
          <w:iCs/>
          <w:sz w:val="24"/>
          <w:szCs w:val="24"/>
        </w:rPr>
        <w:t xml:space="preserve">Mayor and </w:t>
      </w:r>
      <w:r w:rsidR="00CC28EF">
        <w:rPr>
          <w:rFonts w:cs="Times New Roman"/>
          <w:iCs/>
          <w:sz w:val="24"/>
          <w:szCs w:val="24"/>
        </w:rPr>
        <w:t>DOE</w:t>
      </w:r>
      <w:r w:rsidR="00CC28EF" w:rsidRPr="00C95916">
        <w:rPr>
          <w:rFonts w:cs="Times New Roman"/>
          <w:iCs/>
          <w:sz w:val="24"/>
          <w:szCs w:val="24"/>
        </w:rPr>
        <w:t xml:space="preserve"> </w:t>
      </w:r>
      <w:r w:rsidRPr="00C95916">
        <w:rPr>
          <w:rFonts w:cs="Times New Roman"/>
          <w:iCs/>
          <w:sz w:val="24"/>
          <w:szCs w:val="24"/>
        </w:rPr>
        <w:t>Chancellor.</w:t>
      </w:r>
      <w:r w:rsidR="002F6D97">
        <w:rPr>
          <w:rStyle w:val="FootnoteReference"/>
          <w:rFonts w:cs="Times New Roman"/>
          <w:iCs/>
          <w:sz w:val="24"/>
          <w:szCs w:val="24"/>
        </w:rPr>
        <w:footnoteReference w:id="34"/>
      </w:r>
      <w:r w:rsidRPr="00C95916">
        <w:rPr>
          <w:rFonts w:cs="Times New Roman"/>
          <w:iCs/>
          <w:sz w:val="24"/>
          <w:szCs w:val="24"/>
        </w:rPr>
        <w:t xml:space="preserve"> The PEP holds significant power with</w:t>
      </w:r>
      <w:r w:rsidR="000F21EB">
        <w:rPr>
          <w:rFonts w:cs="Times New Roman"/>
          <w:iCs/>
          <w:sz w:val="24"/>
          <w:szCs w:val="24"/>
        </w:rPr>
        <w:t>in</w:t>
      </w:r>
      <w:r w:rsidRPr="00C95916">
        <w:rPr>
          <w:rFonts w:cs="Times New Roman"/>
          <w:iCs/>
          <w:sz w:val="24"/>
          <w:szCs w:val="24"/>
        </w:rPr>
        <w:t xml:space="preserve"> NYC school governance as it reviews the Chancellor’s regulations, school closures</w:t>
      </w:r>
      <w:r w:rsidR="000F21EB">
        <w:rPr>
          <w:rFonts w:cs="Times New Roman"/>
          <w:iCs/>
          <w:sz w:val="24"/>
          <w:szCs w:val="24"/>
        </w:rPr>
        <w:t xml:space="preserve"> and </w:t>
      </w:r>
      <w:r w:rsidRPr="00C95916">
        <w:rPr>
          <w:rFonts w:cs="Times New Roman"/>
          <w:iCs/>
          <w:sz w:val="24"/>
          <w:szCs w:val="24"/>
        </w:rPr>
        <w:t>co-locations, and contracts over $1 million.</w:t>
      </w:r>
      <w:r w:rsidR="00ED046B">
        <w:rPr>
          <w:rStyle w:val="FootnoteReference"/>
          <w:rFonts w:cs="Times New Roman"/>
          <w:iCs/>
          <w:sz w:val="24"/>
          <w:szCs w:val="24"/>
        </w:rPr>
        <w:footnoteReference w:id="35"/>
      </w:r>
      <w:r w:rsidRPr="00C95916">
        <w:rPr>
          <w:rFonts w:cs="Times New Roman"/>
          <w:iCs/>
          <w:sz w:val="24"/>
          <w:szCs w:val="24"/>
        </w:rPr>
        <w:t xml:space="preserve"> Yet at these public hearings, many constituents argued that the centralized control of the PEP shuts out the essential voices of teachers, parents, and students in the decision-making process.</w:t>
      </w:r>
      <w:r w:rsidR="00AB0684">
        <w:rPr>
          <w:rStyle w:val="FootnoteReference"/>
          <w:rFonts w:cs="Times New Roman"/>
          <w:iCs/>
          <w:sz w:val="24"/>
          <w:szCs w:val="24"/>
        </w:rPr>
        <w:footnoteReference w:id="36"/>
      </w:r>
      <w:r w:rsidRPr="00C95916">
        <w:rPr>
          <w:rFonts w:cs="Times New Roman"/>
          <w:iCs/>
          <w:sz w:val="24"/>
          <w:szCs w:val="24"/>
        </w:rPr>
        <w:t xml:space="preserve"> </w:t>
      </w:r>
    </w:p>
    <w:p w14:paraId="521D651A" w14:textId="3EEB619F" w:rsidR="00C95916" w:rsidRPr="00C95916" w:rsidRDefault="00C95916" w:rsidP="00C95916">
      <w:pPr>
        <w:spacing w:after="0" w:line="480" w:lineRule="auto"/>
        <w:rPr>
          <w:rFonts w:cs="Times New Roman"/>
          <w:iCs/>
          <w:sz w:val="24"/>
          <w:szCs w:val="24"/>
        </w:rPr>
      </w:pPr>
      <w:r w:rsidRPr="00C95916">
        <w:rPr>
          <w:rFonts w:cs="Times New Roman"/>
          <w:iCs/>
          <w:sz w:val="24"/>
          <w:szCs w:val="24"/>
        </w:rPr>
        <w:tab/>
        <w:t>Concerns about a lack of meaningful parental and community engagement have been consistent over the</w:t>
      </w:r>
      <w:r w:rsidR="00B02DAD">
        <w:rPr>
          <w:rFonts w:cs="Times New Roman"/>
          <w:iCs/>
          <w:sz w:val="24"/>
          <w:szCs w:val="24"/>
        </w:rPr>
        <w:t xml:space="preserve"> more than</w:t>
      </w:r>
      <w:r w:rsidRPr="00C95916">
        <w:rPr>
          <w:rFonts w:cs="Times New Roman"/>
          <w:iCs/>
          <w:sz w:val="24"/>
          <w:szCs w:val="24"/>
        </w:rPr>
        <w:t xml:space="preserve"> 20 years of mayoral control of </w:t>
      </w:r>
      <w:r w:rsidR="00AB7BE4">
        <w:rPr>
          <w:rFonts w:cs="Times New Roman"/>
          <w:iCs/>
          <w:sz w:val="24"/>
          <w:szCs w:val="24"/>
        </w:rPr>
        <w:t>DOE</w:t>
      </w:r>
      <w:r w:rsidRPr="00C95916">
        <w:rPr>
          <w:rFonts w:cs="Times New Roman"/>
          <w:iCs/>
          <w:sz w:val="24"/>
          <w:szCs w:val="24"/>
        </w:rPr>
        <w:t xml:space="preserve"> schools.</w:t>
      </w:r>
      <w:r w:rsidR="00D64C14">
        <w:rPr>
          <w:rStyle w:val="FootnoteReference"/>
          <w:rFonts w:cs="Times New Roman"/>
          <w:iCs/>
          <w:sz w:val="24"/>
          <w:szCs w:val="24"/>
        </w:rPr>
        <w:footnoteReference w:id="37"/>
      </w:r>
      <w:r w:rsidRPr="00C95916">
        <w:rPr>
          <w:rFonts w:cs="Times New Roman"/>
          <w:sz w:val="24"/>
          <w:szCs w:val="24"/>
        </w:rPr>
        <w:t xml:space="preserve"> </w:t>
      </w:r>
      <w:r w:rsidRPr="00C95916">
        <w:rPr>
          <w:rFonts w:cs="Times New Roman"/>
          <w:iCs/>
          <w:sz w:val="24"/>
          <w:szCs w:val="24"/>
        </w:rPr>
        <w:t xml:space="preserve">Under </w:t>
      </w:r>
      <w:r w:rsidR="00E41043">
        <w:rPr>
          <w:rFonts w:cs="Times New Roman"/>
          <w:iCs/>
          <w:sz w:val="24"/>
          <w:szCs w:val="24"/>
        </w:rPr>
        <w:t xml:space="preserve">the </w:t>
      </w:r>
      <w:r w:rsidRPr="00C95916">
        <w:rPr>
          <w:rFonts w:cs="Times New Roman"/>
          <w:iCs/>
          <w:sz w:val="24"/>
          <w:szCs w:val="24"/>
        </w:rPr>
        <w:t>mayoral control</w:t>
      </w:r>
      <w:r w:rsidR="00E41043">
        <w:rPr>
          <w:rFonts w:cs="Times New Roman"/>
          <w:iCs/>
          <w:sz w:val="24"/>
          <w:szCs w:val="24"/>
        </w:rPr>
        <w:t xml:space="preserve"> governance structure</w:t>
      </w:r>
      <w:r w:rsidRPr="00C95916">
        <w:rPr>
          <w:rFonts w:cs="Times New Roman"/>
          <w:iCs/>
          <w:sz w:val="24"/>
          <w:szCs w:val="24"/>
        </w:rPr>
        <w:t xml:space="preserve">, </w:t>
      </w:r>
      <w:r w:rsidRPr="00C95916" w:rsidDel="00B02DAD">
        <w:rPr>
          <w:rFonts w:cs="Times New Roman"/>
          <w:iCs/>
          <w:sz w:val="24"/>
          <w:szCs w:val="24"/>
        </w:rPr>
        <w:t xml:space="preserve">the </w:t>
      </w:r>
      <w:r w:rsidRPr="00C95916">
        <w:rPr>
          <w:rFonts w:cs="Times New Roman"/>
          <w:iCs/>
          <w:sz w:val="24"/>
          <w:szCs w:val="24"/>
        </w:rPr>
        <w:t>voices</w:t>
      </w:r>
      <w:r w:rsidRPr="00C95916" w:rsidDel="00B02DAD">
        <w:rPr>
          <w:rFonts w:cs="Times New Roman"/>
          <w:iCs/>
          <w:sz w:val="24"/>
          <w:szCs w:val="24"/>
        </w:rPr>
        <w:t xml:space="preserve"> of </w:t>
      </w:r>
      <w:r w:rsidRPr="00C95916">
        <w:rPr>
          <w:rFonts w:cs="Times New Roman"/>
          <w:iCs/>
          <w:sz w:val="24"/>
          <w:szCs w:val="24"/>
        </w:rPr>
        <w:t>parents, teachers, and underrepresented communities</w:t>
      </w:r>
      <w:r w:rsidR="00B02DAD">
        <w:rPr>
          <w:rFonts w:cs="Times New Roman"/>
          <w:iCs/>
          <w:sz w:val="24"/>
          <w:szCs w:val="24"/>
        </w:rPr>
        <w:t xml:space="preserve"> are arguably muted</w:t>
      </w:r>
      <w:r w:rsidRPr="00C95916">
        <w:rPr>
          <w:rFonts w:cs="Times New Roman"/>
          <w:iCs/>
          <w:sz w:val="24"/>
          <w:szCs w:val="24"/>
        </w:rPr>
        <w:t xml:space="preserve">, </w:t>
      </w:r>
      <w:r w:rsidR="00B02DAD">
        <w:rPr>
          <w:rFonts w:cs="Times New Roman"/>
          <w:iCs/>
          <w:sz w:val="24"/>
          <w:szCs w:val="24"/>
        </w:rPr>
        <w:t xml:space="preserve">potentially </w:t>
      </w:r>
      <w:r w:rsidRPr="00C95916">
        <w:rPr>
          <w:rFonts w:cs="Times New Roman"/>
          <w:iCs/>
          <w:sz w:val="24"/>
          <w:szCs w:val="24"/>
        </w:rPr>
        <w:t>screening out important divergent and pluralistic values and ideas from educational policy.</w:t>
      </w:r>
      <w:r w:rsidR="00D64C14">
        <w:rPr>
          <w:rStyle w:val="FootnoteReference"/>
          <w:rFonts w:cs="Times New Roman"/>
          <w:iCs/>
          <w:sz w:val="24"/>
          <w:szCs w:val="24"/>
        </w:rPr>
        <w:footnoteReference w:id="38"/>
      </w:r>
      <w:r w:rsidRPr="00C95916">
        <w:rPr>
          <w:rFonts w:cs="Times New Roman"/>
          <w:iCs/>
          <w:sz w:val="24"/>
          <w:szCs w:val="24"/>
        </w:rPr>
        <w:t xml:space="preserve"> While Community Education Councils (CEC) were designed as volunteer bodies to ensure parent and community input in decision-making, they have little policymaking power.</w:t>
      </w:r>
      <w:r w:rsidR="00D64C14">
        <w:rPr>
          <w:rStyle w:val="FootnoteReference"/>
          <w:rFonts w:cs="Times New Roman"/>
          <w:iCs/>
          <w:sz w:val="24"/>
          <w:szCs w:val="24"/>
        </w:rPr>
        <w:footnoteReference w:id="39"/>
      </w:r>
      <w:r w:rsidRPr="00C95916">
        <w:rPr>
          <w:rFonts w:cs="Times New Roman"/>
          <w:iCs/>
          <w:sz w:val="24"/>
          <w:szCs w:val="24"/>
        </w:rPr>
        <w:t xml:space="preserve"> Additionally, the last two election cycles for CECs saw </w:t>
      </w:r>
      <w:r w:rsidR="0056789C">
        <w:rPr>
          <w:rFonts w:cs="Times New Roman"/>
          <w:iCs/>
          <w:sz w:val="24"/>
          <w:szCs w:val="24"/>
        </w:rPr>
        <w:t xml:space="preserve">low voter turnout, </w:t>
      </w:r>
      <w:r w:rsidR="00B02DAD">
        <w:rPr>
          <w:rFonts w:cs="Times New Roman"/>
          <w:iCs/>
          <w:sz w:val="24"/>
          <w:szCs w:val="24"/>
        </w:rPr>
        <w:t xml:space="preserve">with </w:t>
      </w:r>
      <w:r w:rsidRPr="00C95916">
        <w:rPr>
          <w:rFonts w:cs="Times New Roman"/>
          <w:iCs/>
          <w:sz w:val="24"/>
          <w:szCs w:val="24"/>
        </w:rPr>
        <w:t xml:space="preserve">just 2% of </w:t>
      </w:r>
      <w:r w:rsidR="00B02DAD">
        <w:rPr>
          <w:rFonts w:cs="Times New Roman"/>
          <w:iCs/>
          <w:sz w:val="24"/>
          <w:szCs w:val="24"/>
        </w:rPr>
        <w:t xml:space="preserve">eligible </w:t>
      </w:r>
      <w:r w:rsidRPr="00C95916">
        <w:rPr>
          <w:rFonts w:cs="Times New Roman"/>
          <w:iCs/>
          <w:sz w:val="24"/>
          <w:szCs w:val="24"/>
        </w:rPr>
        <w:t>vote</w:t>
      </w:r>
      <w:r w:rsidR="0056789C">
        <w:rPr>
          <w:rFonts w:cs="Times New Roman"/>
          <w:iCs/>
          <w:sz w:val="24"/>
          <w:szCs w:val="24"/>
        </w:rPr>
        <w:t xml:space="preserve">rs </w:t>
      </w:r>
      <w:r w:rsidR="00F10A16">
        <w:rPr>
          <w:rFonts w:cs="Times New Roman"/>
          <w:iCs/>
          <w:sz w:val="24"/>
          <w:szCs w:val="24"/>
        </w:rPr>
        <w:t>participa</w:t>
      </w:r>
      <w:r w:rsidR="00B02DAD">
        <w:rPr>
          <w:rFonts w:cs="Times New Roman"/>
          <w:iCs/>
          <w:sz w:val="24"/>
          <w:szCs w:val="24"/>
        </w:rPr>
        <w:t>ting</w:t>
      </w:r>
      <w:r w:rsidR="00F10A16">
        <w:rPr>
          <w:rFonts w:cs="Times New Roman"/>
          <w:iCs/>
          <w:sz w:val="24"/>
          <w:szCs w:val="24"/>
        </w:rPr>
        <w:t xml:space="preserve"> </w:t>
      </w:r>
      <w:r w:rsidR="0056789C">
        <w:rPr>
          <w:rFonts w:cs="Times New Roman"/>
          <w:iCs/>
          <w:sz w:val="24"/>
          <w:szCs w:val="24"/>
        </w:rPr>
        <w:t xml:space="preserve">in the </w:t>
      </w:r>
      <w:r w:rsidR="00844307">
        <w:rPr>
          <w:rFonts w:cs="Times New Roman"/>
          <w:iCs/>
          <w:sz w:val="24"/>
          <w:szCs w:val="24"/>
        </w:rPr>
        <w:t>2025</w:t>
      </w:r>
      <w:r w:rsidR="0056789C">
        <w:rPr>
          <w:rFonts w:cs="Times New Roman"/>
          <w:iCs/>
          <w:sz w:val="24"/>
          <w:szCs w:val="24"/>
        </w:rPr>
        <w:t xml:space="preserve"> election</w:t>
      </w:r>
      <w:r w:rsidRPr="00C95916">
        <w:rPr>
          <w:rFonts w:cs="Times New Roman"/>
          <w:iCs/>
          <w:sz w:val="24"/>
          <w:szCs w:val="24"/>
        </w:rPr>
        <w:t>.</w:t>
      </w:r>
      <w:r w:rsidR="008E636B">
        <w:rPr>
          <w:rStyle w:val="FootnoteReference"/>
          <w:rFonts w:cs="Times New Roman"/>
          <w:iCs/>
          <w:sz w:val="24"/>
          <w:szCs w:val="24"/>
        </w:rPr>
        <w:footnoteReference w:id="40"/>
      </w:r>
      <w:r w:rsidRPr="00C95916">
        <w:rPr>
          <w:rFonts w:cs="Times New Roman"/>
          <w:iCs/>
          <w:sz w:val="24"/>
          <w:szCs w:val="24"/>
        </w:rPr>
        <w:t xml:space="preserve"> </w:t>
      </w:r>
      <w:r w:rsidR="00DA6520">
        <w:rPr>
          <w:rFonts w:cs="Times New Roman"/>
          <w:iCs/>
          <w:sz w:val="24"/>
          <w:szCs w:val="24"/>
        </w:rPr>
        <w:t>The low turnout</w:t>
      </w:r>
      <w:r w:rsidR="001A3ED6">
        <w:rPr>
          <w:rFonts w:cs="Times New Roman"/>
          <w:iCs/>
          <w:sz w:val="24"/>
          <w:szCs w:val="24"/>
        </w:rPr>
        <w:t xml:space="preserve"> </w:t>
      </w:r>
      <w:r w:rsidR="00844307">
        <w:rPr>
          <w:rFonts w:cs="Times New Roman"/>
          <w:iCs/>
          <w:sz w:val="24"/>
          <w:szCs w:val="24"/>
        </w:rPr>
        <w:t xml:space="preserve">of these </w:t>
      </w:r>
      <w:r w:rsidR="00844307">
        <w:rPr>
          <w:rFonts w:cs="Times New Roman"/>
          <w:iCs/>
          <w:sz w:val="24"/>
          <w:szCs w:val="24"/>
        </w:rPr>
        <w:lastRenderedPageBreak/>
        <w:t>elections</w:t>
      </w:r>
      <w:r w:rsidR="001A3ED6">
        <w:rPr>
          <w:rFonts w:cs="Times New Roman"/>
          <w:iCs/>
          <w:sz w:val="24"/>
          <w:szCs w:val="24"/>
        </w:rPr>
        <w:t xml:space="preserve"> reinforces the lack of power</w:t>
      </w:r>
      <w:r w:rsidR="00CE7F3D">
        <w:rPr>
          <w:rFonts w:cs="Times New Roman"/>
          <w:iCs/>
          <w:sz w:val="24"/>
          <w:szCs w:val="24"/>
        </w:rPr>
        <w:t xml:space="preserve"> of the CEC </w:t>
      </w:r>
      <w:r w:rsidR="00716052">
        <w:rPr>
          <w:rFonts w:cs="Times New Roman"/>
          <w:iCs/>
          <w:sz w:val="24"/>
          <w:szCs w:val="24"/>
        </w:rPr>
        <w:t>within the mayoral control governance model in NYC</w:t>
      </w:r>
      <w:r w:rsidR="00A25D30">
        <w:rPr>
          <w:rFonts w:cs="Times New Roman"/>
          <w:iCs/>
          <w:sz w:val="24"/>
          <w:szCs w:val="24"/>
        </w:rPr>
        <w:t>.</w:t>
      </w:r>
      <w:r w:rsidR="00034BEA">
        <w:rPr>
          <w:rStyle w:val="FootnoteReference"/>
          <w:rFonts w:cs="Times New Roman"/>
          <w:iCs/>
          <w:sz w:val="24"/>
          <w:szCs w:val="24"/>
        </w:rPr>
        <w:footnoteReference w:id="41"/>
      </w:r>
    </w:p>
    <w:p w14:paraId="4CBC7C6C" w14:textId="311279AB" w:rsidR="00C95916" w:rsidRDefault="00C95916" w:rsidP="00C95916">
      <w:pPr>
        <w:spacing w:after="0" w:line="480" w:lineRule="auto"/>
        <w:ind w:firstLine="720"/>
        <w:rPr>
          <w:rFonts w:cs="Times New Roman"/>
          <w:iCs/>
        </w:rPr>
      </w:pPr>
      <w:r w:rsidRPr="00C95916">
        <w:rPr>
          <w:rFonts w:cs="Times New Roman"/>
          <w:iCs/>
          <w:sz w:val="24"/>
          <w:szCs w:val="24"/>
        </w:rPr>
        <w:t xml:space="preserve">Critics say that the lack of independent oversight and the concentration of power in a single executive </w:t>
      </w:r>
      <w:r w:rsidR="00B02DAD">
        <w:rPr>
          <w:rFonts w:cs="Times New Roman"/>
          <w:iCs/>
          <w:sz w:val="24"/>
          <w:szCs w:val="24"/>
        </w:rPr>
        <w:t xml:space="preserve">under mayoral control </w:t>
      </w:r>
      <w:r w:rsidRPr="00C95916">
        <w:rPr>
          <w:rFonts w:cs="Times New Roman"/>
          <w:iCs/>
          <w:sz w:val="24"/>
          <w:szCs w:val="24"/>
        </w:rPr>
        <w:t xml:space="preserve">means that the system often shuts out public oversight and creates a </w:t>
      </w:r>
      <w:r w:rsidR="00F10A16">
        <w:rPr>
          <w:rFonts w:cs="Times New Roman"/>
          <w:iCs/>
          <w:sz w:val="24"/>
          <w:szCs w:val="24"/>
        </w:rPr>
        <w:t>“</w:t>
      </w:r>
      <w:r w:rsidRPr="00C95916">
        <w:rPr>
          <w:rFonts w:cs="Times New Roman"/>
          <w:iCs/>
          <w:sz w:val="24"/>
          <w:szCs w:val="24"/>
        </w:rPr>
        <w:t>one-size-fits-all</w:t>
      </w:r>
      <w:r w:rsidR="00F10A16">
        <w:rPr>
          <w:rFonts w:cs="Times New Roman"/>
          <w:iCs/>
          <w:sz w:val="24"/>
          <w:szCs w:val="24"/>
        </w:rPr>
        <w:t>”</w:t>
      </w:r>
      <w:r w:rsidRPr="00C95916">
        <w:rPr>
          <w:rFonts w:cs="Times New Roman"/>
          <w:iCs/>
          <w:sz w:val="24"/>
          <w:szCs w:val="24"/>
        </w:rPr>
        <w:t xml:space="preserve"> approach that disregards local needs.</w:t>
      </w:r>
      <w:r w:rsidR="008E636B">
        <w:rPr>
          <w:rStyle w:val="FootnoteReference"/>
          <w:rFonts w:cs="Times New Roman"/>
          <w:iCs/>
          <w:sz w:val="24"/>
          <w:szCs w:val="24"/>
        </w:rPr>
        <w:footnoteReference w:id="42"/>
      </w:r>
      <w:r w:rsidRPr="00C95916">
        <w:rPr>
          <w:rFonts w:cs="Times New Roman"/>
          <w:iCs/>
          <w:sz w:val="24"/>
          <w:szCs w:val="24"/>
        </w:rPr>
        <w:t xml:space="preserve"> In </w:t>
      </w:r>
      <w:r w:rsidRPr="00C95916" w:rsidDel="00B02DAD">
        <w:rPr>
          <w:rFonts w:cs="Times New Roman"/>
          <w:iCs/>
          <w:sz w:val="24"/>
          <w:szCs w:val="24"/>
        </w:rPr>
        <w:t>t</w:t>
      </w:r>
      <w:r w:rsidRPr="00C95916">
        <w:rPr>
          <w:rFonts w:cs="Times New Roman"/>
          <w:iCs/>
          <w:sz w:val="24"/>
          <w:szCs w:val="24"/>
        </w:rPr>
        <w:t xml:space="preserve">he 2024 NYSED </w:t>
      </w:r>
      <w:r w:rsidR="00721420">
        <w:rPr>
          <w:rFonts w:cs="Times New Roman"/>
          <w:iCs/>
          <w:sz w:val="24"/>
          <w:szCs w:val="24"/>
        </w:rPr>
        <w:t>R</w:t>
      </w:r>
      <w:r w:rsidR="00721420" w:rsidRPr="00C95916">
        <w:rPr>
          <w:rFonts w:cs="Times New Roman"/>
          <w:iCs/>
          <w:sz w:val="24"/>
          <w:szCs w:val="24"/>
        </w:rPr>
        <w:t>eport</w:t>
      </w:r>
      <w:r w:rsidRPr="00C95916">
        <w:rPr>
          <w:rFonts w:cs="Times New Roman"/>
          <w:iCs/>
          <w:sz w:val="24"/>
          <w:szCs w:val="24"/>
        </w:rPr>
        <w:t>, public</w:t>
      </w:r>
      <w:r w:rsidR="00B02DAD">
        <w:rPr>
          <w:rFonts w:cs="Times New Roman"/>
          <w:iCs/>
          <w:sz w:val="24"/>
          <w:szCs w:val="24"/>
        </w:rPr>
        <w:t xml:space="preserve"> testimony</w:t>
      </w:r>
      <w:r w:rsidRPr="00C95916">
        <w:rPr>
          <w:rFonts w:cs="Times New Roman"/>
          <w:iCs/>
          <w:sz w:val="24"/>
          <w:szCs w:val="24"/>
        </w:rPr>
        <w:t xml:space="preserve"> recommended strengthening the </w:t>
      </w:r>
      <w:r w:rsidR="00B02DAD">
        <w:rPr>
          <w:rFonts w:cs="Times New Roman"/>
          <w:iCs/>
          <w:sz w:val="24"/>
          <w:szCs w:val="24"/>
        </w:rPr>
        <w:t>power</w:t>
      </w:r>
      <w:r w:rsidR="00B02DAD" w:rsidRPr="00C95916">
        <w:rPr>
          <w:rFonts w:cs="Times New Roman"/>
          <w:iCs/>
          <w:sz w:val="24"/>
          <w:szCs w:val="24"/>
        </w:rPr>
        <w:t xml:space="preserve"> </w:t>
      </w:r>
      <w:r w:rsidRPr="00C95916">
        <w:rPr>
          <w:rFonts w:cs="Times New Roman"/>
          <w:iCs/>
          <w:sz w:val="24"/>
          <w:szCs w:val="24"/>
        </w:rPr>
        <w:t>of the CECs in relation to the PEP as a way to boost community participation in the decision-making processes.</w:t>
      </w:r>
      <w:r w:rsidR="0055351F">
        <w:rPr>
          <w:rStyle w:val="FootnoteReference"/>
          <w:rFonts w:cs="Times New Roman"/>
          <w:iCs/>
          <w:sz w:val="24"/>
          <w:szCs w:val="24"/>
        </w:rPr>
        <w:footnoteReference w:id="43"/>
      </w:r>
      <w:r w:rsidRPr="00C95916">
        <w:rPr>
          <w:rFonts w:cs="Times New Roman"/>
          <w:iCs/>
          <w:sz w:val="24"/>
          <w:szCs w:val="24"/>
        </w:rPr>
        <w:t xml:space="preserve"> A significant number of</w:t>
      </w:r>
      <w:r w:rsidRPr="00C95916" w:rsidDel="002C17FA">
        <w:rPr>
          <w:rFonts w:cs="Times New Roman"/>
          <w:iCs/>
          <w:sz w:val="24"/>
          <w:szCs w:val="24"/>
        </w:rPr>
        <w:t xml:space="preserve"> </w:t>
      </w:r>
      <w:r w:rsidR="002C17FA">
        <w:rPr>
          <w:rFonts w:cs="Times New Roman"/>
          <w:iCs/>
          <w:sz w:val="24"/>
          <w:szCs w:val="24"/>
        </w:rPr>
        <w:t>participants</w:t>
      </w:r>
      <w:r w:rsidR="002C17FA" w:rsidRPr="00C95916">
        <w:rPr>
          <w:rFonts w:cs="Times New Roman"/>
          <w:iCs/>
          <w:sz w:val="24"/>
          <w:szCs w:val="24"/>
        </w:rPr>
        <w:t xml:space="preserve"> </w:t>
      </w:r>
      <w:r w:rsidRPr="00C95916">
        <w:rPr>
          <w:rFonts w:cs="Times New Roman"/>
          <w:iCs/>
          <w:sz w:val="24"/>
          <w:szCs w:val="24"/>
        </w:rPr>
        <w:t>also recommended revising the balance of the PEP to reduce the number of mayoral appointments.</w:t>
      </w:r>
      <w:r w:rsidR="006F5DCC">
        <w:rPr>
          <w:rStyle w:val="FootnoteReference"/>
          <w:rFonts w:cs="Times New Roman"/>
          <w:iCs/>
          <w:sz w:val="24"/>
          <w:szCs w:val="24"/>
        </w:rPr>
        <w:footnoteReference w:id="44"/>
      </w:r>
      <w:r w:rsidRPr="00C95916">
        <w:rPr>
          <w:rFonts w:cs="Times New Roman"/>
          <w:iCs/>
          <w:sz w:val="24"/>
          <w:szCs w:val="24"/>
        </w:rPr>
        <w:t xml:space="preserve"> Overall,</w:t>
      </w:r>
      <w:r w:rsidRPr="00C95916" w:rsidDel="002C17FA">
        <w:rPr>
          <w:rFonts w:cs="Times New Roman"/>
          <w:iCs/>
          <w:sz w:val="24"/>
          <w:szCs w:val="24"/>
        </w:rPr>
        <w:t xml:space="preserve"> </w:t>
      </w:r>
      <w:r w:rsidR="002C17FA">
        <w:rPr>
          <w:rFonts w:cs="Times New Roman"/>
          <w:iCs/>
          <w:sz w:val="24"/>
          <w:szCs w:val="24"/>
        </w:rPr>
        <w:t>participants</w:t>
      </w:r>
      <w:r w:rsidR="002C17FA" w:rsidRPr="00C95916">
        <w:rPr>
          <w:rFonts w:cs="Times New Roman"/>
          <w:iCs/>
          <w:sz w:val="24"/>
          <w:szCs w:val="24"/>
        </w:rPr>
        <w:t xml:space="preserve"> </w:t>
      </w:r>
      <w:r w:rsidRPr="00C95916">
        <w:rPr>
          <w:rFonts w:cs="Times New Roman"/>
          <w:iCs/>
          <w:sz w:val="24"/>
          <w:szCs w:val="24"/>
        </w:rPr>
        <w:t>reported that they want more avenues for meaningful deliberation and shared decision-making.</w:t>
      </w:r>
      <w:r w:rsidR="006F5DCC">
        <w:rPr>
          <w:rStyle w:val="FootnoteReference"/>
          <w:rFonts w:cs="Times New Roman"/>
          <w:iCs/>
          <w:sz w:val="24"/>
          <w:szCs w:val="24"/>
        </w:rPr>
        <w:footnoteReference w:id="45"/>
      </w:r>
      <w:r>
        <w:rPr>
          <w:rFonts w:cs="Times New Roman"/>
          <w:iCs/>
        </w:rPr>
        <w:t xml:space="preserve">  </w:t>
      </w:r>
    </w:p>
    <w:p w14:paraId="3048DDFA" w14:textId="683DD044" w:rsidR="0690BF08" w:rsidRPr="00D40D94" w:rsidRDefault="00E75864" w:rsidP="002C17FA">
      <w:pPr>
        <w:spacing w:before="120" w:after="0" w:line="480" w:lineRule="auto"/>
        <w:rPr>
          <w:rStyle w:val="Strong"/>
        </w:rPr>
      </w:pPr>
      <w:r>
        <w:rPr>
          <w:rStyle w:val="Strong"/>
          <w:i/>
          <w:iCs/>
          <w:sz w:val="24"/>
          <w:szCs w:val="24"/>
        </w:rPr>
        <w:t>Equity &amp; Student Outcomes</w:t>
      </w:r>
    </w:p>
    <w:p w14:paraId="16B3AE7B" w14:textId="37F5B242" w:rsidR="00ED4FFE" w:rsidRDefault="00C16953" w:rsidP="00ED4FFE">
      <w:pPr>
        <w:spacing w:after="0" w:line="480" w:lineRule="auto"/>
        <w:ind w:firstLine="720"/>
        <w:rPr>
          <w:rStyle w:val="Strong"/>
          <w:b w:val="0"/>
          <w:sz w:val="24"/>
          <w:szCs w:val="24"/>
        </w:rPr>
      </w:pPr>
      <w:r>
        <w:rPr>
          <w:rStyle w:val="Strong"/>
          <w:b w:val="0"/>
          <w:sz w:val="24"/>
          <w:szCs w:val="24"/>
        </w:rPr>
        <w:t>Despite more than two decades of centralized governance under mayoral control,</w:t>
      </w:r>
      <w:r w:rsidR="00BF78A6">
        <w:rPr>
          <w:rStyle w:val="FootnoteReference"/>
          <w:bCs/>
          <w:sz w:val="24"/>
          <w:szCs w:val="24"/>
        </w:rPr>
        <w:footnoteReference w:id="46"/>
      </w:r>
      <w:r>
        <w:rPr>
          <w:rStyle w:val="Strong"/>
          <w:b w:val="0"/>
          <w:sz w:val="24"/>
          <w:szCs w:val="24"/>
        </w:rPr>
        <w:t xml:space="preserve"> significant disparities in school resources and student outcomes persist across </w:t>
      </w:r>
      <w:r w:rsidR="00E75779">
        <w:rPr>
          <w:rStyle w:val="Strong"/>
          <w:b w:val="0"/>
          <w:sz w:val="24"/>
          <w:szCs w:val="24"/>
        </w:rPr>
        <w:t>the City.</w:t>
      </w:r>
      <w:r w:rsidR="00B91088">
        <w:rPr>
          <w:rStyle w:val="Strong"/>
          <w:b w:val="0"/>
          <w:sz w:val="24"/>
          <w:szCs w:val="24"/>
        </w:rPr>
        <w:t xml:space="preserve"> P</w:t>
      </w:r>
      <w:r w:rsidR="00B10D7A">
        <w:rPr>
          <w:rStyle w:val="Strong"/>
          <w:b w:val="0"/>
          <w:sz w:val="24"/>
          <w:szCs w:val="24"/>
        </w:rPr>
        <w:t xml:space="preserve">er-student funding levels, staffing stability, enrollment trends, and access to programs vary widely </w:t>
      </w:r>
      <w:r w:rsidR="00C40EA9">
        <w:rPr>
          <w:rStyle w:val="Strong"/>
          <w:b w:val="0"/>
          <w:sz w:val="24"/>
          <w:szCs w:val="24"/>
        </w:rPr>
        <w:t>across schools and</w:t>
      </w:r>
      <w:r w:rsidR="00B10D7A">
        <w:rPr>
          <w:rStyle w:val="Strong"/>
          <w:b w:val="0"/>
          <w:sz w:val="24"/>
          <w:szCs w:val="24"/>
        </w:rPr>
        <w:t xml:space="preserve"> neighborhood</w:t>
      </w:r>
      <w:r w:rsidR="00C40EA9">
        <w:rPr>
          <w:rStyle w:val="Strong"/>
          <w:b w:val="0"/>
          <w:sz w:val="24"/>
          <w:szCs w:val="24"/>
        </w:rPr>
        <w:t>s</w:t>
      </w:r>
      <w:r w:rsidR="00ED4FFE">
        <w:rPr>
          <w:rStyle w:val="Strong"/>
          <w:b w:val="0"/>
          <w:sz w:val="24"/>
          <w:szCs w:val="24"/>
        </w:rPr>
        <w:t>,</w:t>
      </w:r>
      <w:r w:rsidR="007869F7">
        <w:rPr>
          <w:rStyle w:val="FootnoteReference"/>
          <w:bCs/>
          <w:sz w:val="24"/>
          <w:szCs w:val="24"/>
        </w:rPr>
        <w:footnoteReference w:id="47"/>
      </w:r>
      <w:r w:rsidR="00ED4FFE">
        <w:rPr>
          <w:rStyle w:val="Strong"/>
          <w:b w:val="0"/>
          <w:sz w:val="24"/>
          <w:szCs w:val="24"/>
        </w:rPr>
        <w:t xml:space="preserve"> with schools serving higher-poverty communities often experiencing greater fiscal and operational strain than schools in more affluent areas.</w:t>
      </w:r>
      <w:r w:rsidR="00ED4FFE">
        <w:rPr>
          <w:rStyle w:val="FootnoteReference"/>
          <w:bCs/>
          <w:sz w:val="24"/>
          <w:szCs w:val="24"/>
        </w:rPr>
        <w:footnoteReference w:id="48"/>
      </w:r>
      <w:r w:rsidR="00AB7414">
        <w:rPr>
          <w:rStyle w:val="Strong"/>
          <w:b w:val="0"/>
          <w:sz w:val="24"/>
          <w:szCs w:val="24"/>
        </w:rPr>
        <w:t xml:space="preserve"> Fiscal </w:t>
      </w:r>
      <w:r w:rsidR="00AB7414">
        <w:rPr>
          <w:rStyle w:val="Strong"/>
          <w:b w:val="0"/>
          <w:sz w:val="24"/>
          <w:szCs w:val="24"/>
        </w:rPr>
        <w:lastRenderedPageBreak/>
        <w:t>analyses further demonstrate that changes in enrollment and budget adjustments under citywide funding mechanisms do not affect districts uniformly, resulting in uneven local impacts.</w:t>
      </w:r>
      <w:r w:rsidR="00AB7414">
        <w:rPr>
          <w:rStyle w:val="FootnoteReference"/>
          <w:bCs/>
          <w:sz w:val="24"/>
          <w:szCs w:val="24"/>
        </w:rPr>
        <w:footnoteReference w:id="49"/>
      </w:r>
      <w:r w:rsidR="004F7D5F">
        <w:rPr>
          <w:rStyle w:val="Strong"/>
          <w:b w:val="0"/>
          <w:sz w:val="24"/>
          <w:szCs w:val="24"/>
        </w:rPr>
        <w:t xml:space="preserve"> </w:t>
      </w:r>
      <w:r w:rsidR="006A7731">
        <w:rPr>
          <w:rStyle w:val="Strong"/>
          <w:b w:val="0"/>
          <w:sz w:val="24"/>
          <w:szCs w:val="24"/>
        </w:rPr>
        <w:t xml:space="preserve">The Citizens </w:t>
      </w:r>
      <w:r w:rsidR="008314BE">
        <w:rPr>
          <w:rStyle w:val="Strong"/>
          <w:b w:val="0"/>
          <w:sz w:val="24"/>
          <w:szCs w:val="24"/>
        </w:rPr>
        <w:t xml:space="preserve">Budget Commission has documented that enrollment declines and fiscal “cliffs” are concentrated </w:t>
      </w:r>
      <w:r w:rsidR="00B966F7">
        <w:rPr>
          <w:rStyle w:val="Strong"/>
          <w:b w:val="0"/>
          <w:sz w:val="24"/>
          <w:szCs w:val="24"/>
        </w:rPr>
        <w:t>in certain districts, compounding existing inequities in school conditions and programming.</w:t>
      </w:r>
      <w:r w:rsidR="00B966F7">
        <w:rPr>
          <w:rStyle w:val="FootnoteReference"/>
          <w:bCs/>
          <w:sz w:val="24"/>
          <w:szCs w:val="24"/>
        </w:rPr>
        <w:footnoteReference w:id="50"/>
      </w:r>
      <w:r w:rsidR="00E1346C">
        <w:rPr>
          <w:rStyle w:val="Strong"/>
          <w:b w:val="0"/>
          <w:sz w:val="24"/>
          <w:szCs w:val="24"/>
        </w:rPr>
        <w:t xml:space="preserve"> </w:t>
      </w:r>
      <w:r w:rsidR="00E1346C" w:rsidRPr="00CD22CC">
        <w:rPr>
          <w:rStyle w:val="Strong"/>
          <w:b w:val="0"/>
          <w:sz w:val="24"/>
          <w:szCs w:val="24"/>
        </w:rPr>
        <w:t>These patterns raise questions about whether centralized decision-making sufficiently accounts for borough- and district-specific needs, or whether systemic policies may unintentionally reinforce geographic disparities when local conditions differ substantially.</w:t>
      </w:r>
    </w:p>
    <w:p w14:paraId="03FDE6CE" w14:textId="31ACAA3E" w:rsidR="00AE5DB3" w:rsidRDefault="00113810" w:rsidP="00ED4FFE">
      <w:pPr>
        <w:spacing w:after="0" w:line="480" w:lineRule="auto"/>
        <w:ind w:firstLine="720"/>
        <w:rPr>
          <w:rStyle w:val="Strong"/>
          <w:b w:val="0"/>
          <w:sz w:val="24"/>
          <w:szCs w:val="24"/>
        </w:rPr>
      </w:pPr>
      <w:r>
        <w:rPr>
          <w:rStyle w:val="Strong"/>
          <w:b w:val="0"/>
          <w:sz w:val="24"/>
          <w:szCs w:val="24"/>
        </w:rPr>
        <w:t xml:space="preserve">Disparities are especially pronounced </w:t>
      </w:r>
      <w:r w:rsidR="00FE61A0">
        <w:rPr>
          <w:rStyle w:val="Strong"/>
          <w:b w:val="0"/>
          <w:sz w:val="24"/>
          <w:szCs w:val="24"/>
        </w:rPr>
        <w:t xml:space="preserve">among </w:t>
      </w:r>
      <w:r>
        <w:rPr>
          <w:rStyle w:val="Strong"/>
          <w:b w:val="0"/>
          <w:sz w:val="24"/>
          <w:szCs w:val="24"/>
        </w:rPr>
        <w:t>high-need student populations, including students with disabilities</w:t>
      </w:r>
      <w:r w:rsidR="0009284D">
        <w:rPr>
          <w:rStyle w:val="Strong"/>
          <w:b w:val="0"/>
          <w:sz w:val="24"/>
          <w:szCs w:val="24"/>
        </w:rPr>
        <w:t>, English language learners, and students in temporary housing, whose educational experiences and access to services vary significantly across schools and districts.</w:t>
      </w:r>
      <w:r w:rsidR="0009284D">
        <w:rPr>
          <w:rStyle w:val="FootnoteReference"/>
          <w:bCs/>
          <w:sz w:val="24"/>
          <w:szCs w:val="24"/>
        </w:rPr>
        <w:footnoteReference w:id="51"/>
      </w:r>
      <w:r w:rsidR="0009284D">
        <w:rPr>
          <w:rStyle w:val="Strong"/>
          <w:b w:val="0"/>
          <w:sz w:val="24"/>
          <w:szCs w:val="24"/>
        </w:rPr>
        <w:t xml:space="preserve"> </w:t>
      </w:r>
      <w:r w:rsidR="00604B29">
        <w:rPr>
          <w:rStyle w:val="Strong"/>
          <w:b w:val="0"/>
          <w:sz w:val="24"/>
          <w:szCs w:val="24"/>
        </w:rPr>
        <w:t>S</w:t>
      </w:r>
      <w:r w:rsidR="00F950B4">
        <w:rPr>
          <w:rStyle w:val="Strong"/>
          <w:b w:val="0"/>
          <w:sz w:val="24"/>
          <w:szCs w:val="24"/>
        </w:rPr>
        <w:t>tudent</w:t>
      </w:r>
      <w:r w:rsidR="0009284D">
        <w:rPr>
          <w:rStyle w:val="Strong"/>
          <w:b w:val="0"/>
          <w:sz w:val="24"/>
          <w:szCs w:val="24"/>
        </w:rPr>
        <w:t>s</w:t>
      </w:r>
      <w:r w:rsidR="00F950B4">
        <w:rPr>
          <w:rStyle w:val="Strong"/>
          <w:b w:val="0"/>
          <w:sz w:val="24"/>
          <w:szCs w:val="24"/>
        </w:rPr>
        <w:t xml:space="preserve"> with disabilities</w:t>
      </w:r>
      <w:r w:rsidR="0009284D">
        <w:rPr>
          <w:rStyle w:val="Strong"/>
          <w:b w:val="0"/>
          <w:sz w:val="24"/>
          <w:szCs w:val="24"/>
        </w:rPr>
        <w:t xml:space="preserve"> continue to face uneven access to mandated services and supports, depending on school capacity, staffing, and implementation practices, despite uniform citywide legal obligations.</w:t>
      </w:r>
      <w:r w:rsidR="0009284D">
        <w:rPr>
          <w:rStyle w:val="FootnoteReference"/>
          <w:bCs/>
          <w:sz w:val="24"/>
          <w:szCs w:val="24"/>
        </w:rPr>
        <w:footnoteReference w:id="52"/>
      </w:r>
      <w:r w:rsidR="00867A18">
        <w:rPr>
          <w:rStyle w:val="Strong"/>
          <w:b w:val="0"/>
          <w:sz w:val="24"/>
          <w:szCs w:val="24"/>
        </w:rPr>
        <w:t xml:space="preserve"> </w:t>
      </w:r>
      <w:r w:rsidR="00AE5DB3">
        <w:rPr>
          <w:rStyle w:val="Strong"/>
          <w:b w:val="0"/>
          <w:sz w:val="24"/>
          <w:szCs w:val="24"/>
        </w:rPr>
        <w:t>Similarly, reporting on multilingual learners and housing-insecure students shows that supports intended to be citywide are implemented inconsistently, with some schools better equipped than others to meet students’ needs.</w:t>
      </w:r>
      <w:r w:rsidR="00AE5DB3">
        <w:rPr>
          <w:rStyle w:val="FootnoteReference"/>
          <w:bCs/>
          <w:sz w:val="24"/>
          <w:szCs w:val="24"/>
        </w:rPr>
        <w:footnoteReference w:id="53"/>
      </w:r>
      <w:r w:rsidR="00DE56EC">
        <w:rPr>
          <w:rStyle w:val="Strong"/>
          <w:b w:val="0"/>
          <w:sz w:val="24"/>
          <w:szCs w:val="24"/>
        </w:rPr>
        <w:t xml:space="preserve"> Students experiencing homelessness </w:t>
      </w:r>
      <w:r w:rsidR="00557D1D">
        <w:rPr>
          <w:rStyle w:val="Strong"/>
          <w:b w:val="0"/>
          <w:sz w:val="24"/>
          <w:szCs w:val="24"/>
        </w:rPr>
        <w:t xml:space="preserve">or </w:t>
      </w:r>
      <w:r w:rsidR="00557D1D">
        <w:rPr>
          <w:rStyle w:val="Strong"/>
          <w:b w:val="0"/>
          <w:sz w:val="24"/>
          <w:szCs w:val="24"/>
        </w:rPr>
        <w:lastRenderedPageBreak/>
        <w:t>housing instability are more likely to fall through gaps in service delivery, particularly in districts already under strain.</w:t>
      </w:r>
      <w:r w:rsidR="00557D1D">
        <w:rPr>
          <w:rStyle w:val="FootnoteReference"/>
          <w:bCs/>
          <w:sz w:val="24"/>
          <w:szCs w:val="24"/>
        </w:rPr>
        <w:footnoteReference w:id="54"/>
      </w:r>
      <w:r w:rsidR="00CD0905">
        <w:rPr>
          <w:rStyle w:val="Strong"/>
          <w:b w:val="0"/>
          <w:sz w:val="24"/>
          <w:szCs w:val="24"/>
        </w:rPr>
        <w:t xml:space="preserve"> </w:t>
      </w:r>
      <w:r w:rsidR="00CD22CC">
        <w:rPr>
          <w:rStyle w:val="Strong"/>
          <w:b w:val="0"/>
          <w:sz w:val="24"/>
          <w:szCs w:val="24"/>
        </w:rPr>
        <w:t>These disparities suggest that e</w:t>
      </w:r>
      <w:r w:rsidR="00CD0905">
        <w:rPr>
          <w:rStyle w:val="Strong"/>
          <w:b w:val="0"/>
          <w:sz w:val="24"/>
          <w:szCs w:val="24"/>
        </w:rPr>
        <w:t>quitable outcomes depend not only on systemwide directives but on local execution and capacity, which vary significantly across the boroughs.</w:t>
      </w:r>
    </w:p>
    <w:p w14:paraId="76E94E39" w14:textId="5C713702" w:rsidR="005314B2" w:rsidRDefault="005314B2" w:rsidP="00ED4FFE">
      <w:pPr>
        <w:spacing w:after="0" w:line="480" w:lineRule="auto"/>
        <w:ind w:firstLine="720"/>
        <w:rPr>
          <w:rStyle w:val="Strong"/>
          <w:b w:val="0"/>
          <w:sz w:val="24"/>
          <w:szCs w:val="24"/>
        </w:rPr>
      </w:pPr>
      <w:r>
        <w:rPr>
          <w:rStyle w:val="Strong"/>
          <w:b w:val="0"/>
          <w:sz w:val="24"/>
          <w:szCs w:val="24"/>
        </w:rPr>
        <w:t xml:space="preserve">The 2024 NYSED </w:t>
      </w:r>
      <w:r w:rsidR="00721420">
        <w:rPr>
          <w:rStyle w:val="Strong"/>
          <w:b w:val="0"/>
          <w:sz w:val="24"/>
          <w:szCs w:val="24"/>
        </w:rPr>
        <w:t xml:space="preserve">Report </w:t>
      </w:r>
      <w:r>
        <w:rPr>
          <w:rStyle w:val="Strong"/>
          <w:b w:val="0"/>
          <w:sz w:val="24"/>
          <w:szCs w:val="24"/>
        </w:rPr>
        <w:t xml:space="preserve">found no conclusive evidence that the </w:t>
      </w:r>
      <w:r w:rsidR="00FE61A0">
        <w:rPr>
          <w:rStyle w:val="Strong"/>
          <w:b w:val="0"/>
          <w:sz w:val="24"/>
          <w:szCs w:val="24"/>
        </w:rPr>
        <w:t xml:space="preserve">equity initiatives undertaken under the mayoral control </w:t>
      </w:r>
      <w:r>
        <w:rPr>
          <w:rStyle w:val="Strong"/>
          <w:b w:val="0"/>
          <w:sz w:val="24"/>
          <w:szCs w:val="24"/>
        </w:rPr>
        <w:t xml:space="preserve">governance structure </w:t>
      </w:r>
      <w:r w:rsidR="00FE61A0">
        <w:rPr>
          <w:rStyle w:val="Strong"/>
          <w:b w:val="0"/>
          <w:sz w:val="24"/>
          <w:szCs w:val="24"/>
        </w:rPr>
        <w:t xml:space="preserve">have </w:t>
      </w:r>
      <w:r>
        <w:rPr>
          <w:rStyle w:val="Strong"/>
          <w:b w:val="0"/>
          <w:sz w:val="24"/>
          <w:szCs w:val="24"/>
        </w:rPr>
        <w:t>improve</w:t>
      </w:r>
      <w:r w:rsidR="00FE61A0">
        <w:rPr>
          <w:rStyle w:val="Strong"/>
          <w:b w:val="0"/>
          <w:sz w:val="24"/>
          <w:szCs w:val="24"/>
        </w:rPr>
        <w:t>d</w:t>
      </w:r>
      <w:r>
        <w:rPr>
          <w:rStyle w:val="Strong"/>
          <w:b w:val="0"/>
          <w:sz w:val="24"/>
          <w:szCs w:val="24"/>
        </w:rPr>
        <w:t xml:space="preserve"> student achievement or reduce</w:t>
      </w:r>
      <w:r w:rsidR="00FE61A0">
        <w:rPr>
          <w:rStyle w:val="Strong"/>
          <w:b w:val="0"/>
          <w:sz w:val="24"/>
          <w:szCs w:val="24"/>
        </w:rPr>
        <w:t>d</w:t>
      </w:r>
      <w:r>
        <w:rPr>
          <w:rStyle w:val="Strong"/>
          <w:b w:val="0"/>
          <w:sz w:val="24"/>
          <w:szCs w:val="24"/>
        </w:rPr>
        <w:t xml:space="preserve"> longstanding inequities in access and outcomes</w:t>
      </w:r>
      <w:r w:rsidR="00FD7F76">
        <w:rPr>
          <w:rStyle w:val="Strong"/>
          <w:b w:val="0"/>
          <w:sz w:val="24"/>
          <w:szCs w:val="24"/>
        </w:rPr>
        <w:t>, despite potential benefits related to efficiency and coordination.</w:t>
      </w:r>
      <w:r w:rsidR="00FD7F76">
        <w:rPr>
          <w:rStyle w:val="FootnoteReference"/>
          <w:bCs/>
          <w:sz w:val="24"/>
          <w:szCs w:val="24"/>
        </w:rPr>
        <w:footnoteReference w:id="55"/>
      </w:r>
      <w:r w:rsidR="004E6299">
        <w:rPr>
          <w:rStyle w:val="Strong"/>
          <w:b w:val="0"/>
          <w:sz w:val="24"/>
          <w:szCs w:val="24"/>
        </w:rPr>
        <w:t xml:space="preserve"> Academic and policy research examining mayoral control nationally similarly concludes that outcome effects are mixed and context-dependent</w:t>
      </w:r>
      <w:r w:rsidR="00391EB5">
        <w:rPr>
          <w:rStyle w:val="Strong"/>
          <w:b w:val="0"/>
          <w:sz w:val="24"/>
          <w:szCs w:val="24"/>
        </w:rPr>
        <w:t>.</w:t>
      </w:r>
      <w:r w:rsidR="00391EB5">
        <w:rPr>
          <w:rStyle w:val="FootnoteReference"/>
          <w:bCs/>
          <w:sz w:val="24"/>
          <w:szCs w:val="24"/>
        </w:rPr>
        <w:footnoteReference w:id="56"/>
      </w:r>
      <w:r w:rsidR="00D10FA4">
        <w:rPr>
          <w:rStyle w:val="Strong"/>
          <w:b w:val="0"/>
          <w:sz w:val="24"/>
          <w:szCs w:val="24"/>
        </w:rPr>
        <w:t xml:space="preserve"> </w:t>
      </w:r>
      <w:r w:rsidR="00BF2FAA">
        <w:rPr>
          <w:rStyle w:val="Strong"/>
          <w:b w:val="0"/>
          <w:sz w:val="24"/>
          <w:szCs w:val="24"/>
        </w:rPr>
        <w:t xml:space="preserve">Public testimony collected during the </w:t>
      </w:r>
      <w:r w:rsidR="00721420">
        <w:rPr>
          <w:rStyle w:val="Strong"/>
          <w:b w:val="0"/>
          <w:sz w:val="24"/>
          <w:szCs w:val="24"/>
        </w:rPr>
        <w:t xml:space="preserve">2024 </w:t>
      </w:r>
      <w:r w:rsidR="00703513">
        <w:rPr>
          <w:rStyle w:val="Strong"/>
          <w:b w:val="0"/>
          <w:sz w:val="24"/>
          <w:szCs w:val="24"/>
        </w:rPr>
        <w:t xml:space="preserve">NYSED </w:t>
      </w:r>
      <w:r w:rsidR="00721420">
        <w:rPr>
          <w:rStyle w:val="Strong"/>
          <w:b w:val="0"/>
          <w:sz w:val="24"/>
          <w:szCs w:val="24"/>
        </w:rPr>
        <w:t xml:space="preserve">Report </w:t>
      </w:r>
      <w:r w:rsidR="00714F82">
        <w:rPr>
          <w:rStyle w:val="Strong"/>
          <w:b w:val="0"/>
          <w:sz w:val="24"/>
          <w:szCs w:val="24"/>
        </w:rPr>
        <w:t>similarly</w:t>
      </w:r>
      <w:r w:rsidR="00703513">
        <w:rPr>
          <w:rStyle w:val="Strong"/>
          <w:b w:val="0"/>
          <w:sz w:val="24"/>
          <w:szCs w:val="24"/>
        </w:rPr>
        <w:t xml:space="preserve"> reflects concern that </w:t>
      </w:r>
      <w:r w:rsidR="00EF6882">
        <w:rPr>
          <w:rStyle w:val="Strong"/>
          <w:b w:val="0"/>
          <w:sz w:val="24"/>
          <w:szCs w:val="24"/>
        </w:rPr>
        <w:t xml:space="preserve">centralized governance may </w:t>
      </w:r>
      <w:r w:rsidR="00AF72FB">
        <w:rPr>
          <w:rStyle w:val="Strong"/>
          <w:b w:val="0"/>
          <w:sz w:val="24"/>
          <w:szCs w:val="24"/>
        </w:rPr>
        <w:t xml:space="preserve">limit responsiveness </w:t>
      </w:r>
      <w:r w:rsidR="002463C6">
        <w:rPr>
          <w:rStyle w:val="Strong"/>
          <w:b w:val="0"/>
          <w:sz w:val="24"/>
          <w:szCs w:val="24"/>
        </w:rPr>
        <w:t>to local needs, particularly in communities facing concentrated poverty and higher proportions of high-need students.</w:t>
      </w:r>
      <w:r w:rsidR="007C33FB">
        <w:rPr>
          <w:rStyle w:val="FootnoteReference"/>
          <w:bCs/>
          <w:sz w:val="24"/>
          <w:szCs w:val="24"/>
        </w:rPr>
        <w:footnoteReference w:id="57"/>
      </w:r>
    </w:p>
    <w:p w14:paraId="075B2733" w14:textId="01C710DF" w:rsidR="00F03933" w:rsidRPr="00D40D94" w:rsidRDefault="00F03933" w:rsidP="00C2185B">
      <w:pPr>
        <w:pStyle w:val="ListParagraph"/>
        <w:keepNext/>
        <w:numPr>
          <w:ilvl w:val="0"/>
          <w:numId w:val="1"/>
        </w:numPr>
        <w:spacing w:before="240" w:after="0" w:line="480" w:lineRule="auto"/>
        <w:contextualSpacing w:val="0"/>
        <w:rPr>
          <w:rFonts w:cs="Times New Roman"/>
          <w:b/>
          <w:sz w:val="24"/>
          <w:szCs w:val="24"/>
        </w:rPr>
      </w:pPr>
      <w:r w:rsidRPr="00D40D94">
        <w:rPr>
          <w:rFonts w:cs="Times New Roman"/>
          <w:b/>
          <w:smallCaps/>
          <w:sz w:val="24"/>
          <w:szCs w:val="24"/>
        </w:rPr>
        <w:t>Conclusion</w:t>
      </w:r>
      <w:r w:rsidR="00FC3082" w:rsidRPr="00D40D94">
        <w:rPr>
          <w:rFonts w:cs="Times New Roman"/>
          <w:b/>
          <w:smallCaps/>
          <w:sz w:val="24"/>
          <w:szCs w:val="24"/>
        </w:rPr>
        <w:t xml:space="preserve"> </w:t>
      </w:r>
    </w:p>
    <w:p w14:paraId="056AF3D0" w14:textId="5AFFE25A" w:rsidR="00F03933" w:rsidRDefault="00BB5DAB" w:rsidP="00C2185B">
      <w:pPr>
        <w:keepNext/>
        <w:spacing w:after="0" w:line="480" w:lineRule="auto"/>
        <w:ind w:firstLine="720"/>
        <w:rPr>
          <w:rFonts w:cs="Times New Roman"/>
          <w:bCs/>
          <w:sz w:val="24"/>
          <w:szCs w:val="24"/>
        </w:rPr>
      </w:pPr>
      <w:r w:rsidRPr="00D40D94">
        <w:rPr>
          <w:rFonts w:cs="Times New Roman"/>
          <w:bCs/>
          <w:sz w:val="24"/>
          <w:szCs w:val="24"/>
        </w:rPr>
        <w:t xml:space="preserve">At this hearing, the Committee </w:t>
      </w:r>
      <w:r w:rsidR="0015189F">
        <w:rPr>
          <w:rFonts w:cs="Times New Roman"/>
          <w:bCs/>
          <w:sz w:val="24"/>
          <w:szCs w:val="24"/>
        </w:rPr>
        <w:t>seeks to examine</w:t>
      </w:r>
      <w:r w:rsidR="00BA592D" w:rsidRPr="00D40D94">
        <w:rPr>
          <w:rFonts w:cs="Times New Roman"/>
          <w:bCs/>
          <w:sz w:val="24"/>
          <w:szCs w:val="24"/>
        </w:rPr>
        <w:t xml:space="preserve"> how </w:t>
      </w:r>
      <w:r w:rsidR="00E761E6">
        <w:rPr>
          <w:rFonts w:cs="Times New Roman"/>
          <w:bCs/>
          <w:sz w:val="24"/>
          <w:szCs w:val="24"/>
        </w:rPr>
        <w:t xml:space="preserve">the current system of mayoral control </w:t>
      </w:r>
      <w:r w:rsidR="000D4F95">
        <w:rPr>
          <w:rFonts w:cs="Times New Roman"/>
          <w:bCs/>
          <w:sz w:val="24"/>
          <w:szCs w:val="24"/>
        </w:rPr>
        <w:t xml:space="preserve">over the NYC public school system </w:t>
      </w:r>
      <w:r w:rsidR="0015189F">
        <w:rPr>
          <w:rFonts w:cs="Times New Roman"/>
          <w:bCs/>
          <w:sz w:val="24"/>
          <w:szCs w:val="24"/>
        </w:rPr>
        <w:t>shapes</w:t>
      </w:r>
      <w:r w:rsidR="000D4F95">
        <w:rPr>
          <w:rFonts w:cs="Times New Roman"/>
          <w:bCs/>
          <w:sz w:val="24"/>
          <w:szCs w:val="24"/>
        </w:rPr>
        <w:t xml:space="preserve"> governance, accountability, and decision-making at both the Citywide and community levels. The Committee aims to understand whether existing oversight mechanisms, transparency practices, and participatory </w:t>
      </w:r>
      <w:r w:rsidR="00A62DA7">
        <w:rPr>
          <w:rFonts w:cs="Times New Roman"/>
          <w:bCs/>
          <w:sz w:val="24"/>
          <w:szCs w:val="24"/>
        </w:rPr>
        <w:t>structures</w:t>
      </w:r>
      <w:r w:rsidR="000D4F95">
        <w:rPr>
          <w:rFonts w:cs="Times New Roman"/>
          <w:bCs/>
          <w:sz w:val="24"/>
          <w:szCs w:val="24"/>
        </w:rPr>
        <w:t xml:space="preserve"> provide meaningful </w:t>
      </w:r>
      <w:r w:rsidR="00157483">
        <w:rPr>
          <w:rFonts w:cs="Times New Roman"/>
          <w:bCs/>
          <w:sz w:val="24"/>
          <w:szCs w:val="24"/>
        </w:rPr>
        <w:t>checks</w:t>
      </w:r>
      <w:r w:rsidR="000D4F95">
        <w:rPr>
          <w:rFonts w:cs="Times New Roman"/>
          <w:bCs/>
          <w:sz w:val="24"/>
          <w:szCs w:val="24"/>
        </w:rPr>
        <w:t xml:space="preserve"> </w:t>
      </w:r>
      <w:r w:rsidR="00727C7E">
        <w:rPr>
          <w:rFonts w:cs="Times New Roman"/>
          <w:bCs/>
          <w:sz w:val="24"/>
          <w:szCs w:val="24"/>
        </w:rPr>
        <w:t xml:space="preserve">on decision-making </w:t>
      </w:r>
      <w:r w:rsidR="009D0E09">
        <w:rPr>
          <w:rFonts w:cs="Times New Roman"/>
          <w:bCs/>
          <w:sz w:val="24"/>
          <w:szCs w:val="24"/>
        </w:rPr>
        <w:t>and support sustained</w:t>
      </w:r>
      <w:r w:rsidR="00DF6CF0">
        <w:rPr>
          <w:rFonts w:cs="Times New Roman"/>
          <w:bCs/>
          <w:sz w:val="24"/>
          <w:szCs w:val="24"/>
        </w:rPr>
        <w:t xml:space="preserve"> </w:t>
      </w:r>
      <w:r w:rsidR="00FE61A0">
        <w:rPr>
          <w:rFonts w:cs="Times New Roman"/>
          <w:bCs/>
          <w:sz w:val="24"/>
          <w:szCs w:val="24"/>
        </w:rPr>
        <w:t xml:space="preserve">and diverse </w:t>
      </w:r>
      <w:r w:rsidR="00DF6CF0">
        <w:rPr>
          <w:rFonts w:cs="Times New Roman"/>
          <w:bCs/>
          <w:sz w:val="24"/>
          <w:szCs w:val="24"/>
        </w:rPr>
        <w:t xml:space="preserve">public engagement. The Committee will also explore how mayoral control </w:t>
      </w:r>
      <w:r w:rsidR="000B737A">
        <w:rPr>
          <w:rFonts w:cs="Times New Roman"/>
          <w:bCs/>
          <w:sz w:val="24"/>
          <w:szCs w:val="24"/>
        </w:rPr>
        <w:t>affects</w:t>
      </w:r>
      <w:r w:rsidR="00DF6CF0">
        <w:rPr>
          <w:rFonts w:cs="Times New Roman"/>
          <w:bCs/>
          <w:sz w:val="24"/>
          <w:szCs w:val="24"/>
        </w:rPr>
        <w:t xml:space="preserve"> equity across districts and boroughs</w:t>
      </w:r>
      <w:r w:rsidR="003B37FB">
        <w:rPr>
          <w:rFonts w:cs="Times New Roman"/>
          <w:bCs/>
          <w:sz w:val="24"/>
          <w:szCs w:val="24"/>
        </w:rPr>
        <w:t xml:space="preserve">, particularly for students and communities with the </w:t>
      </w:r>
      <w:r w:rsidR="00A62DA7">
        <w:rPr>
          <w:rFonts w:cs="Times New Roman"/>
          <w:bCs/>
          <w:sz w:val="24"/>
          <w:szCs w:val="24"/>
        </w:rPr>
        <w:t>greatest</w:t>
      </w:r>
      <w:r w:rsidR="003B37FB">
        <w:rPr>
          <w:rFonts w:cs="Times New Roman"/>
          <w:bCs/>
          <w:sz w:val="24"/>
          <w:szCs w:val="24"/>
        </w:rPr>
        <w:t xml:space="preserve"> needs, </w:t>
      </w:r>
      <w:r w:rsidR="000B737A">
        <w:rPr>
          <w:rFonts w:cs="Times New Roman"/>
          <w:bCs/>
          <w:sz w:val="24"/>
          <w:szCs w:val="24"/>
        </w:rPr>
        <w:t xml:space="preserve">and how centralized </w:t>
      </w:r>
      <w:r w:rsidR="000B737A">
        <w:rPr>
          <w:rFonts w:cs="Times New Roman"/>
          <w:bCs/>
          <w:sz w:val="24"/>
          <w:szCs w:val="24"/>
        </w:rPr>
        <w:lastRenderedPageBreak/>
        <w:t xml:space="preserve">decision-making </w:t>
      </w:r>
      <w:r w:rsidR="00C77A5F">
        <w:rPr>
          <w:rFonts w:cs="Times New Roman"/>
          <w:bCs/>
          <w:sz w:val="24"/>
          <w:szCs w:val="24"/>
        </w:rPr>
        <w:t>influences operational accountability with the DOE. F</w:t>
      </w:r>
      <w:r w:rsidR="003B37FB">
        <w:rPr>
          <w:rFonts w:cs="Times New Roman"/>
          <w:bCs/>
          <w:sz w:val="24"/>
          <w:szCs w:val="24"/>
        </w:rPr>
        <w:t xml:space="preserve">inally, the Committee seeks to identify areas </w:t>
      </w:r>
      <w:r w:rsidR="004A0B15">
        <w:rPr>
          <w:rFonts w:cs="Times New Roman"/>
          <w:bCs/>
          <w:sz w:val="24"/>
          <w:szCs w:val="24"/>
        </w:rPr>
        <w:t>where governance structures may benefit from clarification or reform to ensure that decision-making remains t</w:t>
      </w:r>
      <w:r w:rsidR="00A62DA7">
        <w:rPr>
          <w:rFonts w:cs="Times New Roman"/>
          <w:bCs/>
          <w:sz w:val="24"/>
          <w:szCs w:val="24"/>
        </w:rPr>
        <w:t xml:space="preserve">ransparent, accountable, and responsive to </w:t>
      </w:r>
      <w:r w:rsidR="00FE61A0">
        <w:rPr>
          <w:rFonts w:cs="Times New Roman"/>
          <w:bCs/>
          <w:sz w:val="24"/>
          <w:szCs w:val="24"/>
        </w:rPr>
        <w:t xml:space="preserve">all </w:t>
      </w:r>
      <w:r w:rsidR="00A62DA7">
        <w:rPr>
          <w:rFonts w:cs="Times New Roman"/>
          <w:bCs/>
          <w:sz w:val="24"/>
          <w:szCs w:val="24"/>
        </w:rPr>
        <w:t>NYC students and families.</w:t>
      </w:r>
    </w:p>
    <w:sectPr w:rsidR="00F03933" w:rsidSect="009D6973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C8A2C" w14:textId="77777777" w:rsidR="004C5A13" w:rsidRDefault="004C5A13">
      <w:pPr>
        <w:spacing w:after="0" w:line="240" w:lineRule="auto"/>
      </w:pPr>
      <w:r>
        <w:separator/>
      </w:r>
    </w:p>
  </w:endnote>
  <w:endnote w:type="continuationSeparator" w:id="0">
    <w:p w14:paraId="53EFF782" w14:textId="77777777" w:rsidR="004C5A13" w:rsidRDefault="004C5A13">
      <w:pPr>
        <w:spacing w:after="0" w:line="240" w:lineRule="auto"/>
      </w:pPr>
      <w:r>
        <w:continuationSeparator/>
      </w:r>
    </w:p>
  </w:endnote>
  <w:endnote w:type="continuationNotice" w:id="1">
    <w:p w14:paraId="1F6C089B" w14:textId="77777777" w:rsidR="004C5A13" w:rsidRDefault="004C5A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70817507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003BCD8" w14:textId="2BC6E2E5" w:rsidR="00FD5233" w:rsidRDefault="00FD523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28E7A49A" w14:textId="77777777" w:rsidR="00FD5233" w:rsidRDefault="00FD52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98D60" w14:textId="6E5CC372" w:rsidR="00FD5233" w:rsidRDefault="6772E942" w:rsidP="00CD4B58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F60F39">
      <w:rPr>
        <w:noProof/>
      </w:rP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57638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2B5F53" w14:textId="074CF97F" w:rsidR="00E74926" w:rsidRDefault="00AF6332" w:rsidP="00AF633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88931" w14:textId="77777777" w:rsidR="004C5A13" w:rsidRDefault="004C5A13">
      <w:pPr>
        <w:spacing w:after="0" w:line="240" w:lineRule="auto"/>
      </w:pPr>
      <w:r>
        <w:separator/>
      </w:r>
    </w:p>
  </w:footnote>
  <w:footnote w:type="continuationSeparator" w:id="0">
    <w:p w14:paraId="7E3C779B" w14:textId="77777777" w:rsidR="004C5A13" w:rsidRDefault="004C5A13">
      <w:pPr>
        <w:spacing w:after="0" w:line="240" w:lineRule="auto"/>
      </w:pPr>
      <w:r>
        <w:continuationSeparator/>
      </w:r>
    </w:p>
  </w:footnote>
  <w:footnote w:type="continuationNotice" w:id="1">
    <w:p w14:paraId="64115F20" w14:textId="77777777" w:rsidR="004C5A13" w:rsidRDefault="004C5A13">
      <w:pPr>
        <w:spacing w:after="0" w:line="240" w:lineRule="auto"/>
      </w:pPr>
    </w:p>
  </w:footnote>
  <w:footnote w:id="2">
    <w:p w14:paraId="4E76726A" w14:textId="15E3B30E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New York State Education Department. </w:t>
      </w:r>
      <w:r w:rsidRPr="00833693">
        <w:rPr>
          <w:rFonts w:cs="Times New Roman"/>
          <w:i/>
        </w:rPr>
        <w:t>Mayoral Control of New York City Schools: Final Report</w:t>
      </w:r>
      <w:r w:rsidRPr="00833693">
        <w:rPr>
          <w:rFonts w:cs="Times New Roman"/>
        </w:rPr>
        <w:t xml:space="preserve">, (Apr. 9, 2024), </w:t>
      </w:r>
      <w:r w:rsidRPr="00833693">
        <w:rPr>
          <w:rFonts w:cs="Times New Roman"/>
          <w:i/>
        </w:rPr>
        <w:t>available at</w:t>
      </w:r>
      <w:r w:rsidRPr="00833693">
        <w:rPr>
          <w:rFonts w:cs="Times New Roman"/>
        </w:rPr>
        <w:t xml:space="preserve">: </w:t>
      </w:r>
      <w:hyperlink r:id="rId1" w:tgtFrame="_new" w:history="1">
        <w:r w:rsidRPr="00833693">
          <w:rPr>
            <w:rStyle w:val="Hyperlink"/>
            <w:rFonts w:cs="Times New Roman"/>
          </w:rPr>
          <w:t>https://www.nysed.gov/sites/default/files/mayoral-control-of-new-york-city-schools-final-report.pdf</w:t>
        </w:r>
      </w:hyperlink>
      <w:r w:rsidRPr="00833693">
        <w:rPr>
          <w:rFonts w:cs="Times New Roman"/>
        </w:rPr>
        <w:t xml:space="preserve"> (last visited Jan. 29, 2026).</w:t>
      </w:r>
    </w:p>
  </w:footnote>
  <w:footnote w:id="3">
    <w:p w14:paraId="31101B8F" w14:textId="77777777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</w:rPr>
        <w:t>Id.</w:t>
      </w:r>
      <w:r w:rsidRPr="00833693">
        <w:rPr>
          <w:rFonts w:cs="Times New Roman"/>
        </w:rPr>
        <w:t xml:space="preserve"> </w:t>
      </w:r>
    </w:p>
  </w:footnote>
  <w:footnote w:id="4">
    <w:p w14:paraId="7D3CE1B8" w14:textId="5277202C" w:rsidR="0099102B" w:rsidRPr="00833693" w:rsidRDefault="0099102B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</w:rPr>
        <w:t>Id.</w:t>
      </w:r>
    </w:p>
  </w:footnote>
  <w:footnote w:id="5">
    <w:p w14:paraId="560AEB88" w14:textId="61F876C8" w:rsidR="006D3DC0" w:rsidRPr="00833693" w:rsidRDefault="006D3DC0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501896">
        <w:rPr>
          <w:rFonts w:cs="Times New Roman"/>
        </w:rPr>
        <w:t xml:space="preserve">N.Y. </w:t>
      </w:r>
      <w:r w:rsidRPr="00833693">
        <w:rPr>
          <w:rFonts w:cs="Times New Roman"/>
        </w:rPr>
        <w:t>Educ. Law</w:t>
      </w:r>
      <w:r w:rsidR="00501896">
        <w:rPr>
          <w:rFonts w:cs="Times New Roman"/>
        </w:rPr>
        <w:t xml:space="preserve"> art. 52</w:t>
      </w:r>
      <w:r w:rsidRPr="00833693">
        <w:rPr>
          <w:rFonts w:cs="Times New Roman"/>
        </w:rPr>
        <w:t xml:space="preserve"> </w:t>
      </w:r>
      <w:r w:rsidR="00501896">
        <w:rPr>
          <w:rFonts w:cs="Times New Roman"/>
        </w:rPr>
        <w:t>(</w:t>
      </w:r>
      <w:r w:rsidRPr="00833693">
        <w:rPr>
          <w:rFonts w:cs="Times New Roman"/>
        </w:rPr>
        <w:t>§</w:t>
      </w:r>
      <w:r w:rsidR="00501896" w:rsidRPr="00833693">
        <w:rPr>
          <w:rFonts w:cs="Times New Roman"/>
        </w:rPr>
        <w:t>§</w:t>
      </w:r>
      <w:r w:rsidRPr="00833693">
        <w:rPr>
          <w:rFonts w:cs="Times New Roman"/>
        </w:rPr>
        <w:t xml:space="preserve"> 2590</w:t>
      </w:r>
      <w:r w:rsidR="00501896">
        <w:rPr>
          <w:rFonts w:cs="Times New Roman"/>
        </w:rPr>
        <w:t>-2590-v)</w:t>
      </w:r>
      <w:r w:rsidRPr="00833693">
        <w:rPr>
          <w:rFonts w:cs="Times New Roman"/>
        </w:rPr>
        <w:t>.</w:t>
      </w:r>
    </w:p>
  </w:footnote>
  <w:footnote w:id="6">
    <w:p w14:paraId="43E91EA3" w14:textId="77777777" w:rsidR="00802EDC" w:rsidRPr="00833693" w:rsidRDefault="00802EDC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</w:rPr>
        <w:t>Id.</w:t>
      </w:r>
      <w:r w:rsidRPr="00833693">
        <w:rPr>
          <w:rFonts w:cs="Times New Roman"/>
        </w:rPr>
        <w:t xml:space="preserve"> </w:t>
      </w:r>
    </w:p>
  </w:footnote>
  <w:footnote w:id="7">
    <w:p w14:paraId="3E93BB4A" w14:textId="627E5CD4" w:rsidR="001C718D" w:rsidRPr="00833693" w:rsidRDefault="001C718D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76542D" w:rsidRPr="00833693">
        <w:rPr>
          <w:rFonts w:cs="Times New Roman"/>
        </w:rPr>
        <w:t xml:space="preserve">NYSED Final Report, </w:t>
      </w:r>
      <w:r w:rsidR="0076542D" w:rsidRPr="001F4F7D">
        <w:rPr>
          <w:rFonts w:cs="Times New Roman"/>
          <w:i/>
        </w:rPr>
        <w:t>supra</w:t>
      </w:r>
      <w:r w:rsidR="0076542D" w:rsidRPr="00833693">
        <w:rPr>
          <w:rFonts w:cs="Times New Roman"/>
        </w:rPr>
        <w:t xml:space="preserve"> note 1.</w:t>
      </w:r>
    </w:p>
  </w:footnote>
  <w:footnote w:id="8">
    <w:p w14:paraId="3F028014" w14:textId="24BC2A67" w:rsidR="0099102B" w:rsidRPr="00833693" w:rsidRDefault="0099102B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Educ. Law § 2590-g.</w:t>
      </w:r>
      <w:r w:rsidR="0076542D" w:rsidRPr="00833693">
        <w:rPr>
          <w:rFonts w:cs="Times New Roman"/>
        </w:rPr>
        <w:t xml:space="preserve"> </w:t>
      </w:r>
    </w:p>
  </w:footnote>
  <w:footnote w:id="9">
    <w:p w14:paraId="02384191" w14:textId="449788F6" w:rsidR="0076542D" w:rsidRPr="00833693" w:rsidRDefault="00802EDC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="00A46642" w:rsidRPr="00833693">
        <w:rPr>
          <w:rFonts w:cs="Times New Roman"/>
          <w:i/>
          <w:iCs/>
        </w:rPr>
        <w:t xml:space="preserve"> </w:t>
      </w:r>
      <w:r w:rsidR="0076542D" w:rsidRPr="00833693">
        <w:rPr>
          <w:rFonts w:cs="Times New Roman"/>
          <w:i/>
          <w:iCs/>
        </w:rPr>
        <w:t>P.I. ex rel. R.I., Sr. v. New York City Bd. of Educ.</w:t>
      </w:r>
      <w:r w:rsidR="0076542D" w:rsidRPr="00833693">
        <w:rPr>
          <w:rFonts w:cs="Times New Roman"/>
        </w:rPr>
        <w:t xml:space="preserve">, 10 Misc. 3d 1073(A), 814 N.Y.S.2d 891 (Sup. Ct. 2006) </w:t>
      </w:r>
      <w:r w:rsidR="009F2B88" w:rsidRPr="00833693">
        <w:rPr>
          <w:rFonts w:cs="Times New Roman"/>
        </w:rPr>
        <w:t>(“In 2002, Education Law § 2554 was amended, stripping from the New York City Board of Education the powers granted to other city school boards. Instead, the amended provision of Education Law § 2590-h transfers the powers previously exercised by the Board of Education to the Chancellor</w:t>
      </w:r>
      <w:r w:rsidRPr="00833693">
        <w:rPr>
          <w:rFonts w:cs="Times New Roman"/>
        </w:rPr>
        <w:t>.</w:t>
      </w:r>
      <w:r w:rsidR="009F2B88" w:rsidRPr="00833693">
        <w:rPr>
          <w:rFonts w:cs="Times New Roman"/>
        </w:rPr>
        <w:t xml:space="preserve">”) (citations omitted). </w:t>
      </w:r>
      <w:r w:rsidR="0076542D" w:rsidRPr="00833693">
        <w:rPr>
          <w:rFonts w:cs="Times New Roman"/>
        </w:rPr>
        <w:t xml:space="preserve"> </w:t>
      </w:r>
    </w:p>
  </w:footnote>
  <w:footnote w:id="10">
    <w:p w14:paraId="51FE08A0" w14:textId="7D9976D6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76542D" w:rsidRPr="00833693">
        <w:rPr>
          <w:rFonts w:cs="Times New Roman"/>
        </w:rPr>
        <w:t xml:space="preserve">NYSED Final Report, </w:t>
      </w:r>
      <w:r w:rsidR="0076542D" w:rsidRPr="00EF1BF2">
        <w:rPr>
          <w:rFonts w:cs="Times New Roman"/>
          <w:i/>
        </w:rPr>
        <w:t>supra</w:t>
      </w:r>
      <w:r w:rsidR="0076542D" w:rsidRPr="00833693">
        <w:rPr>
          <w:rFonts w:cs="Times New Roman"/>
        </w:rPr>
        <w:t xml:space="preserve"> note 1.</w:t>
      </w:r>
    </w:p>
  </w:footnote>
  <w:footnote w:id="11">
    <w:p w14:paraId="322000B2" w14:textId="1ECE3DF6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76542D" w:rsidRPr="00833693">
        <w:rPr>
          <w:rFonts w:cs="Times New Roman"/>
          <w:i/>
        </w:rPr>
        <w:t xml:space="preserve">Id. </w:t>
      </w:r>
    </w:p>
  </w:footnote>
  <w:footnote w:id="12">
    <w:p w14:paraId="10C784C8" w14:textId="77777777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  <w:iCs/>
        </w:rPr>
        <w:t>Id.</w:t>
      </w:r>
      <w:r w:rsidRPr="00833693">
        <w:rPr>
          <w:rFonts w:cs="Times New Roman"/>
        </w:rPr>
        <w:t xml:space="preserve"> </w:t>
      </w:r>
    </w:p>
  </w:footnote>
  <w:footnote w:id="13">
    <w:p w14:paraId="513DB782" w14:textId="77777777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  <w:iCs/>
        </w:rPr>
        <w:t>Id.</w:t>
      </w:r>
      <w:r w:rsidRPr="00833693">
        <w:rPr>
          <w:rFonts w:cs="Times New Roman"/>
        </w:rPr>
        <w:t xml:space="preserve"> </w:t>
      </w:r>
    </w:p>
  </w:footnote>
  <w:footnote w:id="14">
    <w:p w14:paraId="47B5E1AC" w14:textId="77777777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  <w:iCs/>
        </w:rPr>
        <w:t>Id.</w:t>
      </w:r>
      <w:r w:rsidRPr="00833693">
        <w:rPr>
          <w:rFonts w:cs="Times New Roman"/>
        </w:rPr>
        <w:t xml:space="preserve"> </w:t>
      </w:r>
    </w:p>
  </w:footnote>
  <w:footnote w:id="15">
    <w:p w14:paraId="279F6F75" w14:textId="66DCDB2E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Taylor Roche, “NY Lawmakers, Governor Hochul Extend Mayoral Control in Budget Deal,” </w:t>
      </w:r>
      <w:r w:rsidRPr="00833693">
        <w:rPr>
          <w:rFonts w:cs="Times New Roman"/>
          <w:i/>
          <w:iCs/>
        </w:rPr>
        <w:t>Chalkbeat</w:t>
      </w:r>
      <w:r w:rsidRPr="00833693">
        <w:rPr>
          <w:rFonts w:cs="Times New Roman"/>
        </w:rPr>
        <w:t xml:space="preserve">, (Apr. 20, 2024), </w:t>
      </w:r>
      <w:r w:rsidRPr="00833693">
        <w:rPr>
          <w:rFonts w:cs="Times New Roman"/>
          <w:i/>
        </w:rPr>
        <w:t>available at:</w:t>
      </w:r>
      <w:r w:rsidRPr="00833693">
        <w:rPr>
          <w:rFonts w:cs="Times New Roman"/>
        </w:rPr>
        <w:t xml:space="preserve"> </w:t>
      </w:r>
      <w:hyperlink r:id="rId2" w:tgtFrame="_new" w:history="1">
        <w:r w:rsidRPr="00833693">
          <w:rPr>
            <w:rStyle w:val="Hyperlink"/>
            <w:rFonts w:cs="Times New Roman"/>
          </w:rPr>
          <w:t>https://www.chalkbeat.org/newyork/2024/04/20/ny-lawmakers-governor-hochul-extend-mayoral-control-in-budget-deal/</w:t>
        </w:r>
      </w:hyperlink>
      <w:r w:rsidRPr="00833693">
        <w:rPr>
          <w:rFonts w:cs="Times New Roman"/>
        </w:rPr>
        <w:t xml:space="preserve"> (last visited Jan. 29, 2026).</w:t>
      </w:r>
    </w:p>
  </w:footnote>
  <w:footnote w:id="16">
    <w:p w14:paraId="2A83AB87" w14:textId="77777777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  <w:iCs/>
        </w:rPr>
        <w:t>Id.</w:t>
      </w:r>
      <w:r w:rsidRPr="00833693">
        <w:rPr>
          <w:rFonts w:cs="Times New Roman"/>
        </w:rPr>
        <w:t xml:space="preserve"> </w:t>
      </w:r>
    </w:p>
  </w:footnote>
  <w:footnote w:id="17">
    <w:p w14:paraId="7D0801F1" w14:textId="173B7AF5" w:rsidR="0015605D" w:rsidRDefault="001560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235DE" w:rsidRPr="00833693">
        <w:rPr>
          <w:rFonts w:cs="Times New Roman"/>
        </w:rPr>
        <w:t xml:space="preserve">NYSED Final Report, </w:t>
      </w:r>
      <w:r w:rsidR="007235DE" w:rsidRPr="007235DE">
        <w:rPr>
          <w:rFonts w:cs="Times New Roman"/>
          <w:i/>
          <w:iCs/>
        </w:rPr>
        <w:t>supra</w:t>
      </w:r>
      <w:r w:rsidR="007235DE" w:rsidRPr="00833693">
        <w:rPr>
          <w:rFonts w:cs="Times New Roman"/>
        </w:rPr>
        <w:t xml:space="preserve"> note 1.</w:t>
      </w:r>
    </w:p>
  </w:footnote>
  <w:footnote w:id="18">
    <w:p w14:paraId="03793872" w14:textId="1B1449BD" w:rsidR="00824812" w:rsidRDefault="008248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26EB0" w:rsidRPr="00833693">
        <w:rPr>
          <w:rFonts w:cs="Times New Roman"/>
          <w:i/>
          <w:iCs/>
        </w:rPr>
        <w:t>Id.</w:t>
      </w:r>
    </w:p>
  </w:footnote>
  <w:footnote w:id="19">
    <w:p w14:paraId="6AC45089" w14:textId="09F02005" w:rsidR="00326EB0" w:rsidRDefault="00326E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62213">
        <w:t xml:space="preserve">Julian Shen-Berro, “Albany extends mayoral control for 2 years, tweaking NYC’s </w:t>
      </w:r>
      <w:r w:rsidR="005630D5">
        <w:t>educational</w:t>
      </w:r>
      <w:r w:rsidR="00362213">
        <w:t xml:space="preserve"> panel,” </w:t>
      </w:r>
      <w:r w:rsidR="00362213" w:rsidRPr="005630D5">
        <w:rPr>
          <w:i/>
          <w:iCs/>
        </w:rPr>
        <w:t>Chalkbeat</w:t>
      </w:r>
      <w:r w:rsidR="00362213">
        <w:t>, (Apr. 20, 202</w:t>
      </w:r>
      <w:r w:rsidR="005630D5">
        <w:t xml:space="preserve">4), </w:t>
      </w:r>
      <w:r w:rsidR="005630D5" w:rsidRPr="005630D5">
        <w:rPr>
          <w:i/>
          <w:iCs/>
        </w:rPr>
        <w:t xml:space="preserve">available at: </w:t>
      </w:r>
      <w:hyperlink r:id="rId3" w:history="1">
        <w:r w:rsidR="005630D5" w:rsidRPr="00096E1B">
          <w:rPr>
            <w:rStyle w:val="Hyperlink"/>
          </w:rPr>
          <w:t>https://www.chalkbeat.org/newyork/2024/04/20/ny-lawmakers-governor-hochul-extend-mayoral-control-in-budget-deal/</w:t>
        </w:r>
      </w:hyperlink>
      <w:r w:rsidR="005630D5">
        <w:t xml:space="preserve"> (last visited Feb. 8, 2026). </w:t>
      </w:r>
    </w:p>
  </w:footnote>
  <w:footnote w:id="20">
    <w:p w14:paraId="4B9C56FC" w14:textId="1E04072C" w:rsidR="0045455E" w:rsidRDefault="004545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33693">
        <w:rPr>
          <w:rFonts w:cs="Times New Roman"/>
        </w:rPr>
        <w:t xml:space="preserve">NYSED Final Report, </w:t>
      </w:r>
      <w:r w:rsidRPr="007235DE">
        <w:rPr>
          <w:rFonts w:cs="Times New Roman"/>
          <w:i/>
          <w:iCs/>
        </w:rPr>
        <w:t>supra</w:t>
      </w:r>
      <w:r w:rsidRPr="00833693">
        <w:rPr>
          <w:rFonts w:cs="Times New Roman"/>
        </w:rPr>
        <w:t xml:space="preserve"> note 1.</w:t>
      </w:r>
    </w:p>
  </w:footnote>
  <w:footnote w:id="21">
    <w:p w14:paraId="57BB18B7" w14:textId="27997FA1" w:rsidR="009C4D0F" w:rsidRDefault="009C4D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15E44">
        <w:t xml:space="preserve">Shen-Berro, </w:t>
      </w:r>
      <w:r w:rsidR="00115E44" w:rsidRPr="00115E44">
        <w:rPr>
          <w:i/>
          <w:iCs/>
        </w:rPr>
        <w:t>s</w:t>
      </w:r>
      <w:r w:rsidR="009E2B46" w:rsidRPr="00115E44">
        <w:rPr>
          <w:i/>
          <w:iCs/>
        </w:rPr>
        <w:t>upra</w:t>
      </w:r>
      <w:r w:rsidR="009E2B46">
        <w:t xml:space="preserve"> note 18. </w:t>
      </w:r>
    </w:p>
  </w:footnote>
  <w:footnote w:id="22">
    <w:p w14:paraId="13D7109C" w14:textId="75E4E1F3" w:rsidR="00822D15" w:rsidRDefault="00822D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86E85" w:rsidRPr="00086E85">
        <w:rPr>
          <w:i/>
          <w:iCs/>
        </w:rPr>
        <w:t>Id.</w:t>
      </w:r>
    </w:p>
  </w:footnote>
  <w:footnote w:id="23">
    <w:p w14:paraId="18583396" w14:textId="670184CA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Emma Platoff, “Zohran Mamdani Wants to End Mayoral Control of NYC Schools, Pushes for More Community Input,” </w:t>
      </w:r>
      <w:r w:rsidRPr="00833693">
        <w:rPr>
          <w:rFonts w:cs="Times New Roman"/>
          <w:i/>
        </w:rPr>
        <w:t>Chalkbeat</w:t>
      </w:r>
      <w:r w:rsidRPr="00833693">
        <w:rPr>
          <w:rFonts w:cs="Times New Roman"/>
        </w:rPr>
        <w:t xml:space="preserve">, (July 1, 2025), </w:t>
      </w:r>
      <w:r w:rsidRPr="00833693">
        <w:rPr>
          <w:rFonts w:cs="Times New Roman"/>
          <w:i/>
        </w:rPr>
        <w:t>available at:</w:t>
      </w:r>
      <w:r w:rsidRPr="00833693">
        <w:rPr>
          <w:rFonts w:cs="Times New Roman"/>
        </w:rPr>
        <w:t xml:space="preserve"> </w:t>
      </w:r>
      <w:hyperlink r:id="rId4" w:tgtFrame="_new" w:history="1">
        <w:r w:rsidRPr="00833693">
          <w:rPr>
            <w:rStyle w:val="Hyperlink"/>
            <w:rFonts w:cs="Times New Roman"/>
          </w:rPr>
          <w:t>https://www.chalkbeat.org/newyork/2025/07/01/zohran-mamdani-give-upmayoral-control-nyc-public-schools-mayor-race/</w:t>
        </w:r>
      </w:hyperlink>
      <w:r w:rsidRPr="00833693">
        <w:rPr>
          <w:rFonts w:cs="Times New Roman"/>
        </w:rPr>
        <w:t xml:space="preserve"> (last visited Jan. 29, 2026).</w:t>
      </w:r>
    </w:p>
  </w:footnote>
  <w:footnote w:id="24">
    <w:p w14:paraId="0ABFB74B" w14:textId="77777777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Troy Closson, “Mamdani Reverses Course on Mayoral Control of Public Schools,” </w:t>
      </w:r>
      <w:r w:rsidRPr="00833693">
        <w:rPr>
          <w:rFonts w:cs="Times New Roman"/>
          <w:i/>
          <w:iCs/>
        </w:rPr>
        <w:t>Chalkbeat</w:t>
      </w:r>
      <w:r w:rsidRPr="00833693">
        <w:rPr>
          <w:rFonts w:cs="Times New Roman"/>
        </w:rPr>
        <w:t xml:space="preserve">, (Dec. 31, 2025), </w:t>
      </w:r>
      <w:r w:rsidRPr="00833693">
        <w:rPr>
          <w:rFonts w:cs="Times New Roman"/>
          <w:i/>
          <w:iCs/>
        </w:rPr>
        <w:t>available at:</w:t>
      </w:r>
      <w:r w:rsidRPr="00833693">
        <w:rPr>
          <w:rFonts w:cs="Times New Roman"/>
        </w:rPr>
        <w:t xml:space="preserve"> </w:t>
      </w:r>
      <w:hyperlink r:id="rId5" w:tgtFrame="_new" w:history="1">
        <w:r w:rsidRPr="00833693">
          <w:rPr>
            <w:rStyle w:val="Hyperlink"/>
            <w:rFonts w:cs="Times New Roman"/>
          </w:rPr>
          <w:t>https://www.chalkbeat.org/newyork/2025/12/31/zohran-mamdani-taps-kamar-samuels-as-chancellor-and-reverses-mayoral-control-stance/</w:t>
        </w:r>
      </w:hyperlink>
      <w:r w:rsidRPr="00833693">
        <w:rPr>
          <w:rFonts w:cs="Times New Roman"/>
        </w:rPr>
        <w:t xml:space="preserve"> (last visited Jan. 29, 2026).</w:t>
      </w:r>
    </w:p>
  </w:footnote>
  <w:footnote w:id="25">
    <w:p w14:paraId="77E77BC1" w14:textId="680B1DEC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Amy Zimmer, “Mamdani Names Kamar Samuels as NYC Schools Chancellor, Reverses Course on Ending Mayoral Control,” </w:t>
      </w:r>
      <w:r w:rsidRPr="00833693">
        <w:rPr>
          <w:rFonts w:cs="Times New Roman"/>
          <w:i/>
          <w:iCs/>
        </w:rPr>
        <w:t>Chalkbeat</w:t>
      </w:r>
      <w:r w:rsidRPr="00833693">
        <w:rPr>
          <w:rFonts w:cs="Times New Roman"/>
        </w:rPr>
        <w:t xml:space="preserve">, (Dec. 31, 2025), </w:t>
      </w:r>
      <w:r w:rsidRPr="00833693">
        <w:rPr>
          <w:rFonts w:cs="Times New Roman"/>
          <w:i/>
        </w:rPr>
        <w:t>available at:</w:t>
      </w:r>
      <w:r w:rsidRPr="00833693">
        <w:rPr>
          <w:rFonts w:cs="Times New Roman"/>
        </w:rPr>
        <w:t xml:space="preserve"> </w:t>
      </w:r>
      <w:hyperlink r:id="rId6" w:tgtFrame="_new" w:history="1">
        <w:r w:rsidRPr="00833693">
          <w:rPr>
            <w:rStyle w:val="Hyperlink"/>
            <w:rFonts w:cs="Times New Roman"/>
          </w:rPr>
          <w:t>https://www.chalkbeat.org/newyork/2025/12/31/zohran-mamdani-taps-kamar-samuels-as-chancellor-and-reverses-mayoral-control-stance/</w:t>
        </w:r>
      </w:hyperlink>
      <w:r w:rsidRPr="00833693">
        <w:rPr>
          <w:rFonts w:cs="Times New Roman"/>
        </w:rPr>
        <w:t xml:space="preserve"> (last visited Jan. 29, 2026).</w:t>
      </w:r>
    </w:p>
  </w:footnote>
  <w:footnote w:id="26">
    <w:p w14:paraId="06838E35" w14:textId="11CDF0C9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B2135D" w:rsidRPr="00833693">
        <w:rPr>
          <w:rFonts w:cs="Times New Roman"/>
        </w:rPr>
        <w:t xml:space="preserve">Closson, </w:t>
      </w:r>
      <w:r w:rsidR="00B2135D" w:rsidRPr="0066374D">
        <w:rPr>
          <w:rFonts w:cs="Times New Roman"/>
          <w:i/>
        </w:rPr>
        <w:t>supra</w:t>
      </w:r>
      <w:r w:rsidR="00B2135D" w:rsidRPr="00833693">
        <w:rPr>
          <w:rFonts w:cs="Times New Roman"/>
        </w:rPr>
        <w:t xml:space="preserve"> note 17.</w:t>
      </w:r>
    </w:p>
  </w:footnote>
  <w:footnote w:id="27">
    <w:p w14:paraId="7FF33ABA" w14:textId="00A9DC96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B2135D" w:rsidRPr="00833693">
        <w:rPr>
          <w:rFonts w:cs="Times New Roman"/>
          <w:i/>
          <w:iCs/>
        </w:rPr>
        <w:t>Id.</w:t>
      </w:r>
    </w:p>
  </w:footnote>
  <w:footnote w:id="28">
    <w:p w14:paraId="3120E99B" w14:textId="29DF6D33" w:rsidR="001D4457" w:rsidRPr="00833693" w:rsidRDefault="001D445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Cayla Bamberger, “NYC Chancellor Samuels Backs Gov. Hochul’s Plan to Extend Mayoral Control of Schools,” </w:t>
      </w:r>
      <w:r w:rsidRPr="00833693">
        <w:rPr>
          <w:rFonts w:cs="Times New Roman"/>
          <w:i/>
          <w:iCs/>
        </w:rPr>
        <w:t>Yahoo News</w:t>
      </w:r>
      <w:r w:rsidRPr="00833693">
        <w:rPr>
          <w:rFonts w:cs="Times New Roman"/>
        </w:rPr>
        <w:t xml:space="preserve"> (originating from New York Daily News), (Jan. 29, 2026), </w:t>
      </w:r>
      <w:r w:rsidRPr="00833693">
        <w:rPr>
          <w:rFonts w:cs="Times New Roman"/>
          <w:i/>
        </w:rPr>
        <w:t>available at:</w:t>
      </w:r>
      <w:r w:rsidRPr="00833693">
        <w:rPr>
          <w:rFonts w:cs="Times New Roman"/>
        </w:rPr>
        <w:t xml:space="preserve"> </w:t>
      </w:r>
      <w:hyperlink r:id="rId7" w:tgtFrame="_new" w:history="1">
        <w:r w:rsidRPr="00833693">
          <w:rPr>
            <w:rStyle w:val="Hyperlink"/>
            <w:rFonts w:cs="Times New Roman"/>
          </w:rPr>
          <w:t>https://www.yahoo.com/news/articles/nyc-chancellor-samuels-backs-gov-223000580.html</w:t>
        </w:r>
      </w:hyperlink>
      <w:r w:rsidRPr="00833693">
        <w:rPr>
          <w:rFonts w:cs="Times New Roman"/>
        </w:rPr>
        <w:t xml:space="preserve"> (last visited Jan. 29, 2026).</w:t>
      </w:r>
    </w:p>
  </w:footnote>
  <w:footnote w:id="29">
    <w:p w14:paraId="7A0161C3" w14:textId="270EF4B1" w:rsidR="005445E8" w:rsidRPr="00833693" w:rsidRDefault="005445E8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4478D6" w:rsidRPr="00833693">
        <w:rPr>
          <w:rFonts w:cs="Times New Roman"/>
        </w:rPr>
        <w:t xml:space="preserve">NYSED Final Report, </w:t>
      </w:r>
      <w:r w:rsidR="004478D6" w:rsidRPr="0066374D">
        <w:rPr>
          <w:rFonts w:cs="Times New Roman"/>
          <w:i/>
        </w:rPr>
        <w:t>supra</w:t>
      </w:r>
      <w:r w:rsidR="004478D6" w:rsidRPr="00833693">
        <w:rPr>
          <w:rFonts w:cs="Times New Roman"/>
        </w:rPr>
        <w:t xml:space="preserve"> note </w:t>
      </w:r>
      <w:r w:rsidR="00A20026" w:rsidRPr="00833693">
        <w:rPr>
          <w:rFonts w:cs="Times New Roman"/>
        </w:rPr>
        <w:t>1.</w:t>
      </w:r>
    </w:p>
  </w:footnote>
  <w:footnote w:id="30">
    <w:p w14:paraId="34B13F9C" w14:textId="66D29876" w:rsidR="00351D3B" w:rsidRPr="00833693" w:rsidRDefault="00351D3B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  <w:iCs/>
        </w:rPr>
        <w:t>Id.</w:t>
      </w:r>
      <w:r w:rsidRPr="00833693">
        <w:rPr>
          <w:rFonts w:cs="Times New Roman"/>
        </w:rPr>
        <w:t xml:space="preserve"> </w:t>
      </w:r>
    </w:p>
  </w:footnote>
  <w:footnote w:id="31">
    <w:p w14:paraId="3E8A9196" w14:textId="6F0FA831" w:rsidR="009C6767" w:rsidRPr="00833693" w:rsidRDefault="009C676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A151E0" w:rsidRPr="00833693">
        <w:rPr>
          <w:rFonts w:cs="Times New Roman"/>
        </w:rPr>
        <w:t xml:space="preserve">Julian Shen-Berro, “Mayoral Control comes under fire at Bronx public hearing,” </w:t>
      </w:r>
      <w:r w:rsidR="00A151E0" w:rsidRPr="00833693">
        <w:rPr>
          <w:rFonts w:cs="Times New Roman"/>
          <w:i/>
          <w:iCs/>
        </w:rPr>
        <w:t>Chalkbeat</w:t>
      </w:r>
      <w:r w:rsidR="00A151E0" w:rsidRPr="00833693">
        <w:rPr>
          <w:rFonts w:cs="Times New Roman"/>
        </w:rPr>
        <w:t>, (Dec. 6, 2023)</w:t>
      </w:r>
      <w:r w:rsidR="00005BD8" w:rsidRPr="00833693">
        <w:rPr>
          <w:rFonts w:cs="Times New Roman"/>
        </w:rPr>
        <w:t xml:space="preserve"> </w:t>
      </w:r>
      <w:r w:rsidR="004C14F2" w:rsidRPr="00833693">
        <w:rPr>
          <w:rFonts w:cs="Times New Roman"/>
          <w:i/>
          <w:iCs/>
        </w:rPr>
        <w:t>available at</w:t>
      </w:r>
      <w:r w:rsidR="004C14F2" w:rsidRPr="00833693">
        <w:rPr>
          <w:rFonts w:cs="Times New Roman"/>
        </w:rPr>
        <w:t xml:space="preserve">: </w:t>
      </w:r>
      <w:hyperlink r:id="rId8" w:history="1">
        <w:r w:rsidR="004C14F2" w:rsidRPr="00833693">
          <w:rPr>
            <w:rStyle w:val="Hyperlink"/>
            <w:rFonts w:cs="Times New Roman"/>
          </w:rPr>
          <w:t>https://www.chalkbeat.org/newyork/2023/12/06/parents-educators-speak-against-mayoral-control/</w:t>
        </w:r>
      </w:hyperlink>
      <w:r w:rsidR="004C14F2" w:rsidRPr="00833693">
        <w:rPr>
          <w:rFonts w:cs="Times New Roman"/>
        </w:rPr>
        <w:t xml:space="preserve"> (last visited Jan. 30, 2026) </w:t>
      </w:r>
    </w:p>
  </w:footnote>
  <w:footnote w:id="32">
    <w:p w14:paraId="10B43976" w14:textId="04475784" w:rsidR="004C14F2" w:rsidRPr="00833693" w:rsidRDefault="004C14F2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41036C" w:rsidRPr="00833693">
        <w:rPr>
          <w:rFonts w:cs="Times New Roman"/>
          <w:i/>
          <w:iCs/>
        </w:rPr>
        <w:t>Id.</w:t>
      </w:r>
      <w:r w:rsidR="0041036C" w:rsidRPr="00833693">
        <w:rPr>
          <w:rFonts w:cs="Times New Roman"/>
        </w:rPr>
        <w:t xml:space="preserve"> </w:t>
      </w:r>
    </w:p>
  </w:footnote>
  <w:footnote w:id="33">
    <w:p w14:paraId="194FEB64" w14:textId="3EB782EE" w:rsidR="0041036C" w:rsidRPr="00833693" w:rsidRDefault="0041036C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NYSED Final Report, </w:t>
      </w:r>
      <w:r w:rsidRPr="000914E6">
        <w:rPr>
          <w:rFonts w:cs="Times New Roman"/>
          <w:i/>
        </w:rPr>
        <w:t>supra</w:t>
      </w:r>
      <w:r w:rsidRPr="00833693">
        <w:rPr>
          <w:rFonts w:cs="Times New Roman"/>
        </w:rPr>
        <w:t xml:space="preserve"> note </w:t>
      </w:r>
      <w:r w:rsidR="00A20026" w:rsidRPr="00833693">
        <w:rPr>
          <w:rFonts w:cs="Times New Roman"/>
        </w:rPr>
        <w:t>1.</w:t>
      </w:r>
    </w:p>
  </w:footnote>
  <w:footnote w:id="34">
    <w:p w14:paraId="10802974" w14:textId="6459CEA8" w:rsidR="002F6D97" w:rsidRPr="00833693" w:rsidRDefault="002F6D9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bookmarkStart w:id="0" w:name="_Hlk220686344"/>
      <w:r w:rsidR="00ED046B" w:rsidRPr="00833693">
        <w:rPr>
          <w:rFonts w:cs="Times New Roman"/>
        </w:rPr>
        <w:t xml:space="preserve">Julian Shen-Berro, “Educators railed against mayoral control at hearings. What comes next?” </w:t>
      </w:r>
      <w:r w:rsidR="00ED046B" w:rsidRPr="00833693">
        <w:rPr>
          <w:rFonts w:cs="Times New Roman"/>
          <w:i/>
          <w:iCs/>
        </w:rPr>
        <w:t>Chalkbeat</w:t>
      </w:r>
      <w:r w:rsidR="00ED046B" w:rsidRPr="00833693">
        <w:rPr>
          <w:rFonts w:cs="Times New Roman"/>
        </w:rPr>
        <w:t xml:space="preserve">, (Jan. 30, 2024), </w:t>
      </w:r>
      <w:r w:rsidR="00ED046B" w:rsidRPr="00833693">
        <w:rPr>
          <w:rFonts w:cs="Times New Roman"/>
          <w:i/>
          <w:iCs/>
        </w:rPr>
        <w:t>available at</w:t>
      </w:r>
      <w:r w:rsidR="00ED046B" w:rsidRPr="00833693">
        <w:rPr>
          <w:rFonts w:cs="Times New Roman"/>
        </w:rPr>
        <w:t xml:space="preserve">: </w:t>
      </w:r>
      <w:hyperlink r:id="rId9" w:history="1">
        <w:r w:rsidR="00ED046B" w:rsidRPr="00833693">
          <w:rPr>
            <w:rStyle w:val="Hyperlink"/>
            <w:rFonts w:cs="Times New Roman"/>
          </w:rPr>
          <w:t>https://www.chalkbeat.org/newyork/2024/01/30/will-eric-adams-keep-mayoral-control-of-nyc-school-system/</w:t>
        </w:r>
      </w:hyperlink>
      <w:r w:rsidR="00ED046B" w:rsidRPr="00833693">
        <w:rPr>
          <w:rFonts w:cs="Times New Roman"/>
        </w:rPr>
        <w:t xml:space="preserve"> (last visited Jan. 30, 2026). </w:t>
      </w:r>
      <w:bookmarkEnd w:id="0"/>
    </w:p>
  </w:footnote>
  <w:footnote w:id="35">
    <w:p w14:paraId="692FE984" w14:textId="7929C015" w:rsidR="00ED046B" w:rsidRPr="00833693" w:rsidRDefault="00ED046B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E55696" w:rsidRPr="00833693">
        <w:rPr>
          <w:rFonts w:cs="Times New Roman"/>
        </w:rPr>
        <w:t xml:space="preserve">NYC DOE, </w:t>
      </w:r>
      <w:r w:rsidR="00453935" w:rsidRPr="00833693">
        <w:rPr>
          <w:rFonts w:cs="Times New Roman"/>
        </w:rPr>
        <w:t xml:space="preserve">“Panel for Educational Policy,” (n.d.) </w:t>
      </w:r>
      <w:r w:rsidR="00453935" w:rsidRPr="00833693">
        <w:rPr>
          <w:rFonts w:cs="Times New Roman"/>
          <w:i/>
          <w:iCs/>
        </w:rPr>
        <w:t>available at</w:t>
      </w:r>
      <w:r w:rsidR="00453935" w:rsidRPr="00833693">
        <w:rPr>
          <w:rFonts w:cs="Times New Roman"/>
        </w:rPr>
        <w:t xml:space="preserve">: </w:t>
      </w:r>
      <w:hyperlink r:id="rId10" w:history="1">
        <w:r w:rsidR="00453935" w:rsidRPr="00833693">
          <w:rPr>
            <w:rStyle w:val="Hyperlink"/>
            <w:rFonts w:cs="Times New Roman"/>
          </w:rPr>
          <w:t>https://www.schools.nyc.gov/get-involved/families/panel-for-education-policy</w:t>
        </w:r>
      </w:hyperlink>
      <w:r w:rsidR="00453935" w:rsidRPr="00833693">
        <w:rPr>
          <w:rFonts w:cs="Times New Roman"/>
        </w:rPr>
        <w:t xml:space="preserve"> (last visited Jan. 30, 2026)</w:t>
      </w:r>
    </w:p>
  </w:footnote>
  <w:footnote w:id="36">
    <w:p w14:paraId="375F2EDA" w14:textId="7D2315FF" w:rsidR="00AB0684" w:rsidRPr="00833693" w:rsidRDefault="00AB0684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D64C14" w:rsidRPr="00833693">
        <w:rPr>
          <w:rFonts w:cs="Times New Roman"/>
        </w:rPr>
        <w:t xml:space="preserve">Shen-Berro, </w:t>
      </w:r>
      <w:r w:rsidR="006115CB" w:rsidRPr="000914E6">
        <w:rPr>
          <w:rFonts w:cs="Times New Roman"/>
          <w:i/>
        </w:rPr>
        <w:t>supra</w:t>
      </w:r>
      <w:r w:rsidR="006115CB" w:rsidRPr="00833693">
        <w:rPr>
          <w:rFonts w:cs="Times New Roman"/>
        </w:rPr>
        <w:t xml:space="preserve"> note</w:t>
      </w:r>
      <w:r w:rsidR="00237F45" w:rsidRPr="00833693">
        <w:rPr>
          <w:rFonts w:cs="Times New Roman"/>
        </w:rPr>
        <w:t xml:space="preserve"> </w:t>
      </w:r>
      <w:r w:rsidR="00334926" w:rsidRPr="00833693">
        <w:rPr>
          <w:rFonts w:cs="Times New Roman"/>
        </w:rPr>
        <w:t>29</w:t>
      </w:r>
      <w:r w:rsidR="00A56E19" w:rsidRPr="00833693">
        <w:rPr>
          <w:rFonts w:cs="Times New Roman"/>
        </w:rPr>
        <w:t>.</w:t>
      </w:r>
    </w:p>
  </w:footnote>
  <w:footnote w:id="37">
    <w:p w14:paraId="0FB8F749" w14:textId="724AEC44" w:rsidR="00D64C14" w:rsidRPr="00833693" w:rsidRDefault="00D64C14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NYSED Final Report, </w:t>
      </w:r>
      <w:r w:rsidRPr="000914E6">
        <w:rPr>
          <w:rFonts w:cs="Times New Roman"/>
          <w:i/>
        </w:rPr>
        <w:t>supra</w:t>
      </w:r>
      <w:r w:rsidRPr="00833693">
        <w:rPr>
          <w:rFonts w:cs="Times New Roman"/>
        </w:rPr>
        <w:t xml:space="preserve"> note </w:t>
      </w:r>
      <w:r w:rsidR="00A20026" w:rsidRPr="00833693">
        <w:rPr>
          <w:rFonts w:cs="Times New Roman"/>
        </w:rPr>
        <w:t>1.</w:t>
      </w:r>
    </w:p>
  </w:footnote>
  <w:footnote w:id="38">
    <w:p w14:paraId="5ACC36A7" w14:textId="373D983C" w:rsidR="00D64C14" w:rsidRPr="00833693" w:rsidRDefault="00D64C14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  <w:iCs/>
        </w:rPr>
        <w:t xml:space="preserve">Id. </w:t>
      </w:r>
    </w:p>
  </w:footnote>
  <w:footnote w:id="39">
    <w:p w14:paraId="6EFA8440" w14:textId="1E9B9C75" w:rsidR="00D64C14" w:rsidRPr="00833693" w:rsidRDefault="00D64C14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83398C" w:rsidRPr="00833693">
        <w:rPr>
          <w:rFonts w:cs="Times New Roman"/>
        </w:rPr>
        <w:t xml:space="preserve">Michael Elsen-Rooney and Alex Zimmerman, “Low turnout, a shakeup in District 2, and more: what to know about NYC parent council elections,” </w:t>
      </w:r>
      <w:r w:rsidR="0083398C" w:rsidRPr="00833693">
        <w:rPr>
          <w:rFonts w:cs="Times New Roman"/>
          <w:i/>
          <w:iCs/>
        </w:rPr>
        <w:t>Chalkbeat</w:t>
      </w:r>
      <w:r w:rsidR="0083398C" w:rsidRPr="00833693">
        <w:rPr>
          <w:rFonts w:cs="Times New Roman"/>
        </w:rPr>
        <w:t>, (June 16, 2025)</w:t>
      </w:r>
      <w:r w:rsidR="008E636B" w:rsidRPr="00833693">
        <w:rPr>
          <w:rFonts w:cs="Times New Roman"/>
        </w:rPr>
        <w:t xml:space="preserve">, </w:t>
      </w:r>
      <w:r w:rsidR="008E636B" w:rsidRPr="00833693">
        <w:rPr>
          <w:rFonts w:cs="Times New Roman"/>
          <w:i/>
          <w:iCs/>
        </w:rPr>
        <w:t>available at</w:t>
      </w:r>
      <w:r w:rsidR="008E636B" w:rsidRPr="00833693">
        <w:rPr>
          <w:rFonts w:cs="Times New Roman"/>
        </w:rPr>
        <w:t xml:space="preserve">: </w:t>
      </w:r>
      <w:hyperlink r:id="rId11" w:history="1">
        <w:r w:rsidR="008E636B" w:rsidRPr="00833693">
          <w:rPr>
            <w:rStyle w:val="Hyperlink"/>
            <w:rFonts w:cs="Times New Roman"/>
          </w:rPr>
          <w:t>https://www.chalkbeat.org/newyork/2025/06/16/community-education-council</w:t>
        </w:r>
        <w:bookmarkStart w:id="1" w:name="_Hlt221014780"/>
        <w:bookmarkStart w:id="2" w:name="_Hlt221014781"/>
        <w:r w:rsidR="008E636B" w:rsidRPr="00833693">
          <w:rPr>
            <w:rStyle w:val="Hyperlink"/>
            <w:rFonts w:cs="Times New Roman"/>
          </w:rPr>
          <w:t>-</w:t>
        </w:r>
        <w:bookmarkEnd w:id="1"/>
        <w:bookmarkEnd w:id="2"/>
        <w:r w:rsidR="008E636B" w:rsidRPr="00833693">
          <w:rPr>
            <w:rStyle w:val="Hyperlink"/>
            <w:rFonts w:cs="Times New Roman"/>
          </w:rPr>
          <w:t>election-results-place-aqe/</w:t>
        </w:r>
      </w:hyperlink>
      <w:r w:rsidR="008E636B" w:rsidRPr="00833693">
        <w:rPr>
          <w:rFonts w:cs="Times New Roman"/>
        </w:rPr>
        <w:t xml:space="preserve"> (last visited Jan. 30, 2026)</w:t>
      </w:r>
    </w:p>
  </w:footnote>
  <w:footnote w:id="40">
    <w:p w14:paraId="42D2FCA1" w14:textId="23C1529E" w:rsidR="008E636B" w:rsidRPr="00833693" w:rsidRDefault="008E636B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  <w:iCs/>
        </w:rPr>
        <w:t>Id.</w:t>
      </w:r>
      <w:r w:rsidRPr="00833693">
        <w:rPr>
          <w:rFonts w:cs="Times New Roman"/>
        </w:rPr>
        <w:t xml:space="preserve"> </w:t>
      </w:r>
    </w:p>
  </w:footnote>
  <w:footnote w:id="41">
    <w:p w14:paraId="483A4DD4" w14:textId="76C2B2CD" w:rsidR="00034BEA" w:rsidRPr="00833693" w:rsidRDefault="00034BEA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  <w:iCs/>
        </w:rPr>
        <w:t>Id.</w:t>
      </w:r>
      <w:r w:rsidRPr="00833693">
        <w:rPr>
          <w:rFonts w:cs="Times New Roman"/>
        </w:rPr>
        <w:t xml:space="preserve"> </w:t>
      </w:r>
    </w:p>
  </w:footnote>
  <w:footnote w:id="42">
    <w:p w14:paraId="5D7925AD" w14:textId="18CAE8A3" w:rsidR="008E636B" w:rsidRPr="00833693" w:rsidRDefault="008E636B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6F5DCC" w:rsidRPr="00833693">
        <w:rPr>
          <w:rFonts w:cs="Times New Roman"/>
        </w:rPr>
        <w:t xml:space="preserve">Julian Shen-Berro, “Mayoral Control comes under fire at Bronx public hearing,” </w:t>
      </w:r>
      <w:r w:rsidR="006F5DCC" w:rsidRPr="00833693">
        <w:rPr>
          <w:rFonts w:cs="Times New Roman"/>
          <w:i/>
          <w:iCs/>
        </w:rPr>
        <w:t>Chalkbeat</w:t>
      </w:r>
      <w:r w:rsidR="006F5DCC" w:rsidRPr="00833693">
        <w:rPr>
          <w:rFonts w:cs="Times New Roman"/>
        </w:rPr>
        <w:t xml:space="preserve">, (Dec. 6, 2023) </w:t>
      </w:r>
      <w:r w:rsidR="006F5DCC" w:rsidRPr="00833693">
        <w:rPr>
          <w:rFonts w:cs="Times New Roman"/>
          <w:i/>
          <w:iCs/>
        </w:rPr>
        <w:t>available at</w:t>
      </w:r>
      <w:r w:rsidR="006F5DCC" w:rsidRPr="00833693">
        <w:rPr>
          <w:rFonts w:cs="Times New Roman"/>
        </w:rPr>
        <w:t xml:space="preserve">: </w:t>
      </w:r>
      <w:hyperlink r:id="rId12" w:history="1">
        <w:r w:rsidR="006F5DCC" w:rsidRPr="00833693">
          <w:rPr>
            <w:rStyle w:val="Hyperlink"/>
            <w:rFonts w:cs="Times New Roman"/>
          </w:rPr>
          <w:t>https://www.chalkbeat.org/newyork/2023/12/06/parents-educators-speak-against-mayoral-control/</w:t>
        </w:r>
      </w:hyperlink>
      <w:r w:rsidR="006F5DCC" w:rsidRPr="00833693">
        <w:rPr>
          <w:rFonts w:cs="Times New Roman"/>
        </w:rPr>
        <w:t xml:space="preserve"> (last visited Jan. 30, 2026)</w:t>
      </w:r>
    </w:p>
  </w:footnote>
  <w:footnote w:id="43">
    <w:p w14:paraId="092C4380" w14:textId="1ED3D018" w:rsidR="0055351F" w:rsidRPr="00833693" w:rsidRDefault="0055351F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NYSED Final Report, </w:t>
      </w:r>
      <w:r w:rsidRPr="00833693">
        <w:rPr>
          <w:rFonts w:cs="Times New Roman"/>
          <w:i/>
          <w:iCs/>
        </w:rPr>
        <w:t>supra</w:t>
      </w:r>
      <w:r w:rsidRPr="00833693">
        <w:rPr>
          <w:rFonts w:cs="Times New Roman"/>
        </w:rPr>
        <w:t xml:space="preserve"> note </w:t>
      </w:r>
      <w:r w:rsidR="006C1CA2" w:rsidRPr="00833693">
        <w:rPr>
          <w:rFonts w:cs="Times New Roman"/>
        </w:rPr>
        <w:t>1.</w:t>
      </w:r>
    </w:p>
  </w:footnote>
  <w:footnote w:id="44">
    <w:p w14:paraId="5D2D345D" w14:textId="1B6F8294" w:rsidR="006F5DCC" w:rsidRPr="00833693" w:rsidRDefault="006F5DCC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  <w:iCs/>
        </w:rPr>
        <w:t>Id.</w:t>
      </w:r>
      <w:r w:rsidRPr="00833693">
        <w:rPr>
          <w:rFonts w:cs="Times New Roman"/>
        </w:rPr>
        <w:t xml:space="preserve"> </w:t>
      </w:r>
    </w:p>
  </w:footnote>
  <w:footnote w:id="45">
    <w:p w14:paraId="03ED7A50" w14:textId="4244E06D" w:rsidR="006F5DCC" w:rsidRPr="00833693" w:rsidRDefault="006F5DCC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Pr="00833693">
        <w:rPr>
          <w:rFonts w:cs="Times New Roman"/>
          <w:i/>
          <w:iCs/>
        </w:rPr>
        <w:t>Id.</w:t>
      </w:r>
      <w:r w:rsidRPr="00833693">
        <w:rPr>
          <w:rFonts w:cs="Times New Roman"/>
        </w:rPr>
        <w:t xml:space="preserve"> </w:t>
      </w:r>
    </w:p>
  </w:footnote>
  <w:footnote w:id="46">
    <w:p w14:paraId="7527A5B1" w14:textId="01085D48" w:rsidR="00BF78A6" w:rsidRPr="00833693" w:rsidRDefault="00BF78A6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B91088" w:rsidRPr="00833693">
        <w:rPr>
          <w:rFonts w:cs="Times New Roman"/>
        </w:rPr>
        <w:t xml:space="preserve">NYSED Final Report, </w:t>
      </w:r>
      <w:r w:rsidR="00B91088" w:rsidRPr="00833693">
        <w:rPr>
          <w:rFonts w:cs="Times New Roman"/>
          <w:i/>
          <w:iCs/>
        </w:rPr>
        <w:t>supra</w:t>
      </w:r>
      <w:r w:rsidR="00B91088" w:rsidRPr="00833693">
        <w:rPr>
          <w:rFonts w:cs="Times New Roman"/>
        </w:rPr>
        <w:t xml:space="preserve"> note </w:t>
      </w:r>
      <w:r w:rsidR="00A20026" w:rsidRPr="00833693">
        <w:rPr>
          <w:rFonts w:cs="Times New Roman"/>
        </w:rPr>
        <w:t>1</w:t>
      </w:r>
      <w:r w:rsidR="00B91088" w:rsidRPr="00833693">
        <w:rPr>
          <w:rFonts w:cs="Times New Roman"/>
        </w:rPr>
        <w:t>.</w:t>
      </w:r>
    </w:p>
  </w:footnote>
  <w:footnote w:id="47">
    <w:p w14:paraId="17619EA8" w14:textId="14EA0E9D" w:rsidR="007869F7" w:rsidRPr="00833693" w:rsidRDefault="007869F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0E3B1B" w:rsidRPr="00833693">
        <w:rPr>
          <w:rFonts w:cs="Times New Roman"/>
        </w:rPr>
        <w:t>NYC Independent Budget Office</w:t>
      </w:r>
      <w:r w:rsidR="009A6719" w:rsidRPr="00833693">
        <w:rPr>
          <w:rFonts w:cs="Times New Roman"/>
        </w:rPr>
        <w:t xml:space="preserve">. </w:t>
      </w:r>
      <w:r w:rsidR="00F20527" w:rsidRPr="00833693">
        <w:rPr>
          <w:rFonts w:cs="Times New Roman"/>
          <w:i/>
          <w:iCs/>
        </w:rPr>
        <w:t>Improved Teacher Allocation</w:t>
      </w:r>
      <w:r w:rsidR="00565200" w:rsidRPr="00833693">
        <w:rPr>
          <w:rFonts w:cs="Times New Roman"/>
          <w:i/>
          <w:iCs/>
        </w:rPr>
        <w:t>s Across School Districts but Disparities Continue: Fair Student Funding at Full Implementation</w:t>
      </w:r>
      <w:r w:rsidR="001D7F15" w:rsidRPr="00833693">
        <w:rPr>
          <w:rFonts w:cs="Times New Roman"/>
        </w:rPr>
        <w:t>, (Jun. 2025)</w:t>
      </w:r>
      <w:r w:rsidR="001A42F4" w:rsidRPr="00833693">
        <w:rPr>
          <w:rFonts w:cs="Times New Roman"/>
        </w:rPr>
        <w:t xml:space="preserve">, </w:t>
      </w:r>
      <w:r w:rsidR="001A42F4" w:rsidRPr="00833693">
        <w:rPr>
          <w:rFonts w:cs="Times New Roman"/>
          <w:i/>
          <w:iCs/>
        </w:rPr>
        <w:t>available at:</w:t>
      </w:r>
      <w:r w:rsidR="001A42F4" w:rsidRPr="00833693">
        <w:rPr>
          <w:rFonts w:cs="Times New Roman"/>
        </w:rPr>
        <w:t xml:space="preserve"> </w:t>
      </w:r>
      <w:hyperlink r:id="rId13" w:history="1">
        <w:r w:rsidR="001A42F4" w:rsidRPr="00833693">
          <w:rPr>
            <w:rStyle w:val="Hyperlink"/>
            <w:rFonts w:cs="Times New Roman"/>
          </w:rPr>
          <w:t>https://www.ibo.nyc.gov/assets/ibo/downloads/pdf/education/2025/2025-june-improved-teacher-allocations-across-school-districts.pdf</w:t>
        </w:r>
      </w:hyperlink>
      <w:r w:rsidR="001A42F4" w:rsidRPr="00833693">
        <w:rPr>
          <w:rFonts w:cs="Times New Roman"/>
        </w:rPr>
        <w:t xml:space="preserve"> (last visited Jan. 29, 2026).</w:t>
      </w:r>
    </w:p>
  </w:footnote>
  <w:footnote w:id="48">
    <w:p w14:paraId="630E9683" w14:textId="4E502835" w:rsidR="00ED4FFE" w:rsidRPr="00833693" w:rsidRDefault="00ED4FFE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C172E6" w:rsidRPr="00833693">
        <w:rPr>
          <w:rFonts w:cs="Times New Roman"/>
        </w:rPr>
        <w:t>NYC Commission on Racial Equity.</w:t>
      </w:r>
      <w:r w:rsidR="00C172E6" w:rsidRPr="00833693">
        <w:rPr>
          <w:rFonts w:cs="Times New Roman"/>
          <w:i/>
          <w:iCs/>
        </w:rPr>
        <w:t xml:space="preserve"> Community Equity Priority Data Profiles: Community Equity Priority #10</w:t>
      </w:r>
      <w:r w:rsidR="00C172E6" w:rsidRPr="00833693">
        <w:rPr>
          <w:rFonts w:cs="Times New Roman"/>
        </w:rPr>
        <w:t xml:space="preserve">, (2025), </w:t>
      </w:r>
      <w:r w:rsidR="00C172E6" w:rsidRPr="00833693">
        <w:rPr>
          <w:rFonts w:cs="Times New Roman"/>
          <w:i/>
          <w:iCs/>
        </w:rPr>
        <w:t xml:space="preserve">available at: </w:t>
      </w:r>
      <w:hyperlink r:id="rId14" w:history="1">
        <w:r w:rsidR="00C172E6" w:rsidRPr="00833693">
          <w:rPr>
            <w:rStyle w:val="Hyperlink"/>
            <w:rFonts w:cs="Times New Roman"/>
          </w:rPr>
          <w:t>https://www.nyc.gov/assets/core/downloads/pdf/2025_CEP10%20Data%20Profile.pdf</w:t>
        </w:r>
      </w:hyperlink>
      <w:r w:rsidR="00C172E6" w:rsidRPr="00833693">
        <w:rPr>
          <w:rFonts w:cs="Times New Roman"/>
        </w:rPr>
        <w:t xml:space="preserve"> (last visited Jan. 29, 2026); </w:t>
      </w:r>
      <w:r w:rsidR="008C67AC" w:rsidRPr="00833693">
        <w:rPr>
          <w:rFonts w:cs="Times New Roman"/>
          <w:i/>
          <w:iCs/>
        </w:rPr>
        <w:t>see also</w:t>
      </w:r>
      <w:r w:rsidR="008C67AC" w:rsidRPr="00833693">
        <w:rPr>
          <w:rFonts w:cs="Times New Roman"/>
        </w:rPr>
        <w:t xml:space="preserve"> </w:t>
      </w:r>
      <w:r w:rsidR="00C172E6" w:rsidRPr="00833693">
        <w:rPr>
          <w:rFonts w:cs="Times New Roman"/>
        </w:rPr>
        <w:t xml:space="preserve">NYSED Final Report, </w:t>
      </w:r>
      <w:r w:rsidR="00C172E6" w:rsidRPr="00833693">
        <w:rPr>
          <w:rFonts w:cs="Times New Roman"/>
          <w:i/>
          <w:iCs/>
        </w:rPr>
        <w:t>supra</w:t>
      </w:r>
      <w:r w:rsidR="00C172E6" w:rsidRPr="00833693">
        <w:rPr>
          <w:rFonts w:cs="Times New Roman"/>
        </w:rPr>
        <w:t xml:space="preserve"> note </w:t>
      </w:r>
      <w:r w:rsidR="00A20026" w:rsidRPr="00833693">
        <w:rPr>
          <w:rFonts w:cs="Times New Roman"/>
        </w:rPr>
        <w:t>1</w:t>
      </w:r>
      <w:r w:rsidR="00C172E6" w:rsidRPr="00833693">
        <w:rPr>
          <w:rFonts w:cs="Times New Roman"/>
        </w:rPr>
        <w:t>.</w:t>
      </w:r>
    </w:p>
  </w:footnote>
  <w:footnote w:id="49">
    <w:p w14:paraId="16717F97" w14:textId="3DF06D73" w:rsidR="00AB7414" w:rsidRPr="00833693" w:rsidRDefault="00AB7414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C16C9D" w:rsidRPr="00833693">
        <w:rPr>
          <w:rFonts w:cs="Times New Roman"/>
        </w:rPr>
        <w:t xml:space="preserve">Citizens Budget Commission. </w:t>
      </w:r>
      <w:r w:rsidR="00C16C9D" w:rsidRPr="00833693">
        <w:rPr>
          <w:rFonts w:cs="Times New Roman"/>
          <w:i/>
          <w:iCs/>
        </w:rPr>
        <w:t>School Spending, Enrollment, and Fiscal Cliffs 101: The NYC Department of Education Budget Before, During, and After the Pandemic</w:t>
      </w:r>
      <w:r w:rsidR="00FF11D5" w:rsidRPr="00833693">
        <w:rPr>
          <w:rFonts w:cs="Times New Roman"/>
        </w:rPr>
        <w:t xml:space="preserve">, (Apr. 11, 2023), </w:t>
      </w:r>
      <w:r w:rsidR="00FF11D5" w:rsidRPr="00833693">
        <w:rPr>
          <w:rFonts w:cs="Times New Roman"/>
          <w:i/>
          <w:iCs/>
        </w:rPr>
        <w:t xml:space="preserve">available at: </w:t>
      </w:r>
      <w:hyperlink r:id="rId15" w:history="1">
        <w:r w:rsidR="0005509B" w:rsidRPr="00833693">
          <w:rPr>
            <w:rStyle w:val="Hyperlink"/>
            <w:rFonts w:cs="Times New Roman"/>
          </w:rPr>
          <w:t>https://cbcny.org/research/school-spending-enrollment-and-fiscal-cliffs-101</w:t>
        </w:r>
      </w:hyperlink>
      <w:r w:rsidR="0005509B" w:rsidRPr="00833693">
        <w:rPr>
          <w:rFonts w:cs="Times New Roman"/>
        </w:rPr>
        <w:t xml:space="preserve"> (last visited Jan. 29, 2026).</w:t>
      </w:r>
    </w:p>
  </w:footnote>
  <w:footnote w:id="50">
    <w:p w14:paraId="775B3D82" w14:textId="3D3CB4E6" w:rsidR="00B966F7" w:rsidRPr="00833693" w:rsidRDefault="00B966F7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7055EA" w:rsidRPr="00833693">
        <w:rPr>
          <w:rFonts w:cs="Times New Roman"/>
          <w:i/>
          <w:iCs/>
        </w:rPr>
        <w:t>Id.</w:t>
      </w:r>
    </w:p>
  </w:footnote>
  <w:footnote w:id="51">
    <w:p w14:paraId="5E8DCD35" w14:textId="0865E658" w:rsidR="0009284D" w:rsidRPr="00833693" w:rsidRDefault="0009284D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DC4208" w:rsidRPr="00833693">
        <w:rPr>
          <w:rFonts w:cs="Times New Roman"/>
        </w:rPr>
        <w:t>NYC Commission on Racial Equity</w:t>
      </w:r>
      <w:r w:rsidR="00210C66" w:rsidRPr="00833693">
        <w:rPr>
          <w:rFonts w:cs="Times New Roman"/>
        </w:rPr>
        <w:t xml:space="preserve"> &amp; NYSED Final Report</w:t>
      </w:r>
      <w:r w:rsidR="00DC4208" w:rsidRPr="00833693">
        <w:rPr>
          <w:rFonts w:cs="Times New Roman"/>
        </w:rPr>
        <w:t xml:space="preserve">, </w:t>
      </w:r>
      <w:r w:rsidR="00DC4208" w:rsidRPr="00833693">
        <w:rPr>
          <w:rFonts w:cs="Times New Roman"/>
          <w:i/>
          <w:iCs/>
        </w:rPr>
        <w:t>supra</w:t>
      </w:r>
      <w:r w:rsidR="00DC4208" w:rsidRPr="00833693">
        <w:rPr>
          <w:rFonts w:cs="Times New Roman"/>
        </w:rPr>
        <w:t xml:space="preserve"> note </w:t>
      </w:r>
      <w:r w:rsidR="00A20026" w:rsidRPr="00833693">
        <w:rPr>
          <w:rFonts w:cs="Times New Roman"/>
        </w:rPr>
        <w:t>1</w:t>
      </w:r>
      <w:r w:rsidR="00DC4208" w:rsidRPr="00833693">
        <w:rPr>
          <w:rFonts w:cs="Times New Roman"/>
        </w:rPr>
        <w:t xml:space="preserve">. </w:t>
      </w:r>
    </w:p>
  </w:footnote>
  <w:footnote w:id="52">
    <w:p w14:paraId="7E1AF093" w14:textId="4E8EAF7D" w:rsidR="0009284D" w:rsidRPr="00833693" w:rsidRDefault="0009284D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4F5657" w:rsidRPr="00833693">
        <w:rPr>
          <w:rFonts w:cs="Times New Roman"/>
        </w:rPr>
        <w:t xml:space="preserve">Reema Amin, </w:t>
      </w:r>
      <w:r w:rsidR="00FA7EFC" w:rsidRPr="00833693">
        <w:rPr>
          <w:rFonts w:cs="Times New Roman"/>
        </w:rPr>
        <w:t xml:space="preserve">“NYC failed to provide full services to 9,800 preschool </w:t>
      </w:r>
      <w:r w:rsidR="00E3327E" w:rsidRPr="00833693">
        <w:rPr>
          <w:rFonts w:cs="Times New Roman"/>
        </w:rPr>
        <w:t>children with disab</w:t>
      </w:r>
      <w:r w:rsidR="0097001F" w:rsidRPr="00833693">
        <w:rPr>
          <w:rFonts w:cs="Times New Roman"/>
        </w:rPr>
        <w:t>ilities last year: report,”</w:t>
      </w:r>
      <w:r w:rsidR="00490BFD" w:rsidRPr="00833693">
        <w:rPr>
          <w:rFonts w:cs="Times New Roman"/>
        </w:rPr>
        <w:t xml:space="preserve"> </w:t>
      </w:r>
      <w:r w:rsidR="00490BFD" w:rsidRPr="00833693">
        <w:rPr>
          <w:rFonts w:cs="Times New Roman"/>
          <w:i/>
          <w:iCs/>
        </w:rPr>
        <w:t>Chalkbeat</w:t>
      </w:r>
      <w:r w:rsidR="00490BFD" w:rsidRPr="00833693">
        <w:rPr>
          <w:rFonts w:cs="Times New Roman"/>
        </w:rPr>
        <w:t>, (Jun. 6, 2023)</w:t>
      </w:r>
      <w:r w:rsidR="005C1AE3" w:rsidRPr="00833693">
        <w:rPr>
          <w:rFonts w:cs="Times New Roman"/>
        </w:rPr>
        <w:t xml:space="preserve">, </w:t>
      </w:r>
      <w:r w:rsidR="005C1AE3" w:rsidRPr="00833693">
        <w:rPr>
          <w:rFonts w:cs="Times New Roman"/>
          <w:i/>
          <w:iCs/>
        </w:rPr>
        <w:t>available at</w:t>
      </w:r>
      <w:r w:rsidR="00041520" w:rsidRPr="00833693">
        <w:rPr>
          <w:rFonts w:cs="Times New Roman"/>
          <w:i/>
          <w:iCs/>
        </w:rPr>
        <w:t>:</w:t>
      </w:r>
      <w:r w:rsidR="005C1AE3" w:rsidRPr="00833693">
        <w:rPr>
          <w:rFonts w:cs="Times New Roman"/>
        </w:rPr>
        <w:t xml:space="preserve"> </w:t>
      </w:r>
      <w:hyperlink r:id="rId16" w:history="1">
        <w:r w:rsidR="00041520" w:rsidRPr="00833693">
          <w:rPr>
            <w:rStyle w:val="Hyperlink"/>
            <w:rFonts w:cs="Times New Roman"/>
          </w:rPr>
          <w:t>https://www.chalkbeat.org/newyork/2023/6/6/23750143/pre-k-disabilities-services-nyc-advocates-report-children/</w:t>
        </w:r>
      </w:hyperlink>
      <w:r w:rsidR="00041520" w:rsidRPr="00833693">
        <w:rPr>
          <w:rFonts w:cs="Times New Roman"/>
        </w:rPr>
        <w:t xml:space="preserve"> (last visited Jan. 29, 2026)</w:t>
      </w:r>
      <w:r w:rsidR="00A910BB" w:rsidRPr="00833693">
        <w:rPr>
          <w:rFonts w:cs="Times New Roman"/>
        </w:rPr>
        <w:t xml:space="preserve">; </w:t>
      </w:r>
      <w:r w:rsidR="00A910BB" w:rsidRPr="00833693">
        <w:rPr>
          <w:rFonts w:cs="Times New Roman"/>
          <w:i/>
          <w:iCs/>
        </w:rPr>
        <w:t>see also</w:t>
      </w:r>
      <w:r w:rsidR="00A910BB" w:rsidRPr="00833693">
        <w:rPr>
          <w:rFonts w:cs="Times New Roman"/>
        </w:rPr>
        <w:t xml:space="preserve"> Advocates for Children of New York. </w:t>
      </w:r>
      <w:r w:rsidR="0032684E" w:rsidRPr="00833693">
        <w:rPr>
          <w:rFonts w:cs="Times New Roman"/>
          <w:i/>
          <w:iCs/>
        </w:rPr>
        <w:t>64% of NYC’s bilingual special education students didn’t get all of their services last year</w:t>
      </w:r>
      <w:r w:rsidR="00C06897" w:rsidRPr="00833693">
        <w:rPr>
          <w:rFonts w:cs="Times New Roman"/>
        </w:rPr>
        <w:t xml:space="preserve">, (Mar. 20, 2023), </w:t>
      </w:r>
      <w:r w:rsidR="00C06897" w:rsidRPr="00833693">
        <w:rPr>
          <w:rFonts w:cs="Times New Roman"/>
          <w:i/>
          <w:iCs/>
        </w:rPr>
        <w:t>available at</w:t>
      </w:r>
      <w:r w:rsidR="005A17FF" w:rsidRPr="00833693">
        <w:rPr>
          <w:rFonts w:cs="Times New Roman"/>
          <w:i/>
          <w:iCs/>
        </w:rPr>
        <w:t>:</w:t>
      </w:r>
      <w:r w:rsidR="00C06897" w:rsidRPr="00833693">
        <w:rPr>
          <w:rFonts w:cs="Times New Roman"/>
        </w:rPr>
        <w:t xml:space="preserve"> </w:t>
      </w:r>
      <w:hyperlink r:id="rId17" w:history="1">
        <w:r w:rsidR="005A17FF" w:rsidRPr="00833693">
          <w:rPr>
            <w:rStyle w:val="Hyperlink"/>
            <w:rFonts w:cs="Times New Roman"/>
          </w:rPr>
          <w:t>https://advocatesforchildren.org/articles/64-of-nycs-bilingual-special-education-students-didnt-get-all-of-their-services-last-year/</w:t>
        </w:r>
      </w:hyperlink>
      <w:r w:rsidR="005A17FF" w:rsidRPr="00833693">
        <w:rPr>
          <w:rFonts w:cs="Times New Roman"/>
        </w:rPr>
        <w:t xml:space="preserve"> (last visited Jan. 29, 2026).</w:t>
      </w:r>
    </w:p>
  </w:footnote>
  <w:footnote w:id="53">
    <w:p w14:paraId="1D1EBE9F" w14:textId="1338A495" w:rsidR="00AE5DB3" w:rsidRPr="00833693" w:rsidRDefault="00AE5DB3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200B6B" w:rsidRPr="00833693">
        <w:rPr>
          <w:rFonts w:cs="Times New Roman"/>
        </w:rPr>
        <w:t>Office of the NYC Comptroller</w:t>
      </w:r>
      <w:r w:rsidR="00B012EC" w:rsidRPr="00833693">
        <w:rPr>
          <w:rFonts w:cs="Times New Roman"/>
        </w:rPr>
        <w:t xml:space="preserve">. </w:t>
      </w:r>
      <w:r w:rsidR="00E361D0" w:rsidRPr="00833693">
        <w:rPr>
          <w:rFonts w:cs="Times New Roman"/>
          <w:i/>
          <w:iCs/>
        </w:rPr>
        <w:t>Audit Report on the Department of Education’s Compliance with Regulations Regarding English Language Learners Audit</w:t>
      </w:r>
      <w:r w:rsidR="00A47F05" w:rsidRPr="00833693">
        <w:rPr>
          <w:rFonts w:cs="Times New Roman"/>
        </w:rPr>
        <w:t xml:space="preserve">, (Sept. 8, 2025), </w:t>
      </w:r>
      <w:r w:rsidR="00A47F05" w:rsidRPr="00833693">
        <w:rPr>
          <w:rFonts w:cs="Times New Roman"/>
          <w:i/>
          <w:iCs/>
        </w:rPr>
        <w:t>available at:</w:t>
      </w:r>
      <w:r w:rsidR="00A47F05" w:rsidRPr="00833693">
        <w:rPr>
          <w:rFonts w:cs="Times New Roman"/>
        </w:rPr>
        <w:t xml:space="preserve"> </w:t>
      </w:r>
      <w:hyperlink r:id="rId18" w:history="1">
        <w:r w:rsidR="008B18D3" w:rsidRPr="00833693">
          <w:rPr>
            <w:rStyle w:val="Hyperlink"/>
            <w:rFonts w:cs="Times New Roman"/>
          </w:rPr>
          <w:t>https://comptroller.nyc.gov/reports/audit-report-on-the-department-of-educations-compliance-with-regulations-regarding-english-lan</w:t>
        </w:r>
      </w:hyperlink>
      <w:r w:rsidR="008B18D3" w:rsidRPr="00833693">
        <w:rPr>
          <w:rFonts w:cs="Times New Roman"/>
        </w:rPr>
        <w:t xml:space="preserve"> (last visited Jan. 29, 2026)</w:t>
      </w:r>
      <w:r w:rsidR="00D950FC" w:rsidRPr="00833693">
        <w:rPr>
          <w:rFonts w:cs="Times New Roman"/>
        </w:rPr>
        <w:t xml:space="preserve">; </w:t>
      </w:r>
      <w:r w:rsidR="00D950FC" w:rsidRPr="00833693">
        <w:rPr>
          <w:rFonts w:cs="Times New Roman"/>
          <w:i/>
          <w:iCs/>
        </w:rPr>
        <w:t>see also</w:t>
      </w:r>
      <w:r w:rsidR="00D950FC" w:rsidRPr="00833693">
        <w:rPr>
          <w:rFonts w:cs="Times New Roman"/>
        </w:rPr>
        <w:t xml:space="preserve"> </w:t>
      </w:r>
      <w:r w:rsidR="00CB3B13" w:rsidRPr="00833693">
        <w:rPr>
          <w:rFonts w:cs="Times New Roman"/>
        </w:rPr>
        <w:t xml:space="preserve">Erum Salam, </w:t>
      </w:r>
      <w:r w:rsidR="008775F9" w:rsidRPr="00833693">
        <w:rPr>
          <w:rFonts w:cs="Times New Roman"/>
        </w:rPr>
        <w:t xml:space="preserve">“Record number of New York City public school students were homeless last year,” </w:t>
      </w:r>
      <w:r w:rsidR="008775F9" w:rsidRPr="00833693">
        <w:rPr>
          <w:rFonts w:cs="Times New Roman"/>
          <w:i/>
          <w:iCs/>
        </w:rPr>
        <w:t>The Guardian</w:t>
      </w:r>
      <w:r w:rsidR="005B7A37" w:rsidRPr="00833693">
        <w:rPr>
          <w:rFonts w:cs="Times New Roman"/>
        </w:rPr>
        <w:t xml:space="preserve">, (Nov. 18, 2024), </w:t>
      </w:r>
      <w:r w:rsidR="005B7A37" w:rsidRPr="00833693">
        <w:rPr>
          <w:rFonts w:cs="Times New Roman"/>
          <w:i/>
          <w:iCs/>
        </w:rPr>
        <w:t xml:space="preserve">available at: </w:t>
      </w:r>
      <w:hyperlink r:id="rId19" w:history="1">
        <w:r w:rsidR="005B7A37" w:rsidRPr="00833693">
          <w:rPr>
            <w:rStyle w:val="Hyperlink"/>
            <w:rFonts w:cs="Times New Roman"/>
          </w:rPr>
          <w:t>https://www.theguardian.com/us-news/2024/nov/18/new-york-city-students-homeless</w:t>
        </w:r>
      </w:hyperlink>
      <w:r w:rsidR="005B7A37" w:rsidRPr="00833693">
        <w:rPr>
          <w:rFonts w:cs="Times New Roman"/>
        </w:rPr>
        <w:t xml:space="preserve"> (last visited Jan. 29, 2026).</w:t>
      </w:r>
    </w:p>
  </w:footnote>
  <w:footnote w:id="54">
    <w:p w14:paraId="6A9CE261" w14:textId="72508C41" w:rsidR="00557D1D" w:rsidRPr="00833693" w:rsidRDefault="00557D1D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E90007" w:rsidRPr="00833693">
        <w:rPr>
          <w:rFonts w:cs="Times New Roman"/>
          <w:i/>
          <w:iCs/>
        </w:rPr>
        <w:t>Id.</w:t>
      </w:r>
    </w:p>
  </w:footnote>
  <w:footnote w:id="55">
    <w:p w14:paraId="723DEEAA" w14:textId="3A45DA39" w:rsidR="00FD7F76" w:rsidRPr="00833693" w:rsidRDefault="00FD7F76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NYSED Final Report, </w:t>
      </w:r>
      <w:r w:rsidRPr="00833693">
        <w:rPr>
          <w:rFonts w:cs="Times New Roman"/>
          <w:i/>
          <w:iCs/>
        </w:rPr>
        <w:t>supra</w:t>
      </w:r>
      <w:r w:rsidRPr="00833693">
        <w:rPr>
          <w:rFonts w:cs="Times New Roman"/>
        </w:rPr>
        <w:t xml:space="preserve"> note </w:t>
      </w:r>
      <w:r w:rsidR="00A20026" w:rsidRPr="00833693">
        <w:rPr>
          <w:rFonts w:cs="Times New Roman"/>
        </w:rPr>
        <w:t>1</w:t>
      </w:r>
      <w:r w:rsidRPr="00833693">
        <w:rPr>
          <w:rFonts w:cs="Times New Roman"/>
        </w:rPr>
        <w:t>.</w:t>
      </w:r>
    </w:p>
  </w:footnote>
  <w:footnote w:id="56">
    <w:p w14:paraId="565AAAC4" w14:textId="4DD8A712" w:rsidR="00391EB5" w:rsidRPr="00833693" w:rsidRDefault="00391EB5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0E6A32" w:rsidRPr="00833693">
        <w:rPr>
          <w:rFonts w:cs="Times New Roman"/>
          <w:i/>
          <w:iCs/>
        </w:rPr>
        <w:t>Id.</w:t>
      </w:r>
    </w:p>
  </w:footnote>
  <w:footnote w:id="57">
    <w:p w14:paraId="3C6AEA1E" w14:textId="0E970C77" w:rsidR="007C33FB" w:rsidRPr="0078408D" w:rsidRDefault="007C33FB" w:rsidP="0078408D">
      <w:pPr>
        <w:pStyle w:val="FootnoteText"/>
        <w:rPr>
          <w:rFonts w:cs="Times New Roman"/>
        </w:rPr>
      </w:pPr>
      <w:r w:rsidRPr="00833693">
        <w:rPr>
          <w:rStyle w:val="FootnoteReference"/>
          <w:rFonts w:cs="Times New Roman"/>
        </w:rPr>
        <w:footnoteRef/>
      </w:r>
      <w:r w:rsidRPr="00833693">
        <w:rPr>
          <w:rFonts w:cs="Times New Roman"/>
        </w:rPr>
        <w:t xml:space="preserve"> </w:t>
      </w:r>
      <w:r w:rsidR="00566EA9" w:rsidRPr="00EF1BF2">
        <w:rPr>
          <w:rFonts w:cs="Times New Roman"/>
          <w:i/>
        </w:rPr>
        <w:t>Id.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0F29615" w14:paraId="690892BB" w14:textId="77777777" w:rsidTr="40F29615">
      <w:trPr>
        <w:trHeight w:val="300"/>
      </w:trPr>
      <w:tc>
        <w:tcPr>
          <w:tcW w:w="3120" w:type="dxa"/>
        </w:tcPr>
        <w:p w14:paraId="016E7DB0" w14:textId="2550D784" w:rsidR="40F29615" w:rsidRDefault="40F29615" w:rsidP="40F29615">
          <w:pPr>
            <w:pStyle w:val="Header"/>
            <w:ind w:left="-115"/>
          </w:pPr>
        </w:p>
      </w:tc>
      <w:tc>
        <w:tcPr>
          <w:tcW w:w="3120" w:type="dxa"/>
        </w:tcPr>
        <w:p w14:paraId="51DB6067" w14:textId="5E75CA91" w:rsidR="40F29615" w:rsidRDefault="40F29615" w:rsidP="40F29615">
          <w:pPr>
            <w:pStyle w:val="Header"/>
            <w:jc w:val="center"/>
          </w:pPr>
        </w:p>
      </w:tc>
      <w:tc>
        <w:tcPr>
          <w:tcW w:w="3120" w:type="dxa"/>
        </w:tcPr>
        <w:p w14:paraId="262F8F7A" w14:textId="2F453B9C" w:rsidR="40F29615" w:rsidRDefault="40F29615" w:rsidP="40F29615">
          <w:pPr>
            <w:pStyle w:val="Header"/>
            <w:ind w:right="-115"/>
            <w:jc w:val="right"/>
          </w:pPr>
        </w:p>
      </w:tc>
    </w:tr>
  </w:tbl>
  <w:p w14:paraId="2B977632" w14:textId="288F7F3E" w:rsidR="00E74926" w:rsidRDefault="00E749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0F29615" w14:paraId="6DE671A4" w14:textId="77777777" w:rsidTr="40F29615">
      <w:trPr>
        <w:trHeight w:val="300"/>
      </w:trPr>
      <w:tc>
        <w:tcPr>
          <w:tcW w:w="3120" w:type="dxa"/>
        </w:tcPr>
        <w:p w14:paraId="1D216B5C" w14:textId="680E6631" w:rsidR="40F29615" w:rsidRDefault="40F29615" w:rsidP="40F29615">
          <w:pPr>
            <w:pStyle w:val="Header"/>
            <w:ind w:left="-115"/>
          </w:pPr>
        </w:p>
      </w:tc>
      <w:tc>
        <w:tcPr>
          <w:tcW w:w="3120" w:type="dxa"/>
        </w:tcPr>
        <w:p w14:paraId="48682D7A" w14:textId="05DD56A2" w:rsidR="40F29615" w:rsidRDefault="40F29615" w:rsidP="40F29615">
          <w:pPr>
            <w:pStyle w:val="Header"/>
            <w:jc w:val="center"/>
          </w:pPr>
        </w:p>
      </w:tc>
      <w:tc>
        <w:tcPr>
          <w:tcW w:w="3120" w:type="dxa"/>
        </w:tcPr>
        <w:p w14:paraId="6CBE7C38" w14:textId="4E6917A1" w:rsidR="40F29615" w:rsidRDefault="40F29615" w:rsidP="40F29615">
          <w:pPr>
            <w:pStyle w:val="Header"/>
            <w:ind w:right="-115"/>
            <w:jc w:val="right"/>
          </w:pPr>
        </w:p>
      </w:tc>
    </w:tr>
  </w:tbl>
  <w:p w14:paraId="0D111FC0" w14:textId="18A47213" w:rsidR="00E74926" w:rsidRDefault="00E7492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06538"/>
    <w:multiLevelType w:val="hybridMultilevel"/>
    <w:tmpl w:val="8FF2D410"/>
    <w:lvl w:ilvl="0" w:tplc="84985E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A3CD5"/>
    <w:multiLevelType w:val="hybridMultilevel"/>
    <w:tmpl w:val="6DFCE642"/>
    <w:lvl w:ilvl="0" w:tplc="8494A7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0001C"/>
    <w:multiLevelType w:val="hybridMultilevel"/>
    <w:tmpl w:val="C3FC4288"/>
    <w:lvl w:ilvl="0" w:tplc="121E77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41E46"/>
    <w:multiLevelType w:val="hybridMultilevel"/>
    <w:tmpl w:val="064A8E9E"/>
    <w:lvl w:ilvl="0" w:tplc="DD0475FC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674D7D"/>
    <w:multiLevelType w:val="hybridMultilevel"/>
    <w:tmpl w:val="8356F922"/>
    <w:lvl w:ilvl="0" w:tplc="B58C4BE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3806791">
    <w:abstractNumId w:val="4"/>
  </w:num>
  <w:num w:numId="2" w16cid:durableId="1076975746">
    <w:abstractNumId w:val="0"/>
  </w:num>
  <w:num w:numId="3" w16cid:durableId="675037561">
    <w:abstractNumId w:val="2"/>
  </w:num>
  <w:num w:numId="4" w16cid:durableId="452679467">
    <w:abstractNumId w:val="1"/>
  </w:num>
  <w:num w:numId="5" w16cid:durableId="129521663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553"/>
    <w:rsid w:val="0000031C"/>
    <w:rsid w:val="000005C2"/>
    <w:rsid w:val="00000689"/>
    <w:rsid w:val="0000092B"/>
    <w:rsid w:val="00000F31"/>
    <w:rsid w:val="000016BF"/>
    <w:rsid w:val="000017BD"/>
    <w:rsid w:val="00001967"/>
    <w:rsid w:val="00001A76"/>
    <w:rsid w:val="00001AEB"/>
    <w:rsid w:val="00001C5B"/>
    <w:rsid w:val="000020EA"/>
    <w:rsid w:val="00002748"/>
    <w:rsid w:val="0000277C"/>
    <w:rsid w:val="00002943"/>
    <w:rsid w:val="00002AEB"/>
    <w:rsid w:val="00002B34"/>
    <w:rsid w:val="00002CA3"/>
    <w:rsid w:val="00002D0B"/>
    <w:rsid w:val="00002D81"/>
    <w:rsid w:val="00003361"/>
    <w:rsid w:val="000034E7"/>
    <w:rsid w:val="000036FB"/>
    <w:rsid w:val="00003C19"/>
    <w:rsid w:val="000041A8"/>
    <w:rsid w:val="000047F3"/>
    <w:rsid w:val="00004820"/>
    <w:rsid w:val="00004F37"/>
    <w:rsid w:val="000051A5"/>
    <w:rsid w:val="00005441"/>
    <w:rsid w:val="000054AF"/>
    <w:rsid w:val="00005B30"/>
    <w:rsid w:val="00005BD8"/>
    <w:rsid w:val="00005D74"/>
    <w:rsid w:val="00006352"/>
    <w:rsid w:val="000069D2"/>
    <w:rsid w:val="00006B2B"/>
    <w:rsid w:val="00007142"/>
    <w:rsid w:val="00007180"/>
    <w:rsid w:val="000078A1"/>
    <w:rsid w:val="00007E5A"/>
    <w:rsid w:val="000100B8"/>
    <w:rsid w:val="00010B90"/>
    <w:rsid w:val="00010FB8"/>
    <w:rsid w:val="0001112C"/>
    <w:rsid w:val="00011443"/>
    <w:rsid w:val="000115D1"/>
    <w:rsid w:val="00011B4F"/>
    <w:rsid w:val="00012042"/>
    <w:rsid w:val="00012071"/>
    <w:rsid w:val="000125C8"/>
    <w:rsid w:val="00012FB2"/>
    <w:rsid w:val="0001303C"/>
    <w:rsid w:val="000130E4"/>
    <w:rsid w:val="000134DF"/>
    <w:rsid w:val="000136D2"/>
    <w:rsid w:val="0001377F"/>
    <w:rsid w:val="0001396E"/>
    <w:rsid w:val="00013986"/>
    <w:rsid w:val="000139A1"/>
    <w:rsid w:val="00013E4A"/>
    <w:rsid w:val="0001418B"/>
    <w:rsid w:val="0001471C"/>
    <w:rsid w:val="00014884"/>
    <w:rsid w:val="00014A6F"/>
    <w:rsid w:val="000150E3"/>
    <w:rsid w:val="00015231"/>
    <w:rsid w:val="000152E7"/>
    <w:rsid w:val="000152ED"/>
    <w:rsid w:val="000158BC"/>
    <w:rsid w:val="00015F23"/>
    <w:rsid w:val="00016277"/>
    <w:rsid w:val="0001709A"/>
    <w:rsid w:val="00017217"/>
    <w:rsid w:val="00017664"/>
    <w:rsid w:val="00017890"/>
    <w:rsid w:val="000200F3"/>
    <w:rsid w:val="00020196"/>
    <w:rsid w:val="000203A3"/>
    <w:rsid w:val="00020557"/>
    <w:rsid w:val="00020574"/>
    <w:rsid w:val="000207FB"/>
    <w:rsid w:val="00020818"/>
    <w:rsid w:val="00020DD1"/>
    <w:rsid w:val="00021012"/>
    <w:rsid w:val="000212FC"/>
    <w:rsid w:val="000219E0"/>
    <w:rsid w:val="00021A9B"/>
    <w:rsid w:val="00021B15"/>
    <w:rsid w:val="00021BE4"/>
    <w:rsid w:val="0002204B"/>
    <w:rsid w:val="00022323"/>
    <w:rsid w:val="00022A8B"/>
    <w:rsid w:val="0002314F"/>
    <w:rsid w:val="00023256"/>
    <w:rsid w:val="00023467"/>
    <w:rsid w:val="000236CF"/>
    <w:rsid w:val="00023809"/>
    <w:rsid w:val="00023D78"/>
    <w:rsid w:val="00023E96"/>
    <w:rsid w:val="00023F67"/>
    <w:rsid w:val="000243CA"/>
    <w:rsid w:val="00024600"/>
    <w:rsid w:val="000247B7"/>
    <w:rsid w:val="00025CC7"/>
    <w:rsid w:val="00025DA5"/>
    <w:rsid w:val="0002672F"/>
    <w:rsid w:val="00026B64"/>
    <w:rsid w:val="00026FB0"/>
    <w:rsid w:val="000270B6"/>
    <w:rsid w:val="000270D9"/>
    <w:rsid w:val="000274A3"/>
    <w:rsid w:val="00027725"/>
    <w:rsid w:val="0002779E"/>
    <w:rsid w:val="00027896"/>
    <w:rsid w:val="00027FC3"/>
    <w:rsid w:val="000304E8"/>
    <w:rsid w:val="00030658"/>
    <w:rsid w:val="000309EC"/>
    <w:rsid w:val="00030AF6"/>
    <w:rsid w:val="000311E0"/>
    <w:rsid w:val="00031275"/>
    <w:rsid w:val="00032078"/>
    <w:rsid w:val="000320F5"/>
    <w:rsid w:val="000321BE"/>
    <w:rsid w:val="00032301"/>
    <w:rsid w:val="00032317"/>
    <w:rsid w:val="00032EB8"/>
    <w:rsid w:val="00033239"/>
    <w:rsid w:val="000333C3"/>
    <w:rsid w:val="000338DE"/>
    <w:rsid w:val="00034516"/>
    <w:rsid w:val="00034691"/>
    <w:rsid w:val="000346AE"/>
    <w:rsid w:val="00034712"/>
    <w:rsid w:val="0003486D"/>
    <w:rsid w:val="00034884"/>
    <w:rsid w:val="000349FE"/>
    <w:rsid w:val="00034B86"/>
    <w:rsid w:val="00034BEA"/>
    <w:rsid w:val="00034DFC"/>
    <w:rsid w:val="00035126"/>
    <w:rsid w:val="000353AB"/>
    <w:rsid w:val="00035776"/>
    <w:rsid w:val="00035932"/>
    <w:rsid w:val="00035C28"/>
    <w:rsid w:val="00035E63"/>
    <w:rsid w:val="00035F78"/>
    <w:rsid w:val="00036738"/>
    <w:rsid w:val="00036793"/>
    <w:rsid w:val="000368BD"/>
    <w:rsid w:val="000369F7"/>
    <w:rsid w:val="00037395"/>
    <w:rsid w:val="00037986"/>
    <w:rsid w:val="00040235"/>
    <w:rsid w:val="00040523"/>
    <w:rsid w:val="00040837"/>
    <w:rsid w:val="0004086C"/>
    <w:rsid w:val="00040B00"/>
    <w:rsid w:val="00040EF5"/>
    <w:rsid w:val="000410AD"/>
    <w:rsid w:val="000411A1"/>
    <w:rsid w:val="00041520"/>
    <w:rsid w:val="000415F6"/>
    <w:rsid w:val="00041774"/>
    <w:rsid w:val="00041CBD"/>
    <w:rsid w:val="00041DB7"/>
    <w:rsid w:val="000422C8"/>
    <w:rsid w:val="0004249F"/>
    <w:rsid w:val="000432C4"/>
    <w:rsid w:val="00043598"/>
    <w:rsid w:val="00043748"/>
    <w:rsid w:val="0004376F"/>
    <w:rsid w:val="00043E65"/>
    <w:rsid w:val="00043F2D"/>
    <w:rsid w:val="00044014"/>
    <w:rsid w:val="000446E7"/>
    <w:rsid w:val="000447CB"/>
    <w:rsid w:val="00044F56"/>
    <w:rsid w:val="00045032"/>
    <w:rsid w:val="000452A9"/>
    <w:rsid w:val="000457E2"/>
    <w:rsid w:val="000459C7"/>
    <w:rsid w:val="00045A93"/>
    <w:rsid w:val="00045DFF"/>
    <w:rsid w:val="00045E38"/>
    <w:rsid w:val="000462EC"/>
    <w:rsid w:val="0004631A"/>
    <w:rsid w:val="00046C06"/>
    <w:rsid w:val="00046C47"/>
    <w:rsid w:val="00046CA7"/>
    <w:rsid w:val="000470A1"/>
    <w:rsid w:val="000471EF"/>
    <w:rsid w:val="000472B6"/>
    <w:rsid w:val="00047349"/>
    <w:rsid w:val="00047621"/>
    <w:rsid w:val="00047A83"/>
    <w:rsid w:val="00047ACF"/>
    <w:rsid w:val="00047CDA"/>
    <w:rsid w:val="0005022F"/>
    <w:rsid w:val="0005093C"/>
    <w:rsid w:val="00051458"/>
    <w:rsid w:val="00051F55"/>
    <w:rsid w:val="00052164"/>
    <w:rsid w:val="00052454"/>
    <w:rsid w:val="00052B03"/>
    <w:rsid w:val="00052B2B"/>
    <w:rsid w:val="00052E77"/>
    <w:rsid w:val="00053050"/>
    <w:rsid w:val="00053090"/>
    <w:rsid w:val="000537A0"/>
    <w:rsid w:val="000543C3"/>
    <w:rsid w:val="000543F2"/>
    <w:rsid w:val="00054E4A"/>
    <w:rsid w:val="0005509B"/>
    <w:rsid w:val="0005526A"/>
    <w:rsid w:val="000553BF"/>
    <w:rsid w:val="0005547E"/>
    <w:rsid w:val="000557D3"/>
    <w:rsid w:val="00055C32"/>
    <w:rsid w:val="00055CE9"/>
    <w:rsid w:val="00056100"/>
    <w:rsid w:val="00056217"/>
    <w:rsid w:val="00056C55"/>
    <w:rsid w:val="00057A78"/>
    <w:rsid w:val="00057AC8"/>
    <w:rsid w:val="00057F5B"/>
    <w:rsid w:val="00057FE7"/>
    <w:rsid w:val="0006093C"/>
    <w:rsid w:val="00060EA4"/>
    <w:rsid w:val="000615FD"/>
    <w:rsid w:val="000616C4"/>
    <w:rsid w:val="00062909"/>
    <w:rsid w:val="00063D94"/>
    <w:rsid w:val="00064225"/>
    <w:rsid w:val="000643CF"/>
    <w:rsid w:val="00065517"/>
    <w:rsid w:val="00065A29"/>
    <w:rsid w:val="00065D77"/>
    <w:rsid w:val="00066285"/>
    <w:rsid w:val="000664DD"/>
    <w:rsid w:val="00066548"/>
    <w:rsid w:val="000669D3"/>
    <w:rsid w:val="00066BBD"/>
    <w:rsid w:val="00066C0C"/>
    <w:rsid w:val="00066C74"/>
    <w:rsid w:val="00066CA5"/>
    <w:rsid w:val="00067124"/>
    <w:rsid w:val="00067164"/>
    <w:rsid w:val="00067424"/>
    <w:rsid w:val="0006750F"/>
    <w:rsid w:val="00067553"/>
    <w:rsid w:val="000677FD"/>
    <w:rsid w:val="00067E07"/>
    <w:rsid w:val="000700D6"/>
    <w:rsid w:val="00070155"/>
    <w:rsid w:val="00070381"/>
    <w:rsid w:val="000705C4"/>
    <w:rsid w:val="00070D37"/>
    <w:rsid w:val="00070E6C"/>
    <w:rsid w:val="00070F59"/>
    <w:rsid w:val="0007102E"/>
    <w:rsid w:val="0007139C"/>
    <w:rsid w:val="0007176D"/>
    <w:rsid w:val="00071D22"/>
    <w:rsid w:val="00071EF5"/>
    <w:rsid w:val="00072331"/>
    <w:rsid w:val="00072C14"/>
    <w:rsid w:val="00072EAC"/>
    <w:rsid w:val="00072F0B"/>
    <w:rsid w:val="0007308C"/>
    <w:rsid w:val="00073474"/>
    <w:rsid w:val="00073558"/>
    <w:rsid w:val="000737A1"/>
    <w:rsid w:val="00073C7A"/>
    <w:rsid w:val="0007427E"/>
    <w:rsid w:val="00074C73"/>
    <w:rsid w:val="000750F1"/>
    <w:rsid w:val="00075271"/>
    <w:rsid w:val="00075306"/>
    <w:rsid w:val="00075D12"/>
    <w:rsid w:val="0007614C"/>
    <w:rsid w:val="00076324"/>
    <w:rsid w:val="00076874"/>
    <w:rsid w:val="00076B0D"/>
    <w:rsid w:val="00076BF3"/>
    <w:rsid w:val="000771A5"/>
    <w:rsid w:val="0007730F"/>
    <w:rsid w:val="0007785C"/>
    <w:rsid w:val="00077B0F"/>
    <w:rsid w:val="00077CF7"/>
    <w:rsid w:val="0008024A"/>
    <w:rsid w:val="00080455"/>
    <w:rsid w:val="000804F4"/>
    <w:rsid w:val="00080605"/>
    <w:rsid w:val="00080703"/>
    <w:rsid w:val="00080A16"/>
    <w:rsid w:val="00080FCC"/>
    <w:rsid w:val="00081404"/>
    <w:rsid w:val="000817A7"/>
    <w:rsid w:val="00082041"/>
    <w:rsid w:val="00082046"/>
    <w:rsid w:val="00082346"/>
    <w:rsid w:val="00082512"/>
    <w:rsid w:val="00082627"/>
    <w:rsid w:val="00082A1A"/>
    <w:rsid w:val="00083200"/>
    <w:rsid w:val="0008348D"/>
    <w:rsid w:val="00083745"/>
    <w:rsid w:val="00083AFA"/>
    <w:rsid w:val="00083BE6"/>
    <w:rsid w:val="00083C35"/>
    <w:rsid w:val="00083DF5"/>
    <w:rsid w:val="0008449B"/>
    <w:rsid w:val="00084613"/>
    <w:rsid w:val="000848FD"/>
    <w:rsid w:val="00084A2D"/>
    <w:rsid w:val="00084B96"/>
    <w:rsid w:val="00084E5F"/>
    <w:rsid w:val="000854B0"/>
    <w:rsid w:val="000856BA"/>
    <w:rsid w:val="00085754"/>
    <w:rsid w:val="00085DA3"/>
    <w:rsid w:val="00085E47"/>
    <w:rsid w:val="00086A72"/>
    <w:rsid w:val="00086ACB"/>
    <w:rsid w:val="00086C9A"/>
    <w:rsid w:val="00086E85"/>
    <w:rsid w:val="0008706A"/>
    <w:rsid w:val="000871A3"/>
    <w:rsid w:val="000873A4"/>
    <w:rsid w:val="00087515"/>
    <w:rsid w:val="0008752A"/>
    <w:rsid w:val="00087538"/>
    <w:rsid w:val="000876B4"/>
    <w:rsid w:val="0008789C"/>
    <w:rsid w:val="00087C18"/>
    <w:rsid w:val="0009055D"/>
    <w:rsid w:val="00090813"/>
    <w:rsid w:val="00090A0A"/>
    <w:rsid w:val="00090A7C"/>
    <w:rsid w:val="000913F3"/>
    <w:rsid w:val="000914E6"/>
    <w:rsid w:val="00091B11"/>
    <w:rsid w:val="00091E3A"/>
    <w:rsid w:val="0009203D"/>
    <w:rsid w:val="00092335"/>
    <w:rsid w:val="0009284D"/>
    <w:rsid w:val="00092EA2"/>
    <w:rsid w:val="00092FD9"/>
    <w:rsid w:val="000933B6"/>
    <w:rsid w:val="00093A0E"/>
    <w:rsid w:val="00093B37"/>
    <w:rsid w:val="00093DE7"/>
    <w:rsid w:val="000941A5"/>
    <w:rsid w:val="000941CC"/>
    <w:rsid w:val="0009433A"/>
    <w:rsid w:val="00095489"/>
    <w:rsid w:val="00095DF4"/>
    <w:rsid w:val="00095E41"/>
    <w:rsid w:val="000961A5"/>
    <w:rsid w:val="00096279"/>
    <w:rsid w:val="00096757"/>
    <w:rsid w:val="00096A65"/>
    <w:rsid w:val="00096AE4"/>
    <w:rsid w:val="00096EE0"/>
    <w:rsid w:val="000A0188"/>
    <w:rsid w:val="000A0453"/>
    <w:rsid w:val="000A1026"/>
    <w:rsid w:val="000A1146"/>
    <w:rsid w:val="000A1849"/>
    <w:rsid w:val="000A1C1B"/>
    <w:rsid w:val="000A1E98"/>
    <w:rsid w:val="000A201B"/>
    <w:rsid w:val="000A2133"/>
    <w:rsid w:val="000A228E"/>
    <w:rsid w:val="000A2C37"/>
    <w:rsid w:val="000A2EC6"/>
    <w:rsid w:val="000A2F47"/>
    <w:rsid w:val="000A2F6C"/>
    <w:rsid w:val="000A2FAD"/>
    <w:rsid w:val="000A3141"/>
    <w:rsid w:val="000A31FD"/>
    <w:rsid w:val="000A37EA"/>
    <w:rsid w:val="000A41D7"/>
    <w:rsid w:val="000A47A3"/>
    <w:rsid w:val="000A47BD"/>
    <w:rsid w:val="000A48FE"/>
    <w:rsid w:val="000A49BF"/>
    <w:rsid w:val="000A4A51"/>
    <w:rsid w:val="000A4ACA"/>
    <w:rsid w:val="000A4B6B"/>
    <w:rsid w:val="000A4FB8"/>
    <w:rsid w:val="000A5248"/>
    <w:rsid w:val="000A53E7"/>
    <w:rsid w:val="000A5707"/>
    <w:rsid w:val="000A57B2"/>
    <w:rsid w:val="000A587C"/>
    <w:rsid w:val="000A5C90"/>
    <w:rsid w:val="000A5E4C"/>
    <w:rsid w:val="000A6790"/>
    <w:rsid w:val="000A7075"/>
    <w:rsid w:val="000A7571"/>
    <w:rsid w:val="000B0126"/>
    <w:rsid w:val="000B028D"/>
    <w:rsid w:val="000B05C5"/>
    <w:rsid w:val="000B0621"/>
    <w:rsid w:val="000B0670"/>
    <w:rsid w:val="000B086C"/>
    <w:rsid w:val="000B0BE0"/>
    <w:rsid w:val="000B0C83"/>
    <w:rsid w:val="000B0CF2"/>
    <w:rsid w:val="000B0D4D"/>
    <w:rsid w:val="000B0DA7"/>
    <w:rsid w:val="000B121F"/>
    <w:rsid w:val="000B145E"/>
    <w:rsid w:val="000B1619"/>
    <w:rsid w:val="000B1B5A"/>
    <w:rsid w:val="000B1DAB"/>
    <w:rsid w:val="000B1F2A"/>
    <w:rsid w:val="000B20DD"/>
    <w:rsid w:val="000B20EF"/>
    <w:rsid w:val="000B2357"/>
    <w:rsid w:val="000B2779"/>
    <w:rsid w:val="000B2A2A"/>
    <w:rsid w:val="000B2C03"/>
    <w:rsid w:val="000B2C3F"/>
    <w:rsid w:val="000B31BF"/>
    <w:rsid w:val="000B3BEE"/>
    <w:rsid w:val="000B3D42"/>
    <w:rsid w:val="000B4099"/>
    <w:rsid w:val="000B44A4"/>
    <w:rsid w:val="000B4844"/>
    <w:rsid w:val="000B4B5B"/>
    <w:rsid w:val="000B4C15"/>
    <w:rsid w:val="000B50CB"/>
    <w:rsid w:val="000B50D7"/>
    <w:rsid w:val="000B510D"/>
    <w:rsid w:val="000B511F"/>
    <w:rsid w:val="000B527D"/>
    <w:rsid w:val="000B578C"/>
    <w:rsid w:val="000B5D02"/>
    <w:rsid w:val="000B6145"/>
    <w:rsid w:val="000B64E5"/>
    <w:rsid w:val="000B65C2"/>
    <w:rsid w:val="000B6A9E"/>
    <w:rsid w:val="000B7009"/>
    <w:rsid w:val="000B70E9"/>
    <w:rsid w:val="000B72E5"/>
    <w:rsid w:val="000B730A"/>
    <w:rsid w:val="000B737A"/>
    <w:rsid w:val="000B7384"/>
    <w:rsid w:val="000B75FD"/>
    <w:rsid w:val="000B7606"/>
    <w:rsid w:val="000B760E"/>
    <w:rsid w:val="000B7EB2"/>
    <w:rsid w:val="000B7FDA"/>
    <w:rsid w:val="000C0552"/>
    <w:rsid w:val="000C0617"/>
    <w:rsid w:val="000C0842"/>
    <w:rsid w:val="000C0864"/>
    <w:rsid w:val="000C092F"/>
    <w:rsid w:val="000C0CF0"/>
    <w:rsid w:val="000C17D6"/>
    <w:rsid w:val="000C1CDD"/>
    <w:rsid w:val="000C22D5"/>
    <w:rsid w:val="000C24F8"/>
    <w:rsid w:val="000C278B"/>
    <w:rsid w:val="000C30F3"/>
    <w:rsid w:val="000C3224"/>
    <w:rsid w:val="000C35D5"/>
    <w:rsid w:val="000C3B62"/>
    <w:rsid w:val="000C3B6C"/>
    <w:rsid w:val="000C3C42"/>
    <w:rsid w:val="000C3E77"/>
    <w:rsid w:val="000C3EC0"/>
    <w:rsid w:val="000C428F"/>
    <w:rsid w:val="000C4332"/>
    <w:rsid w:val="000C4F7B"/>
    <w:rsid w:val="000C4FFB"/>
    <w:rsid w:val="000C50E6"/>
    <w:rsid w:val="000C53F9"/>
    <w:rsid w:val="000C55D3"/>
    <w:rsid w:val="000C5AA0"/>
    <w:rsid w:val="000C5AB2"/>
    <w:rsid w:val="000C5CFD"/>
    <w:rsid w:val="000C5D0E"/>
    <w:rsid w:val="000C5F03"/>
    <w:rsid w:val="000C5F96"/>
    <w:rsid w:val="000C6017"/>
    <w:rsid w:val="000C6385"/>
    <w:rsid w:val="000C6487"/>
    <w:rsid w:val="000C698E"/>
    <w:rsid w:val="000C6A1A"/>
    <w:rsid w:val="000C6AD3"/>
    <w:rsid w:val="000C7825"/>
    <w:rsid w:val="000C7985"/>
    <w:rsid w:val="000C7AE3"/>
    <w:rsid w:val="000C7F3E"/>
    <w:rsid w:val="000D00CF"/>
    <w:rsid w:val="000D0189"/>
    <w:rsid w:val="000D0211"/>
    <w:rsid w:val="000D0246"/>
    <w:rsid w:val="000D02A9"/>
    <w:rsid w:val="000D0C34"/>
    <w:rsid w:val="000D0D8C"/>
    <w:rsid w:val="000D0EA2"/>
    <w:rsid w:val="000D0F4D"/>
    <w:rsid w:val="000D121F"/>
    <w:rsid w:val="000D1700"/>
    <w:rsid w:val="000D1810"/>
    <w:rsid w:val="000D1DF7"/>
    <w:rsid w:val="000D1DFC"/>
    <w:rsid w:val="000D1F73"/>
    <w:rsid w:val="000D2199"/>
    <w:rsid w:val="000D2416"/>
    <w:rsid w:val="000D252B"/>
    <w:rsid w:val="000D2BAE"/>
    <w:rsid w:val="000D3A6C"/>
    <w:rsid w:val="000D3D61"/>
    <w:rsid w:val="000D3EAD"/>
    <w:rsid w:val="000D3EF8"/>
    <w:rsid w:val="000D3F7B"/>
    <w:rsid w:val="000D4172"/>
    <w:rsid w:val="000D423B"/>
    <w:rsid w:val="000D431A"/>
    <w:rsid w:val="000D4675"/>
    <w:rsid w:val="000D4780"/>
    <w:rsid w:val="000D4797"/>
    <w:rsid w:val="000D4986"/>
    <w:rsid w:val="000D4A1D"/>
    <w:rsid w:val="000D4D91"/>
    <w:rsid w:val="000D4F95"/>
    <w:rsid w:val="000D525A"/>
    <w:rsid w:val="000D533A"/>
    <w:rsid w:val="000D5443"/>
    <w:rsid w:val="000D5B9B"/>
    <w:rsid w:val="000D5CFE"/>
    <w:rsid w:val="000D6142"/>
    <w:rsid w:val="000D6978"/>
    <w:rsid w:val="000D6CAA"/>
    <w:rsid w:val="000D70C4"/>
    <w:rsid w:val="000D753C"/>
    <w:rsid w:val="000D79DF"/>
    <w:rsid w:val="000D7A88"/>
    <w:rsid w:val="000D7DF2"/>
    <w:rsid w:val="000E000F"/>
    <w:rsid w:val="000E012B"/>
    <w:rsid w:val="000E042D"/>
    <w:rsid w:val="000E04B9"/>
    <w:rsid w:val="000E0798"/>
    <w:rsid w:val="000E0808"/>
    <w:rsid w:val="000E0ED6"/>
    <w:rsid w:val="000E1056"/>
    <w:rsid w:val="000E1112"/>
    <w:rsid w:val="000E11AA"/>
    <w:rsid w:val="000E132E"/>
    <w:rsid w:val="000E1861"/>
    <w:rsid w:val="000E1BC3"/>
    <w:rsid w:val="000E1C61"/>
    <w:rsid w:val="000E1DD9"/>
    <w:rsid w:val="000E27C0"/>
    <w:rsid w:val="000E2AFA"/>
    <w:rsid w:val="000E2E89"/>
    <w:rsid w:val="000E3379"/>
    <w:rsid w:val="000E3435"/>
    <w:rsid w:val="000E3496"/>
    <w:rsid w:val="000E369D"/>
    <w:rsid w:val="000E3759"/>
    <w:rsid w:val="000E3811"/>
    <w:rsid w:val="000E3B1B"/>
    <w:rsid w:val="000E3B94"/>
    <w:rsid w:val="000E3E5B"/>
    <w:rsid w:val="000E3F30"/>
    <w:rsid w:val="000E3F4D"/>
    <w:rsid w:val="000E41F5"/>
    <w:rsid w:val="000E4230"/>
    <w:rsid w:val="000E45B6"/>
    <w:rsid w:val="000E464A"/>
    <w:rsid w:val="000E551D"/>
    <w:rsid w:val="000E574B"/>
    <w:rsid w:val="000E593A"/>
    <w:rsid w:val="000E5D38"/>
    <w:rsid w:val="000E5F68"/>
    <w:rsid w:val="000E5FA1"/>
    <w:rsid w:val="000E6A32"/>
    <w:rsid w:val="000E721C"/>
    <w:rsid w:val="000E7247"/>
    <w:rsid w:val="000E7402"/>
    <w:rsid w:val="000E78FE"/>
    <w:rsid w:val="000E7A2A"/>
    <w:rsid w:val="000E7EE8"/>
    <w:rsid w:val="000F0812"/>
    <w:rsid w:val="000F0C95"/>
    <w:rsid w:val="000F0E0D"/>
    <w:rsid w:val="000F0E24"/>
    <w:rsid w:val="000F1041"/>
    <w:rsid w:val="000F10DF"/>
    <w:rsid w:val="000F1329"/>
    <w:rsid w:val="000F141D"/>
    <w:rsid w:val="000F1432"/>
    <w:rsid w:val="000F15AE"/>
    <w:rsid w:val="000F184A"/>
    <w:rsid w:val="000F1A9B"/>
    <w:rsid w:val="000F1C4B"/>
    <w:rsid w:val="000F1DD7"/>
    <w:rsid w:val="000F1EC8"/>
    <w:rsid w:val="000F21C3"/>
    <w:rsid w:val="000F21EB"/>
    <w:rsid w:val="000F231F"/>
    <w:rsid w:val="000F2356"/>
    <w:rsid w:val="000F2789"/>
    <w:rsid w:val="000F28B6"/>
    <w:rsid w:val="000F2961"/>
    <w:rsid w:val="000F2BEA"/>
    <w:rsid w:val="000F2D17"/>
    <w:rsid w:val="000F2F8B"/>
    <w:rsid w:val="000F3115"/>
    <w:rsid w:val="000F3A4F"/>
    <w:rsid w:val="000F3F42"/>
    <w:rsid w:val="000F450B"/>
    <w:rsid w:val="000F4F78"/>
    <w:rsid w:val="000F4FBF"/>
    <w:rsid w:val="000F4FE7"/>
    <w:rsid w:val="000F5127"/>
    <w:rsid w:val="000F51B4"/>
    <w:rsid w:val="000F5557"/>
    <w:rsid w:val="000F5EDD"/>
    <w:rsid w:val="000F5EFD"/>
    <w:rsid w:val="000F5FEB"/>
    <w:rsid w:val="000F63F3"/>
    <w:rsid w:val="000F6435"/>
    <w:rsid w:val="000F67F6"/>
    <w:rsid w:val="000F6A60"/>
    <w:rsid w:val="000F6A83"/>
    <w:rsid w:val="000F6BC6"/>
    <w:rsid w:val="000F6F5C"/>
    <w:rsid w:val="000F6F61"/>
    <w:rsid w:val="000F7261"/>
    <w:rsid w:val="000F7772"/>
    <w:rsid w:val="000F77DF"/>
    <w:rsid w:val="000F78AF"/>
    <w:rsid w:val="000F78CD"/>
    <w:rsid w:val="000F7B4A"/>
    <w:rsid w:val="000F7B55"/>
    <w:rsid w:val="001003F3"/>
    <w:rsid w:val="00100CE3"/>
    <w:rsid w:val="00100D27"/>
    <w:rsid w:val="00100E64"/>
    <w:rsid w:val="00100E70"/>
    <w:rsid w:val="001012AB"/>
    <w:rsid w:val="0010161C"/>
    <w:rsid w:val="00101A25"/>
    <w:rsid w:val="00101D97"/>
    <w:rsid w:val="00101F28"/>
    <w:rsid w:val="00101FB8"/>
    <w:rsid w:val="001020C8"/>
    <w:rsid w:val="00102D23"/>
    <w:rsid w:val="00102E82"/>
    <w:rsid w:val="0010319F"/>
    <w:rsid w:val="00103B83"/>
    <w:rsid w:val="00103D3B"/>
    <w:rsid w:val="00103E2C"/>
    <w:rsid w:val="001042FA"/>
    <w:rsid w:val="0010437E"/>
    <w:rsid w:val="001044D4"/>
    <w:rsid w:val="00104B05"/>
    <w:rsid w:val="00104B64"/>
    <w:rsid w:val="00104F3A"/>
    <w:rsid w:val="001050D3"/>
    <w:rsid w:val="001052DF"/>
    <w:rsid w:val="0010541F"/>
    <w:rsid w:val="00105886"/>
    <w:rsid w:val="00105B2D"/>
    <w:rsid w:val="00105CEB"/>
    <w:rsid w:val="001061C9"/>
    <w:rsid w:val="0010625E"/>
    <w:rsid w:val="00106691"/>
    <w:rsid w:val="0010695C"/>
    <w:rsid w:val="00106A72"/>
    <w:rsid w:val="00106B48"/>
    <w:rsid w:val="00106D93"/>
    <w:rsid w:val="00106E6A"/>
    <w:rsid w:val="00106F7F"/>
    <w:rsid w:val="001071B5"/>
    <w:rsid w:val="001072B7"/>
    <w:rsid w:val="001073EB"/>
    <w:rsid w:val="00107651"/>
    <w:rsid w:val="0010798C"/>
    <w:rsid w:val="00107A58"/>
    <w:rsid w:val="00107D99"/>
    <w:rsid w:val="00110191"/>
    <w:rsid w:val="001103C4"/>
    <w:rsid w:val="001105C2"/>
    <w:rsid w:val="001105FF"/>
    <w:rsid w:val="00110701"/>
    <w:rsid w:val="001107B6"/>
    <w:rsid w:val="001109F6"/>
    <w:rsid w:val="00110BF3"/>
    <w:rsid w:val="00110D6C"/>
    <w:rsid w:val="00111009"/>
    <w:rsid w:val="0011172C"/>
    <w:rsid w:val="00111967"/>
    <w:rsid w:val="00111A63"/>
    <w:rsid w:val="00111BA5"/>
    <w:rsid w:val="00111D67"/>
    <w:rsid w:val="00112158"/>
    <w:rsid w:val="00112838"/>
    <w:rsid w:val="00113810"/>
    <w:rsid w:val="0011390F"/>
    <w:rsid w:val="00113B2A"/>
    <w:rsid w:val="00113FA8"/>
    <w:rsid w:val="00114051"/>
    <w:rsid w:val="001142C2"/>
    <w:rsid w:val="001143F8"/>
    <w:rsid w:val="00114409"/>
    <w:rsid w:val="0011450A"/>
    <w:rsid w:val="001147D4"/>
    <w:rsid w:val="00114807"/>
    <w:rsid w:val="00114DC4"/>
    <w:rsid w:val="00114FD7"/>
    <w:rsid w:val="00115096"/>
    <w:rsid w:val="00115658"/>
    <w:rsid w:val="001156E4"/>
    <w:rsid w:val="00115A24"/>
    <w:rsid w:val="00115A50"/>
    <w:rsid w:val="00115E44"/>
    <w:rsid w:val="00115EDC"/>
    <w:rsid w:val="00116334"/>
    <w:rsid w:val="0011657D"/>
    <w:rsid w:val="00116BC7"/>
    <w:rsid w:val="00116E7F"/>
    <w:rsid w:val="0011724F"/>
    <w:rsid w:val="00120024"/>
    <w:rsid w:val="001203E8"/>
    <w:rsid w:val="001208AA"/>
    <w:rsid w:val="00120C89"/>
    <w:rsid w:val="00120FD9"/>
    <w:rsid w:val="00121407"/>
    <w:rsid w:val="00122477"/>
    <w:rsid w:val="00122677"/>
    <w:rsid w:val="0012275B"/>
    <w:rsid w:val="001227FB"/>
    <w:rsid w:val="00122B8E"/>
    <w:rsid w:val="00122DF2"/>
    <w:rsid w:val="00122E7D"/>
    <w:rsid w:val="00123229"/>
    <w:rsid w:val="00123265"/>
    <w:rsid w:val="001232ED"/>
    <w:rsid w:val="0012380D"/>
    <w:rsid w:val="001238E8"/>
    <w:rsid w:val="00123B7C"/>
    <w:rsid w:val="00124054"/>
    <w:rsid w:val="00124292"/>
    <w:rsid w:val="00124417"/>
    <w:rsid w:val="00124ADD"/>
    <w:rsid w:val="00124CF4"/>
    <w:rsid w:val="00124D59"/>
    <w:rsid w:val="00124FE3"/>
    <w:rsid w:val="00125314"/>
    <w:rsid w:val="00125458"/>
    <w:rsid w:val="001254E7"/>
    <w:rsid w:val="00125DEB"/>
    <w:rsid w:val="001263DD"/>
    <w:rsid w:val="00126782"/>
    <w:rsid w:val="00126D54"/>
    <w:rsid w:val="0012707C"/>
    <w:rsid w:val="001278C4"/>
    <w:rsid w:val="00127BCF"/>
    <w:rsid w:val="00127C2D"/>
    <w:rsid w:val="00127E5A"/>
    <w:rsid w:val="0013002A"/>
    <w:rsid w:val="0013014C"/>
    <w:rsid w:val="00130183"/>
    <w:rsid w:val="00130D8D"/>
    <w:rsid w:val="00130ECE"/>
    <w:rsid w:val="00130EFF"/>
    <w:rsid w:val="0013125F"/>
    <w:rsid w:val="001315DF"/>
    <w:rsid w:val="001316A3"/>
    <w:rsid w:val="00131723"/>
    <w:rsid w:val="00131793"/>
    <w:rsid w:val="00131DAF"/>
    <w:rsid w:val="00132278"/>
    <w:rsid w:val="001323B9"/>
    <w:rsid w:val="00132584"/>
    <w:rsid w:val="001326D5"/>
    <w:rsid w:val="001329B2"/>
    <w:rsid w:val="00133BC4"/>
    <w:rsid w:val="00133D1E"/>
    <w:rsid w:val="00133F41"/>
    <w:rsid w:val="0013453C"/>
    <w:rsid w:val="0013467B"/>
    <w:rsid w:val="00134A6A"/>
    <w:rsid w:val="00134AED"/>
    <w:rsid w:val="00134C2C"/>
    <w:rsid w:val="0013530E"/>
    <w:rsid w:val="001358E0"/>
    <w:rsid w:val="00135B04"/>
    <w:rsid w:val="00135C2D"/>
    <w:rsid w:val="001360B7"/>
    <w:rsid w:val="001360DC"/>
    <w:rsid w:val="001364DC"/>
    <w:rsid w:val="0013668D"/>
    <w:rsid w:val="0013722D"/>
    <w:rsid w:val="001374CB"/>
    <w:rsid w:val="001377B3"/>
    <w:rsid w:val="00137A58"/>
    <w:rsid w:val="00137F91"/>
    <w:rsid w:val="001403D4"/>
    <w:rsid w:val="001403D7"/>
    <w:rsid w:val="001403F5"/>
    <w:rsid w:val="001406BF"/>
    <w:rsid w:val="00140A5D"/>
    <w:rsid w:val="00140AE2"/>
    <w:rsid w:val="00140C6B"/>
    <w:rsid w:val="00141013"/>
    <w:rsid w:val="001410EB"/>
    <w:rsid w:val="00141267"/>
    <w:rsid w:val="001412E0"/>
    <w:rsid w:val="00141547"/>
    <w:rsid w:val="0014154A"/>
    <w:rsid w:val="001415F6"/>
    <w:rsid w:val="00141F46"/>
    <w:rsid w:val="0014216B"/>
    <w:rsid w:val="00142604"/>
    <w:rsid w:val="00142615"/>
    <w:rsid w:val="001426A5"/>
    <w:rsid w:val="00142AF6"/>
    <w:rsid w:val="00142C6A"/>
    <w:rsid w:val="0014312E"/>
    <w:rsid w:val="001432AC"/>
    <w:rsid w:val="00143AB4"/>
    <w:rsid w:val="00143C43"/>
    <w:rsid w:val="00143D10"/>
    <w:rsid w:val="00143E2B"/>
    <w:rsid w:val="001441BA"/>
    <w:rsid w:val="0014432F"/>
    <w:rsid w:val="001444C2"/>
    <w:rsid w:val="00144539"/>
    <w:rsid w:val="00144573"/>
    <w:rsid w:val="00144C9F"/>
    <w:rsid w:val="00144CF4"/>
    <w:rsid w:val="00144D64"/>
    <w:rsid w:val="00144E4E"/>
    <w:rsid w:val="00144EDB"/>
    <w:rsid w:val="00144EED"/>
    <w:rsid w:val="00144F76"/>
    <w:rsid w:val="00145354"/>
    <w:rsid w:val="0014547C"/>
    <w:rsid w:val="00145513"/>
    <w:rsid w:val="001458BA"/>
    <w:rsid w:val="0014590E"/>
    <w:rsid w:val="001459D8"/>
    <w:rsid w:val="00145A7A"/>
    <w:rsid w:val="001460E7"/>
    <w:rsid w:val="00146160"/>
    <w:rsid w:val="001461A9"/>
    <w:rsid w:val="00146279"/>
    <w:rsid w:val="001462A5"/>
    <w:rsid w:val="00146677"/>
    <w:rsid w:val="001466DC"/>
    <w:rsid w:val="001468BB"/>
    <w:rsid w:val="00146AC4"/>
    <w:rsid w:val="00146EA4"/>
    <w:rsid w:val="0014711F"/>
    <w:rsid w:val="00147219"/>
    <w:rsid w:val="00147704"/>
    <w:rsid w:val="00147A03"/>
    <w:rsid w:val="00147DB2"/>
    <w:rsid w:val="00147DFF"/>
    <w:rsid w:val="00147FB3"/>
    <w:rsid w:val="00150238"/>
    <w:rsid w:val="00150401"/>
    <w:rsid w:val="001504B1"/>
    <w:rsid w:val="001504FA"/>
    <w:rsid w:val="001504FC"/>
    <w:rsid w:val="001508C3"/>
    <w:rsid w:val="00150910"/>
    <w:rsid w:val="00150B50"/>
    <w:rsid w:val="00150EFD"/>
    <w:rsid w:val="0015137F"/>
    <w:rsid w:val="0015169A"/>
    <w:rsid w:val="0015189F"/>
    <w:rsid w:val="0015205A"/>
    <w:rsid w:val="001524E9"/>
    <w:rsid w:val="001529B0"/>
    <w:rsid w:val="00152BA8"/>
    <w:rsid w:val="00152E48"/>
    <w:rsid w:val="0015308C"/>
    <w:rsid w:val="001530AA"/>
    <w:rsid w:val="001533C1"/>
    <w:rsid w:val="0015353B"/>
    <w:rsid w:val="0015356F"/>
    <w:rsid w:val="00153A47"/>
    <w:rsid w:val="00153D67"/>
    <w:rsid w:val="00154238"/>
    <w:rsid w:val="00154553"/>
    <w:rsid w:val="00154619"/>
    <w:rsid w:val="001547DD"/>
    <w:rsid w:val="00154AB2"/>
    <w:rsid w:val="00155277"/>
    <w:rsid w:val="00155694"/>
    <w:rsid w:val="00155888"/>
    <w:rsid w:val="00155921"/>
    <w:rsid w:val="00155AD0"/>
    <w:rsid w:val="0015605D"/>
    <w:rsid w:val="001561D1"/>
    <w:rsid w:val="0015677D"/>
    <w:rsid w:val="001567FB"/>
    <w:rsid w:val="00156A4B"/>
    <w:rsid w:val="00156DE7"/>
    <w:rsid w:val="00157077"/>
    <w:rsid w:val="00157483"/>
    <w:rsid w:val="001576CE"/>
    <w:rsid w:val="00157E96"/>
    <w:rsid w:val="0016000A"/>
    <w:rsid w:val="001603F6"/>
    <w:rsid w:val="00160698"/>
    <w:rsid w:val="001608CF"/>
    <w:rsid w:val="001611EA"/>
    <w:rsid w:val="0016136B"/>
    <w:rsid w:val="001617C9"/>
    <w:rsid w:val="00161F8D"/>
    <w:rsid w:val="001620BD"/>
    <w:rsid w:val="001620FA"/>
    <w:rsid w:val="001621DF"/>
    <w:rsid w:val="0016223D"/>
    <w:rsid w:val="0016244C"/>
    <w:rsid w:val="001625D4"/>
    <w:rsid w:val="0016273C"/>
    <w:rsid w:val="0016295A"/>
    <w:rsid w:val="001629D1"/>
    <w:rsid w:val="00162BE1"/>
    <w:rsid w:val="00163505"/>
    <w:rsid w:val="001637BF"/>
    <w:rsid w:val="001641D6"/>
    <w:rsid w:val="001641FA"/>
    <w:rsid w:val="001645AC"/>
    <w:rsid w:val="001645E3"/>
    <w:rsid w:val="0016525B"/>
    <w:rsid w:val="001652B1"/>
    <w:rsid w:val="0016535B"/>
    <w:rsid w:val="001653CF"/>
    <w:rsid w:val="0016574E"/>
    <w:rsid w:val="00165E19"/>
    <w:rsid w:val="001666D7"/>
    <w:rsid w:val="001666ED"/>
    <w:rsid w:val="00166759"/>
    <w:rsid w:val="00166E9D"/>
    <w:rsid w:val="00167063"/>
    <w:rsid w:val="001670B0"/>
    <w:rsid w:val="0016729F"/>
    <w:rsid w:val="0016746B"/>
    <w:rsid w:val="00167B89"/>
    <w:rsid w:val="00167B92"/>
    <w:rsid w:val="00167C4E"/>
    <w:rsid w:val="00170447"/>
    <w:rsid w:val="0017095F"/>
    <w:rsid w:val="00170AC6"/>
    <w:rsid w:val="00171187"/>
    <w:rsid w:val="00171A27"/>
    <w:rsid w:val="00171A40"/>
    <w:rsid w:val="00172064"/>
    <w:rsid w:val="0017206E"/>
    <w:rsid w:val="001722E0"/>
    <w:rsid w:val="00172850"/>
    <w:rsid w:val="00172D65"/>
    <w:rsid w:val="00172FE6"/>
    <w:rsid w:val="001732AB"/>
    <w:rsid w:val="00173AC2"/>
    <w:rsid w:val="00173AD7"/>
    <w:rsid w:val="0017453E"/>
    <w:rsid w:val="00174670"/>
    <w:rsid w:val="0017483D"/>
    <w:rsid w:val="00174A1D"/>
    <w:rsid w:val="00174D7D"/>
    <w:rsid w:val="00174DF5"/>
    <w:rsid w:val="00174E30"/>
    <w:rsid w:val="001751A8"/>
    <w:rsid w:val="0017562A"/>
    <w:rsid w:val="00175EDB"/>
    <w:rsid w:val="00177010"/>
    <w:rsid w:val="00177232"/>
    <w:rsid w:val="001773EA"/>
    <w:rsid w:val="00177CE8"/>
    <w:rsid w:val="00177EEF"/>
    <w:rsid w:val="00180214"/>
    <w:rsid w:val="00180420"/>
    <w:rsid w:val="001804E8"/>
    <w:rsid w:val="00180616"/>
    <w:rsid w:val="001807D1"/>
    <w:rsid w:val="00180973"/>
    <w:rsid w:val="00180A80"/>
    <w:rsid w:val="00180BFF"/>
    <w:rsid w:val="00180C17"/>
    <w:rsid w:val="00181E87"/>
    <w:rsid w:val="00181EF2"/>
    <w:rsid w:val="00181FD9"/>
    <w:rsid w:val="001822F6"/>
    <w:rsid w:val="001823A6"/>
    <w:rsid w:val="001823C5"/>
    <w:rsid w:val="00182594"/>
    <w:rsid w:val="00182922"/>
    <w:rsid w:val="00182A3F"/>
    <w:rsid w:val="00182A5D"/>
    <w:rsid w:val="00182B8C"/>
    <w:rsid w:val="00182D6C"/>
    <w:rsid w:val="00183084"/>
    <w:rsid w:val="0018309E"/>
    <w:rsid w:val="0018317B"/>
    <w:rsid w:val="00183195"/>
    <w:rsid w:val="00183223"/>
    <w:rsid w:val="00183318"/>
    <w:rsid w:val="00183952"/>
    <w:rsid w:val="00183CF9"/>
    <w:rsid w:val="00183E8A"/>
    <w:rsid w:val="001841B1"/>
    <w:rsid w:val="001842B0"/>
    <w:rsid w:val="00184484"/>
    <w:rsid w:val="00184728"/>
    <w:rsid w:val="00184A90"/>
    <w:rsid w:val="00184FCF"/>
    <w:rsid w:val="00185075"/>
    <w:rsid w:val="0018520B"/>
    <w:rsid w:val="00185331"/>
    <w:rsid w:val="00185541"/>
    <w:rsid w:val="00185633"/>
    <w:rsid w:val="0018577B"/>
    <w:rsid w:val="00185A60"/>
    <w:rsid w:val="00185B70"/>
    <w:rsid w:val="00185D8F"/>
    <w:rsid w:val="00185D9A"/>
    <w:rsid w:val="00185E04"/>
    <w:rsid w:val="001863C8"/>
    <w:rsid w:val="001866EE"/>
    <w:rsid w:val="00186803"/>
    <w:rsid w:val="0018692C"/>
    <w:rsid w:val="001869DA"/>
    <w:rsid w:val="00186ECD"/>
    <w:rsid w:val="00186FF7"/>
    <w:rsid w:val="0018740B"/>
    <w:rsid w:val="0018743A"/>
    <w:rsid w:val="0018770F"/>
    <w:rsid w:val="00187781"/>
    <w:rsid w:val="00187900"/>
    <w:rsid w:val="00187D77"/>
    <w:rsid w:val="00187F2A"/>
    <w:rsid w:val="0019030F"/>
    <w:rsid w:val="001903E6"/>
    <w:rsid w:val="0019052F"/>
    <w:rsid w:val="001908DE"/>
    <w:rsid w:val="00190D65"/>
    <w:rsid w:val="00191052"/>
    <w:rsid w:val="001912D9"/>
    <w:rsid w:val="00191306"/>
    <w:rsid w:val="00191407"/>
    <w:rsid w:val="0019184C"/>
    <w:rsid w:val="00191B61"/>
    <w:rsid w:val="00191EE9"/>
    <w:rsid w:val="00192268"/>
    <w:rsid w:val="001923DD"/>
    <w:rsid w:val="00192932"/>
    <w:rsid w:val="00192B1A"/>
    <w:rsid w:val="00192BC1"/>
    <w:rsid w:val="00192C13"/>
    <w:rsid w:val="0019301F"/>
    <w:rsid w:val="00193566"/>
    <w:rsid w:val="00193588"/>
    <w:rsid w:val="001939EC"/>
    <w:rsid w:val="00193A39"/>
    <w:rsid w:val="00193E04"/>
    <w:rsid w:val="001940C4"/>
    <w:rsid w:val="001942ED"/>
    <w:rsid w:val="0019476C"/>
    <w:rsid w:val="00194E18"/>
    <w:rsid w:val="00195D57"/>
    <w:rsid w:val="001961D4"/>
    <w:rsid w:val="001968BD"/>
    <w:rsid w:val="00196A00"/>
    <w:rsid w:val="00196B26"/>
    <w:rsid w:val="00196C08"/>
    <w:rsid w:val="00196C3F"/>
    <w:rsid w:val="00196D9F"/>
    <w:rsid w:val="001971C4"/>
    <w:rsid w:val="00197AB7"/>
    <w:rsid w:val="00197ABB"/>
    <w:rsid w:val="001A0199"/>
    <w:rsid w:val="001A046D"/>
    <w:rsid w:val="001A0AF1"/>
    <w:rsid w:val="001A0AF4"/>
    <w:rsid w:val="001A0D0D"/>
    <w:rsid w:val="001A1067"/>
    <w:rsid w:val="001A117C"/>
    <w:rsid w:val="001A1303"/>
    <w:rsid w:val="001A13DC"/>
    <w:rsid w:val="001A1DB4"/>
    <w:rsid w:val="001A1E97"/>
    <w:rsid w:val="001A1F30"/>
    <w:rsid w:val="001A2090"/>
    <w:rsid w:val="001A2163"/>
    <w:rsid w:val="001A2281"/>
    <w:rsid w:val="001A2BFB"/>
    <w:rsid w:val="001A35B9"/>
    <w:rsid w:val="001A3AB1"/>
    <w:rsid w:val="001A3BDF"/>
    <w:rsid w:val="001A3C29"/>
    <w:rsid w:val="001A3C75"/>
    <w:rsid w:val="001A3D3D"/>
    <w:rsid w:val="001A3ED6"/>
    <w:rsid w:val="001A4138"/>
    <w:rsid w:val="001A42F4"/>
    <w:rsid w:val="001A4795"/>
    <w:rsid w:val="001A489B"/>
    <w:rsid w:val="001A4A18"/>
    <w:rsid w:val="001A4FBA"/>
    <w:rsid w:val="001A52E7"/>
    <w:rsid w:val="001A562A"/>
    <w:rsid w:val="001A58DA"/>
    <w:rsid w:val="001A5E17"/>
    <w:rsid w:val="001A5EA6"/>
    <w:rsid w:val="001A621F"/>
    <w:rsid w:val="001A63E2"/>
    <w:rsid w:val="001A68FC"/>
    <w:rsid w:val="001A6E6A"/>
    <w:rsid w:val="001A7307"/>
    <w:rsid w:val="001A7883"/>
    <w:rsid w:val="001A788E"/>
    <w:rsid w:val="001A7D7D"/>
    <w:rsid w:val="001A7F9D"/>
    <w:rsid w:val="001A7FC7"/>
    <w:rsid w:val="001B017E"/>
    <w:rsid w:val="001B02E5"/>
    <w:rsid w:val="001B106F"/>
    <w:rsid w:val="001B1688"/>
    <w:rsid w:val="001B1BEA"/>
    <w:rsid w:val="001B21D1"/>
    <w:rsid w:val="001B2904"/>
    <w:rsid w:val="001B2A2E"/>
    <w:rsid w:val="001B2A4B"/>
    <w:rsid w:val="001B2B46"/>
    <w:rsid w:val="001B2B8B"/>
    <w:rsid w:val="001B3139"/>
    <w:rsid w:val="001B32F0"/>
    <w:rsid w:val="001B379D"/>
    <w:rsid w:val="001B38A7"/>
    <w:rsid w:val="001B38B4"/>
    <w:rsid w:val="001B39CA"/>
    <w:rsid w:val="001B3D0B"/>
    <w:rsid w:val="001B3D55"/>
    <w:rsid w:val="001B4302"/>
    <w:rsid w:val="001B4484"/>
    <w:rsid w:val="001B45DB"/>
    <w:rsid w:val="001B48B8"/>
    <w:rsid w:val="001B4A20"/>
    <w:rsid w:val="001B4C77"/>
    <w:rsid w:val="001B4D6C"/>
    <w:rsid w:val="001B4DC0"/>
    <w:rsid w:val="001B4EED"/>
    <w:rsid w:val="001B4F64"/>
    <w:rsid w:val="001B51AD"/>
    <w:rsid w:val="001B51BA"/>
    <w:rsid w:val="001B5A81"/>
    <w:rsid w:val="001B5ED8"/>
    <w:rsid w:val="001B5EF1"/>
    <w:rsid w:val="001B61AD"/>
    <w:rsid w:val="001B65E1"/>
    <w:rsid w:val="001B67B5"/>
    <w:rsid w:val="001B6913"/>
    <w:rsid w:val="001B73F9"/>
    <w:rsid w:val="001B74C9"/>
    <w:rsid w:val="001B76B8"/>
    <w:rsid w:val="001B7A23"/>
    <w:rsid w:val="001B7BC3"/>
    <w:rsid w:val="001C018E"/>
    <w:rsid w:val="001C0457"/>
    <w:rsid w:val="001C0863"/>
    <w:rsid w:val="001C09A8"/>
    <w:rsid w:val="001C0C6C"/>
    <w:rsid w:val="001C1043"/>
    <w:rsid w:val="001C107C"/>
    <w:rsid w:val="001C1395"/>
    <w:rsid w:val="001C14EA"/>
    <w:rsid w:val="001C18C3"/>
    <w:rsid w:val="001C1C3A"/>
    <w:rsid w:val="001C2574"/>
    <w:rsid w:val="001C25A1"/>
    <w:rsid w:val="001C2A5E"/>
    <w:rsid w:val="001C2EE7"/>
    <w:rsid w:val="001C3023"/>
    <w:rsid w:val="001C3103"/>
    <w:rsid w:val="001C3158"/>
    <w:rsid w:val="001C32B2"/>
    <w:rsid w:val="001C3C44"/>
    <w:rsid w:val="001C404E"/>
    <w:rsid w:val="001C45C7"/>
    <w:rsid w:val="001C45DB"/>
    <w:rsid w:val="001C47D5"/>
    <w:rsid w:val="001C4BFA"/>
    <w:rsid w:val="001C4FD8"/>
    <w:rsid w:val="001C5173"/>
    <w:rsid w:val="001C569D"/>
    <w:rsid w:val="001C5BEE"/>
    <w:rsid w:val="001C5D00"/>
    <w:rsid w:val="001C6273"/>
    <w:rsid w:val="001C66AD"/>
    <w:rsid w:val="001C718D"/>
    <w:rsid w:val="001C7200"/>
    <w:rsid w:val="001C754D"/>
    <w:rsid w:val="001C7ADF"/>
    <w:rsid w:val="001D01D2"/>
    <w:rsid w:val="001D078F"/>
    <w:rsid w:val="001D1474"/>
    <w:rsid w:val="001D156E"/>
    <w:rsid w:val="001D1A90"/>
    <w:rsid w:val="001D1C8A"/>
    <w:rsid w:val="001D2253"/>
    <w:rsid w:val="001D2382"/>
    <w:rsid w:val="001D253A"/>
    <w:rsid w:val="001D2BF7"/>
    <w:rsid w:val="001D2F85"/>
    <w:rsid w:val="001D3086"/>
    <w:rsid w:val="001D30DC"/>
    <w:rsid w:val="001D31E1"/>
    <w:rsid w:val="001D325F"/>
    <w:rsid w:val="001D3672"/>
    <w:rsid w:val="001D3E3B"/>
    <w:rsid w:val="001D4457"/>
    <w:rsid w:val="001D46B8"/>
    <w:rsid w:val="001D48FC"/>
    <w:rsid w:val="001D4E16"/>
    <w:rsid w:val="001D4EC4"/>
    <w:rsid w:val="001D532F"/>
    <w:rsid w:val="001D5768"/>
    <w:rsid w:val="001D5989"/>
    <w:rsid w:val="001D5E11"/>
    <w:rsid w:val="001D5E57"/>
    <w:rsid w:val="001D606B"/>
    <w:rsid w:val="001D6111"/>
    <w:rsid w:val="001D6C16"/>
    <w:rsid w:val="001D6D1C"/>
    <w:rsid w:val="001D6D76"/>
    <w:rsid w:val="001D7328"/>
    <w:rsid w:val="001D7733"/>
    <w:rsid w:val="001D78A0"/>
    <w:rsid w:val="001D7948"/>
    <w:rsid w:val="001D7F01"/>
    <w:rsid w:val="001D7F15"/>
    <w:rsid w:val="001E0374"/>
    <w:rsid w:val="001E0554"/>
    <w:rsid w:val="001E0773"/>
    <w:rsid w:val="001E0796"/>
    <w:rsid w:val="001E0874"/>
    <w:rsid w:val="001E1A43"/>
    <w:rsid w:val="001E1B39"/>
    <w:rsid w:val="001E1FDC"/>
    <w:rsid w:val="001E2348"/>
    <w:rsid w:val="001E2B0D"/>
    <w:rsid w:val="001E3113"/>
    <w:rsid w:val="001E31EA"/>
    <w:rsid w:val="001E3265"/>
    <w:rsid w:val="001E328A"/>
    <w:rsid w:val="001E35E4"/>
    <w:rsid w:val="001E40FD"/>
    <w:rsid w:val="001E43E8"/>
    <w:rsid w:val="001E445D"/>
    <w:rsid w:val="001E4505"/>
    <w:rsid w:val="001E4552"/>
    <w:rsid w:val="001E45F6"/>
    <w:rsid w:val="001E4A00"/>
    <w:rsid w:val="001E4A2E"/>
    <w:rsid w:val="001E4E16"/>
    <w:rsid w:val="001E521C"/>
    <w:rsid w:val="001E54DF"/>
    <w:rsid w:val="001E57EB"/>
    <w:rsid w:val="001E5DC5"/>
    <w:rsid w:val="001E5DD9"/>
    <w:rsid w:val="001E6004"/>
    <w:rsid w:val="001E62DD"/>
    <w:rsid w:val="001E641C"/>
    <w:rsid w:val="001E65B4"/>
    <w:rsid w:val="001E6B5F"/>
    <w:rsid w:val="001E6D13"/>
    <w:rsid w:val="001E6D91"/>
    <w:rsid w:val="001E6F52"/>
    <w:rsid w:val="001E7267"/>
    <w:rsid w:val="001E7559"/>
    <w:rsid w:val="001E76C2"/>
    <w:rsid w:val="001E7856"/>
    <w:rsid w:val="001E7AFC"/>
    <w:rsid w:val="001E7CC9"/>
    <w:rsid w:val="001E7F33"/>
    <w:rsid w:val="001F02D8"/>
    <w:rsid w:val="001F0699"/>
    <w:rsid w:val="001F08BB"/>
    <w:rsid w:val="001F09F8"/>
    <w:rsid w:val="001F0C24"/>
    <w:rsid w:val="001F0F7A"/>
    <w:rsid w:val="001F101E"/>
    <w:rsid w:val="001F1271"/>
    <w:rsid w:val="001F1498"/>
    <w:rsid w:val="001F22B9"/>
    <w:rsid w:val="001F2CB7"/>
    <w:rsid w:val="001F2E48"/>
    <w:rsid w:val="001F3489"/>
    <w:rsid w:val="001F3599"/>
    <w:rsid w:val="001F3A6B"/>
    <w:rsid w:val="001F3C7E"/>
    <w:rsid w:val="001F4642"/>
    <w:rsid w:val="001F492D"/>
    <w:rsid w:val="001F4943"/>
    <w:rsid w:val="001F4B9D"/>
    <w:rsid w:val="001F4CA1"/>
    <w:rsid w:val="001F4D56"/>
    <w:rsid w:val="001F4E1B"/>
    <w:rsid w:val="001F4EDC"/>
    <w:rsid w:val="001F4F7D"/>
    <w:rsid w:val="001F5001"/>
    <w:rsid w:val="001F5788"/>
    <w:rsid w:val="001F5A1A"/>
    <w:rsid w:val="001F5ACE"/>
    <w:rsid w:val="001F5F17"/>
    <w:rsid w:val="001F60B7"/>
    <w:rsid w:val="001F67E1"/>
    <w:rsid w:val="001F6E33"/>
    <w:rsid w:val="001F736D"/>
    <w:rsid w:val="001F76D5"/>
    <w:rsid w:val="001F7C32"/>
    <w:rsid w:val="001F7D9A"/>
    <w:rsid w:val="0020071B"/>
    <w:rsid w:val="00200934"/>
    <w:rsid w:val="00200B6B"/>
    <w:rsid w:val="00200E1E"/>
    <w:rsid w:val="00201282"/>
    <w:rsid w:val="0020143D"/>
    <w:rsid w:val="002018BA"/>
    <w:rsid w:val="002019A7"/>
    <w:rsid w:val="00201C3B"/>
    <w:rsid w:val="0020273A"/>
    <w:rsid w:val="00202F5E"/>
    <w:rsid w:val="00203386"/>
    <w:rsid w:val="00203E82"/>
    <w:rsid w:val="002049EC"/>
    <w:rsid w:val="00204A87"/>
    <w:rsid w:val="00204DDB"/>
    <w:rsid w:val="00204E19"/>
    <w:rsid w:val="00204EC0"/>
    <w:rsid w:val="00204F0C"/>
    <w:rsid w:val="00205279"/>
    <w:rsid w:val="00205294"/>
    <w:rsid w:val="002052F6"/>
    <w:rsid w:val="00205375"/>
    <w:rsid w:val="00205385"/>
    <w:rsid w:val="00205457"/>
    <w:rsid w:val="00205D15"/>
    <w:rsid w:val="00205EE7"/>
    <w:rsid w:val="0020608E"/>
    <w:rsid w:val="00206528"/>
    <w:rsid w:val="002065A9"/>
    <w:rsid w:val="00206EBB"/>
    <w:rsid w:val="00206FFE"/>
    <w:rsid w:val="0020709F"/>
    <w:rsid w:val="00207665"/>
    <w:rsid w:val="00207730"/>
    <w:rsid w:val="00207770"/>
    <w:rsid w:val="00207776"/>
    <w:rsid w:val="00207875"/>
    <w:rsid w:val="00207AB7"/>
    <w:rsid w:val="00207AC8"/>
    <w:rsid w:val="00207D5C"/>
    <w:rsid w:val="00207F0F"/>
    <w:rsid w:val="00210012"/>
    <w:rsid w:val="00210420"/>
    <w:rsid w:val="0021068A"/>
    <w:rsid w:val="00210A68"/>
    <w:rsid w:val="00210C66"/>
    <w:rsid w:val="00210CDC"/>
    <w:rsid w:val="00210E68"/>
    <w:rsid w:val="00211704"/>
    <w:rsid w:val="00211BB1"/>
    <w:rsid w:val="00211CBA"/>
    <w:rsid w:val="00211DC0"/>
    <w:rsid w:val="00211E9E"/>
    <w:rsid w:val="00211EB2"/>
    <w:rsid w:val="0021238A"/>
    <w:rsid w:val="0021248A"/>
    <w:rsid w:val="0021295A"/>
    <w:rsid w:val="00212CB3"/>
    <w:rsid w:val="00213477"/>
    <w:rsid w:val="0021359A"/>
    <w:rsid w:val="0021382E"/>
    <w:rsid w:val="0021396D"/>
    <w:rsid w:val="00213D65"/>
    <w:rsid w:val="00213E72"/>
    <w:rsid w:val="00213F93"/>
    <w:rsid w:val="002143DC"/>
    <w:rsid w:val="0021488B"/>
    <w:rsid w:val="00214C39"/>
    <w:rsid w:val="00215BA7"/>
    <w:rsid w:val="00215F02"/>
    <w:rsid w:val="00215F5B"/>
    <w:rsid w:val="002161AA"/>
    <w:rsid w:val="00216249"/>
    <w:rsid w:val="00216965"/>
    <w:rsid w:val="00216D9A"/>
    <w:rsid w:val="00217525"/>
    <w:rsid w:val="0021772A"/>
    <w:rsid w:val="0022053E"/>
    <w:rsid w:val="0022079B"/>
    <w:rsid w:val="0022084E"/>
    <w:rsid w:val="002209EF"/>
    <w:rsid w:val="00220F6F"/>
    <w:rsid w:val="00221772"/>
    <w:rsid w:val="00221ABB"/>
    <w:rsid w:val="00221DA1"/>
    <w:rsid w:val="00222419"/>
    <w:rsid w:val="00222460"/>
    <w:rsid w:val="00222666"/>
    <w:rsid w:val="00222C5C"/>
    <w:rsid w:val="00222D6E"/>
    <w:rsid w:val="00222EEF"/>
    <w:rsid w:val="00223065"/>
    <w:rsid w:val="00223605"/>
    <w:rsid w:val="00223C7B"/>
    <w:rsid w:val="00223D70"/>
    <w:rsid w:val="00224239"/>
    <w:rsid w:val="002244B6"/>
    <w:rsid w:val="00224A11"/>
    <w:rsid w:val="00225145"/>
    <w:rsid w:val="00225456"/>
    <w:rsid w:val="00225460"/>
    <w:rsid w:val="002256CD"/>
    <w:rsid w:val="002257FB"/>
    <w:rsid w:val="002259F5"/>
    <w:rsid w:val="00226066"/>
    <w:rsid w:val="002266D2"/>
    <w:rsid w:val="002267A2"/>
    <w:rsid w:val="00226BC1"/>
    <w:rsid w:val="002274B3"/>
    <w:rsid w:val="002277D6"/>
    <w:rsid w:val="00227CE4"/>
    <w:rsid w:val="00227D5F"/>
    <w:rsid w:val="00230628"/>
    <w:rsid w:val="00230C57"/>
    <w:rsid w:val="00231A54"/>
    <w:rsid w:val="00231F83"/>
    <w:rsid w:val="002321B0"/>
    <w:rsid w:val="002327C8"/>
    <w:rsid w:val="0023285D"/>
    <w:rsid w:val="00232E83"/>
    <w:rsid w:val="00232F9B"/>
    <w:rsid w:val="002332AA"/>
    <w:rsid w:val="0023333D"/>
    <w:rsid w:val="002336DE"/>
    <w:rsid w:val="00233A36"/>
    <w:rsid w:val="00233AA0"/>
    <w:rsid w:val="00233CCE"/>
    <w:rsid w:val="00233DDA"/>
    <w:rsid w:val="002343E2"/>
    <w:rsid w:val="00234639"/>
    <w:rsid w:val="0023480C"/>
    <w:rsid w:val="00234949"/>
    <w:rsid w:val="00234DED"/>
    <w:rsid w:val="00235448"/>
    <w:rsid w:val="00235759"/>
    <w:rsid w:val="00235940"/>
    <w:rsid w:val="00235D6D"/>
    <w:rsid w:val="002361AA"/>
    <w:rsid w:val="002363AA"/>
    <w:rsid w:val="0023641C"/>
    <w:rsid w:val="0023650E"/>
    <w:rsid w:val="002365B6"/>
    <w:rsid w:val="002367F9"/>
    <w:rsid w:val="00236938"/>
    <w:rsid w:val="00237131"/>
    <w:rsid w:val="002375B7"/>
    <w:rsid w:val="002376A7"/>
    <w:rsid w:val="00237F45"/>
    <w:rsid w:val="002401DD"/>
    <w:rsid w:val="002403DB"/>
    <w:rsid w:val="0024053A"/>
    <w:rsid w:val="002405E7"/>
    <w:rsid w:val="00240943"/>
    <w:rsid w:val="00240BA1"/>
    <w:rsid w:val="00240CE9"/>
    <w:rsid w:val="00240F88"/>
    <w:rsid w:val="002412FF"/>
    <w:rsid w:val="00241B6B"/>
    <w:rsid w:val="00241C09"/>
    <w:rsid w:val="00242116"/>
    <w:rsid w:val="002427CD"/>
    <w:rsid w:val="00242862"/>
    <w:rsid w:val="00242927"/>
    <w:rsid w:val="00242A1F"/>
    <w:rsid w:val="00242ADE"/>
    <w:rsid w:val="00243330"/>
    <w:rsid w:val="0024358B"/>
    <w:rsid w:val="002435F0"/>
    <w:rsid w:val="00243DD8"/>
    <w:rsid w:val="00243E23"/>
    <w:rsid w:val="00244142"/>
    <w:rsid w:val="0024445B"/>
    <w:rsid w:val="00244698"/>
    <w:rsid w:val="002449A1"/>
    <w:rsid w:val="00244A3C"/>
    <w:rsid w:val="00244FC6"/>
    <w:rsid w:val="00245005"/>
    <w:rsid w:val="002453FA"/>
    <w:rsid w:val="00245E46"/>
    <w:rsid w:val="002460C1"/>
    <w:rsid w:val="002463C6"/>
    <w:rsid w:val="002468A1"/>
    <w:rsid w:val="00246E44"/>
    <w:rsid w:val="002471F5"/>
    <w:rsid w:val="00247249"/>
    <w:rsid w:val="00247571"/>
    <w:rsid w:val="00247884"/>
    <w:rsid w:val="0024797F"/>
    <w:rsid w:val="00247B96"/>
    <w:rsid w:val="00247D6A"/>
    <w:rsid w:val="00247F2B"/>
    <w:rsid w:val="00247FD4"/>
    <w:rsid w:val="0025012C"/>
    <w:rsid w:val="0025051B"/>
    <w:rsid w:val="0025092E"/>
    <w:rsid w:val="00250944"/>
    <w:rsid w:val="00250A31"/>
    <w:rsid w:val="00250C44"/>
    <w:rsid w:val="00250CAF"/>
    <w:rsid w:val="002512B4"/>
    <w:rsid w:val="002518D6"/>
    <w:rsid w:val="00251983"/>
    <w:rsid w:val="00252125"/>
    <w:rsid w:val="00252E8B"/>
    <w:rsid w:val="002535B4"/>
    <w:rsid w:val="002537F5"/>
    <w:rsid w:val="00253824"/>
    <w:rsid w:val="00253A5C"/>
    <w:rsid w:val="00253B7B"/>
    <w:rsid w:val="00253E22"/>
    <w:rsid w:val="002544C1"/>
    <w:rsid w:val="00254529"/>
    <w:rsid w:val="00254B9E"/>
    <w:rsid w:val="00254DC8"/>
    <w:rsid w:val="002550C9"/>
    <w:rsid w:val="00255476"/>
    <w:rsid w:val="00255BBE"/>
    <w:rsid w:val="002560A6"/>
    <w:rsid w:val="00256331"/>
    <w:rsid w:val="00256A71"/>
    <w:rsid w:val="00256C94"/>
    <w:rsid w:val="00256CC3"/>
    <w:rsid w:val="00256FC8"/>
    <w:rsid w:val="00257364"/>
    <w:rsid w:val="0025755A"/>
    <w:rsid w:val="002577A6"/>
    <w:rsid w:val="00257C21"/>
    <w:rsid w:val="00257CA8"/>
    <w:rsid w:val="002603B7"/>
    <w:rsid w:val="002607A7"/>
    <w:rsid w:val="00260C91"/>
    <w:rsid w:val="00261003"/>
    <w:rsid w:val="00261568"/>
    <w:rsid w:val="002618BA"/>
    <w:rsid w:val="00261ADE"/>
    <w:rsid w:val="002620E2"/>
    <w:rsid w:val="00262EFB"/>
    <w:rsid w:val="002639C4"/>
    <w:rsid w:val="00263B06"/>
    <w:rsid w:val="00263C19"/>
    <w:rsid w:val="00264646"/>
    <w:rsid w:val="00264B19"/>
    <w:rsid w:val="00264F56"/>
    <w:rsid w:val="00265254"/>
    <w:rsid w:val="002652D5"/>
    <w:rsid w:val="00265840"/>
    <w:rsid w:val="00265B6D"/>
    <w:rsid w:val="00265C1F"/>
    <w:rsid w:val="00265F63"/>
    <w:rsid w:val="0026622A"/>
    <w:rsid w:val="00266433"/>
    <w:rsid w:val="0026673E"/>
    <w:rsid w:val="00266816"/>
    <w:rsid w:val="00266C1E"/>
    <w:rsid w:val="00267426"/>
    <w:rsid w:val="00267B90"/>
    <w:rsid w:val="00267F55"/>
    <w:rsid w:val="00267FC3"/>
    <w:rsid w:val="0027024F"/>
    <w:rsid w:val="0027157F"/>
    <w:rsid w:val="002717FC"/>
    <w:rsid w:val="002718A8"/>
    <w:rsid w:val="002718C4"/>
    <w:rsid w:val="00271990"/>
    <w:rsid w:val="00271C9C"/>
    <w:rsid w:val="00271D43"/>
    <w:rsid w:val="0027229C"/>
    <w:rsid w:val="00272453"/>
    <w:rsid w:val="0027249F"/>
    <w:rsid w:val="002725A8"/>
    <w:rsid w:val="002725DB"/>
    <w:rsid w:val="00272696"/>
    <w:rsid w:val="0027295B"/>
    <w:rsid w:val="0027298D"/>
    <w:rsid w:val="00273380"/>
    <w:rsid w:val="00273512"/>
    <w:rsid w:val="0027373D"/>
    <w:rsid w:val="002739D0"/>
    <w:rsid w:val="00273B44"/>
    <w:rsid w:val="00273BCC"/>
    <w:rsid w:val="00274292"/>
    <w:rsid w:val="0027429D"/>
    <w:rsid w:val="0027474E"/>
    <w:rsid w:val="002747E0"/>
    <w:rsid w:val="002749B3"/>
    <w:rsid w:val="00274C7D"/>
    <w:rsid w:val="00274E0E"/>
    <w:rsid w:val="002756CF"/>
    <w:rsid w:val="0027615F"/>
    <w:rsid w:val="002761EE"/>
    <w:rsid w:val="0027627F"/>
    <w:rsid w:val="002762CD"/>
    <w:rsid w:val="002764E4"/>
    <w:rsid w:val="0027660F"/>
    <w:rsid w:val="002768F1"/>
    <w:rsid w:val="00276AC7"/>
    <w:rsid w:val="00276B9B"/>
    <w:rsid w:val="00276E98"/>
    <w:rsid w:val="0027756A"/>
    <w:rsid w:val="00277860"/>
    <w:rsid w:val="00277E4C"/>
    <w:rsid w:val="00280040"/>
    <w:rsid w:val="0028010C"/>
    <w:rsid w:val="00280A50"/>
    <w:rsid w:val="00280D98"/>
    <w:rsid w:val="00280E8F"/>
    <w:rsid w:val="0028105D"/>
    <w:rsid w:val="002817BD"/>
    <w:rsid w:val="00281D14"/>
    <w:rsid w:val="00281D21"/>
    <w:rsid w:val="00282072"/>
    <w:rsid w:val="002824D3"/>
    <w:rsid w:val="002825DC"/>
    <w:rsid w:val="0028273F"/>
    <w:rsid w:val="00282A6E"/>
    <w:rsid w:val="00282E75"/>
    <w:rsid w:val="00282E97"/>
    <w:rsid w:val="00283538"/>
    <w:rsid w:val="0028397D"/>
    <w:rsid w:val="002839B7"/>
    <w:rsid w:val="002839FE"/>
    <w:rsid w:val="00283ACE"/>
    <w:rsid w:val="00284046"/>
    <w:rsid w:val="002840A8"/>
    <w:rsid w:val="002840C1"/>
    <w:rsid w:val="00284527"/>
    <w:rsid w:val="00284829"/>
    <w:rsid w:val="0028484C"/>
    <w:rsid w:val="00284CF0"/>
    <w:rsid w:val="002850CA"/>
    <w:rsid w:val="002854F1"/>
    <w:rsid w:val="00285FC1"/>
    <w:rsid w:val="002861BC"/>
    <w:rsid w:val="0028639B"/>
    <w:rsid w:val="002863F5"/>
    <w:rsid w:val="002869D1"/>
    <w:rsid w:val="00286AA6"/>
    <w:rsid w:val="00286DDF"/>
    <w:rsid w:val="00286EAD"/>
    <w:rsid w:val="002871BA"/>
    <w:rsid w:val="00287756"/>
    <w:rsid w:val="00287797"/>
    <w:rsid w:val="002877EC"/>
    <w:rsid w:val="00287C8B"/>
    <w:rsid w:val="00287D47"/>
    <w:rsid w:val="00287FE4"/>
    <w:rsid w:val="00290015"/>
    <w:rsid w:val="00290447"/>
    <w:rsid w:val="002904C7"/>
    <w:rsid w:val="00290942"/>
    <w:rsid w:val="00290EEE"/>
    <w:rsid w:val="00291014"/>
    <w:rsid w:val="00291F37"/>
    <w:rsid w:val="00292128"/>
    <w:rsid w:val="00292344"/>
    <w:rsid w:val="002924BD"/>
    <w:rsid w:val="00292890"/>
    <w:rsid w:val="002928A7"/>
    <w:rsid w:val="00292C32"/>
    <w:rsid w:val="00292C9C"/>
    <w:rsid w:val="00292CE9"/>
    <w:rsid w:val="00293115"/>
    <w:rsid w:val="002936CA"/>
    <w:rsid w:val="00293800"/>
    <w:rsid w:val="00293D14"/>
    <w:rsid w:val="00293D58"/>
    <w:rsid w:val="00293D6D"/>
    <w:rsid w:val="00294176"/>
    <w:rsid w:val="00294221"/>
    <w:rsid w:val="002943D4"/>
    <w:rsid w:val="0029460F"/>
    <w:rsid w:val="00294777"/>
    <w:rsid w:val="0029483F"/>
    <w:rsid w:val="0029560D"/>
    <w:rsid w:val="00295768"/>
    <w:rsid w:val="0029585F"/>
    <w:rsid w:val="00295C44"/>
    <w:rsid w:val="0029673E"/>
    <w:rsid w:val="00296952"/>
    <w:rsid w:val="00296B9C"/>
    <w:rsid w:val="00296C75"/>
    <w:rsid w:val="00296F1E"/>
    <w:rsid w:val="00296F58"/>
    <w:rsid w:val="00297340"/>
    <w:rsid w:val="002973FA"/>
    <w:rsid w:val="00297793"/>
    <w:rsid w:val="002977FA"/>
    <w:rsid w:val="002978FB"/>
    <w:rsid w:val="002979A5"/>
    <w:rsid w:val="002A028A"/>
    <w:rsid w:val="002A0916"/>
    <w:rsid w:val="002A092F"/>
    <w:rsid w:val="002A0A50"/>
    <w:rsid w:val="002A0F63"/>
    <w:rsid w:val="002A0FC4"/>
    <w:rsid w:val="002A1A15"/>
    <w:rsid w:val="002A1E2E"/>
    <w:rsid w:val="002A23BF"/>
    <w:rsid w:val="002A2708"/>
    <w:rsid w:val="002A2CAC"/>
    <w:rsid w:val="002A30C8"/>
    <w:rsid w:val="002A336E"/>
    <w:rsid w:val="002A34B7"/>
    <w:rsid w:val="002A353A"/>
    <w:rsid w:val="002A40D2"/>
    <w:rsid w:val="002A40DE"/>
    <w:rsid w:val="002A4561"/>
    <w:rsid w:val="002A457D"/>
    <w:rsid w:val="002A46C7"/>
    <w:rsid w:val="002A48A7"/>
    <w:rsid w:val="002A4C55"/>
    <w:rsid w:val="002A63A7"/>
    <w:rsid w:val="002A6590"/>
    <w:rsid w:val="002A6605"/>
    <w:rsid w:val="002A6F83"/>
    <w:rsid w:val="002A71F9"/>
    <w:rsid w:val="002A7388"/>
    <w:rsid w:val="002A73F9"/>
    <w:rsid w:val="002A75FE"/>
    <w:rsid w:val="002A77A4"/>
    <w:rsid w:val="002A7A70"/>
    <w:rsid w:val="002A7CB2"/>
    <w:rsid w:val="002B02B9"/>
    <w:rsid w:val="002B0665"/>
    <w:rsid w:val="002B094D"/>
    <w:rsid w:val="002B0BE9"/>
    <w:rsid w:val="002B0D92"/>
    <w:rsid w:val="002B0F1B"/>
    <w:rsid w:val="002B10F4"/>
    <w:rsid w:val="002B15B9"/>
    <w:rsid w:val="002B16E0"/>
    <w:rsid w:val="002B18B9"/>
    <w:rsid w:val="002B18CF"/>
    <w:rsid w:val="002B198C"/>
    <w:rsid w:val="002B2385"/>
    <w:rsid w:val="002B2415"/>
    <w:rsid w:val="002B24DA"/>
    <w:rsid w:val="002B2805"/>
    <w:rsid w:val="002B2DAC"/>
    <w:rsid w:val="002B3B35"/>
    <w:rsid w:val="002B3B36"/>
    <w:rsid w:val="002B3DA3"/>
    <w:rsid w:val="002B4688"/>
    <w:rsid w:val="002B4B61"/>
    <w:rsid w:val="002B4FAE"/>
    <w:rsid w:val="002B5330"/>
    <w:rsid w:val="002B556C"/>
    <w:rsid w:val="002B5649"/>
    <w:rsid w:val="002B57DA"/>
    <w:rsid w:val="002B5D6B"/>
    <w:rsid w:val="002B6D91"/>
    <w:rsid w:val="002B6EE9"/>
    <w:rsid w:val="002C0065"/>
    <w:rsid w:val="002C0295"/>
    <w:rsid w:val="002C03A2"/>
    <w:rsid w:val="002C0DDA"/>
    <w:rsid w:val="002C1065"/>
    <w:rsid w:val="002C1237"/>
    <w:rsid w:val="002C1655"/>
    <w:rsid w:val="002C17FA"/>
    <w:rsid w:val="002C1974"/>
    <w:rsid w:val="002C1A48"/>
    <w:rsid w:val="002C1BE1"/>
    <w:rsid w:val="002C1DE8"/>
    <w:rsid w:val="002C1E96"/>
    <w:rsid w:val="002C228F"/>
    <w:rsid w:val="002C23FB"/>
    <w:rsid w:val="002C256D"/>
    <w:rsid w:val="002C25D6"/>
    <w:rsid w:val="002C2B6D"/>
    <w:rsid w:val="002C3683"/>
    <w:rsid w:val="002C3A2E"/>
    <w:rsid w:val="002C3E44"/>
    <w:rsid w:val="002C3F45"/>
    <w:rsid w:val="002C3FC7"/>
    <w:rsid w:val="002C41C8"/>
    <w:rsid w:val="002C42CF"/>
    <w:rsid w:val="002C44F1"/>
    <w:rsid w:val="002C45DC"/>
    <w:rsid w:val="002C4A1E"/>
    <w:rsid w:val="002C4BDA"/>
    <w:rsid w:val="002C519F"/>
    <w:rsid w:val="002C5223"/>
    <w:rsid w:val="002C5660"/>
    <w:rsid w:val="002C5996"/>
    <w:rsid w:val="002C5B40"/>
    <w:rsid w:val="002C61A7"/>
    <w:rsid w:val="002C673A"/>
    <w:rsid w:val="002C67A0"/>
    <w:rsid w:val="002C67F5"/>
    <w:rsid w:val="002C6C05"/>
    <w:rsid w:val="002C6D13"/>
    <w:rsid w:val="002C7E82"/>
    <w:rsid w:val="002C7EB5"/>
    <w:rsid w:val="002D07D0"/>
    <w:rsid w:val="002D08B7"/>
    <w:rsid w:val="002D09F8"/>
    <w:rsid w:val="002D0C5C"/>
    <w:rsid w:val="002D0CEA"/>
    <w:rsid w:val="002D0FA6"/>
    <w:rsid w:val="002D1125"/>
    <w:rsid w:val="002D1324"/>
    <w:rsid w:val="002D1503"/>
    <w:rsid w:val="002D16B4"/>
    <w:rsid w:val="002D1AEE"/>
    <w:rsid w:val="002D1C3E"/>
    <w:rsid w:val="002D1CC0"/>
    <w:rsid w:val="002D1F14"/>
    <w:rsid w:val="002D1F3C"/>
    <w:rsid w:val="002D2085"/>
    <w:rsid w:val="002D2135"/>
    <w:rsid w:val="002D2260"/>
    <w:rsid w:val="002D2515"/>
    <w:rsid w:val="002D2947"/>
    <w:rsid w:val="002D316D"/>
    <w:rsid w:val="002D3470"/>
    <w:rsid w:val="002D41DD"/>
    <w:rsid w:val="002D44B0"/>
    <w:rsid w:val="002D44D5"/>
    <w:rsid w:val="002D4798"/>
    <w:rsid w:val="002D4876"/>
    <w:rsid w:val="002D4B55"/>
    <w:rsid w:val="002D4BAA"/>
    <w:rsid w:val="002D4C49"/>
    <w:rsid w:val="002D523A"/>
    <w:rsid w:val="002D58E8"/>
    <w:rsid w:val="002D5ADF"/>
    <w:rsid w:val="002D5B8E"/>
    <w:rsid w:val="002D5C3A"/>
    <w:rsid w:val="002D5DAD"/>
    <w:rsid w:val="002D61AB"/>
    <w:rsid w:val="002D67EB"/>
    <w:rsid w:val="002D6E47"/>
    <w:rsid w:val="002D6FCE"/>
    <w:rsid w:val="002D7172"/>
    <w:rsid w:val="002D79EC"/>
    <w:rsid w:val="002D7A4C"/>
    <w:rsid w:val="002E019F"/>
    <w:rsid w:val="002E0273"/>
    <w:rsid w:val="002E0458"/>
    <w:rsid w:val="002E0534"/>
    <w:rsid w:val="002E0B15"/>
    <w:rsid w:val="002E0DEF"/>
    <w:rsid w:val="002E12C1"/>
    <w:rsid w:val="002E1831"/>
    <w:rsid w:val="002E1C17"/>
    <w:rsid w:val="002E1D22"/>
    <w:rsid w:val="002E1D47"/>
    <w:rsid w:val="002E1F66"/>
    <w:rsid w:val="002E2031"/>
    <w:rsid w:val="002E2076"/>
    <w:rsid w:val="002E2232"/>
    <w:rsid w:val="002E2359"/>
    <w:rsid w:val="002E25DC"/>
    <w:rsid w:val="002E2932"/>
    <w:rsid w:val="002E2BFC"/>
    <w:rsid w:val="002E2BFE"/>
    <w:rsid w:val="002E314B"/>
    <w:rsid w:val="002E3390"/>
    <w:rsid w:val="002E3394"/>
    <w:rsid w:val="002E3471"/>
    <w:rsid w:val="002E376E"/>
    <w:rsid w:val="002E39CB"/>
    <w:rsid w:val="002E39CD"/>
    <w:rsid w:val="002E3B2E"/>
    <w:rsid w:val="002E3E3A"/>
    <w:rsid w:val="002E4052"/>
    <w:rsid w:val="002E4323"/>
    <w:rsid w:val="002E44B5"/>
    <w:rsid w:val="002E4554"/>
    <w:rsid w:val="002E4943"/>
    <w:rsid w:val="002E4AFD"/>
    <w:rsid w:val="002E4DFB"/>
    <w:rsid w:val="002E5443"/>
    <w:rsid w:val="002E5B31"/>
    <w:rsid w:val="002E693D"/>
    <w:rsid w:val="002E694F"/>
    <w:rsid w:val="002E6DF8"/>
    <w:rsid w:val="002E722E"/>
    <w:rsid w:val="002E7BBE"/>
    <w:rsid w:val="002E7CB2"/>
    <w:rsid w:val="002E7F21"/>
    <w:rsid w:val="002F00BB"/>
    <w:rsid w:val="002F05C7"/>
    <w:rsid w:val="002F0668"/>
    <w:rsid w:val="002F06B7"/>
    <w:rsid w:val="002F1635"/>
    <w:rsid w:val="002F1763"/>
    <w:rsid w:val="002F182A"/>
    <w:rsid w:val="002F1918"/>
    <w:rsid w:val="002F1D9F"/>
    <w:rsid w:val="002F2609"/>
    <w:rsid w:val="002F2AB8"/>
    <w:rsid w:val="002F2AD5"/>
    <w:rsid w:val="002F2B15"/>
    <w:rsid w:val="002F31B4"/>
    <w:rsid w:val="002F3345"/>
    <w:rsid w:val="002F33E6"/>
    <w:rsid w:val="002F34A2"/>
    <w:rsid w:val="002F36D5"/>
    <w:rsid w:val="002F374D"/>
    <w:rsid w:val="002F3F18"/>
    <w:rsid w:val="002F3FE1"/>
    <w:rsid w:val="002F4405"/>
    <w:rsid w:val="002F440F"/>
    <w:rsid w:val="002F456D"/>
    <w:rsid w:val="002F45EB"/>
    <w:rsid w:val="002F4967"/>
    <w:rsid w:val="002F4CC4"/>
    <w:rsid w:val="002F4DFA"/>
    <w:rsid w:val="002F4EED"/>
    <w:rsid w:val="002F554C"/>
    <w:rsid w:val="002F5FD6"/>
    <w:rsid w:val="002F6314"/>
    <w:rsid w:val="002F6319"/>
    <w:rsid w:val="002F6425"/>
    <w:rsid w:val="002F6553"/>
    <w:rsid w:val="002F6D54"/>
    <w:rsid w:val="002F6D97"/>
    <w:rsid w:val="002F6DF1"/>
    <w:rsid w:val="002F6EBE"/>
    <w:rsid w:val="002F6F9C"/>
    <w:rsid w:val="002F75AA"/>
    <w:rsid w:val="002F76D0"/>
    <w:rsid w:val="002F7762"/>
    <w:rsid w:val="002F7A6C"/>
    <w:rsid w:val="00300A21"/>
    <w:rsid w:val="00300BA6"/>
    <w:rsid w:val="00301EC6"/>
    <w:rsid w:val="0030234D"/>
    <w:rsid w:val="0030248A"/>
    <w:rsid w:val="00302774"/>
    <w:rsid w:val="00302E36"/>
    <w:rsid w:val="0030310E"/>
    <w:rsid w:val="0030319F"/>
    <w:rsid w:val="003035BD"/>
    <w:rsid w:val="00303A84"/>
    <w:rsid w:val="00303D77"/>
    <w:rsid w:val="00303E83"/>
    <w:rsid w:val="00303EF3"/>
    <w:rsid w:val="003041B4"/>
    <w:rsid w:val="0030457E"/>
    <w:rsid w:val="00304922"/>
    <w:rsid w:val="003049F4"/>
    <w:rsid w:val="00304A17"/>
    <w:rsid w:val="00304FF7"/>
    <w:rsid w:val="003050F9"/>
    <w:rsid w:val="0030516C"/>
    <w:rsid w:val="00305272"/>
    <w:rsid w:val="00305419"/>
    <w:rsid w:val="0030543E"/>
    <w:rsid w:val="00305675"/>
    <w:rsid w:val="003057CA"/>
    <w:rsid w:val="003058BB"/>
    <w:rsid w:val="00305A7B"/>
    <w:rsid w:val="00305B5C"/>
    <w:rsid w:val="00305B98"/>
    <w:rsid w:val="00305CC8"/>
    <w:rsid w:val="00305EFF"/>
    <w:rsid w:val="00306126"/>
    <w:rsid w:val="003062EF"/>
    <w:rsid w:val="003066C3"/>
    <w:rsid w:val="003067FB"/>
    <w:rsid w:val="003069CC"/>
    <w:rsid w:val="003070FD"/>
    <w:rsid w:val="003077F6"/>
    <w:rsid w:val="00307860"/>
    <w:rsid w:val="00307C41"/>
    <w:rsid w:val="00307F66"/>
    <w:rsid w:val="0031003A"/>
    <w:rsid w:val="0031042F"/>
    <w:rsid w:val="00310765"/>
    <w:rsid w:val="003107E4"/>
    <w:rsid w:val="00310D3F"/>
    <w:rsid w:val="00310EA0"/>
    <w:rsid w:val="00310EF5"/>
    <w:rsid w:val="0031152B"/>
    <w:rsid w:val="0031152C"/>
    <w:rsid w:val="00311648"/>
    <w:rsid w:val="00311FDE"/>
    <w:rsid w:val="0031240E"/>
    <w:rsid w:val="003128BA"/>
    <w:rsid w:val="00312CC7"/>
    <w:rsid w:val="00312D4A"/>
    <w:rsid w:val="00312D9B"/>
    <w:rsid w:val="003131FB"/>
    <w:rsid w:val="003134E8"/>
    <w:rsid w:val="003139EB"/>
    <w:rsid w:val="00313A27"/>
    <w:rsid w:val="00313A55"/>
    <w:rsid w:val="00313BB2"/>
    <w:rsid w:val="00313D32"/>
    <w:rsid w:val="00313D44"/>
    <w:rsid w:val="00313D73"/>
    <w:rsid w:val="003142C7"/>
    <w:rsid w:val="0031464D"/>
    <w:rsid w:val="00314C26"/>
    <w:rsid w:val="00314C4E"/>
    <w:rsid w:val="00314C81"/>
    <w:rsid w:val="00314F6E"/>
    <w:rsid w:val="00315048"/>
    <w:rsid w:val="0031519C"/>
    <w:rsid w:val="003153B2"/>
    <w:rsid w:val="003155B0"/>
    <w:rsid w:val="003156BD"/>
    <w:rsid w:val="00315925"/>
    <w:rsid w:val="00315CC3"/>
    <w:rsid w:val="00315CD9"/>
    <w:rsid w:val="0031604E"/>
    <w:rsid w:val="00316073"/>
    <w:rsid w:val="003167B4"/>
    <w:rsid w:val="003167FB"/>
    <w:rsid w:val="0031688A"/>
    <w:rsid w:val="003169C1"/>
    <w:rsid w:val="00316A29"/>
    <w:rsid w:val="00316B0A"/>
    <w:rsid w:val="00316E89"/>
    <w:rsid w:val="00316F53"/>
    <w:rsid w:val="003177DC"/>
    <w:rsid w:val="0031781E"/>
    <w:rsid w:val="00317B3D"/>
    <w:rsid w:val="00317CAB"/>
    <w:rsid w:val="00320173"/>
    <w:rsid w:val="003201A2"/>
    <w:rsid w:val="00320332"/>
    <w:rsid w:val="00320467"/>
    <w:rsid w:val="003208B5"/>
    <w:rsid w:val="00320A17"/>
    <w:rsid w:val="00320A5B"/>
    <w:rsid w:val="0032137F"/>
    <w:rsid w:val="003217B1"/>
    <w:rsid w:val="00321D1F"/>
    <w:rsid w:val="00321E31"/>
    <w:rsid w:val="00321FCD"/>
    <w:rsid w:val="00322333"/>
    <w:rsid w:val="00322957"/>
    <w:rsid w:val="003235DD"/>
    <w:rsid w:val="00323B1D"/>
    <w:rsid w:val="003246BC"/>
    <w:rsid w:val="003247E9"/>
    <w:rsid w:val="00324A07"/>
    <w:rsid w:val="00324CEF"/>
    <w:rsid w:val="00324D6C"/>
    <w:rsid w:val="00324F7A"/>
    <w:rsid w:val="00325210"/>
    <w:rsid w:val="00325272"/>
    <w:rsid w:val="00325362"/>
    <w:rsid w:val="003253C3"/>
    <w:rsid w:val="003259CE"/>
    <w:rsid w:val="0032636D"/>
    <w:rsid w:val="00326681"/>
    <w:rsid w:val="003266EE"/>
    <w:rsid w:val="0032684E"/>
    <w:rsid w:val="00326952"/>
    <w:rsid w:val="00326A0F"/>
    <w:rsid w:val="00326AF9"/>
    <w:rsid w:val="00326EB0"/>
    <w:rsid w:val="003300E0"/>
    <w:rsid w:val="0033012B"/>
    <w:rsid w:val="0033041F"/>
    <w:rsid w:val="00330AD4"/>
    <w:rsid w:val="00330C2D"/>
    <w:rsid w:val="00330C58"/>
    <w:rsid w:val="00330E3B"/>
    <w:rsid w:val="00330E48"/>
    <w:rsid w:val="003312E3"/>
    <w:rsid w:val="003316E5"/>
    <w:rsid w:val="00331A74"/>
    <w:rsid w:val="00331A75"/>
    <w:rsid w:val="00331AFE"/>
    <w:rsid w:val="00331E3E"/>
    <w:rsid w:val="003320B7"/>
    <w:rsid w:val="00332183"/>
    <w:rsid w:val="0033245A"/>
    <w:rsid w:val="00332484"/>
    <w:rsid w:val="00332874"/>
    <w:rsid w:val="00332B0B"/>
    <w:rsid w:val="00333016"/>
    <w:rsid w:val="00333B93"/>
    <w:rsid w:val="00333B97"/>
    <w:rsid w:val="00333D67"/>
    <w:rsid w:val="00334654"/>
    <w:rsid w:val="0033481A"/>
    <w:rsid w:val="003348DD"/>
    <w:rsid w:val="00334926"/>
    <w:rsid w:val="00334A95"/>
    <w:rsid w:val="00334D28"/>
    <w:rsid w:val="00335431"/>
    <w:rsid w:val="003355ED"/>
    <w:rsid w:val="00335A40"/>
    <w:rsid w:val="00335AD0"/>
    <w:rsid w:val="0033662E"/>
    <w:rsid w:val="003369AB"/>
    <w:rsid w:val="00336B70"/>
    <w:rsid w:val="00336F47"/>
    <w:rsid w:val="00337131"/>
    <w:rsid w:val="003375D2"/>
    <w:rsid w:val="00337D72"/>
    <w:rsid w:val="00340934"/>
    <w:rsid w:val="00340BC6"/>
    <w:rsid w:val="00340EFB"/>
    <w:rsid w:val="00340F41"/>
    <w:rsid w:val="00341184"/>
    <w:rsid w:val="0034127D"/>
    <w:rsid w:val="00341402"/>
    <w:rsid w:val="00341483"/>
    <w:rsid w:val="00341643"/>
    <w:rsid w:val="0034175B"/>
    <w:rsid w:val="00341812"/>
    <w:rsid w:val="00341F36"/>
    <w:rsid w:val="0034207E"/>
    <w:rsid w:val="003423F7"/>
    <w:rsid w:val="0034281E"/>
    <w:rsid w:val="00342F1B"/>
    <w:rsid w:val="0034301A"/>
    <w:rsid w:val="00343660"/>
    <w:rsid w:val="003438A8"/>
    <w:rsid w:val="003438F6"/>
    <w:rsid w:val="00343BC2"/>
    <w:rsid w:val="00344A08"/>
    <w:rsid w:val="00344A77"/>
    <w:rsid w:val="00344E6B"/>
    <w:rsid w:val="00345616"/>
    <w:rsid w:val="00345895"/>
    <w:rsid w:val="00345BC8"/>
    <w:rsid w:val="00345D88"/>
    <w:rsid w:val="00345E55"/>
    <w:rsid w:val="00345FD7"/>
    <w:rsid w:val="0034658F"/>
    <w:rsid w:val="00346E8C"/>
    <w:rsid w:val="00347416"/>
    <w:rsid w:val="003476EE"/>
    <w:rsid w:val="00347ACF"/>
    <w:rsid w:val="003504BA"/>
    <w:rsid w:val="003508AE"/>
    <w:rsid w:val="00350A3C"/>
    <w:rsid w:val="00350E5E"/>
    <w:rsid w:val="00351756"/>
    <w:rsid w:val="0035182D"/>
    <w:rsid w:val="0035185E"/>
    <w:rsid w:val="00351C1D"/>
    <w:rsid w:val="00351C52"/>
    <w:rsid w:val="00351D3B"/>
    <w:rsid w:val="00352004"/>
    <w:rsid w:val="00352458"/>
    <w:rsid w:val="00352470"/>
    <w:rsid w:val="00352DDE"/>
    <w:rsid w:val="00352DDF"/>
    <w:rsid w:val="00352F08"/>
    <w:rsid w:val="0035382B"/>
    <w:rsid w:val="003538A9"/>
    <w:rsid w:val="00354034"/>
    <w:rsid w:val="00354249"/>
    <w:rsid w:val="0035428A"/>
    <w:rsid w:val="0035478B"/>
    <w:rsid w:val="00354982"/>
    <w:rsid w:val="00354E49"/>
    <w:rsid w:val="003554B0"/>
    <w:rsid w:val="003557B6"/>
    <w:rsid w:val="00355887"/>
    <w:rsid w:val="00355A06"/>
    <w:rsid w:val="00355D38"/>
    <w:rsid w:val="00356358"/>
    <w:rsid w:val="00356543"/>
    <w:rsid w:val="0035656D"/>
    <w:rsid w:val="003567E0"/>
    <w:rsid w:val="00356BED"/>
    <w:rsid w:val="00356DD6"/>
    <w:rsid w:val="00356DF1"/>
    <w:rsid w:val="00356FC6"/>
    <w:rsid w:val="00357216"/>
    <w:rsid w:val="0035731C"/>
    <w:rsid w:val="00357369"/>
    <w:rsid w:val="00357387"/>
    <w:rsid w:val="0035765E"/>
    <w:rsid w:val="00357A60"/>
    <w:rsid w:val="00357FCB"/>
    <w:rsid w:val="0036013C"/>
    <w:rsid w:val="0036014C"/>
    <w:rsid w:val="00360234"/>
    <w:rsid w:val="0036089A"/>
    <w:rsid w:val="003609F5"/>
    <w:rsid w:val="00360A64"/>
    <w:rsid w:val="00360A72"/>
    <w:rsid w:val="00360E9E"/>
    <w:rsid w:val="00361524"/>
    <w:rsid w:val="0036185F"/>
    <w:rsid w:val="0036210E"/>
    <w:rsid w:val="00362213"/>
    <w:rsid w:val="00362582"/>
    <w:rsid w:val="0036367D"/>
    <w:rsid w:val="0036393F"/>
    <w:rsid w:val="00363B26"/>
    <w:rsid w:val="00363CF8"/>
    <w:rsid w:val="00364080"/>
    <w:rsid w:val="0036470D"/>
    <w:rsid w:val="003648AD"/>
    <w:rsid w:val="00364B19"/>
    <w:rsid w:val="00364C8D"/>
    <w:rsid w:val="00364E05"/>
    <w:rsid w:val="00364F97"/>
    <w:rsid w:val="003652EE"/>
    <w:rsid w:val="003655BA"/>
    <w:rsid w:val="00365617"/>
    <w:rsid w:val="0036571D"/>
    <w:rsid w:val="003659D2"/>
    <w:rsid w:val="00365B7E"/>
    <w:rsid w:val="003660E8"/>
    <w:rsid w:val="003663A1"/>
    <w:rsid w:val="003664FC"/>
    <w:rsid w:val="0036657B"/>
    <w:rsid w:val="0036672C"/>
    <w:rsid w:val="00366823"/>
    <w:rsid w:val="0036704A"/>
    <w:rsid w:val="00367869"/>
    <w:rsid w:val="0036799A"/>
    <w:rsid w:val="00367AC6"/>
    <w:rsid w:val="0037047F"/>
    <w:rsid w:val="0037048B"/>
    <w:rsid w:val="00370501"/>
    <w:rsid w:val="003706C4"/>
    <w:rsid w:val="003708A1"/>
    <w:rsid w:val="00370A08"/>
    <w:rsid w:val="00370BEF"/>
    <w:rsid w:val="003711BC"/>
    <w:rsid w:val="003715DE"/>
    <w:rsid w:val="00371F54"/>
    <w:rsid w:val="00371FF3"/>
    <w:rsid w:val="0037214F"/>
    <w:rsid w:val="003721F0"/>
    <w:rsid w:val="003722AC"/>
    <w:rsid w:val="00373247"/>
    <w:rsid w:val="00373829"/>
    <w:rsid w:val="00373F04"/>
    <w:rsid w:val="00374371"/>
    <w:rsid w:val="0037480F"/>
    <w:rsid w:val="00374828"/>
    <w:rsid w:val="0037489A"/>
    <w:rsid w:val="00374DC7"/>
    <w:rsid w:val="00374E75"/>
    <w:rsid w:val="00375E07"/>
    <w:rsid w:val="00376277"/>
    <w:rsid w:val="00376786"/>
    <w:rsid w:val="00376960"/>
    <w:rsid w:val="00376DDD"/>
    <w:rsid w:val="00376DFB"/>
    <w:rsid w:val="00376E45"/>
    <w:rsid w:val="0037707A"/>
    <w:rsid w:val="0037709A"/>
    <w:rsid w:val="00377256"/>
    <w:rsid w:val="003775F5"/>
    <w:rsid w:val="003778D5"/>
    <w:rsid w:val="00377BB0"/>
    <w:rsid w:val="00377DF2"/>
    <w:rsid w:val="00377E09"/>
    <w:rsid w:val="00377FF2"/>
    <w:rsid w:val="00380121"/>
    <w:rsid w:val="003801F5"/>
    <w:rsid w:val="003802B0"/>
    <w:rsid w:val="00380A37"/>
    <w:rsid w:val="00381132"/>
    <w:rsid w:val="003812B6"/>
    <w:rsid w:val="0038136D"/>
    <w:rsid w:val="003813DB"/>
    <w:rsid w:val="003814D1"/>
    <w:rsid w:val="003819B7"/>
    <w:rsid w:val="00381A5E"/>
    <w:rsid w:val="00381E08"/>
    <w:rsid w:val="00381E51"/>
    <w:rsid w:val="00381F22"/>
    <w:rsid w:val="00382020"/>
    <w:rsid w:val="00382024"/>
    <w:rsid w:val="0038248C"/>
    <w:rsid w:val="003824BC"/>
    <w:rsid w:val="003827CF"/>
    <w:rsid w:val="00382A63"/>
    <w:rsid w:val="0038314A"/>
    <w:rsid w:val="003831F8"/>
    <w:rsid w:val="00383459"/>
    <w:rsid w:val="00383834"/>
    <w:rsid w:val="003838EC"/>
    <w:rsid w:val="003839D4"/>
    <w:rsid w:val="003844D6"/>
    <w:rsid w:val="003848CC"/>
    <w:rsid w:val="00384AE4"/>
    <w:rsid w:val="00384B31"/>
    <w:rsid w:val="00384EE7"/>
    <w:rsid w:val="003851E7"/>
    <w:rsid w:val="00385329"/>
    <w:rsid w:val="0038551F"/>
    <w:rsid w:val="0038565E"/>
    <w:rsid w:val="00385B29"/>
    <w:rsid w:val="00385EC5"/>
    <w:rsid w:val="003862F7"/>
    <w:rsid w:val="003865A4"/>
    <w:rsid w:val="003867AC"/>
    <w:rsid w:val="00386943"/>
    <w:rsid w:val="00386C96"/>
    <w:rsid w:val="00387056"/>
    <w:rsid w:val="003871F3"/>
    <w:rsid w:val="003876D2"/>
    <w:rsid w:val="003876F9"/>
    <w:rsid w:val="00387B8B"/>
    <w:rsid w:val="00387E61"/>
    <w:rsid w:val="00387E96"/>
    <w:rsid w:val="003903F6"/>
    <w:rsid w:val="0039092B"/>
    <w:rsid w:val="00390C04"/>
    <w:rsid w:val="0039198F"/>
    <w:rsid w:val="00391AB8"/>
    <w:rsid w:val="00391EB5"/>
    <w:rsid w:val="0039211C"/>
    <w:rsid w:val="003922EB"/>
    <w:rsid w:val="00392567"/>
    <w:rsid w:val="003925E7"/>
    <w:rsid w:val="0039271F"/>
    <w:rsid w:val="00392784"/>
    <w:rsid w:val="00392988"/>
    <w:rsid w:val="00392AF6"/>
    <w:rsid w:val="00392D11"/>
    <w:rsid w:val="00392E53"/>
    <w:rsid w:val="00392EC6"/>
    <w:rsid w:val="00392F4C"/>
    <w:rsid w:val="003937BF"/>
    <w:rsid w:val="003938C7"/>
    <w:rsid w:val="00394117"/>
    <w:rsid w:val="0039438F"/>
    <w:rsid w:val="00394A48"/>
    <w:rsid w:val="00394A99"/>
    <w:rsid w:val="00394C3C"/>
    <w:rsid w:val="003957C8"/>
    <w:rsid w:val="00395A1D"/>
    <w:rsid w:val="00395F53"/>
    <w:rsid w:val="0039612D"/>
    <w:rsid w:val="0039624A"/>
    <w:rsid w:val="0039645E"/>
    <w:rsid w:val="0039653D"/>
    <w:rsid w:val="003965D3"/>
    <w:rsid w:val="003968E9"/>
    <w:rsid w:val="00396A1C"/>
    <w:rsid w:val="00396DB8"/>
    <w:rsid w:val="00396F52"/>
    <w:rsid w:val="0039726F"/>
    <w:rsid w:val="00397744"/>
    <w:rsid w:val="00397C91"/>
    <w:rsid w:val="00397DCA"/>
    <w:rsid w:val="003A0122"/>
    <w:rsid w:val="003A01AE"/>
    <w:rsid w:val="003A0359"/>
    <w:rsid w:val="003A0DFA"/>
    <w:rsid w:val="003A174F"/>
    <w:rsid w:val="003A18DC"/>
    <w:rsid w:val="003A19F7"/>
    <w:rsid w:val="003A2410"/>
    <w:rsid w:val="003A2594"/>
    <w:rsid w:val="003A26D4"/>
    <w:rsid w:val="003A2724"/>
    <w:rsid w:val="003A2804"/>
    <w:rsid w:val="003A2C3E"/>
    <w:rsid w:val="003A2D60"/>
    <w:rsid w:val="003A3FB8"/>
    <w:rsid w:val="003A49D7"/>
    <w:rsid w:val="003A4ABC"/>
    <w:rsid w:val="003A501D"/>
    <w:rsid w:val="003A5B4B"/>
    <w:rsid w:val="003A5B91"/>
    <w:rsid w:val="003A642E"/>
    <w:rsid w:val="003A6663"/>
    <w:rsid w:val="003A6986"/>
    <w:rsid w:val="003A6AA8"/>
    <w:rsid w:val="003A6DCD"/>
    <w:rsid w:val="003A6DDE"/>
    <w:rsid w:val="003A6E6A"/>
    <w:rsid w:val="003A7208"/>
    <w:rsid w:val="003A7317"/>
    <w:rsid w:val="003A73FF"/>
    <w:rsid w:val="003A74BD"/>
    <w:rsid w:val="003A789E"/>
    <w:rsid w:val="003A7D35"/>
    <w:rsid w:val="003B003D"/>
    <w:rsid w:val="003B00D4"/>
    <w:rsid w:val="003B015A"/>
    <w:rsid w:val="003B0393"/>
    <w:rsid w:val="003B0AFD"/>
    <w:rsid w:val="003B0D37"/>
    <w:rsid w:val="003B0E3B"/>
    <w:rsid w:val="003B25AD"/>
    <w:rsid w:val="003B2BD0"/>
    <w:rsid w:val="003B2D8C"/>
    <w:rsid w:val="003B2EB2"/>
    <w:rsid w:val="003B378D"/>
    <w:rsid w:val="003B37EB"/>
    <w:rsid w:val="003B37FB"/>
    <w:rsid w:val="003B3833"/>
    <w:rsid w:val="003B3934"/>
    <w:rsid w:val="003B39A4"/>
    <w:rsid w:val="003B3C9D"/>
    <w:rsid w:val="003B4191"/>
    <w:rsid w:val="003B42E2"/>
    <w:rsid w:val="003B43A5"/>
    <w:rsid w:val="003B44B5"/>
    <w:rsid w:val="003B4AB8"/>
    <w:rsid w:val="003B4ADC"/>
    <w:rsid w:val="003B4DF3"/>
    <w:rsid w:val="003B52B7"/>
    <w:rsid w:val="003B5529"/>
    <w:rsid w:val="003B5853"/>
    <w:rsid w:val="003B5A16"/>
    <w:rsid w:val="003B5A5F"/>
    <w:rsid w:val="003B5E4C"/>
    <w:rsid w:val="003B617C"/>
    <w:rsid w:val="003B63C8"/>
    <w:rsid w:val="003B67EC"/>
    <w:rsid w:val="003B68CE"/>
    <w:rsid w:val="003B6922"/>
    <w:rsid w:val="003B6D67"/>
    <w:rsid w:val="003B7385"/>
    <w:rsid w:val="003B7472"/>
    <w:rsid w:val="003B76CF"/>
    <w:rsid w:val="003B77CE"/>
    <w:rsid w:val="003B77D6"/>
    <w:rsid w:val="003B7AE0"/>
    <w:rsid w:val="003B7B61"/>
    <w:rsid w:val="003C0334"/>
    <w:rsid w:val="003C084F"/>
    <w:rsid w:val="003C0A00"/>
    <w:rsid w:val="003C0D86"/>
    <w:rsid w:val="003C0F4D"/>
    <w:rsid w:val="003C13DB"/>
    <w:rsid w:val="003C1420"/>
    <w:rsid w:val="003C1452"/>
    <w:rsid w:val="003C1E8D"/>
    <w:rsid w:val="003C219F"/>
    <w:rsid w:val="003C29B9"/>
    <w:rsid w:val="003C2AC0"/>
    <w:rsid w:val="003C331A"/>
    <w:rsid w:val="003C3380"/>
    <w:rsid w:val="003C3587"/>
    <w:rsid w:val="003C3CF0"/>
    <w:rsid w:val="003C3DCA"/>
    <w:rsid w:val="003C3EEF"/>
    <w:rsid w:val="003C3F12"/>
    <w:rsid w:val="003C4165"/>
    <w:rsid w:val="003C41BB"/>
    <w:rsid w:val="003C4383"/>
    <w:rsid w:val="003C4687"/>
    <w:rsid w:val="003C46BC"/>
    <w:rsid w:val="003C46DA"/>
    <w:rsid w:val="003C489F"/>
    <w:rsid w:val="003C4A31"/>
    <w:rsid w:val="003C4BE7"/>
    <w:rsid w:val="003C4EBA"/>
    <w:rsid w:val="003C4F1B"/>
    <w:rsid w:val="003C4F2A"/>
    <w:rsid w:val="003C54E4"/>
    <w:rsid w:val="003C5952"/>
    <w:rsid w:val="003C5971"/>
    <w:rsid w:val="003C5DA3"/>
    <w:rsid w:val="003C5DD4"/>
    <w:rsid w:val="003C5E65"/>
    <w:rsid w:val="003C60A0"/>
    <w:rsid w:val="003C615B"/>
    <w:rsid w:val="003C6607"/>
    <w:rsid w:val="003C6BC9"/>
    <w:rsid w:val="003C6C96"/>
    <w:rsid w:val="003C6CAB"/>
    <w:rsid w:val="003C748B"/>
    <w:rsid w:val="003C7547"/>
    <w:rsid w:val="003C76A4"/>
    <w:rsid w:val="003C7789"/>
    <w:rsid w:val="003C7CF5"/>
    <w:rsid w:val="003C7F16"/>
    <w:rsid w:val="003D0BFC"/>
    <w:rsid w:val="003D0C4C"/>
    <w:rsid w:val="003D12E4"/>
    <w:rsid w:val="003D1534"/>
    <w:rsid w:val="003D1546"/>
    <w:rsid w:val="003D161A"/>
    <w:rsid w:val="003D1D68"/>
    <w:rsid w:val="003D1F69"/>
    <w:rsid w:val="003D2490"/>
    <w:rsid w:val="003D24AF"/>
    <w:rsid w:val="003D35C9"/>
    <w:rsid w:val="003D35F2"/>
    <w:rsid w:val="003D36B9"/>
    <w:rsid w:val="003D3932"/>
    <w:rsid w:val="003D3DF4"/>
    <w:rsid w:val="003D4688"/>
    <w:rsid w:val="003D476E"/>
    <w:rsid w:val="003D47E1"/>
    <w:rsid w:val="003D4ED4"/>
    <w:rsid w:val="003D5701"/>
    <w:rsid w:val="003D5A85"/>
    <w:rsid w:val="003D5BE8"/>
    <w:rsid w:val="003D5DFA"/>
    <w:rsid w:val="003D631F"/>
    <w:rsid w:val="003D64DB"/>
    <w:rsid w:val="003D6AB1"/>
    <w:rsid w:val="003D6BB7"/>
    <w:rsid w:val="003D6EA0"/>
    <w:rsid w:val="003D6FFD"/>
    <w:rsid w:val="003D7098"/>
    <w:rsid w:val="003D70E9"/>
    <w:rsid w:val="003D74C8"/>
    <w:rsid w:val="003D7805"/>
    <w:rsid w:val="003D7C91"/>
    <w:rsid w:val="003E083E"/>
    <w:rsid w:val="003E1213"/>
    <w:rsid w:val="003E1360"/>
    <w:rsid w:val="003E15FA"/>
    <w:rsid w:val="003E1D69"/>
    <w:rsid w:val="003E1EDF"/>
    <w:rsid w:val="003E210F"/>
    <w:rsid w:val="003E250B"/>
    <w:rsid w:val="003E2605"/>
    <w:rsid w:val="003E2A77"/>
    <w:rsid w:val="003E2B10"/>
    <w:rsid w:val="003E2B73"/>
    <w:rsid w:val="003E2D97"/>
    <w:rsid w:val="003E2FE7"/>
    <w:rsid w:val="003E31A5"/>
    <w:rsid w:val="003E32DB"/>
    <w:rsid w:val="003E32F5"/>
    <w:rsid w:val="003E349E"/>
    <w:rsid w:val="003E3B1C"/>
    <w:rsid w:val="003E3BE8"/>
    <w:rsid w:val="003E3EC4"/>
    <w:rsid w:val="003E3F97"/>
    <w:rsid w:val="003E40F0"/>
    <w:rsid w:val="003E4A2D"/>
    <w:rsid w:val="003E4AAF"/>
    <w:rsid w:val="003E4AFB"/>
    <w:rsid w:val="003E581B"/>
    <w:rsid w:val="003E5AA1"/>
    <w:rsid w:val="003E5C89"/>
    <w:rsid w:val="003E5CB8"/>
    <w:rsid w:val="003E6467"/>
    <w:rsid w:val="003E64C1"/>
    <w:rsid w:val="003E6951"/>
    <w:rsid w:val="003E6986"/>
    <w:rsid w:val="003E6B70"/>
    <w:rsid w:val="003E6B79"/>
    <w:rsid w:val="003E6F7D"/>
    <w:rsid w:val="003E70DF"/>
    <w:rsid w:val="003E749D"/>
    <w:rsid w:val="003E76DD"/>
    <w:rsid w:val="003E78A0"/>
    <w:rsid w:val="003E7AA1"/>
    <w:rsid w:val="003E7BAB"/>
    <w:rsid w:val="003E7E91"/>
    <w:rsid w:val="003E7F1D"/>
    <w:rsid w:val="003F0A49"/>
    <w:rsid w:val="003F0CCE"/>
    <w:rsid w:val="003F1274"/>
    <w:rsid w:val="003F1815"/>
    <w:rsid w:val="003F18E8"/>
    <w:rsid w:val="003F19FF"/>
    <w:rsid w:val="003F1C39"/>
    <w:rsid w:val="003F2923"/>
    <w:rsid w:val="003F2ECD"/>
    <w:rsid w:val="003F306C"/>
    <w:rsid w:val="003F3315"/>
    <w:rsid w:val="003F371F"/>
    <w:rsid w:val="003F3A08"/>
    <w:rsid w:val="003F3C5C"/>
    <w:rsid w:val="003F3D2C"/>
    <w:rsid w:val="003F4361"/>
    <w:rsid w:val="003F43E2"/>
    <w:rsid w:val="003F4424"/>
    <w:rsid w:val="003F4482"/>
    <w:rsid w:val="003F4544"/>
    <w:rsid w:val="003F4672"/>
    <w:rsid w:val="003F499E"/>
    <w:rsid w:val="003F52A4"/>
    <w:rsid w:val="003F5463"/>
    <w:rsid w:val="003F54EE"/>
    <w:rsid w:val="003F5668"/>
    <w:rsid w:val="003F5791"/>
    <w:rsid w:val="003F5D44"/>
    <w:rsid w:val="003F5DB0"/>
    <w:rsid w:val="003F5F54"/>
    <w:rsid w:val="003F60B2"/>
    <w:rsid w:val="003F60D0"/>
    <w:rsid w:val="003F680E"/>
    <w:rsid w:val="003F68F0"/>
    <w:rsid w:val="003F69D5"/>
    <w:rsid w:val="003F6B0D"/>
    <w:rsid w:val="003F6CBE"/>
    <w:rsid w:val="003F6DBB"/>
    <w:rsid w:val="003F6EA9"/>
    <w:rsid w:val="003F715E"/>
    <w:rsid w:val="003F73E0"/>
    <w:rsid w:val="003F73EE"/>
    <w:rsid w:val="003F74D3"/>
    <w:rsid w:val="003F77A8"/>
    <w:rsid w:val="003F7893"/>
    <w:rsid w:val="003F7BEB"/>
    <w:rsid w:val="003F7F73"/>
    <w:rsid w:val="00400391"/>
    <w:rsid w:val="004006CD"/>
    <w:rsid w:val="004008F7"/>
    <w:rsid w:val="00400DB3"/>
    <w:rsid w:val="0040100C"/>
    <w:rsid w:val="00401012"/>
    <w:rsid w:val="0040134C"/>
    <w:rsid w:val="0040179A"/>
    <w:rsid w:val="004023D1"/>
    <w:rsid w:val="0040269E"/>
    <w:rsid w:val="00402890"/>
    <w:rsid w:val="004028D6"/>
    <w:rsid w:val="00402917"/>
    <w:rsid w:val="00402BCC"/>
    <w:rsid w:val="00402C79"/>
    <w:rsid w:val="00402DB7"/>
    <w:rsid w:val="00402E2F"/>
    <w:rsid w:val="00402EAF"/>
    <w:rsid w:val="0040308B"/>
    <w:rsid w:val="00403962"/>
    <w:rsid w:val="00403F77"/>
    <w:rsid w:val="004041CB"/>
    <w:rsid w:val="00404215"/>
    <w:rsid w:val="004043F1"/>
    <w:rsid w:val="00404455"/>
    <w:rsid w:val="004047C4"/>
    <w:rsid w:val="004047D1"/>
    <w:rsid w:val="004049CA"/>
    <w:rsid w:val="004049FD"/>
    <w:rsid w:val="00404BDC"/>
    <w:rsid w:val="0040520B"/>
    <w:rsid w:val="0040527B"/>
    <w:rsid w:val="004054E4"/>
    <w:rsid w:val="00405A72"/>
    <w:rsid w:val="00405DC3"/>
    <w:rsid w:val="00406317"/>
    <w:rsid w:val="00406374"/>
    <w:rsid w:val="004064D7"/>
    <w:rsid w:val="0040657A"/>
    <w:rsid w:val="00406908"/>
    <w:rsid w:val="00406A86"/>
    <w:rsid w:val="0040722B"/>
    <w:rsid w:val="004072D4"/>
    <w:rsid w:val="0040747E"/>
    <w:rsid w:val="0040762B"/>
    <w:rsid w:val="00407A28"/>
    <w:rsid w:val="00407B62"/>
    <w:rsid w:val="004100A8"/>
    <w:rsid w:val="0041036C"/>
    <w:rsid w:val="00410D05"/>
    <w:rsid w:val="00410D42"/>
    <w:rsid w:val="00411717"/>
    <w:rsid w:val="00411C76"/>
    <w:rsid w:val="00412426"/>
    <w:rsid w:val="0041273C"/>
    <w:rsid w:val="004129DB"/>
    <w:rsid w:val="00412BB1"/>
    <w:rsid w:val="00413272"/>
    <w:rsid w:val="00413579"/>
    <w:rsid w:val="0041368E"/>
    <w:rsid w:val="00413798"/>
    <w:rsid w:val="00413CD1"/>
    <w:rsid w:val="00413CD6"/>
    <w:rsid w:val="00413DA2"/>
    <w:rsid w:val="00414AB1"/>
    <w:rsid w:val="00414CB9"/>
    <w:rsid w:val="004151AB"/>
    <w:rsid w:val="00415374"/>
    <w:rsid w:val="00415A23"/>
    <w:rsid w:val="00415A3A"/>
    <w:rsid w:val="00415C03"/>
    <w:rsid w:val="00415DEA"/>
    <w:rsid w:val="00416179"/>
    <w:rsid w:val="004164BE"/>
    <w:rsid w:val="0041672F"/>
    <w:rsid w:val="00416D59"/>
    <w:rsid w:val="0041725E"/>
    <w:rsid w:val="00417266"/>
    <w:rsid w:val="0041733D"/>
    <w:rsid w:val="0041738E"/>
    <w:rsid w:val="00417413"/>
    <w:rsid w:val="0041780B"/>
    <w:rsid w:val="00417BCB"/>
    <w:rsid w:val="00417D05"/>
    <w:rsid w:val="00417F2C"/>
    <w:rsid w:val="004200CE"/>
    <w:rsid w:val="0042072E"/>
    <w:rsid w:val="00420876"/>
    <w:rsid w:val="004208E7"/>
    <w:rsid w:val="00420CD5"/>
    <w:rsid w:val="00420DB5"/>
    <w:rsid w:val="004211EB"/>
    <w:rsid w:val="00421413"/>
    <w:rsid w:val="0042175C"/>
    <w:rsid w:val="004218AB"/>
    <w:rsid w:val="00421FF5"/>
    <w:rsid w:val="00422384"/>
    <w:rsid w:val="00422505"/>
    <w:rsid w:val="00422793"/>
    <w:rsid w:val="0042280C"/>
    <w:rsid w:val="0042384F"/>
    <w:rsid w:val="00423B0A"/>
    <w:rsid w:val="00423F61"/>
    <w:rsid w:val="00424039"/>
    <w:rsid w:val="0042434C"/>
    <w:rsid w:val="0042479F"/>
    <w:rsid w:val="0042498C"/>
    <w:rsid w:val="0042501C"/>
    <w:rsid w:val="004250F3"/>
    <w:rsid w:val="00425441"/>
    <w:rsid w:val="004257A1"/>
    <w:rsid w:val="00425BFC"/>
    <w:rsid w:val="00425E9B"/>
    <w:rsid w:val="00426287"/>
    <w:rsid w:val="00426421"/>
    <w:rsid w:val="004267F5"/>
    <w:rsid w:val="00426E94"/>
    <w:rsid w:val="00427142"/>
    <w:rsid w:val="00427347"/>
    <w:rsid w:val="0042774F"/>
    <w:rsid w:val="00427884"/>
    <w:rsid w:val="004278F4"/>
    <w:rsid w:val="0042791A"/>
    <w:rsid w:val="00427A68"/>
    <w:rsid w:val="00427FE3"/>
    <w:rsid w:val="00430209"/>
    <w:rsid w:val="004305AD"/>
    <w:rsid w:val="004305E2"/>
    <w:rsid w:val="004306E0"/>
    <w:rsid w:val="00430888"/>
    <w:rsid w:val="004309CD"/>
    <w:rsid w:val="0043142F"/>
    <w:rsid w:val="0043178D"/>
    <w:rsid w:val="00431D18"/>
    <w:rsid w:val="00431E1F"/>
    <w:rsid w:val="0043237C"/>
    <w:rsid w:val="004323EB"/>
    <w:rsid w:val="00433706"/>
    <w:rsid w:val="00433D16"/>
    <w:rsid w:val="00434086"/>
    <w:rsid w:val="004341C8"/>
    <w:rsid w:val="004343DB"/>
    <w:rsid w:val="004348B2"/>
    <w:rsid w:val="00434A37"/>
    <w:rsid w:val="00434AF4"/>
    <w:rsid w:val="0043500A"/>
    <w:rsid w:val="00435070"/>
    <w:rsid w:val="004356F1"/>
    <w:rsid w:val="0043591C"/>
    <w:rsid w:val="00435F27"/>
    <w:rsid w:val="0043619E"/>
    <w:rsid w:val="004366B4"/>
    <w:rsid w:val="004366CB"/>
    <w:rsid w:val="0043689B"/>
    <w:rsid w:val="00436D3E"/>
    <w:rsid w:val="00437459"/>
    <w:rsid w:val="00437478"/>
    <w:rsid w:val="004375C9"/>
    <w:rsid w:val="0043760C"/>
    <w:rsid w:val="00437653"/>
    <w:rsid w:val="00437734"/>
    <w:rsid w:val="00437B52"/>
    <w:rsid w:val="00437B7A"/>
    <w:rsid w:val="00440213"/>
    <w:rsid w:val="004403CB"/>
    <w:rsid w:val="0044061B"/>
    <w:rsid w:val="004410A6"/>
    <w:rsid w:val="00441220"/>
    <w:rsid w:val="004412A4"/>
    <w:rsid w:val="00441685"/>
    <w:rsid w:val="00441DB5"/>
    <w:rsid w:val="00442381"/>
    <w:rsid w:val="00442733"/>
    <w:rsid w:val="00442B7C"/>
    <w:rsid w:val="00442BCA"/>
    <w:rsid w:val="00442E81"/>
    <w:rsid w:val="00443282"/>
    <w:rsid w:val="004435B3"/>
    <w:rsid w:val="00443CCC"/>
    <w:rsid w:val="00444039"/>
    <w:rsid w:val="004441AE"/>
    <w:rsid w:val="004447B5"/>
    <w:rsid w:val="00444835"/>
    <w:rsid w:val="00444A87"/>
    <w:rsid w:val="00444BA3"/>
    <w:rsid w:val="00444C8F"/>
    <w:rsid w:val="00444F9B"/>
    <w:rsid w:val="004454C2"/>
    <w:rsid w:val="00445A68"/>
    <w:rsid w:val="00445B00"/>
    <w:rsid w:val="00445DAE"/>
    <w:rsid w:val="00446532"/>
    <w:rsid w:val="0044667D"/>
    <w:rsid w:val="00446812"/>
    <w:rsid w:val="00446FA0"/>
    <w:rsid w:val="004472E7"/>
    <w:rsid w:val="004473AA"/>
    <w:rsid w:val="0044766E"/>
    <w:rsid w:val="0044786E"/>
    <w:rsid w:val="00447898"/>
    <w:rsid w:val="004478D6"/>
    <w:rsid w:val="00447915"/>
    <w:rsid w:val="00447EFA"/>
    <w:rsid w:val="00450214"/>
    <w:rsid w:val="00451030"/>
    <w:rsid w:val="0045138A"/>
    <w:rsid w:val="004514C3"/>
    <w:rsid w:val="00451C48"/>
    <w:rsid w:val="00451FF1"/>
    <w:rsid w:val="0045205D"/>
    <w:rsid w:val="0045209E"/>
    <w:rsid w:val="00452168"/>
    <w:rsid w:val="0045234B"/>
    <w:rsid w:val="00452A1F"/>
    <w:rsid w:val="00452A6C"/>
    <w:rsid w:val="00452A75"/>
    <w:rsid w:val="00452FDF"/>
    <w:rsid w:val="00453121"/>
    <w:rsid w:val="0045331B"/>
    <w:rsid w:val="00453331"/>
    <w:rsid w:val="004534E1"/>
    <w:rsid w:val="00453935"/>
    <w:rsid w:val="00453988"/>
    <w:rsid w:val="00453BA6"/>
    <w:rsid w:val="00453BF6"/>
    <w:rsid w:val="00453C90"/>
    <w:rsid w:val="00453E27"/>
    <w:rsid w:val="00453E36"/>
    <w:rsid w:val="00453E7F"/>
    <w:rsid w:val="0045442F"/>
    <w:rsid w:val="00454492"/>
    <w:rsid w:val="0045455E"/>
    <w:rsid w:val="0045456E"/>
    <w:rsid w:val="0045462D"/>
    <w:rsid w:val="00454765"/>
    <w:rsid w:val="00454CEA"/>
    <w:rsid w:val="00454D2B"/>
    <w:rsid w:val="00454E0B"/>
    <w:rsid w:val="00455E2E"/>
    <w:rsid w:val="00455F57"/>
    <w:rsid w:val="0045684A"/>
    <w:rsid w:val="00456922"/>
    <w:rsid w:val="00456929"/>
    <w:rsid w:val="00456FF6"/>
    <w:rsid w:val="00457262"/>
    <w:rsid w:val="004575B3"/>
    <w:rsid w:val="00457708"/>
    <w:rsid w:val="0046010C"/>
    <w:rsid w:val="004604A1"/>
    <w:rsid w:val="00460BB5"/>
    <w:rsid w:val="00460C21"/>
    <w:rsid w:val="00460E82"/>
    <w:rsid w:val="00461075"/>
    <w:rsid w:val="00461201"/>
    <w:rsid w:val="0046161F"/>
    <w:rsid w:val="00461C3A"/>
    <w:rsid w:val="00461FF0"/>
    <w:rsid w:val="00462453"/>
    <w:rsid w:val="00462A0B"/>
    <w:rsid w:val="00463174"/>
    <w:rsid w:val="00463A7D"/>
    <w:rsid w:val="00463DEE"/>
    <w:rsid w:val="00463F83"/>
    <w:rsid w:val="00464178"/>
    <w:rsid w:val="00464296"/>
    <w:rsid w:val="00464451"/>
    <w:rsid w:val="00464936"/>
    <w:rsid w:val="00464D5B"/>
    <w:rsid w:val="00464E5F"/>
    <w:rsid w:val="00464ECE"/>
    <w:rsid w:val="00464EF9"/>
    <w:rsid w:val="00464F3B"/>
    <w:rsid w:val="00464F43"/>
    <w:rsid w:val="00465644"/>
    <w:rsid w:val="004656F7"/>
    <w:rsid w:val="004659A8"/>
    <w:rsid w:val="00465B12"/>
    <w:rsid w:val="00465E2F"/>
    <w:rsid w:val="00465E42"/>
    <w:rsid w:val="0046602D"/>
    <w:rsid w:val="00466145"/>
    <w:rsid w:val="004667F0"/>
    <w:rsid w:val="004668DE"/>
    <w:rsid w:val="00466C88"/>
    <w:rsid w:val="00466E94"/>
    <w:rsid w:val="004670FD"/>
    <w:rsid w:val="00467132"/>
    <w:rsid w:val="004671A8"/>
    <w:rsid w:val="00467640"/>
    <w:rsid w:val="00467933"/>
    <w:rsid w:val="00467D31"/>
    <w:rsid w:val="00467FF4"/>
    <w:rsid w:val="0047039D"/>
    <w:rsid w:val="0047068F"/>
    <w:rsid w:val="00470884"/>
    <w:rsid w:val="00470DFD"/>
    <w:rsid w:val="00471ABD"/>
    <w:rsid w:val="004721B1"/>
    <w:rsid w:val="00472211"/>
    <w:rsid w:val="00472507"/>
    <w:rsid w:val="00472574"/>
    <w:rsid w:val="004726CC"/>
    <w:rsid w:val="004728FA"/>
    <w:rsid w:val="00472A22"/>
    <w:rsid w:val="0047317F"/>
    <w:rsid w:val="0047318A"/>
    <w:rsid w:val="00473402"/>
    <w:rsid w:val="004736B4"/>
    <w:rsid w:val="00473760"/>
    <w:rsid w:val="004737B2"/>
    <w:rsid w:val="00474418"/>
    <w:rsid w:val="00474443"/>
    <w:rsid w:val="0047471B"/>
    <w:rsid w:val="004747B3"/>
    <w:rsid w:val="00474A48"/>
    <w:rsid w:val="00474EC5"/>
    <w:rsid w:val="00474F7A"/>
    <w:rsid w:val="00475307"/>
    <w:rsid w:val="0047539D"/>
    <w:rsid w:val="004759E1"/>
    <w:rsid w:val="00475FD1"/>
    <w:rsid w:val="004762BD"/>
    <w:rsid w:val="004763E2"/>
    <w:rsid w:val="00476AF7"/>
    <w:rsid w:val="004773DD"/>
    <w:rsid w:val="00477940"/>
    <w:rsid w:val="00477B87"/>
    <w:rsid w:val="00480050"/>
    <w:rsid w:val="0048032E"/>
    <w:rsid w:val="0048043F"/>
    <w:rsid w:val="00480571"/>
    <w:rsid w:val="00480B5A"/>
    <w:rsid w:val="00480C3F"/>
    <w:rsid w:val="00480C6B"/>
    <w:rsid w:val="004812F3"/>
    <w:rsid w:val="00481303"/>
    <w:rsid w:val="004816EB"/>
    <w:rsid w:val="00481B33"/>
    <w:rsid w:val="00481BD8"/>
    <w:rsid w:val="00481EBB"/>
    <w:rsid w:val="00481F76"/>
    <w:rsid w:val="00482034"/>
    <w:rsid w:val="00482379"/>
    <w:rsid w:val="004823AA"/>
    <w:rsid w:val="0048240C"/>
    <w:rsid w:val="004824D5"/>
    <w:rsid w:val="00482D74"/>
    <w:rsid w:val="004832D0"/>
    <w:rsid w:val="00483366"/>
    <w:rsid w:val="0048349A"/>
    <w:rsid w:val="00483D98"/>
    <w:rsid w:val="0048400E"/>
    <w:rsid w:val="004840E0"/>
    <w:rsid w:val="00484254"/>
    <w:rsid w:val="00484653"/>
    <w:rsid w:val="004846EF"/>
    <w:rsid w:val="004847D5"/>
    <w:rsid w:val="004848EF"/>
    <w:rsid w:val="004849DE"/>
    <w:rsid w:val="00484B60"/>
    <w:rsid w:val="00484D56"/>
    <w:rsid w:val="00484FD4"/>
    <w:rsid w:val="00485304"/>
    <w:rsid w:val="00485546"/>
    <w:rsid w:val="00485A7C"/>
    <w:rsid w:val="00485BD5"/>
    <w:rsid w:val="00485EA1"/>
    <w:rsid w:val="00486048"/>
    <w:rsid w:val="004862A0"/>
    <w:rsid w:val="0048655E"/>
    <w:rsid w:val="00486666"/>
    <w:rsid w:val="004868D1"/>
    <w:rsid w:val="00486AFD"/>
    <w:rsid w:val="004878E0"/>
    <w:rsid w:val="00490125"/>
    <w:rsid w:val="00490366"/>
    <w:rsid w:val="00490631"/>
    <w:rsid w:val="004907BE"/>
    <w:rsid w:val="00490BFD"/>
    <w:rsid w:val="00490C26"/>
    <w:rsid w:val="004910EB"/>
    <w:rsid w:val="004912C9"/>
    <w:rsid w:val="00491BB7"/>
    <w:rsid w:val="00491F46"/>
    <w:rsid w:val="00491FF6"/>
    <w:rsid w:val="00492543"/>
    <w:rsid w:val="00492578"/>
    <w:rsid w:val="00492627"/>
    <w:rsid w:val="004927B2"/>
    <w:rsid w:val="0049353E"/>
    <w:rsid w:val="00493554"/>
    <w:rsid w:val="0049422A"/>
    <w:rsid w:val="00494298"/>
    <w:rsid w:val="00494671"/>
    <w:rsid w:val="00494733"/>
    <w:rsid w:val="00494ACB"/>
    <w:rsid w:val="00494F56"/>
    <w:rsid w:val="00495184"/>
    <w:rsid w:val="00495783"/>
    <w:rsid w:val="004959B7"/>
    <w:rsid w:val="00495A1A"/>
    <w:rsid w:val="00495DEC"/>
    <w:rsid w:val="00495E46"/>
    <w:rsid w:val="0049609F"/>
    <w:rsid w:val="0049684D"/>
    <w:rsid w:val="00497401"/>
    <w:rsid w:val="00497416"/>
    <w:rsid w:val="00497471"/>
    <w:rsid w:val="00497A18"/>
    <w:rsid w:val="00497CE5"/>
    <w:rsid w:val="004A004D"/>
    <w:rsid w:val="004A08DB"/>
    <w:rsid w:val="004A0B15"/>
    <w:rsid w:val="004A0E12"/>
    <w:rsid w:val="004A0E64"/>
    <w:rsid w:val="004A0ECD"/>
    <w:rsid w:val="004A0F26"/>
    <w:rsid w:val="004A11DD"/>
    <w:rsid w:val="004A16EC"/>
    <w:rsid w:val="004A23AC"/>
    <w:rsid w:val="004A2859"/>
    <w:rsid w:val="004A2BED"/>
    <w:rsid w:val="004A2F84"/>
    <w:rsid w:val="004A301D"/>
    <w:rsid w:val="004A39EB"/>
    <w:rsid w:val="004A3B20"/>
    <w:rsid w:val="004A3DB7"/>
    <w:rsid w:val="004A46F4"/>
    <w:rsid w:val="004A49BE"/>
    <w:rsid w:val="004A4E64"/>
    <w:rsid w:val="004A5C9B"/>
    <w:rsid w:val="004A619A"/>
    <w:rsid w:val="004A6227"/>
    <w:rsid w:val="004A64E8"/>
    <w:rsid w:val="004A65CF"/>
    <w:rsid w:val="004A66CF"/>
    <w:rsid w:val="004A6DD4"/>
    <w:rsid w:val="004A7675"/>
    <w:rsid w:val="004A7977"/>
    <w:rsid w:val="004A7B4C"/>
    <w:rsid w:val="004A7BD1"/>
    <w:rsid w:val="004A7C82"/>
    <w:rsid w:val="004B00B0"/>
    <w:rsid w:val="004B0386"/>
    <w:rsid w:val="004B038B"/>
    <w:rsid w:val="004B0519"/>
    <w:rsid w:val="004B0A55"/>
    <w:rsid w:val="004B10F0"/>
    <w:rsid w:val="004B1500"/>
    <w:rsid w:val="004B15B4"/>
    <w:rsid w:val="004B1758"/>
    <w:rsid w:val="004B1C24"/>
    <w:rsid w:val="004B2497"/>
    <w:rsid w:val="004B2793"/>
    <w:rsid w:val="004B2A42"/>
    <w:rsid w:val="004B35C3"/>
    <w:rsid w:val="004B384F"/>
    <w:rsid w:val="004B4059"/>
    <w:rsid w:val="004B426E"/>
    <w:rsid w:val="004B42B9"/>
    <w:rsid w:val="004B46CB"/>
    <w:rsid w:val="004B4731"/>
    <w:rsid w:val="004B4965"/>
    <w:rsid w:val="004B4A51"/>
    <w:rsid w:val="004B4A9C"/>
    <w:rsid w:val="004B4BC7"/>
    <w:rsid w:val="004B4F6D"/>
    <w:rsid w:val="004B504B"/>
    <w:rsid w:val="004B508C"/>
    <w:rsid w:val="004B5201"/>
    <w:rsid w:val="004B553B"/>
    <w:rsid w:val="004B591D"/>
    <w:rsid w:val="004B5F2D"/>
    <w:rsid w:val="004B5FB5"/>
    <w:rsid w:val="004B61E1"/>
    <w:rsid w:val="004B656B"/>
    <w:rsid w:val="004B65F5"/>
    <w:rsid w:val="004B6E34"/>
    <w:rsid w:val="004B6FD1"/>
    <w:rsid w:val="004B7280"/>
    <w:rsid w:val="004B73E9"/>
    <w:rsid w:val="004B793C"/>
    <w:rsid w:val="004BFF53"/>
    <w:rsid w:val="004C12BC"/>
    <w:rsid w:val="004C1389"/>
    <w:rsid w:val="004C13CD"/>
    <w:rsid w:val="004C14F2"/>
    <w:rsid w:val="004C16B4"/>
    <w:rsid w:val="004C188D"/>
    <w:rsid w:val="004C1976"/>
    <w:rsid w:val="004C1E10"/>
    <w:rsid w:val="004C24FF"/>
    <w:rsid w:val="004C2BED"/>
    <w:rsid w:val="004C2C50"/>
    <w:rsid w:val="004C2E11"/>
    <w:rsid w:val="004C30F8"/>
    <w:rsid w:val="004C391D"/>
    <w:rsid w:val="004C3DED"/>
    <w:rsid w:val="004C3ED1"/>
    <w:rsid w:val="004C425F"/>
    <w:rsid w:val="004C43C3"/>
    <w:rsid w:val="004C4833"/>
    <w:rsid w:val="004C4A63"/>
    <w:rsid w:val="004C4E4E"/>
    <w:rsid w:val="004C4F10"/>
    <w:rsid w:val="004C57F5"/>
    <w:rsid w:val="004C5A13"/>
    <w:rsid w:val="004C64B0"/>
    <w:rsid w:val="004C6794"/>
    <w:rsid w:val="004C69C4"/>
    <w:rsid w:val="004C69F1"/>
    <w:rsid w:val="004C6D11"/>
    <w:rsid w:val="004C6D85"/>
    <w:rsid w:val="004C6E3E"/>
    <w:rsid w:val="004C7261"/>
    <w:rsid w:val="004C7FAE"/>
    <w:rsid w:val="004D02C1"/>
    <w:rsid w:val="004D0620"/>
    <w:rsid w:val="004D06CC"/>
    <w:rsid w:val="004D0E3B"/>
    <w:rsid w:val="004D0E44"/>
    <w:rsid w:val="004D0F56"/>
    <w:rsid w:val="004D1137"/>
    <w:rsid w:val="004D146B"/>
    <w:rsid w:val="004D15ED"/>
    <w:rsid w:val="004D1A58"/>
    <w:rsid w:val="004D1B3C"/>
    <w:rsid w:val="004D2D35"/>
    <w:rsid w:val="004D2D5B"/>
    <w:rsid w:val="004D3210"/>
    <w:rsid w:val="004D3832"/>
    <w:rsid w:val="004D3AC7"/>
    <w:rsid w:val="004D3C01"/>
    <w:rsid w:val="004D3C14"/>
    <w:rsid w:val="004D3EA8"/>
    <w:rsid w:val="004D4017"/>
    <w:rsid w:val="004D4198"/>
    <w:rsid w:val="004D46EB"/>
    <w:rsid w:val="004D4764"/>
    <w:rsid w:val="004D4970"/>
    <w:rsid w:val="004D4A1E"/>
    <w:rsid w:val="004D4C98"/>
    <w:rsid w:val="004D5351"/>
    <w:rsid w:val="004D5425"/>
    <w:rsid w:val="004D5467"/>
    <w:rsid w:val="004D56CD"/>
    <w:rsid w:val="004D5D25"/>
    <w:rsid w:val="004D60BC"/>
    <w:rsid w:val="004D60CA"/>
    <w:rsid w:val="004D629D"/>
    <w:rsid w:val="004D661C"/>
    <w:rsid w:val="004D66A9"/>
    <w:rsid w:val="004D6947"/>
    <w:rsid w:val="004D6C83"/>
    <w:rsid w:val="004D6CEA"/>
    <w:rsid w:val="004D6D0A"/>
    <w:rsid w:val="004D6D9F"/>
    <w:rsid w:val="004D6EEF"/>
    <w:rsid w:val="004D72E6"/>
    <w:rsid w:val="004D776A"/>
    <w:rsid w:val="004D7835"/>
    <w:rsid w:val="004D7A94"/>
    <w:rsid w:val="004D7DDB"/>
    <w:rsid w:val="004D7E87"/>
    <w:rsid w:val="004E00E6"/>
    <w:rsid w:val="004E0227"/>
    <w:rsid w:val="004E05F9"/>
    <w:rsid w:val="004E0BDD"/>
    <w:rsid w:val="004E13FB"/>
    <w:rsid w:val="004E1458"/>
    <w:rsid w:val="004E14F9"/>
    <w:rsid w:val="004E152A"/>
    <w:rsid w:val="004E15EF"/>
    <w:rsid w:val="004E15FC"/>
    <w:rsid w:val="004E1D8A"/>
    <w:rsid w:val="004E1F66"/>
    <w:rsid w:val="004E2028"/>
    <w:rsid w:val="004E21B1"/>
    <w:rsid w:val="004E223D"/>
    <w:rsid w:val="004E2835"/>
    <w:rsid w:val="004E2ED0"/>
    <w:rsid w:val="004E332A"/>
    <w:rsid w:val="004E36AA"/>
    <w:rsid w:val="004E386B"/>
    <w:rsid w:val="004E38F2"/>
    <w:rsid w:val="004E3A3A"/>
    <w:rsid w:val="004E3B64"/>
    <w:rsid w:val="004E3EAD"/>
    <w:rsid w:val="004E41C9"/>
    <w:rsid w:val="004E4231"/>
    <w:rsid w:val="004E4234"/>
    <w:rsid w:val="004E452C"/>
    <w:rsid w:val="004E4B1B"/>
    <w:rsid w:val="004E4B6E"/>
    <w:rsid w:val="004E4BFF"/>
    <w:rsid w:val="004E4E79"/>
    <w:rsid w:val="004E50B4"/>
    <w:rsid w:val="004E51D7"/>
    <w:rsid w:val="004E527B"/>
    <w:rsid w:val="004E53BC"/>
    <w:rsid w:val="004E5560"/>
    <w:rsid w:val="004E5A43"/>
    <w:rsid w:val="004E5EB3"/>
    <w:rsid w:val="004E6086"/>
    <w:rsid w:val="004E6299"/>
    <w:rsid w:val="004E629C"/>
    <w:rsid w:val="004E65A0"/>
    <w:rsid w:val="004E69DD"/>
    <w:rsid w:val="004E6AEB"/>
    <w:rsid w:val="004E6BFA"/>
    <w:rsid w:val="004E6C48"/>
    <w:rsid w:val="004E7210"/>
    <w:rsid w:val="004E733B"/>
    <w:rsid w:val="004E746A"/>
    <w:rsid w:val="004E7667"/>
    <w:rsid w:val="004E78DB"/>
    <w:rsid w:val="004E7A94"/>
    <w:rsid w:val="004F038D"/>
    <w:rsid w:val="004F03D6"/>
    <w:rsid w:val="004F088E"/>
    <w:rsid w:val="004F0A34"/>
    <w:rsid w:val="004F0C68"/>
    <w:rsid w:val="004F0DF6"/>
    <w:rsid w:val="004F0EB2"/>
    <w:rsid w:val="004F0EFD"/>
    <w:rsid w:val="004F145E"/>
    <w:rsid w:val="004F1A7B"/>
    <w:rsid w:val="004F1C59"/>
    <w:rsid w:val="004F2133"/>
    <w:rsid w:val="004F2640"/>
    <w:rsid w:val="004F28D2"/>
    <w:rsid w:val="004F29D1"/>
    <w:rsid w:val="004F2B00"/>
    <w:rsid w:val="004F2D05"/>
    <w:rsid w:val="004F2D92"/>
    <w:rsid w:val="004F326E"/>
    <w:rsid w:val="004F39F8"/>
    <w:rsid w:val="004F3F18"/>
    <w:rsid w:val="004F4C91"/>
    <w:rsid w:val="004F4EDE"/>
    <w:rsid w:val="004F528F"/>
    <w:rsid w:val="004F548A"/>
    <w:rsid w:val="004F548F"/>
    <w:rsid w:val="004F55E5"/>
    <w:rsid w:val="004F5657"/>
    <w:rsid w:val="004F5A78"/>
    <w:rsid w:val="004F5AF2"/>
    <w:rsid w:val="004F5BF9"/>
    <w:rsid w:val="004F5FA9"/>
    <w:rsid w:val="004F658F"/>
    <w:rsid w:val="004F6799"/>
    <w:rsid w:val="004F6EE9"/>
    <w:rsid w:val="004F6FCC"/>
    <w:rsid w:val="004F70ED"/>
    <w:rsid w:val="004F727A"/>
    <w:rsid w:val="004F7404"/>
    <w:rsid w:val="004F7443"/>
    <w:rsid w:val="004F7C13"/>
    <w:rsid w:val="004F7CBE"/>
    <w:rsid w:val="004F7D5F"/>
    <w:rsid w:val="004F7EC1"/>
    <w:rsid w:val="005000C3"/>
    <w:rsid w:val="00500453"/>
    <w:rsid w:val="00500533"/>
    <w:rsid w:val="005005A0"/>
    <w:rsid w:val="0050089B"/>
    <w:rsid w:val="00500E6D"/>
    <w:rsid w:val="00500FF6"/>
    <w:rsid w:val="0050123F"/>
    <w:rsid w:val="005013B0"/>
    <w:rsid w:val="00501896"/>
    <w:rsid w:val="0050190D"/>
    <w:rsid w:val="00502269"/>
    <w:rsid w:val="0050234E"/>
    <w:rsid w:val="0050259C"/>
    <w:rsid w:val="00502719"/>
    <w:rsid w:val="00502C01"/>
    <w:rsid w:val="00502F73"/>
    <w:rsid w:val="00503C75"/>
    <w:rsid w:val="00503F19"/>
    <w:rsid w:val="005040DD"/>
    <w:rsid w:val="0050426F"/>
    <w:rsid w:val="00504445"/>
    <w:rsid w:val="0050453C"/>
    <w:rsid w:val="00504604"/>
    <w:rsid w:val="005053C7"/>
    <w:rsid w:val="005055A8"/>
    <w:rsid w:val="005056F1"/>
    <w:rsid w:val="005058F1"/>
    <w:rsid w:val="005061DD"/>
    <w:rsid w:val="00506476"/>
    <w:rsid w:val="00506563"/>
    <w:rsid w:val="00506753"/>
    <w:rsid w:val="005068EF"/>
    <w:rsid w:val="00506C6B"/>
    <w:rsid w:val="00506E51"/>
    <w:rsid w:val="00507185"/>
    <w:rsid w:val="005073C0"/>
    <w:rsid w:val="00507571"/>
    <w:rsid w:val="00507740"/>
    <w:rsid w:val="00507A02"/>
    <w:rsid w:val="00510204"/>
    <w:rsid w:val="0051027B"/>
    <w:rsid w:val="0051036F"/>
    <w:rsid w:val="005103BA"/>
    <w:rsid w:val="00510976"/>
    <w:rsid w:val="00510F2E"/>
    <w:rsid w:val="00511559"/>
    <w:rsid w:val="005115A4"/>
    <w:rsid w:val="005115DA"/>
    <w:rsid w:val="00511674"/>
    <w:rsid w:val="00511CBF"/>
    <w:rsid w:val="00512128"/>
    <w:rsid w:val="005122FE"/>
    <w:rsid w:val="0051238F"/>
    <w:rsid w:val="005126E5"/>
    <w:rsid w:val="00512C7E"/>
    <w:rsid w:val="00512F37"/>
    <w:rsid w:val="00513521"/>
    <w:rsid w:val="0051398C"/>
    <w:rsid w:val="00514153"/>
    <w:rsid w:val="005143A1"/>
    <w:rsid w:val="005143D9"/>
    <w:rsid w:val="00514428"/>
    <w:rsid w:val="00514C5A"/>
    <w:rsid w:val="00515220"/>
    <w:rsid w:val="005155AF"/>
    <w:rsid w:val="005157AF"/>
    <w:rsid w:val="005157DD"/>
    <w:rsid w:val="0051596F"/>
    <w:rsid w:val="00515A21"/>
    <w:rsid w:val="00516001"/>
    <w:rsid w:val="00516324"/>
    <w:rsid w:val="00516620"/>
    <w:rsid w:val="0051687E"/>
    <w:rsid w:val="00516926"/>
    <w:rsid w:val="00516A15"/>
    <w:rsid w:val="00516EC8"/>
    <w:rsid w:val="005171E3"/>
    <w:rsid w:val="005172B2"/>
    <w:rsid w:val="005177CF"/>
    <w:rsid w:val="00517D5C"/>
    <w:rsid w:val="00517FCB"/>
    <w:rsid w:val="005200C5"/>
    <w:rsid w:val="00520A67"/>
    <w:rsid w:val="00520F36"/>
    <w:rsid w:val="005210E3"/>
    <w:rsid w:val="00521E68"/>
    <w:rsid w:val="00522820"/>
    <w:rsid w:val="00522B9E"/>
    <w:rsid w:val="00522FED"/>
    <w:rsid w:val="00523062"/>
    <w:rsid w:val="00523274"/>
    <w:rsid w:val="00523A7C"/>
    <w:rsid w:val="00524513"/>
    <w:rsid w:val="005247AB"/>
    <w:rsid w:val="0052483D"/>
    <w:rsid w:val="00524F88"/>
    <w:rsid w:val="00524FDF"/>
    <w:rsid w:val="0052531E"/>
    <w:rsid w:val="00525330"/>
    <w:rsid w:val="005256BA"/>
    <w:rsid w:val="00525B98"/>
    <w:rsid w:val="00525FDB"/>
    <w:rsid w:val="00526002"/>
    <w:rsid w:val="00526751"/>
    <w:rsid w:val="005269CD"/>
    <w:rsid w:val="00526A35"/>
    <w:rsid w:val="00526DD6"/>
    <w:rsid w:val="00527426"/>
    <w:rsid w:val="00527683"/>
    <w:rsid w:val="00527825"/>
    <w:rsid w:val="00527B47"/>
    <w:rsid w:val="00527BC7"/>
    <w:rsid w:val="00527FDD"/>
    <w:rsid w:val="00530285"/>
    <w:rsid w:val="00530289"/>
    <w:rsid w:val="005305D2"/>
    <w:rsid w:val="00530ABB"/>
    <w:rsid w:val="00530BD3"/>
    <w:rsid w:val="00530DCA"/>
    <w:rsid w:val="00530F25"/>
    <w:rsid w:val="0053116F"/>
    <w:rsid w:val="005314B2"/>
    <w:rsid w:val="00531581"/>
    <w:rsid w:val="00531857"/>
    <w:rsid w:val="00531A6F"/>
    <w:rsid w:val="00531DB7"/>
    <w:rsid w:val="00531FC3"/>
    <w:rsid w:val="00532245"/>
    <w:rsid w:val="005325EC"/>
    <w:rsid w:val="0053292A"/>
    <w:rsid w:val="00532DA5"/>
    <w:rsid w:val="00532DF3"/>
    <w:rsid w:val="00532E15"/>
    <w:rsid w:val="00532E63"/>
    <w:rsid w:val="00533BF8"/>
    <w:rsid w:val="00533D4B"/>
    <w:rsid w:val="005347E4"/>
    <w:rsid w:val="005347EB"/>
    <w:rsid w:val="00534999"/>
    <w:rsid w:val="00534A55"/>
    <w:rsid w:val="00534E35"/>
    <w:rsid w:val="005352B0"/>
    <w:rsid w:val="0053550C"/>
    <w:rsid w:val="005356FC"/>
    <w:rsid w:val="005359AE"/>
    <w:rsid w:val="00535B91"/>
    <w:rsid w:val="00535DFE"/>
    <w:rsid w:val="00535EE8"/>
    <w:rsid w:val="005366C9"/>
    <w:rsid w:val="00536A81"/>
    <w:rsid w:val="00536E5B"/>
    <w:rsid w:val="00536E7C"/>
    <w:rsid w:val="00536EDA"/>
    <w:rsid w:val="005373EE"/>
    <w:rsid w:val="00537E4D"/>
    <w:rsid w:val="0054011B"/>
    <w:rsid w:val="005405A7"/>
    <w:rsid w:val="005405EA"/>
    <w:rsid w:val="00540897"/>
    <w:rsid w:val="0054102F"/>
    <w:rsid w:val="0054117F"/>
    <w:rsid w:val="0054153A"/>
    <w:rsid w:val="00541862"/>
    <w:rsid w:val="005418CD"/>
    <w:rsid w:val="005419E4"/>
    <w:rsid w:val="00541BB6"/>
    <w:rsid w:val="00541D8C"/>
    <w:rsid w:val="005421CE"/>
    <w:rsid w:val="0054241C"/>
    <w:rsid w:val="00542593"/>
    <w:rsid w:val="00542805"/>
    <w:rsid w:val="00542E49"/>
    <w:rsid w:val="00542EE8"/>
    <w:rsid w:val="005434BE"/>
    <w:rsid w:val="005435E9"/>
    <w:rsid w:val="00543738"/>
    <w:rsid w:val="00543936"/>
    <w:rsid w:val="00543B45"/>
    <w:rsid w:val="00543C06"/>
    <w:rsid w:val="00543F53"/>
    <w:rsid w:val="0054427C"/>
    <w:rsid w:val="005442E4"/>
    <w:rsid w:val="005445E8"/>
    <w:rsid w:val="00544635"/>
    <w:rsid w:val="00544770"/>
    <w:rsid w:val="00544805"/>
    <w:rsid w:val="0054499D"/>
    <w:rsid w:val="00544AFA"/>
    <w:rsid w:val="00544B1B"/>
    <w:rsid w:val="005452EE"/>
    <w:rsid w:val="005452F3"/>
    <w:rsid w:val="0054591D"/>
    <w:rsid w:val="00545978"/>
    <w:rsid w:val="00545979"/>
    <w:rsid w:val="005460C6"/>
    <w:rsid w:val="005461FB"/>
    <w:rsid w:val="005469C7"/>
    <w:rsid w:val="00546D93"/>
    <w:rsid w:val="00546E77"/>
    <w:rsid w:val="00547662"/>
    <w:rsid w:val="00547934"/>
    <w:rsid w:val="00547DC7"/>
    <w:rsid w:val="00547E89"/>
    <w:rsid w:val="005504B5"/>
    <w:rsid w:val="00550854"/>
    <w:rsid w:val="00550995"/>
    <w:rsid w:val="00550AA8"/>
    <w:rsid w:val="00551025"/>
    <w:rsid w:val="00551050"/>
    <w:rsid w:val="0055156A"/>
    <w:rsid w:val="0055213B"/>
    <w:rsid w:val="005524C7"/>
    <w:rsid w:val="005524D0"/>
    <w:rsid w:val="005526CC"/>
    <w:rsid w:val="00552962"/>
    <w:rsid w:val="00552A7E"/>
    <w:rsid w:val="0055313B"/>
    <w:rsid w:val="005534D4"/>
    <w:rsid w:val="0055351F"/>
    <w:rsid w:val="00553CAF"/>
    <w:rsid w:val="00553F14"/>
    <w:rsid w:val="00553FD2"/>
    <w:rsid w:val="00554429"/>
    <w:rsid w:val="005545B1"/>
    <w:rsid w:val="005548E3"/>
    <w:rsid w:val="005548FF"/>
    <w:rsid w:val="00554ECE"/>
    <w:rsid w:val="00554F2C"/>
    <w:rsid w:val="005558F0"/>
    <w:rsid w:val="005560B2"/>
    <w:rsid w:val="005560D7"/>
    <w:rsid w:val="005560FC"/>
    <w:rsid w:val="00556516"/>
    <w:rsid w:val="0055695E"/>
    <w:rsid w:val="00556987"/>
    <w:rsid w:val="00556A47"/>
    <w:rsid w:val="00556BBD"/>
    <w:rsid w:val="00556F81"/>
    <w:rsid w:val="00557265"/>
    <w:rsid w:val="00557376"/>
    <w:rsid w:val="00557493"/>
    <w:rsid w:val="00557825"/>
    <w:rsid w:val="00557D1D"/>
    <w:rsid w:val="0056021B"/>
    <w:rsid w:val="0056022E"/>
    <w:rsid w:val="00560385"/>
    <w:rsid w:val="00560532"/>
    <w:rsid w:val="00560685"/>
    <w:rsid w:val="0056069C"/>
    <w:rsid w:val="00560B2E"/>
    <w:rsid w:val="00560CEF"/>
    <w:rsid w:val="00560D0D"/>
    <w:rsid w:val="00560E79"/>
    <w:rsid w:val="00561446"/>
    <w:rsid w:val="005615FD"/>
    <w:rsid w:val="0056198A"/>
    <w:rsid w:val="00561AF0"/>
    <w:rsid w:val="00561CE8"/>
    <w:rsid w:val="005620C5"/>
    <w:rsid w:val="0056210D"/>
    <w:rsid w:val="0056229F"/>
    <w:rsid w:val="0056282E"/>
    <w:rsid w:val="0056293A"/>
    <w:rsid w:val="00562DAD"/>
    <w:rsid w:val="005630D5"/>
    <w:rsid w:val="005631A1"/>
    <w:rsid w:val="00563C39"/>
    <w:rsid w:val="00563CEB"/>
    <w:rsid w:val="00563D4A"/>
    <w:rsid w:val="00563F05"/>
    <w:rsid w:val="00564161"/>
    <w:rsid w:val="00564188"/>
    <w:rsid w:val="005641DD"/>
    <w:rsid w:val="005642DE"/>
    <w:rsid w:val="0056466F"/>
    <w:rsid w:val="00564A4A"/>
    <w:rsid w:val="00564B89"/>
    <w:rsid w:val="00564BF0"/>
    <w:rsid w:val="00564C84"/>
    <w:rsid w:val="005651A3"/>
    <w:rsid w:val="00565200"/>
    <w:rsid w:val="00565845"/>
    <w:rsid w:val="0056584C"/>
    <w:rsid w:val="00565ADF"/>
    <w:rsid w:val="00565BB6"/>
    <w:rsid w:val="00565CD3"/>
    <w:rsid w:val="00565D2D"/>
    <w:rsid w:val="00566486"/>
    <w:rsid w:val="00566565"/>
    <w:rsid w:val="00566A23"/>
    <w:rsid w:val="00566B42"/>
    <w:rsid w:val="00566E3C"/>
    <w:rsid w:val="00566EA9"/>
    <w:rsid w:val="0056719B"/>
    <w:rsid w:val="005671D1"/>
    <w:rsid w:val="005672C8"/>
    <w:rsid w:val="00567322"/>
    <w:rsid w:val="0056755B"/>
    <w:rsid w:val="0056783A"/>
    <w:rsid w:val="0056789C"/>
    <w:rsid w:val="00567C2B"/>
    <w:rsid w:val="005704DE"/>
    <w:rsid w:val="0057093D"/>
    <w:rsid w:val="00570B6B"/>
    <w:rsid w:val="00570EE0"/>
    <w:rsid w:val="005714FA"/>
    <w:rsid w:val="00571939"/>
    <w:rsid w:val="00571AAE"/>
    <w:rsid w:val="00571AF5"/>
    <w:rsid w:val="00571C45"/>
    <w:rsid w:val="00571DDA"/>
    <w:rsid w:val="00571DE9"/>
    <w:rsid w:val="00571F9E"/>
    <w:rsid w:val="00572133"/>
    <w:rsid w:val="00572198"/>
    <w:rsid w:val="00572A68"/>
    <w:rsid w:val="00572A9F"/>
    <w:rsid w:val="00572D0D"/>
    <w:rsid w:val="00572DA3"/>
    <w:rsid w:val="00573291"/>
    <w:rsid w:val="005735C0"/>
    <w:rsid w:val="005737F7"/>
    <w:rsid w:val="00573B8C"/>
    <w:rsid w:val="00573C38"/>
    <w:rsid w:val="00574047"/>
    <w:rsid w:val="00574095"/>
    <w:rsid w:val="00574334"/>
    <w:rsid w:val="00574517"/>
    <w:rsid w:val="0057457A"/>
    <w:rsid w:val="005745D4"/>
    <w:rsid w:val="00574B29"/>
    <w:rsid w:val="00574F87"/>
    <w:rsid w:val="0057538E"/>
    <w:rsid w:val="0057553E"/>
    <w:rsid w:val="00575909"/>
    <w:rsid w:val="00575950"/>
    <w:rsid w:val="005760F0"/>
    <w:rsid w:val="005762F4"/>
    <w:rsid w:val="005767D0"/>
    <w:rsid w:val="0057699C"/>
    <w:rsid w:val="00576A28"/>
    <w:rsid w:val="00576B4B"/>
    <w:rsid w:val="00577162"/>
    <w:rsid w:val="005771E1"/>
    <w:rsid w:val="0057734B"/>
    <w:rsid w:val="005774D0"/>
    <w:rsid w:val="005774D9"/>
    <w:rsid w:val="00577613"/>
    <w:rsid w:val="00577739"/>
    <w:rsid w:val="00577E5C"/>
    <w:rsid w:val="00577FBD"/>
    <w:rsid w:val="0058019A"/>
    <w:rsid w:val="00580291"/>
    <w:rsid w:val="00580381"/>
    <w:rsid w:val="00580754"/>
    <w:rsid w:val="00580834"/>
    <w:rsid w:val="0058095A"/>
    <w:rsid w:val="00580B89"/>
    <w:rsid w:val="00580F53"/>
    <w:rsid w:val="005814B6"/>
    <w:rsid w:val="005815C5"/>
    <w:rsid w:val="00581D5F"/>
    <w:rsid w:val="00582889"/>
    <w:rsid w:val="00582A62"/>
    <w:rsid w:val="00582AF1"/>
    <w:rsid w:val="00582CC7"/>
    <w:rsid w:val="00582CE2"/>
    <w:rsid w:val="00583051"/>
    <w:rsid w:val="005830D0"/>
    <w:rsid w:val="00583455"/>
    <w:rsid w:val="005834BE"/>
    <w:rsid w:val="00583B08"/>
    <w:rsid w:val="00583FD0"/>
    <w:rsid w:val="005840A4"/>
    <w:rsid w:val="005840BB"/>
    <w:rsid w:val="005842F6"/>
    <w:rsid w:val="00584976"/>
    <w:rsid w:val="00584C4C"/>
    <w:rsid w:val="00584CC4"/>
    <w:rsid w:val="0058512E"/>
    <w:rsid w:val="0058517A"/>
    <w:rsid w:val="00585695"/>
    <w:rsid w:val="00585CC6"/>
    <w:rsid w:val="00585E74"/>
    <w:rsid w:val="00585F92"/>
    <w:rsid w:val="005865BB"/>
    <w:rsid w:val="00586AE1"/>
    <w:rsid w:val="00586C51"/>
    <w:rsid w:val="005871CD"/>
    <w:rsid w:val="005876F2"/>
    <w:rsid w:val="00587DE4"/>
    <w:rsid w:val="00587FF7"/>
    <w:rsid w:val="0059007D"/>
    <w:rsid w:val="00590161"/>
    <w:rsid w:val="00590383"/>
    <w:rsid w:val="00590683"/>
    <w:rsid w:val="0059069B"/>
    <w:rsid w:val="0059097D"/>
    <w:rsid w:val="00590AC9"/>
    <w:rsid w:val="00590E57"/>
    <w:rsid w:val="00591270"/>
    <w:rsid w:val="00591280"/>
    <w:rsid w:val="005915F5"/>
    <w:rsid w:val="0059192D"/>
    <w:rsid w:val="00591D17"/>
    <w:rsid w:val="005922C5"/>
    <w:rsid w:val="00592427"/>
    <w:rsid w:val="0059247C"/>
    <w:rsid w:val="00592639"/>
    <w:rsid w:val="005928FA"/>
    <w:rsid w:val="00592AA2"/>
    <w:rsid w:val="00592B66"/>
    <w:rsid w:val="00592B69"/>
    <w:rsid w:val="00592C4C"/>
    <w:rsid w:val="00592D85"/>
    <w:rsid w:val="0059343F"/>
    <w:rsid w:val="00593749"/>
    <w:rsid w:val="00594F5C"/>
    <w:rsid w:val="005951DA"/>
    <w:rsid w:val="0059523C"/>
    <w:rsid w:val="00595539"/>
    <w:rsid w:val="0059561A"/>
    <w:rsid w:val="00595649"/>
    <w:rsid w:val="00595868"/>
    <w:rsid w:val="005959FB"/>
    <w:rsid w:val="00595E4A"/>
    <w:rsid w:val="005964C4"/>
    <w:rsid w:val="00596699"/>
    <w:rsid w:val="00596942"/>
    <w:rsid w:val="00596989"/>
    <w:rsid w:val="00596F06"/>
    <w:rsid w:val="00597445"/>
    <w:rsid w:val="00597A6F"/>
    <w:rsid w:val="00597B28"/>
    <w:rsid w:val="00597F33"/>
    <w:rsid w:val="005A01CA"/>
    <w:rsid w:val="005A0731"/>
    <w:rsid w:val="005A0FF8"/>
    <w:rsid w:val="005A12D5"/>
    <w:rsid w:val="005A1642"/>
    <w:rsid w:val="005A17FF"/>
    <w:rsid w:val="005A1BFD"/>
    <w:rsid w:val="005A1E34"/>
    <w:rsid w:val="005A2134"/>
    <w:rsid w:val="005A2617"/>
    <w:rsid w:val="005A2A0C"/>
    <w:rsid w:val="005A341F"/>
    <w:rsid w:val="005A3644"/>
    <w:rsid w:val="005A3AC7"/>
    <w:rsid w:val="005A3D43"/>
    <w:rsid w:val="005A3FD3"/>
    <w:rsid w:val="005A4B8C"/>
    <w:rsid w:val="005A4D1F"/>
    <w:rsid w:val="005A4F76"/>
    <w:rsid w:val="005A5057"/>
    <w:rsid w:val="005A52BA"/>
    <w:rsid w:val="005A53FC"/>
    <w:rsid w:val="005A54F8"/>
    <w:rsid w:val="005A5828"/>
    <w:rsid w:val="005A5903"/>
    <w:rsid w:val="005A5C0E"/>
    <w:rsid w:val="005A5FF4"/>
    <w:rsid w:val="005A6217"/>
    <w:rsid w:val="005A69A0"/>
    <w:rsid w:val="005A6A02"/>
    <w:rsid w:val="005A6CFB"/>
    <w:rsid w:val="005A6E5F"/>
    <w:rsid w:val="005A7053"/>
    <w:rsid w:val="005A7211"/>
    <w:rsid w:val="005A7356"/>
    <w:rsid w:val="005A7651"/>
    <w:rsid w:val="005A794F"/>
    <w:rsid w:val="005A7B4A"/>
    <w:rsid w:val="005B0872"/>
    <w:rsid w:val="005B0874"/>
    <w:rsid w:val="005B0F60"/>
    <w:rsid w:val="005B11DA"/>
    <w:rsid w:val="005B1687"/>
    <w:rsid w:val="005B1734"/>
    <w:rsid w:val="005B18CD"/>
    <w:rsid w:val="005B18F9"/>
    <w:rsid w:val="005B1D69"/>
    <w:rsid w:val="005B2619"/>
    <w:rsid w:val="005B2AC2"/>
    <w:rsid w:val="005B2B47"/>
    <w:rsid w:val="005B2BCA"/>
    <w:rsid w:val="005B2DF7"/>
    <w:rsid w:val="005B2E1F"/>
    <w:rsid w:val="005B302B"/>
    <w:rsid w:val="005B348D"/>
    <w:rsid w:val="005B3B13"/>
    <w:rsid w:val="005B3C1B"/>
    <w:rsid w:val="005B3D35"/>
    <w:rsid w:val="005B3E45"/>
    <w:rsid w:val="005B44C5"/>
    <w:rsid w:val="005B486F"/>
    <w:rsid w:val="005B4941"/>
    <w:rsid w:val="005B4987"/>
    <w:rsid w:val="005B4B8E"/>
    <w:rsid w:val="005B4F9E"/>
    <w:rsid w:val="005B521D"/>
    <w:rsid w:val="005B57AC"/>
    <w:rsid w:val="005B5B9B"/>
    <w:rsid w:val="005B5F1F"/>
    <w:rsid w:val="005B619F"/>
    <w:rsid w:val="005B6413"/>
    <w:rsid w:val="005B663E"/>
    <w:rsid w:val="005B6AA3"/>
    <w:rsid w:val="005B6C11"/>
    <w:rsid w:val="005B76E8"/>
    <w:rsid w:val="005B7A01"/>
    <w:rsid w:val="005B7A37"/>
    <w:rsid w:val="005B7C30"/>
    <w:rsid w:val="005B7F46"/>
    <w:rsid w:val="005C0044"/>
    <w:rsid w:val="005C0C0E"/>
    <w:rsid w:val="005C1208"/>
    <w:rsid w:val="005C1AE3"/>
    <w:rsid w:val="005C1D32"/>
    <w:rsid w:val="005C1E79"/>
    <w:rsid w:val="005C223D"/>
    <w:rsid w:val="005C243E"/>
    <w:rsid w:val="005C26BF"/>
    <w:rsid w:val="005C2826"/>
    <w:rsid w:val="005C2BC0"/>
    <w:rsid w:val="005C3232"/>
    <w:rsid w:val="005C33A7"/>
    <w:rsid w:val="005C36B3"/>
    <w:rsid w:val="005C36D5"/>
    <w:rsid w:val="005C3835"/>
    <w:rsid w:val="005C3A4D"/>
    <w:rsid w:val="005C3C83"/>
    <w:rsid w:val="005C4484"/>
    <w:rsid w:val="005C4719"/>
    <w:rsid w:val="005C490E"/>
    <w:rsid w:val="005C4B00"/>
    <w:rsid w:val="005C4F9D"/>
    <w:rsid w:val="005C523F"/>
    <w:rsid w:val="005C57D3"/>
    <w:rsid w:val="005C5D4D"/>
    <w:rsid w:val="005C6188"/>
    <w:rsid w:val="005C682A"/>
    <w:rsid w:val="005C6FE8"/>
    <w:rsid w:val="005C711C"/>
    <w:rsid w:val="005C78C7"/>
    <w:rsid w:val="005C79DE"/>
    <w:rsid w:val="005C7BF6"/>
    <w:rsid w:val="005C7C58"/>
    <w:rsid w:val="005C7DB4"/>
    <w:rsid w:val="005D00C7"/>
    <w:rsid w:val="005D0108"/>
    <w:rsid w:val="005D027A"/>
    <w:rsid w:val="005D0377"/>
    <w:rsid w:val="005D037B"/>
    <w:rsid w:val="005D1220"/>
    <w:rsid w:val="005D1514"/>
    <w:rsid w:val="005D1879"/>
    <w:rsid w:val="005D196B"/>
    <w:rsid w:val="005D199C"/>
    <w:rsid w:val="005D1B13"/>
    <w:rsid w:val="005D2351"/>
    <w:rsid w:val="005D2593"/>
    <w:rsid w:val="005D2813"/>
    <w:rsid w:val="005D28F2"/>
    <w:rsid w:val="005D352D"/>
    <w:rsid w:val="005D367D"/>
    <w:rsid w:val="005D37CE"/>
    <w:rsid w:val="005D3846"/>
    <w:rsid w:val="005D3A88"/>
    <w:rsid w:val="005D4813"/>
    <w:rsid w:val="005D4CAE"/>
    <w:rsid w:val="005D4D8E"/>
    <w:rsid w:val="005D51C9"/>
    <w:rsid w:val="005D538D"/>
    <w:rsid w:val="005D53AF"/>
    <w:rsid w:val="005D53D3"/>
    <w:rsid w:val="005D560A"/>
    <w:rsid w:val="005D582E"/>
    <w:rsid w:val="005D5895"/>
    <w:rsid w:val="005D58EC"/>
    <w:rsid w:val="005D5D4A"/>
    <w:rsid w:val="005D6075"/>
    <w:rsid w:val="005D634F"/>
    <w:rsid w:val="005D67C5"/>
    <w:rsid w:val="005D698C"/>
    <w:rsid w:val="005D69B9"/>
    <w:rsid w:val="005D6B3C"/>
    <w:rsid w:val="005D6BDF"/>
    <w:rsid w:val="005D6FD3"/>
    <w:rsid w:val="005D6FD7"/>
    <w:rsid w:val="005D70D2"/>
    <w:rsid w:val="005D712A"/>
    <w:rsid w:val="005D7A3F"/>
    <w:rsid w:val="005D7B2B"/>
    <w:rsid w:val="005D7B39"/>
    <w:rsid w:val="005D7CF1"/>
    <w:rsid w:val="005D7D7F"/>
    <w:rsid w:val="005E005A"/>
    <w:rsid w:val="005E0929"/>
    <w:rsid w:val="005E1020"/>
    <w:rsid w:val="005E126B"/>
    <w:rsid w:val="005E16C0"/>
    <w:rsid w:val="005E1FB9"/>
    <w:rsid w:val="005E2477"/>
    <w:rsid w:val="005E24E6"/>
    <w:rsid w:val="005E2522"/>
    <w:rsid w:val="005E25E6"/>
    <w:rsid w:val="005E2A04"/>
    <w:rsid w:val="005E2D33"/>
    <w:rsid w:val="005E3205"/>
    <w:rsid w:val="005E3369"/>
    <w:rsid w:val="005E3A14"/>
    <w:rsid w:val="005E4724"/>
    <w:rsid w:val="005E47B4"/>
    <w:rsid w:val="005E4AA0"/>
    <w:rsid w:val="005E4DBE"/>
    <w:rsid w:val="005E4E43"/>
    <w:rsid w:val="005E4F0B"/>
    <w:rsid w:val="005E52AF"/>
    <w:rsid w:val="005E536A"/>
    <w:rsid w:val="005E56D4"/>
    <w:rsid w:val="005E5DFD"/>
    <w:rsid w:val="005E63B4"/>
    <w:rsid w:val="005E640B"/>
    <w:rsid w:val="005E6678"/>
    <w:rsid w:val="005E6B8F"/>
    <w:rsid w:val="005E6BEE"/>
    <w:rsid w:val="005E6C9A"/>
    <w:rsid w:val="005E73F7"/>
    <w:rsid w:val="005E7429"/>
    <w:rsid w:val="005E76C4"/>
    <w:rsid w:val="005E7897"/>
    <w:rsid w:val="005E7974"/>
    <w:rsid w:val="005E79B0"/>
    <w:rsid w:val="005E79E2"/>
    <w:rsid w:val="005E7A58"/>
    <w:rsid w:val="005E7E58"/>
    <w:rsid w:val="005F0524"/>
    <w:rsid w:val="005F0E7E"/>
    <w:rsid w:val="005F0FC1"/>
    <w:rsid w:val="005F124C"/>
    <w:rsid w:val="005F12C9"/>
    <w:rsid w:val="005F1C64"/>
    <w:rsid w:val="005F21A5"/>
    <w:rsid w:val="005F21E3"/>
    <w:rsid w:val="005F22EB"/>
    <w:rsid w:val="005F25F8"/>
    <w:rsid w:val="005F28E0"/>
    <w:rsid w:val="005F2BA3"/>
    <w:rsid w:val="005F3071"/>
    <w:rsid w:val="005F370A"/>
    <w:rsid w:val="005F38D2"/>
    <w:rsid w:val="005F3A33"/>
    <w:rsid w:val="005F3E44"/>
    <w:rsid w:val="005F401F"/>
    <w:rsid w:val="005F4366"/>
    <w:rsid w:val="005F45B3"/>
    <w:rsid w:val="005F4935"/>
    <w:rsid w:val="005F4D6D"/>
    <w:rsid w:val="005F504D"/>
    <w:rsid w:val="005F525E"/>
    <w:rsid w:val="005F53C6"/>
    <w:rsid w:val="005F58EC"/>
    <w:rsid w:val="005F5CCA"/>
    <w:rsid w:val="005F5F10"/>
    <w:rsid w:val="005F64A8"/>
    <w:rsid w:val="005F6BBB"/>
    <w:rsid w:val="005F709B"/>
    <w:rsid w:val="005F7E6D"/>
    <w:rsid w:val="005F7FFE"/>
    <w:rsid w:val="00600951"/>
    <w:rsid w:val="00600A5F"/>
    <w:rsid w:val="00600D45"/>
    <w:rsid w:val="00601831"/>
    <w:rsid w:val="0060190B"/>
    <w:rsid w:val="00601D50"/>
    <w:rsid w:val="0060213D"/>
    <w:rsid w:val="00602D6F"/>
    <w:rsid w:val="00602FA2"/>
    <w:rsid w:val="00603176"/>
    <w:rsid w:val="006031E3"/>
    <w:rsid w:val="00603727"/>
    <w:rsid w:val="00603C78"/>
    <w:rsid w:val="00603F5D"/>
    <w:rsid w:val="0060412A"/>
    <w:rsid w:val="006042E0"/>
    <w:rsid w:val="00604A89"/>
    <w:rsid w:val="00604B29"/>
    <w:rsid w:val="00604E1F"/>
    <w:rsid w:val="00605057"/>
    <w:rsid w:val="0060533F"/>
    <w:rsid w:val="00605481"/>
    <w:rsid w:val="006055EA"/>
    <w:rsid w:val="00605AFF"/>
    <w:rsid w:val="00605B2B"/>
    <w:rsid w:val="00605DF9"/>
    <w:rsid w:val="0060612A"/>
    <w:rsid w:val="006066E3"/>
    <w:rsid w:val="00606B5B"/>
    <w:rsid w:val="00607104"/>
    <w:rsid w:val="00607C50"/>
    <w:rsid w:val="00607E1E"/>
    <w:rsid w:val="006109D9"/>
    <w:rsid w:val="00610C48"/>
    <w:rsid w:val="00610F85"/>
    <w:rsid w:val="00611418"/>
    <w:rsid w:val="00611424"/>
    <w:rsid w:val="00611539"/>
    <w:rsid w:val="006115CB"/>
    <w:rsid w:val="00611930"/>
    <w:rsid w:val="00611B2C"/>
    <w:rsid w:val="0061285E"/>
    <w:rsid w:val="0061288D"/>
    <w:rsid w:val="00612A1F"/>
    <w:rsid w:val="00612DA0"/>
    <w:rsid w:val="00612E7C"/>
    <w:rsid w:val="00613601"/>
    <w:rsid w:val="0061384C"/>
    <w:rsid w:val="00613DB2"/>
    <w:rsid w:val="00613E98"/>
    <w:rsid w:val="006143EB"/>
    <w:rsid w:val="0061469E"/>
    <w:rsid w:val="00614F5D"/>
    <w:rsid w:val="00615AF6"/>
    <w:rsid w:val="00615B2D"/>
    <w:rsid w:val="0061636C"/>
    <w:rsid w:val="00616743"/>
    <w:rsid w:val="00617BAA"/>
    <w:rsid w:val="00617CEA"/>
    <w:rsid w:val="00617D23"/>
    <w:rsid w:val="00620118"/>
    <w:rsid w:val="006202C0"/>
    <w:rsid w:val="00620418"/>
    <w:rsid w:val="00620A96"/>
    <w:rsid w:val="00620D2D"/>
    <w:rsid w:val="00620D35"/>
    <w:rsid w:val="0062180F"/>
    <w:rsid w:val="006218B0"/>
    <w:rsid w:val="006220A4"/>
    <w:rsid w:val="006225CD"/>
    <w:rsid w:val="00622710"/>
    <w:rsid w:val="00622BA4"/>
    <w:rsid w:val="00622C1E"/>
    <w:rsid w:val="00622C4C"/>
    <w:rsid w:val="00622D5F"/>
    <w:rsid w:val="006232C9"/>
    <w:rsid w:val="00623ABE"/>
    <w:rsid w:val="00623C3F"/>
    <w:rsid w:val="00623D4F"/>
    <w:rsid w:val="00624009"/>
    <w:rsid w:val="00624658"/>
    <w:rsid w:val="00624861"/>
    <w:rsid w:val="0062489C"/>
    <w:rsid w:val="006249DE"/>
    <w:rsid w:val="00624AE7"/>
    <w:rsid w:val="00624B1A"/>
    <w:rsid w:val="00624B85"/>
    <w:rsid w:val="00624C97"/>
    <w:rsid w:val="00624DAB"/>
    <w:rsid w:val="00625324"/>
    <w:rsid w:val="006256E1"/>
    <w:rsid w:val="00625834"/>
    <w:rsid w:val="00625F96"/>
    <w:rsid w:val="006264F9"/>
    <w:rsid w:val="006267F5"/>
    <w:rsid w:val="006269A4"/>
    <w:rsid w:val="006272D8"/>
    <w:rsid w:val="006273F3"/>
    <w:rsid w:val="006275B1"/>
    <w:rsid w:val="00627612"/>
    <w:rsid w:val="006276B9"/>
    <w:rsid w:val="00627B9B"/>
    <w:rsid w:val="00627F5A"/>
    <w:rsid w:val="006303FA"/>
    <w:rsid w:val="00630500"/>
    <w:rsid w:val="006305C2"/>
    <w:rsid w:val="0063066C"/>
    <w:rsid w:val="00630F83"/>
    <w:rsid w:val="006310D1"/>
    <w:rsid w:val="006311AE"/>
    <w:rsid w:val="00631887"/>
    <w:rsid w:val="00631934"/>
    <w:rsid w:val="00631C1E"/>
    <w:rsid w:val="00631D82"/>
    <w:rsid w:val="006322FC"/>
    <w:rsid w:val="0063231E"/>
    <w:rsid w:val="006324EA"/>
    <w:rsid w:val="0063251C"/>
    <w:rsid w:val="00632535"/>
    <w:rsid w:val="00632556"/>
    <w:rsid w:val="00632668"/>
    <w:rsid w:val="00632D77"/>
    <w:rsid w:val="006332E0"/>
    <w:rsid w:val="00633577"/>
    <w:rsid w:val="0063360A"/>
    <w:rsid w:val="00633C6D"/>
    <w:rsid w:val="00633DF1"/>
    <w:rsid w:val="00633E03"/>
    <w:rsid w:val="00634094"/>
    <w:rsid w:val="006342C9"/>
    <w:rsid w:val="0063431C"/>
    <w:rsid w:val="0063466D"/>
    <w:rsid w:val="006349C2"/>
    <w:rsid w:val="00634C0D"/>
    <w:rsid w:val="006356A8"/>
    <w:rsid w:val="006356AB"/>
    <w:rsid w:val="006357A3"/>
    <w:rsid w:val="00636016"/>
    <w:rsid w:val="0063617A"/>
    <w:rsid w:val="00636309"/>
    <w:rsid w:val="00636887"/>
    <w:rsid w:val="006369EC"/>
    <w:rsid w:val="00636A6D"/>
    <w:rsid w:val="00636A8A"/>
    <w:rsid w:val="006370B0"/>
    <w:rsid w:val="006371B2"/>
    <w:rsid w:val="00637803"/>
    <w:rsid w:val="006379AB"/>
    <w:rsid w:val="006379E3"/>
    <w:rsid w:val="0064004D"/>
    <w:rsid w:val="00640273"/>
    <w:rsid w:val="00640284"/>
    <w:rsid w:val="00640422"/>
    <w:rsid w:val="00640B56"/>
    <w:rsid w:val="0064102A"/>
    <w:rsid w:val="00641251"/>
    <w:rsid w:val="006416D0"/>
    <w:rsid w:val="00641BEB"/>
    <w:rsid w:val="00642175"/>
    <w:rsid w:val="0064269B"/>
    <w:rsid w:val="006429B7"/>
    <w:rsid w:val="00642CBB"/>
    <w:rsid w:val="00642D88"/>
    <w:rsid w:val="006434E7"/>
    <w:rsid w:val="00643508"/>
    <w:rsid w:val="00643BDA"/>
    <w:rsid w:val="00643E43"/>
    <w:rsid w:val="00644132"/>
    <w:rsid w:val="00644360"/>
    <w:rsid w:val="00644606"/>
    <w:rsid w:val="006446C4"/>
    <w:rsid w:val="006448D3"/>
    <w:rsid w:val="00644B36"/>
    <w:rsid w:val="00645693"/>
    <w:rsid w:val="006457D7"/>
    <w:rsid w:val="006459A8"/>
    <w:rsid w:val="00645A1A"/>
    <w:rsid w:val="00645C88"/>
    <w:rsid w:val="0064654A"/>
    <w:rsid w:val="0064687F"/>
    <w:rsid w:val="00646B58"/>
    <w:rsid w:val="00646D4A"/>
    <w:rsid w:val="00646D86"/>
    <w:rsid w:val="00646EE2"/>
    <w:rsid w:val="00647013"/>
    <w:rsid w:val="00647206"/>
    <w:rsid w:val="00647C8E"/>
    <w:rsid w:val="00650064"/>
    <w:rsid w:val="006501FD"/>
    <w:rsid w:val="00650439"/>
    <w:rsid w:val="00650635"/>
    <w:rsid w:val="0065065E"/>
    <w:rsid w:val="006507AA"/>
    <w:rsid w:val="00650DAE"/>
    <w:rsid w:val="00650F92"/>
    <w:rsid w:val="00651552"/>
    <w:rsid w:val="0065176C"/>
    <w:rsid w:val="00651A6D"/>
    <w:rsid w:val="00651BB9"/>
    <w:rsid w:val="00652023"/>
    <w:rsid w:val="0065212F"/>
    <w:rsid w:val="006524A1"/>
    <w:rsid w:val="00652602"/>
    <w:rsid w:val="00652FB7"/>
    <w:rsid w:val="00652FE1"/>
    <w:rsid w:val="00653006"/>
    <w:rsid w:val="0065335F"/>
    <w:rsid w:val="00653B5D"/>
    <w:rsid w:val="00653FFB"/>
    <w:rsid w:val="00654522"/>
    <w:rsid w:val="0065492D"/>
    <w:rsid w:val="00654C6E"/>
    <w:rsid w:val="0065517E"/>
    <w:rsid w:val="00655284"/>
    <w:rsid w:val="0065542E"/>
    <w:rsid w:val="00655489"/>
    <w:rsid w:val="0065577E"/>
    <w:rsid w:val="00655986"/>
    <w:rsid w:val="00655BDD"/>
    <w:rsid w:val="00655D0E"/>
    <w:rsid w:val="0065676E"/>
    <w:rsid w:val="00656A51"/>
    <w:rsid w:val="00656AB1"/>
    <w:rsid w:val="00656D2D"/>
    <w:rsid w:val="00657449"/>
    <w:rsid w:val="006578BD"/>
    <w:rsid w:val="00657DB0"/>
    <w:rsid w:val="00657FBC"/>
    <w:rsid w:val="00660AD9"/>
    <w:rsid w:val="00660BA4"/>
    <w:rsid w:val="00660E46"/>
    <w:rsid w:val="00660ED3"/>
    <w:rsid w:val="0066110D"/>
    <w:rsid w:val="006611FD"/>
    <w:rsid w:val="00661363"/>
    <w:rsid w:val="00661399"/>
    <w:rsid w:val="0066154B"/>
    <w:rsid w:val="0066167E"/>
    <w:rsid w:val="00661AAD"/>
    <w:rsid w:val="00661B50"/>
    <w:rsid w:val="00662377"/>
    <w:rsid w:val="00662421"/>
    <w:rsid w:val="0066260F"/>
    <w:rsid w:val="006626DA"/>
    <w:rsid w:val="006628F4"/>
    <w:rsid w:val="00662904"/>
    <w:rsid w:val="00662A16"/>
    <w:rsid w:val="00662E3A"/>
    <w:rsid w:val="00662EAE"/>
    <w:rsid w:val="0066333B"/>
    <w:rsid w:val="00663625"/>
    <w:rsid w:val="0066374D"/>
    <w:rsid w:val="00663B88"/>
    <w:rsid w:val="00663D93"/>
    <w:rsid w:val="00663E24"/>
    <w:rsid w:val="00663E81"/>
    <w:rsid w:val="00664211"/>
    <w:rsid w:val="00664222"/>
    <w:rsid w:val="006647A1"/>
    <w:rsid w:val="00664931"/>
    <w:rsid w:val="00664F24"/>
    <w:rsid w:val="00664FDD"/>
    <w:rsid w:val="00665730"/>
    <w:rsid w:val="0066588A"/>
    <w:rsid w:val="0066698E"/>
    <w:rsid w:val="00666B17"/>
    <w:rsid w:val="00667347"/>
    <w:rsid w:val="0066766C"/>
    <w:rsid w:val="0066774C"/>
    <w:rsid w:val="00667750"/>
    <w:rsid w:val="00667CE9"/>
    <w:rsid w:val="00667FF7"/>
    <w:rsid w:val="00670063"/>
    <w:rsid w:val="0067028A"/>
    <w:rsid w:val="00670ABB"/>
    <w:rsid w:val="00670AC9"/>
    <w:rsid w:val="00670CB6"/>
    <w:rsid w:val="00670E64"/>
    <w:rsid w:val="00670E66"/>
    <w:rsid w:val="00670F94"/>
    <w:rsid w:val="006711BE"/>
    <w:rsid w:val="006718E5"/>
    <w:rsid w:val="00671930"/>
    <w:rsid w:val="0067196F"/>
    <w:rsid w:val="006719CC"/>
    <w:rsid w:val="006719FE"/>
    <w:rsid w:val="00671AAC"/>
    <w:rsid w:val="00671CCA"/>
    <w:rsid w:val="00671DE1"/>
    <w:rsid w:val="00671E54"/>
    <w:rsid w:val="00672266"/>
    <w:rsid w:val="00672A7E"/>
    <w:rsid w:val="00672DC6"/>
    <w:rsid w:val="00672E48"/>
    <w:rsid w:val="00672EB4"/>
    <w:rsid w:val="00672F50"/>
    <w:rsid w:val="00673773"/>
    <w:rsid w:val="0067390B"/>
    <w:rsid w:val="006742FA"/>
    <w:rsid w:val="0067475F"/>
    <w:rsid w:val="00674A2A"/>
    <w:rsid w:val="006753BD"/>
    <w:rsid w:val="00675528"/>
    <w:rsid w:val="00675599"/>
    <w:rsid w:val="00675697"/>
    <w:rsid w:val="006759A8"/>
    <w:rsid w:val="00675A4B"/>
    <w:rsid w:val="00675C1A"/>
    <w:rsid w:val="00675D38"/>
    <w:rsid w:val="00676345"/>
    <w:rsid w:val="006763E7"/>
    <w:rsid w:val="006767E3"/>
    <w:rsid w:val="00676823"/>
    <w:rsid w:val="00676F11"/>
    <w:rsid w:val="00677618"/>
    <w:rsid w:val="00677CAA"/>
    <w:rsid w:val="00677DD0"/>
    <w:rsid w:val="00677DFB"/>
    <w:rsid w:val="0068004C"/>
    <w:rsid w:val="006800D0"/>
    <w:rsid w:val="0068012A"/>
    <w:rsid w:val="006806A5"/>
    <w:rsid w:val="0068079B"/>
    <w:rsid w:val="00680837"/>
    <w:rsid w:val="00680881"/>
    <w:rsid w:val="006808CD"/>
    <w:rsid w:val="006809F9"/>
    <w:rsid w:val="00680D8D"/>
    <w:rsid w:val="00681A97"/>
    <w:rsid w:val="00681DE0"/>
    <w:rsid w:val="00682374"/>
    <w:rsid w:val="00682432"/>
    <w:rsid w:val="00682D0B"/>
    <w:rsid w:val="00683078"/>
    <w:rsid w:val="006830E9"/>
    <w:rsid w:val="006835C2"/>
    <w:rsid w:val="00683654"/>
    <w:rsid w:val="0068382B"/>
    <w:rsid w:val="00683A39"/>
    <w:rsid w:val="00683BA3"/>
    <w:rsid w:val="006843EF"/>
    <w:rsid w:val="0068495B"/>
    <w:rsid w:val="006849AF"/>
    <w:rsid w:val="00684D97"/>
    <w:rsid w:val="00685A50"/>
    <w:rsid w:val="0068611D"/>
    <w:rsid w:val="006861D1"/>
    <w:rsid w:val="006866E0"/>
    <w:rsid w:val="00686D74"/>
    <w:rsid w:val="00686E3C"/>
    <w:rsid w:val="00687144"/>
    <w:rsid w:val="00687C2B"/>
    <w:rsid w:val="0069038B"/>
    <w:rsid w:val="006908ED"/>
    <w:rsid w:val="00691238"/>
    <w:rsid w:val="00691313"/>
    <w:rsid w:val="0069165E"/>
    <w:rsid w:val="00691683"/>
    <w:rsid w:val="006916B8"/>
    <w:rsid w:val="00691A2A"/>
    <w:rsid w:val="00692213"/>
    <w:rsid w:val="00692698"/>
    <w:rsid w:val="006926B5"/>
    <w:rsid w:val="0069276F"/>
    <w:rsid w:val="00692C64"/>
    <w:rsid w:val="00692D40"/>
    <w:rsid w:val="00692E0C"/>
    <w:rsid w:val="0069326F"/>
    <w:rsid w:val="00693492"/>
    <w:rsid w:val="00693915"/>
    <w:rsid w:val="00693969"/>
    <w:rsid w:val="00693D17"/>
    <w:rsid w:val="00693F0A"/>
    <w:rsid w:val="00693F6D"/>
    <w:rsid w:val="00694149"/>
    <w:rsid w:val="006941E0"/>
    <w:rsid w:val="00694A7F"/>
    <w:rsid w:val="00694DCE"/>
    <w:rsid w:val="00694E2E"/>
    <w:rsid w:val="00694E96"/>
    <w:rsid w:val="00694F2E"/>
    <w:rsid w:val="00695031"/>
    <w:rsid w:val="00695046"/>
    <w:rsid w:val="00695049"/>
    <w:rsid w:val="0069596F"/>
    <w:rsid w:val="00695EB5"/>
    <w:rsid w:val="00695EDB"/>
    <w:rsid w:val="00695F27"/>
    <w:rsid w:val="00696203"/>
    <w:rsid w:val="00696434"/>
    <w:rsid w:val="0069651A"/>
    <w:rsid w:val="0069666B"/>
    <w:rsid w:val="00696E36"/>
    <w:rsid w:val="00696EAB"/>
    <w:rsid w:val="00697233"/>
    <w:rsid w:val="00697399"/>
    <w:rsid w:val="00697C66"/>
    <w:rsid w:val="00697CFB"/>
    <w:rsid w:val="006A011B"/>
    <w:rsid w:val="006A0579"/>
    <w:rsid w:val="006A073E"/>
    <w:rsid w:val="006A1540"/>
    <w:rsid w:val="006A19F7"/>
    <w:rsid w:val="006A1F41"/>
    <w:rsid w:val="006A2139"/>
    <w:rsid w:val="006A2FC6"/>
    <w:rsid w:val="006A3103"/>
    <w:rsid w:val="006A35CC"/>
    <w:rsid w:val="006A381A"/>
    <w:rsid w:val="006A3BDD"/>
    <w:rsid w:val="006A3E5F"/>
    <w:rsid w:val="006A41D1"/>
    <w:rsid w:val="006A44CE"/>
    <w:rsid w:val="006A4A25"/>
    <w:rsid w:val="006A4FDD"/>
    <w:rsid w:val="006A52E1"/>
    <w:rsid w:val="006A559D"/>
    <w:rsid w:val="006A598B"/>
    <w:rsid w:val="006A5C8C"/>
    <w:rsid w:val="006A5EE6"/>
    <w:rsid w:val="006A5FE1"/>
    <w:rsid w:val="006A607C"/>
    <w:rsid w:val="006A6B8E"/>
    <w:rsid w:val="006A6E11"/>
    <w:rsid w:val="006A6E18"/>
    <w:rsid w:val="006A6EA4"/>
    <w:rsid w:val="006A73A3"/>
    <w:rsid w:val="006A7648"/>
    <w:rsid w:val="006A7731"/>
    <w:rsid w:val="006A7885"/>
    <w:rsid w:val="006A79D4"/>
    <w:rsid w:val="006B08A5"/>
    <w:rsid w:val="006B0D6C"/>
    <w:rsid w:val="006B10F7"/>
    <w:rsid w:val="006B1523"/>
    <w:rsid w:val="006B167D"/>
    <w:rsid w:val="006B183E"/>
    <w:rsid w:val="006B188F"/>
    <w:rsid w:val="006B192F"/>
    <w:rsid w:val="006B19F5"/>
    <w:rsid w:val="006B210B"/>
    <w:rsid w:val="006B211C"/>
    <w:rsid w:val="006B25F8"/>
    <w:rsid w:val="006B2AA3"/>
    <w:rsid w:val="006B2FCE"/>
    <w:rsid w:val="006B3033"/>
    <w:rsid w:val="006B340B"/>
    <w:rsid w:val="006B3604"/>
    <w:rsid w:val="006B3811"/>
    <w:rsid w:val="006B3841"/>
    <w:rsid w:val="006B3B3A"/>
    <w:rsid w:val="006B3B5E"/>
    <w:rsid w:val="006B3CC1"/>
    <w:rsid w:val="006B3D72"/>
    <w:rsid w:val="006B41DA"/>
    <w:rsid w:val="006B42C2"/>
    <w:rsid w:val="006B4A62"/>
    <w:rsid w:val="006B4ACE"/>
    <w:rsid w:val="006B4CDB"/>
    <w:rsid w:val="006B4DC0"/>
    <w:rsid w:val="006B4DD0"/>
    <w:rsid w:val="006B4F94"/>
    <w:rsid w:val="006B4FF7"/>
    <w:rsid w:val="006B523D"/>
    <w:rsid w:val="006B55A0"/>
    <w:rsid w:val="006B5BAD"/>
    <w:rsid w:val="006B5CFB"/>
    <w:rsid w:val="006B5E11"/>
    <w:rsid w:val="006B6023"/>
    <w:rsid w:val="006B65B9"/>
    <w:rsid w:val="006B6697"/>
    <w:rsid w:val="006B68DE"/>
    <w:rsid w:val="006B6C61"/>
    <w:rsid w:val="006B6F39"/>
    <w:rsid w:val="006B6FA1"/>
    <w:rsid w:val="006B71CA"/>
    <w:rsid w:val="006B72A5"/>
    <w:rsid w:val="006B73F1"/>
    <w:rsid w:val="006B7E26"/>
    <w:rsid w:val="006B7F21"/>
    <w:rsid w:val="006C0051"/>
    <w:rsid w:val="006C01D5"/>
    <w:rsid w:val="006C02B3"/>
    <w:rsid w:val="006C0534"/>
    <w:rsid w:val="006C0A56"/>
    <w:rsid w:val="006C0CAB"/>
    <w:rsid w:val="006C0CDA"/>
    <w:rsid w:val="006C0CF9"/>
    <w:rsid w:val="006C0E13"/>
    <w:rsid w:val="006C0FE5"/>
    <w:rsid w:val="006C11EB"/>
    <w:rsid w:val="006C1483"/>
    <w:rsid w:val="006C14A4"/>
    <w:rsid w:val="006C16BB"/>
    <w:rsid w:val="006C1962"/>
    <w:rsid w:val="006C1B68"/>
    <w:rsid w:val="006C1CA2"/>
    <w:rsid w:val="006C1D21"/>
    <w:rsid w:val="006C2355"/>
    <w:rsid w:val="006C293F"/>
    <w:rsid w:val="006C29FE"/>
    <w:rsid w:val="006C2B64"/>
    <w:rsid w:val="006C31DC"/>
    <w:rsid w:val="006C32BA"/>
    <w:rsid w:val="006C3465"/>
    <w:rsid w:val="006C34A5"/>
    <w:rsid w:val="006C3A9B"/>
    <w:rsid w:val="006C3C0B"/>
    <w:rsid w:val="006C3C32"/>
    <w:rsid w:val="006C3EB4"/>
    <w:rsid w:val="006C4417"/>
    <w:rsid w:val="006C46DC"/>
    <w:rsid w:val="006C49CE"/>
    <w:rsid w:val="006C4E58"/>
    <w:rsid w:val="006C4FC7"/>
    <w:rsid w:val="006C4FE9"/>
    <w:rsid w:val="006C58B1"/>
    <w:rsid w:val="006C5AAE"/>
    <w:rsid w:val="006C5D4E"/>
    <w:rsid w:val="006C5E22"/>
    <w:rsid w:val="006C63E1"/>
    <w:rsid w:val="006C648C"/>
    <w:rsid w:val="006C6615"/>
    <w:rsid w:val="006C67D0"/>
    <w:rsid w:val="006C6977"/>
    <w:rsid w:val="006C6F89"/>
    <w:rsid w:val="006C7070"/>
    <w:rsid w:val="006C72A6"/>
    <w:rsid w:val="006C7481"/>
    <w:rsid w:val="006C757F"/>
    <w:rsid w:val="006C7D56"/>
    <w:rsid w:val="006D0127"/>
    <w:rsid w:val="006D085A"/>
    <w:rsid w:val="006D09FD"/>
    <w:rsid w:val="006D0ADD"/>
    <w:rsid w:val="006D0D8C"/>
    <w:rsid w:val="006D0DF0"/>
    <w:rsid w:val="006D1107"/>
    <w:rsid w:val="006D1A86"/>
    <w:rsid w:val="006D1CCB"/>
    <w:rsid w:val="006D1D78"/>
    <w:rsid w:val="006D1DEC"/>
    <w:rsid w:val="006D20CE"/>
    <w:rsid w:val="006D29AB"/>
    <w:rsid w:val="006D2A3C"/>
    <w:rsid w:val="006D2ACB"/>
    <w:rsid w:val="006D2ACC"/>
    <w:rsid w:val="006D2C00"/>
    <w:rsid w:val="006D2CA0"/>
    <w:rsid w:val="006D33DC"/>
    <w:rsid w:val="006D3569"/>
    <w:rsid w:val="006D363F"/>
    <w:rsid w:val="006D394D"/>
    <w:rsid w:val="006D3DC0"/>
    <w:rsid w:val="006D3DF0"/>
    <w:rsid w:val="006D3F12"/>
    <w:rsid w:val="006D447D"/>
    <w:rsid w:val="006D48D7"/>
    <w:rsid w:val="006D4DED"/>
    <w:rsid w:val="006D4E44"/>
    <w:rsid w:val="006D506D"/>
    <w:rsid w:val="006D54B9"/>
    <w:rsid w:val="006D5721"/>
    <w:rsid w:val="006D5912"/>
    <w:rsid w:val="006D5A0B"/>
    <w:rsid w:val="006D5CA4"/>
    <w:rsid w:val="006D5F7B"/>
    <w:rsid w:val="006D6001"/>
    <w:rsid w:val="006D6983"/>
    <w:rsid w:val="006D6D95"/>
    <w:rsid w:val="006D7869"/>
    <w:rsid w:val="006D7A91"/>
    <w:rsid w:val="006D7FB2"/>
    <w:rsid w:val="006E00ED"/>
    <w:rsid w:val="006E0219"/>
    <w:rsid w:val="006E056D"/>
    <w:rsid w:val="006E0CF8"/>
    <w:rsid w:val="006E0FE3"/>
    <w:rsid w:val="006E1C73"/>
    <w:rsid w:val="006E1E9B"/>
    <w:rsid w:val="006E2027"/>
    <w:rsid w:val="006E20FA"/>
    <w:rsid w:val="006E2682"/>
    <w:rsid w:val="006E2802"/>
    <w:rsid w:val="006E29E3"/>
    <w:rsid w:val="006E2A2B"/>
    <w:rsid w:val="006E2B23"/>
    <w:rsid w:val="006E2C4D"/>
    <w:rsid w:val="006E2E24"/>
    <w:rsid w:val="006E2F7A"/>
    <w:rsid w:val="006E30D1"/>
    <w:rsid w:val="006E3692"/>
    <w:rsid w:val="006E38A8"/>
    <w:rsid w:val="006E3993"/>
    <w:rsid w:val="006E3BF8"/>
    <w:rsid w:val="006E3D0C"/>
    <w:rsid w:val="006E3F18"/>
    <w:rsid w:val="006E4112"/>
    <w:rsid w:val="006E4266"/>
    <w:rsid w:val="006E4547"/>
    <w:rsid w:val="006E4645"/>
    <w:rsid w:val="006E4955"/>
    <w:rsid w:val="006E4D56"/>
    <w:rsid w:val="006E4D81"/>
    <w:rsid w:val="006E4FED"/>
    <w:rsid w:val="006E509D"/>
    <w:rsid w:val="006E50E8"/>
    <w:rsid w:val="006E55AD"/>
    <w:rsid w:val="006E5DB2"/>
    <w:rsid w:val="006E6094"/>
    <w:rsid w:val="006E61D8"/>
    <w:rsid w:val="006E67D1"/>
    <w:rsid w:val="006E6B04"/>
    <w:rsid w:val="006E6D11"/>
    <w:rsid w:val="006E6D4A"/>
    <w:rsid w:val="006E77DD"/>
    <w:rsid w:val="006E77FD"/>
    <w:rsid w:val="006F0136"/>
    <w:rsid w:val="006F01A4"/>
    <w:rsid w:val="006F08C8"/>
    <w:rsid w:val="006F0DD1"/>
    <w:rsid w:val="006F1649"/>
    <w:rsid w:val="006F1C1B"/>
    <w:rsid w:val="006F1F6F"/>
    <w:rsid w:val="006F20D8"/>
    <w:rsid w:val="006F21F8"/>
    <w:rsid w:val="006F2330"/>
    <w:rsid w:val="006F2732"/>
    <w:rsid w:val="006F29E6"/>
    <w:rsid w:val="006F2A33"/>
    <w:rsid w:val="006F2AC2"/>
    <w:rsid w:val="006F2D0E"/>
    <w:rsid w:val="006F33A6"/>
    <w:rsid w:val="006F360B"/>
    <w:rsid w:val="006F3BE3"/>
    <w:rsid w:val="006F4870"/>
    <w:rsid w:val="006F4B1E"/>
    <w:rsid w:val="006F4EE1"/>
    <w:rsid w:val="006F54A8"/>
    <w:rsid w:val="006F599A"/>
    <w:rsid w:val="006F5DCC"/>
    <w:rsid w:val="006F5E54"/>
    <w:rsid w:val="006F60C8"/>
    <w:rsid w:val="006F6112"/>
    <w:rsid w:val="006F61E3"/>
    <w:rsid w:val="006F6808"/>
    <w:rsid w:val="006F6892"/>
    <w:rsid w:val="006F6B88"/>
    <w:rsid w:val="006F6BFF"/>
    <w:rsid w:val="006F722E"/>
    <w:rsid w:val="006F74C1"/>
    <w:rsid w:val="006FAE44"/>
    <w:rsid w:val="0070069D"/>
    <w:rsid w:val="007007D1"/>
    <w:rsid w:val="0070088C"/>
    <w:rsid w:val="00700C58"/>
    <w:rsid w:val="007012AD"/>
    <w:rsid w:val="00701B28"/>
    <w:rsid w:val="00701BB9"/>
    <w:rsid w:val="00701D60"/>
    <w:rsid w:val="0070208E"/>
    <w:rsid w:val="007021E6"/>
    <w:rsid w:val="007025A4"/>
    <w:rsid w:val="007026C8"/>
    <w:rsid w:val="00702B98"/>
    <w:rsid w:val="00702CC6"/>
    <w:rsid w:val="0070337D"/>
    <w:rsid w:val="0070342B"/>
    <w:rsid w:val="00703513"/>
    <w:rsid w:val="007036E7"/>
    <w:rsid w:val="007037D2"/>
    <w:rsid w:val="00703A5E"/>
    <w:rsid w:val="00703E11"/>
    <w:rsid w:val="00704A66"/>
    <w:rsid w:val="00704BA0"/>
    <w:rsid w:val="0070554A"/>
    <w:rsid w:val="007055EA"/>
    <w:rsid w:val="007056CE"/>
    <w:rsid w:val="007059C4"/>
    <w:rsid w:val="007060E4"/>
    <w:rsid w:val="00706255"/>
    <w:rsid w:val="0070625E"/>
    <w:rsid w:val="007062AC"/>
    <w:rsid w:val="007063DB"/>
    <w:rsid w:val="007064F5"/>
    <w:rsid w:val="00706663"/>
    <w:rsid w:val="00706872"/>
    <w:rsid w:val="00706A03"/>
    <w:rsid w:val="0070718E"/>
    <w:rsid w:val="00707599"/>
    <w:rsid w:val="00710AD4"/>
    <w:rsid w:val="0071102C"/>
    <w:rsid w:val="007112A9"/>
    <w:rsid w:val="00711460"/>
    <w:rsid w:val="00711516"/>
    <w:rsid w:val="007116F8"/>
    <w:rsid w:val="00711E11"/>
    <w:rsid w:val="00711E90"/>
    <w:rsid w:val="007122F9"/>
    <w:rsid w:val="007124E8"/>
    <w:rsid w:val="0071342C"/>
    <w:rsid w:val="007135A1"/>
    <w:rsid w:val="00713804"/>
    <w:rsid w:val="007139FC"/>
    <w:rsid w:val="00713A52"/>
    <w:rsid w:val="00713A66"/>
    <w:rsid w:val="00713B34"/>
    <w:rsid w:val="00713E4A"/>
    <w:rsid w:val="00713E95"/>
    <w:rsid w:val="00713ED5"/>
    <w:rsid w:val="00714549"/>
    <w:rsid w:val="00714642"/>
    <w:rsid w:val="00714AD5"/>
    <w:rsid w:val="00714F82"/>
    <w:rsid w:val="00715292"/>
    <w:rsid w:val="007152BC"/>
    <w:rsid w:val="007153F4"/>
    <w:rsid w:val="007154D3"/>
    <w:rsid w:val="00716052"/>
    <w:rsid w:val="007160B8"/>
    <w:rsid w:val="00716784"/>
    <w:rsid w:val="00716F0C"/>
    <w:rsid w:val="0071768C"/>
    <w:rsid w:val="007176F6"/>
    <w:rsid w:val="00717FF7"/>
    <w:rsid w:val="007203A3"/>
    <w:rsid w:val="00720709"/>
    <w:rsid w:val="00720A18"/>
    <w:rsid w:val="00720B3E"/>
    <w:rsid w:val="00720D38"/>
    <w:rsid w:val="00720D9A"/>
    <w:rsid w:val="00721420"/>
    <w:rsid w:val="00721501"/>
    <w:rsid w:val="007217F4"/>
    <w:rsid w:val="00721FA5"/>
    <w:rsid w:val="00722CDA"/>
    <w:rsid w:val="00723131"/>
    <w:rsid w:val="00723266"/>
    <w:rsid w:val="007234B0"/>
    <w:rsid w:val="007235DE"/>
    <w:rsid w:val="00723A1E"/>
    <w:rsid w:val="00723BC6"/>
    <w:rsid w:val="00723C1C"/>
    <w:rsid w:val="00723CD0"/>
    <w:rsid w:val="00723EEB"/>
    <w:rsid w:val="00724073"/>
    <w:rsid w:val="00724905"/>
    <w:rsid w:val="00724B86"/>
    <w:rsid w:val="007252EA"/>
    <w:rsid w:val="007253AE"/>
    <w:rsid w:val="00725B90"/>
    <w:rsid w:val="00725CC2"/>
    <w:rsid w:val="00725D2D"/>
    <w:rsid w:val="00725DBF"/>
    <w:rsid w:val="007261F0"/>
    <w:rsid w:val="00726464"/>
    <w:rsid w:val="0072675B"/>
    <w:rsid w:val="00726A0A"/>
    <w:rsid w:val="00726B1C"/>
    <w:rsid w:val="00726BFC"/>
    <w:rsid w:val="00726F66"/>
    <w:rsid w:val="00727248"/>
    <w:rsid w:val="00727633"/>
    <w:rsid w:val="00727C7E"/>
    <w:rsid w:val="007308EC"/>
    <w:rsid w:val="00730CE6"/>
    <w:rsid w:val="00730ED3"/>
    <w:rsid w:val="00730EDB"/>
    <w:rsid w:val="00730F77"/>
    <w:rsid w:val="007310EF"/>
    <w:rsid w:val="007312E6"/>
    <w:rsid w:val="00731B98"/>
    <w:rsid w:val="00731CAB"/>
    <w:rsid w:val="007320DD"/>
    <w:rsid w:val="007321A6"/>
    <w:rsid w:val="00732924"/>
    <w:rsid w:val="00732982"/>
    <w:rsid w:val="00732D7D"/>
    <w:rsid w:val="00732ECB"/>
    <w:rsid w:val="00733881"/>
    <w:rsid w:val="00733C9C"/>
    <w:rsid w:val="00734032"/>
    <w:rsid w:val="007340C7"/>
    <w:rsid w:val="00734474"/>
    <w:rsid w:val="00734618"/>
    <w:rsid w:val="00734BB5"/>
    <w:rsid w:val="00734C99"/>
    <w:rsid w:val="007350A8"/>
    <w:rsid w:val="00735239"/>
    <w:rsid w:val="0073534A"/>
    <w:rsid w:val="007353E2"/>
    <w:rsid w:val="0073545E"/>
    <w:rsid w:val="007355E7"/>
    <w:rsid w:val="00735A61"/>
    <w:rsid w:val="00735B56"/>
    <w:rsid w:val="00735CBB"/>
    <w:rsid w:val="0073606A"/>
    <w:rsid w:val="007365F4"/>
    <w:rsid w:val="0073661E"/>
    <w:rsid w:val="00736CA4"/>
    <w:rsid w:val="00736FE5"/>
    <w:rsid w:val="00737224"/>
    <w:rsid w:val="0073770D"/>
    <w:rsid w:val="00737742"/>
    <w:rsid w:val="0073775A"/>
    <w:rsid w:val="00737785"/>
    <w:rsid w:val="007377F3"/>
    <w:rsid w:val="007378B0"/>
    <w:rsid w:val="00737D81"/>
    <w:rsid w:val="00737FE6"/>
    <w:rsid w:val="007407C7"/>
    <w:rsid w:val="0074150B"/>
    <w:rsid w:val="007418F5"/>
    <w:rsid w:val="0074199F"/>
    <w:rsid w:val="00741A35"/>
    <w:rsid w:val="00741F96"/>
    <w:rsid w:val="0074220A"/>
    <w:rsid w:val="007422A1"/>
    <w:rsid w:val="00742904"/>
    <w:rsid w:val="00742DE5"/>
    <w:rsid w:val="00742E08"/>
    <w:rsid w:val="00742FFD"/>
    <w:rsid w:val="00743557"/>
    <w:rsid w:val="00743AB4"/>
    <w:rsid w:val="00743F2B"/>
    <w:rsid w:val="0074431A"/>
    <w:rsid w:val="00744564"/>
    <w:rsid w:val="00744575"/>
    <w:rsid w:val="00744967"/>
    <w:rsid w:val="007451BC"/>
    <w:rsid w:val="0074552A"/>
    <w:rsid w:val="00745A1D"/>
    <w:rsid w:val="00745CC2"/>
    <w:rsid w:val="00745E1A"/>
    <w:rsid w:val="00746204"/>
    <w:rsid w:val="00746889"/>
    <w:rsid w:val="00746DE0"/>
    <w:rsid w:val="00746F05"/>
    <w:rsid w:val="0074718D"/>
    <w:rsid w:val="007471FC"/>
    <w:rsid w:val="007475BC"/>
    <w:rsid w:val="007476D5"/>
    <w:rsid w:val="0074776B"/>
    <w:rsid w:val="00747856"/>
    <w:rsid w:val="00747F31"/>
    <w:rsid w:val="00748BD9"/>
    <w:rsid w:val="007503B6"/>
    <w:rsid w:val="007506EC"/>
    <w:rsid w:val="00750C94"/>
    <w:rsid w:val="00750EFC"/>
    <w:rsid w:val="00751045"/>
    <w:rsid w:val="0075104C"/>
    <w:rsid w:val="00751165"/>
    <w:rsid w:val="007512E3"/>
    <w:rsid w:val="00751343"/>
    <w:rsid w:val="007513B2"/>
    <w:rsid w:val="00751554"/>
    <w:rsid w:val="007518FC"/>
    <w:rsid w:val="007523B6"/>
    <w:rsid w:val="007526D4"/>
    <w:rsid w:val="0075278B"/>
    <w:rsid w:val="00752EF0"/>
    <w:rsid w:val="007537B4"/>
    <w:rsid w:val="00753A02"/>
    <w:rsid w:val="00753A8C"/>
    <w:rsid w:val="00753AFD"/>
    <w:rsid w:val="00753CFD"/>
    <w:rsid w:val="00753EE3"/>
    <w:rsid w:val="007548C5"/>
    <w:rsid w:val="007548CB"/>
    <w:rsid w:val="00754D14"/>
    <w:rsid w:val="00755120"/>
    <w:rsid w:val="00755804"/>
    <w:rsid w:val="0075593E"/>
    <w:rsid w:val="0075597E"/>
    <w:rsid w:val="00755CA3"/>
    <w:rsid w:val="00755D5B"/>
    <w:rsid w:val="00755F2E"/>
    <w:rsid w:val="007566C1"/>
    <w:rsid w:val="0075699F"/>
    <w:rsid w:val="00756EE7"/>
    <w:rsid w:val="007570A6"/>
    <w:rsid w:val="007573C4"/>
    <w:rsid w:val="007577CE"/>
    <w:rsid w:val="007577F7"/>
    <w:rsid w:val="00757823"/>
    <w:rsid w:val="00757868"/>
    <w:rsid w:val="00757888"/>
    <w:rsid w:val="00760C93"/>
    <w:rsid w:val="00760D0F"/>
    <w:rsid w:val="00760E6B"/>
    <w:rsid w:val="00761164"/>
    <w:rsid w:val="00761464"/>
    <w:rsid w:val="00761C6E"/>
    <w:rsid w:val="00761FB5"/>
    <w:rsid w:val="007620D9"/>
    <w:rsid w:val="00762590"/>
    <w:rsid w:val="007630E3"/>
    <w:rsid w:val="007634AC"/>
    <w:rsid w:val="00763D66"/>
    <w:rsid w:val="007641A7"/>
    <w:rsid w:val="00764523"/>
    <w:rsid w:val="007645FE"/>
    <w:rsid w:val="00764AD8"/>
    <w:rsid w:val="007653BF"/>
    <w:rsid w:val="0076542D"/>
    <w:rsid w:val="007657BF"/>
    <w:rsid w:val="00765928"/>
    <w:rsid w:val="00765992"/>
    <w:rsid w:val="00765C7F"/>
    <w:rsid w:val="00765EC0"/>
    <w:rsid w:val="0076601A"/>
    <w:rsid w:val="007661A3"/>
    <w:rsid w:val="007666B1"/>
    <w:rsid w:val="00766FEA"/>
    <w:rsid w:val="00767356"/>
    <w:rsid w:val="00767509"/>
    <w:rsid w:val="00767829"/>
    <w:rsid w:val="007678DB"/>
    <w:rsid w:val="0077002C"/>
    <w:rsid w:val="007703A7"/>
    <w:rsid w:val="007705F6"/>
    <w:rsid w:val="00770CBA"/>
    <w:rsid w:val="00770DCD"/>
    <w:rsid w:val="00770E4C"/>
    <w:rsid w:val="00771329"/>
    <w:rsid w:val="00771426"/>
    <w:rsid w:val="007718F8"/>
    <w:rsid w:val="00772067"/>
    <w:rsid w:val="00772121"/>
    <w:rsid w:val="0077229A"/>
    <w:rsid w:val="007723BE"/>
    <w:rsid w:val="00772AAB"/>
    <w:rsid w:val="00773539"/>
    <w:rsid w:val="0077387C"/>
    <w:rsid w:val="00773C6A"/>
    <w:rsid w:val="00773E9E"/>
    <w:rsid w:val="00774126"/>
    <w:rsid w:val="00774484"/>
    <w:rsid w:val="00774852"/>
    <w:rsid w:val="00774912"/>
    <w:rsid w:val="00774A70"/>
    <w:rsid w:val="00774ABC"/>
    <w:rsid w:val="00774FA4"/>
    <w:rsid w:val="00775038"/>
    <w:rsid w:val="007750F5"/>
    <w:rsid w:val="0077510F"/>
    <w:rsid w:val="007755F4"/>
    <w:rsid w:val="00775A5F"/>
    <w:rsid w:val="00775D98"/>
    <w:rsid w:val="00775E0A"/>
    <w:rsid w:val="00776660"/>
    <w:rsid w:val="00776765"/>
    <w:rsid w:val="007769A6"/>
    <w:rsid w:val="00776A99"/>
    <w:rsid w:val="007770F1"/>
    <w:rsid w:val="00777712"/>
    <w:rsid w:val="007777EF"/>
    <w:rsid w:val="00777CCC"/>
    <w:rsid w:val="00777EDC"/>
    <w:rsid w:val="0078014B"/>
    <w:rsid w:val="00780334"/>
    <w:rsid w:val="0078048B"/>
    <w:rsid w:val="0078098D"/>
    <w:rsid w:val="00780E70"/>
    <w:rsid w:val="00780F78"/>
    <w:rsid w:val="00781123"/>
    <w:rsid w:val="007813E2"/>
    <w:rsid w:val="00781759"/>
    <w:rsid w:val="007819ED"/>
    <w:rsid w:val="00781B03"/>
    <w:rsid w:val="00781C4F"/>
    <w:rsid w:val="00782254"/>
    <w:rsid w:val="00782526"/>
    <w:rsid w:val="00782660"/>
    <w:rsid w:val="0078288C"/>
    <w:rsid w:val="00782911"/>
    <w:rsid w:val="0078292A"/>
    <w:rsid w:val="00782B2F"/>
    <w:rsid w:val="00782BF9"/>
    <w:rsid w:val="00782E76"/>
    <w:rsid w:val="007830FF"/>
    <w:rsid w:val="0078310F"/>
    <w:rsid w:val="0078332F"/>
    <w:rsid w:val="007836A1"/>
    <w:rsid w:val="007836DC"/>
    <w:rsid w:val="0078408D"/>
    <w:rsid w:val="007844B8"/>
    <w:rsid w:val="007845A1"/>
    <w:rsid w:val="0078487E"/>
    <w:rsid w:val="0078488E"/>
    <w:rsid w:val="0078495B"/>
    <w:rsid w:val="00784AF7"/>
    <w:rsid w:val="00784B9B"/>
    <w:rsid w:val="00784D8E"/>
    <w:rsid w:val="00785000"/>
    <w:rsid w:val="00785049"/>
    <w:rsid w:val="007850E5"/>
    <w:rsid w:val="007851FF"/>
    <w:rsid w:val="007852F5"/>
    <w:rsid w:val="0078531F"/>
    <w:rsid w:val="0078540C"/>
    <w:rsid w:val="00785762"/>
    <w:rsid w:val="00785925"/>
    <w:rsid w:val="0078593F"/>
    <w:rsid w:val="00785A36"/>
    <w:rsid w:val="00785FA1"/>
    <w:rsid w:val="007869F7"/>
    <w:rsid w:val="00786BAB"/>
    <w:rsid w:val="007871AA"/>
    <w:rsid w:val="00787519"/>
    <w:rsid w:val="007877BA"/>
    <w:rsid w:val="00787E8B"/>
    <w:rsid w:val="00787FD3"/>
    <w:rsid w:val="0079049D"/>
    <w:rsid w:val="00790EC9"/>
    <w:rsid w:val="00791117"/>
    <w:rsid w:val="0079135B"/>
    <w:rsid w:val="0079138B"/>
    <w:rsid w:val="007915DB"/>
    <w:rsid w:val="00791D82"/>
    <w:rsid w:val="00792074"/>
    <w:rsid w:val="00792D90"/>
    <w:rsid w:val="00792DA2"/>
    <w:rsid w:val="00792FBC"/>
    <w:rsid w:val="00793131"/>
    <w:rsid w:val="007933F7"/>
    <w:rsid w:val="00794223"/>
    <w:rsid w:val="0079492C"/>
    <w:rsid w:val="00794B68"/>
    <w:rsid w:val="00794E45"/>
    <w:rsid w:val="007956E0"/>
    <w:rsid w:val="00795A52"/>
    <w:rsid w:val="00795BB4"/>
    <w:rsid w:val="00795C17"/>
    <w:rsid w:val="00795C45"/>
    <w:rsid w:val="00795E22"/>
    <w:rsid w:val="00795FBF"/>
    <w:rsid w:val="0079676C"/>
    <w:rsid w:val="00796C28"/>
    <w:rsid w:val="00796E2F"/>
    <w:rsid w:val="00797434"/>
    <w:rsid w:val="0079757A"/>
    <w:rsid w:val="007979E7"/>
    <w:rsid w:val="007A0224"/>
    <w:rsid w:val="007A037C"/>
    <w:rsid w:val="007A058D"/>
    <w:rsid w:val="007A08BA"/>
    <w:rsid w:val="007A0907"/>
    <w:rsid w:val="007A09B0"/>
    <w:rsid w:val="007A0AE4"/>
    <w:rsid w:val="007A0EBB"/>
    <w:rsid w:val="007A0FEC"/>
    <w:rsid w:val="007A11C0"/>
    <w:rsid w:val="007A1340"/>
    <w:rsid w:val="007A134D"/>
    <w:rsid w:val="007A13C7"/>
    <w:rsid w:val="007A14EF"/>
    <w:rsid w:val="007A1AA4"/>
    <w:rsid w:val="007A2707"/>
    <w:rsid w:val="007A289B"/>
    <w:rsid w:val="007A2C9F"/>
    <w:rsid w:val="007A2DD1"/>
    <w:rsid w:val="007A3165"/>
    <w:rsid w:val="007A3224"/>
    <w:rsid w:val="007A3797"/>
    <w:rsid w:val="007A383E"/>
    <w:rsid w:val="007A3EB6"/>
    <w:rsid w:val="007A41B2"/>
    <w:rsid w:val="007A47CB"/>
    <w:rsid w:val="007A48AA"/>
    <w:rsid w:val="007A5050"/>
    <w:rsid w:val="007A50FE"/>
    <w:rsid w:val="007A5266"/>
    <w:rsid w:val="007A53C1"/>
    <w:rsid w:val="007A55D3"/>
    <w:rsid w:val="007A5622"/>
    <w:rsid w:val="007A5630"/>
    <w:rsid w:val="007A5675"/>
    <w:rsid w:val="007A5B54"/>
    <w:rsid w:val="007A6169"/>
    <w:rsid w:val="007A6383"/>
    <w:rsid w:val="007A638B"/>
    <w:rsid w:val="007A6554"/>
    <w:rsid w:val="007A665C"/>
    <w:rsid w:val="007A6BB3"/>
    <w:rsid w:val="007A6C1C"/>
    <w:rsid w:val="007A6F16"/>
    <w:rsid w:val="007A7573"/>
    <w:rsid w:val="007A762D"/>
    <w:rsid w:val="007A76D6"/>
    <w:rsid w:val="007A7A12"/>
    <w:rsid w:val="007A7B71"/>
    <w:rsid w:val="007A7F47"/>
    <w:rsid w:val="007B0112"/>
    <w:rsid w:val="007B03D4"/>
    <w:rsid w:val="007B0B52"/>
    <w:rsid w:val="007B0D1D"/>
    <w:rsid w:val="007B1253"/>
    <w:rsid w:val="007B15CE"/>
    <w:rsid w:val="007B18EA"/>
    <w:rsid w:val="007B1953"/>
    <w:rsid w:val="007B1C36"/>
    <w:rsid w:val="007B2062"/>
    <w:rsid w:val="007B2266"/>
    <w:rsid w:val="007B25F4"/>
    <w:rsid w:val="007B26D6"/>
    <w:rsid w:val="007B2E03"/>
    <w:rsid w:val="007B3028"/>
    <w:rsid w:val="007B31D7"/>
    <w:rsid w:val="007B324B"/>
    <w:rsid w:val="007B3671"/>
    <w:rsid w:val="007B36EE"/>
    <w:rsid w:val="007B381D"/>
    <w:rsid w:val="007B3C3F"/>
    <w:rsid w:val="007B3CA0"/>
    <w:rsid w:val="007B414C"/>
    <w:rsid w:val="007B4462"/>
    <w:rsid w:val="007B46F0"/>
    <w:rsid w:val="007B4B31"/>
    <w:rsid w:val="007B5AE7"/>
    <w:rsid w:val="007B61A7"/>
    <w:rsid w:val="007B63F4"/>
    <w:rsid w:val="007B6A11"/>
    <w:rsid w:val="007B6EB9"/>
    <w:rsid w:val="007B6F46"/>
    <w:rsid w:val="007B6F76"/>
    <w:rsid w:val="007B7225"/>
    <w:rsid w:val="007B7486"/>
    <w:rsid w:val="007B79E0"/>
    <w:rsid w:val="007B7C6F"/>
    <w:rsid w:val="007C00BD"/>
    <w:rsid w:val="007C03AD"/>
    <w:rsid w:val="007C057A"/>
    <w:rsid w:val="007C05D9"/>
    <w:rsid w:val="007C07C4"/>
    <w:rsid w:val="007C090A"/>
    <w:rsid w:val="007C1012"/>
    <w:rsid w:val="007C134A"/>
    <w:rsid w:val="007C15E6"/>
    <w:rsid w:val="007C1F5E"/>
    <w:rsid w:val="007C3294"/>
    <w:rsid w:val="007C334C"/>
    <w:rsid w:val="007C33FB"/>
    <w:rsid w:val="007C36F4"/>
    <w:rsid w:val="007C3F93"/>
    <w:rsid w:val="007C4453"/>
    <w:rsid w:val="007C4899"/>
    <w:rsid w:val="007C4B96"/>
    <w:rsid w:val="007C4C7E"/>
    <w:rsid w:val="007C5B71"/>
    <w:rsid w:val="007C5D09"/>
    <w:rsid w:val="007C5FA7"/>
    <w:rsid w:val="007C60D7"/>
    <w:rsid w:val="007C62F9"/>
    <w:rsid w:val="007C6440"/>
    <w:rsid w:val="007C65E1"/>
    <w:rsid w:val="007C6623"/>
    <w:rsid w:val="007C6D89"/>
    <w:rsid w:val="007C6E0C"/>
    <w:rsid w:val="007C7203"/>
    <w:rsid w:val="007C7C14"/>
    <w:rsid w:val="007D00FC"/>
    <w:rsid w:val="007D0652"/>
    <w:rsid w:val="007D06F8"/>
    <w:rsid w:val="007D07B4"/>
    <w:rsid w:val="007D091B"/>
    <w:rsid w:val="007D09EC"/>
    <w:rsid w:val="007D102E"/>
    <w:rsid w:val="007D1144"/>
    <w:rsid w:val="007D15B8"/>
    <w:rsid w:val="007D1791"/>
    <w:rsid w:val="007D1844"/>
    <w:rsid w:val="007D1B1D"/>
    <w:rsid w:val="007D1DFF"/>
    <w:rsid w:val="007D241F"/>
    <w:rsid w:val="007D2584"/>
    <w:rsid w:val="007D2602"/>
    <w:rsid w:val="007D2A0E"/>
    <w:rsid w:val="007D2DA0"/>
    <w:rsid w:val="007D33C9"/>
    <w:rsid w:val="007D36B9"/>
    <w:rsid w:val="007D37AE"/>
    <w:rsid w:val="007D38A4"/>
    <w:rsid w:val="007D4781"/>
    <w:rsid w:val="007D4AA1"/>
    <w:rsid w:val="007D4FF9"/>
    <w:rsid w:val="007D548E"/>
    <w:rsid w:val="007D556E"/>
    <w:rsid w:val="007D559A"/>
    <w:rsid w:val="007D5636"/>
    <w:rsid w:val="007D5858"/>
    <w:rsid w:val="007D5CDE"/>
    <w:rsid w:val="007D5E13"/>
    <w:rsid w:val="007D63FF"/>
    <w:rsid w:val="007D64B7"/>
    <w:rsid w:val="007D65CD"/>
    <w:rsid w:val="007D6718"/>
    <w:rsid w:val="007D7AAB"/>
    <w:rsid w:val="007D7B1C"/>
    <w:rsid w:val="007D7C0B"/>
    <w:rsid w:val="007D7E18"/>
    <w:rsid w:val="007D7EA0"/>
    <w:rsid w:val="007E014E"/>
    <w:rsid w:val="007E0D83"/>
    <w:rsid w:val="007E137C"/>
    <w:rsid w:val="007E13C0"/>
    <w:rsid w:val="007E18E5"/>
    <w:rsid w:val="007E1EDE"/>
    <w:rsid w:val="007E22B4"/>
    <w:rsid w:val="007E2399"/>
    <w:rsid w:val="007E23F7"/>
    <w:rsid w:val="007E2626"/>
    <w:rsid w:val="007E2885"/>
    <w:rsid w:val="007E2F1C"/>
    <w:rsid w:val="007E2F76"/>
    <w:rsid w:val="007E34A4"/>
    <w:rsid w:val="007E3CFA"/>
    <w:rsid w:val="007E3E32"/>
    <w:rsid w:val="007E45A4"/>
    <w:rsid w:val="007E47D1"/>
    <w:rsid w:val="007E484A"/>
    <w:rsid w:val="007E4C49"/>
    <w:rsid w:val="007E5300"/>
    <w:rsid w:val="007E5A25"/>
    <w:rsid w:val="007E613B"/>
    <w:rsid w:val="007E6550"/>
    <w:rsid w:val="007E6641"/>
    <w:rsid w:val="007E6864"/>
    <w:rsid w:val="007E693B"/>
    <w:rsid w:val="007E6DA5"/>
    <w:rsid w:val="007E7025"/>
    <w:rsid w:val="007E726C"/>
    <w:rsid w:val="007E77BB"/>
    <w:rsid w:val="007E7D19"/>
    <w:rsid w:val="007F032B"/>
    <w:rsid w:val="007F0675"/>
    <w:rsid w:val="007F0BAD"/>
    <w:rsid w:val="007F0D55"/>
    <w:rsid w:val="007F1290"/>
    <w:rsid w:val="007F1342"/>
    <w:rsid w:val="007F1533"/>
    <w:rsid w:val="007F17D0"/>
    <w:rsid w:val="007F1B14"/>
    <w:rsid w:val="007F1CC8"/>
    <w:rsid w:val="007F2393"/>
    <w:rsid w:val="007F2623"/>
    <w:rsid w:val="007F2707"/>
    <w:rsid w:val="007F2B0C"/>
    <w:rsid w:val="007F31E3"/>
    <w:rsid w:val="007F32BD"/>
    <w:rsid w:val="007F37D7"/>
    <w:rsid w:val="007F396E"/>
    <w:rsid w:val="007F3B39"/>
    <w:rsid w:val="007F3D0B"/>
    <w:rsid w:val="007F3E66"/>
    <w:rsid w:val="007F40B1"/>
    <w:rsid w:val="007F421C"/>
    <w:rsid w:val="007F43EE"/>
    <w:rsid w:val="007F442A"/>
    <w:rsid w:val="007F46CB"/>
    <w:rsid w:val="007F4C61"/>
    <w:rsid w:val="007F4D5B"/>
    <w:rsid w:val="007F5C56"/>
    <w:rsid w:val="007F63A1"/>
    <w:rsid w:val="007F67F7"/>
    <w:rsid w:val="007F6C47"/>
    <w:rsid w:val="007F6E83"/>
    <w:rsid w:val="007F72F6"/>
    <w:rsid w:val="007F7443"/>
    <w:rsid w:val="007F7975"/>
    <w:rsid w:val="0080020D"/>
    <w:rsid w:val="008007AF"/>
    <w:rsid w:val="00800CBE"/>
    <w:rsid w:val="0080103D"/>
    <w:rsid w:val="0080107A"/>
    <w:rsid w:val="00801724"/>
    <w:rsid w:val="00801759"/>
    <w:rsid w:val="008017C9"/>
    <w:rsid w:val="008017E2"/>
    <w:rsid w:val="00801951"/>
    <w:rsid w:val="0080197E"/>
    <w:rsid w:val="00801BD5"/>
    <w:rsid w:val="00801C26"/>
    <w:rsid w:val="00801E88"/>
    <w:rsid w:val="00801EB9"/>
    <w:rsid w:val="00802169"/>
    <w:rsid w:val="00802EDC"/>
    <w:rsid w:val="00803404"/>
    <w:rsid w:val="008034D2"/>
    <w:rsid w:val="0080369B"/>
    <w:rsid w:val="00803904"/>
    <w:rsid w:val="00803A9F"/>
    <w:rsid w:val="00803B60"/>
    <w:rsid w:val="00803DDB"/>
    <w:rsid w:val="0080445B"/>
    <w:rsid w:val="00804A93"/>
    <w:rsid w:val="00804C06"/>
    <w:rsid w:val="00804E4B"/>
    <w:rsid w:val="00804F25"/>
    <w:rsid w:val="0080517E"/>
    <w:rsid w:val="008053BC"/>
    <w:rsid w:val="00805542"/>
    <w:rsid w:val="00805680"/>
    <w:rsid w:val="00805881"/>
    <w:rsid w:val="00805E89"/>
    <w:rsid w:val="008060BE"/>
    <w:rsid w:val="00806527"/>
    <w:rsid w:val="00806AA2"/>
    <w:rsid w:val="00806CDB"/>
    <w:rsid w:val="00807378"/>
    <w:rsid w:val="008076C9"/>
    <w:rsid w:val="00807838"/>
    <w:rsid w:val="0080789D"/>
    <w:rsid w:val="008078E8"/>
    <w:rsid w:val="00807EA9"/>
    <w:rsid w:val="008104A7"/>
    <w:rsid w:val="00810938"/>
    <w:rsid w:val="00810B63"/>
    <w:rsid w:val="00810D5C"/>
    <w:rsid w:val="0081124D"/>
    <w:rsid w:val="008115CD"/>
    <w:rsid w:val="00811739"/>
    <w:rsid w:val="00811A1A"/>
    <w:rsid w:val="00811D06"/>
    <w:rsid w:val="00811D15"/>
    <w:rsid w:val="00811EEB"/>
    <w:rsid w:val="0081262D"/>
    <w:rsid w:val="00812EE7"/>
    <w:rsid w:val="008133AC"/>
    <w:rsid w:val="00813628"/>
    <w:rsid w:val="00813CC4"/>
    <w:rsid w:val="0081452F"/>
    <w:rsid w:val="008148B3"/>
    <w:rsid w:val="00814A40"/>
    <w:rsid w:val="00814A8E"/>
    <w:rsid w:val="008152DF"/>
    <w:rsid w:val="008152EE"/>
    <w:rsid w:val="0081553E"/>
    <w:rsid w:val="0081562C"/>
    <w:rsid w:val="00815790"/>
    <w:rsid w:val="008157AE"/>
    <w:rsid w:val="00815AD7"/>
    <w:rsid w:val="00815F4D"/>
    <w:rsid w:val="00816230"/>
    <w:rsid w:val="0081636B"/>
    <w:rsid w:val="008166E6"/>
    <w:rsid w:val="00816A23"/>
    <w:rsid w:val="00816FE7"/>
    <w:rsid w:val="00816FEA"/>
    <w:rsid w:val="008170C9"/>
    <w:rsid w:val="008179D6"/>
    <w:rsid w:val="00817B1C"/>
    <w:rsid w:val="00817CA7"/>
    <w:rsid w:val="00817F74"/>
    <w:rsid w:val="008186EC"/>
    <w:rsid w:val="00820005"/>
    <w:rsid w:val="0082021A"/>
    <w:rsid w:val="008204CE"/>
    <w:rsid w:val="0082059D"/>
    <w:rsid w:val="00820E29"/>
    <w:rsid w:val="00821347"/>
    <w:rsid w:val="00821749"/>
    <w:rsid w:val="00821750"/>
    <w:rsid w:val="00821E91"/>
    <w:rsid w:val="0082209A"/>
    <w:rsid w:val="0082213D"/>
    <w:rsid w:val="00822529"/>
    <w:rsid w:val="008225DF"/>
    <w:rsid w:val="00822610"/>
    <w:rsid w:val="00822975"/>
    <w:rsid w:val="00822D15"/>
    <w:rsid w:val="00823056"/>
    <w:rsid w:val="008237D6"/>
    <w:rsid w:val="00823931"/>
    <w:rsid w:val="008239D1"/>
    <w:rsid w:val="008241B2"/>
    <w:rsid w:val="008247A2"/>
    <w:rsid w:val="00824812"/>
    <w:rsid w:val="0082482A"/>
    <w:rsid w:val="008249DF"/>
    <w:rsid w:val="00824B33"/>
    <w:rsid w:val="00824D01"/>
    <w:rsid w:val="00824FBD"/>
    <w:rsid w:val="008251BE"/>
    <w:rsid w:val="008254A1"/>
    <w:rsid w:val="00825576"/>
    <w:rsid w:val="008255E3"/>
    <w:rsid w:val="008258D9"/>
    <w:rsid w:val="0082594E"/>
    <w:rsid w:val="00825A0B"/>
    <w:rsid w:val="008263C0"/>
    <w:rsid w:val="0082681A"/>
    <w:rsid w:val="008268F5"/>
    <w:rsid w:val="00826ACF"/>
    <w:rsid w:val="00826B2C"/>
    <w:rsid w:val="00826BA5"/>
    <w:rsid w:val="00826BAB"/>
    <w:rsid w:val="00826E83"/>
    <w:rsid w:val="008271CB"/>
    <w:rsid w:val="008274C1"/>
    <w:rsid w:val="0082793D"/>
    <w:rsid w:val="00827AC6"/>
    <w:rsid w:val="00827D7C"/>
    <w:rsid w:val="00827EE1"/>
    <w:rsid w:val="00830512"/>
    <w:rsid w:val="008305AA"/>
    <w:rsid w:val="008306CE"/>
    <w:rsid w:val="00830722"/>
    <w:rsid w:val="00830A92"/>
    <w:rsid w:val="008314BE"/>
    <w:rsid w:val="008315D9"/>
    <w:rsid w:val="00831961"/>
    <w:rsid w:val="00831FAF"/>
    <w:rsid w:val="008321D0"/>
    <w:rsid w:val="00832704"/>
    <w:rsid w:val="00832809"/>
    <w:rsid w:val="0083285D"/>
    <w:rsid w:val="00832AFE"/>
    <w:rsid w:val="00832DE6"/>
    <w:rsid w:val="00832FD5"/>
    <w:rsid w:val="00833024"/>
    <w:rsid w:val="008330EB"/>
    <w:rsid w:val="008334AE"/>
    <w:rsid w:val="00833693"/>
    <w:rsid w:val="008336A3"/>
    <w:rsid w:val="0083398C"/>
    <w:rsid w:val="008340BD"/>
    <w:rsid w:val="008342CB"/>
    <w:rsid w:val="008345E9"/>
    <w:rsid w:val="008347E7"/>
    <w:rsid w:val="00834CBE"/>
    <w:rsid w:val="00834EB6"/>
    <w:rsid w:val="00834EDF"/>
    <w:rsid w:val="00835599"/>
    <w:rsid w:val="00835660"/>
    <w:rsid w:val="0083570D"/>
    <w:rsid w:val="00835BED"/>
    <w:rsid w:val="00835D47"/>
    <w:rsid w:val="0083607E"/>
    <w:rsid w:val="00836279"/>
    <w:rsid w:val="00836457"/>
    <w:rsid w:val="00836957"/>
    <w:rsid w:val="00837186"/>
    <w:rsid w:val="008377CF"/>
    <w:rsid w:val="00837FF5"/>
    <w:rsid w:val="008404B0"/>
    <w:rsid w:val="00840642"/>
    <w:rsid w:val="0084077A"/>
    <w:rsid w:val="0084077B"/>
    <w:rsid w:val="00840912"/>
    <w:rsid w:val="008409BF"/>
    <w:rsid w:val="00840E68"/>
    <w:rsid w:val="00840E95"/>
    <w:rsid w:val="008417B9"/>
    <w:rsid w:val="00841AD8"/>
    <w:rsid w:val="00841E93"/>
    <w:rsid w:val="008422D0"/>
    <w:rsid w:val="00842344"/>
    <w:rsid w:val="00842591"/>
    <w:rsid w:val="00842642"/>
    <w:rsid w:val="0084292A"/>
    <w:rsid w:val="0084297F"/>
    <w:rsid w:val="00842DD9"/>
    <w:rsid w:val="00842FD0"/>
    <w:rsid w:val="008430B8"/>
    <w:rsid w:val="0084331D"/>
    <w:rsid w:val="008439F3"/>
    <w:rsid w:val="00843A02"/>
    <w:rsid w:val="00843BB2"/>
    <w:rsid w:val="00843F67"/>
    <w:rsid w:val="00843FF5"/>
    <w:rsid w:val="00844107"/>
    <w:rsid w:val="00844307"/>
    <w:rsid w:val="00844454"/>
    <w:rsid w:val="00844576"/>
    <w:rsid w:val="008445F7"/>
    <w:rsid w:val="00844881"/>
    <w:rsid w:val="00845247"/>
    <w:rsid w:val="0084538F"/>
    <w:rsid w:val="00845436"/>
    <w:rsid w:val="008457AF"/>
    <w:rsid w:val="008459D6"/>
    <w:rsid w:val="00845B03"/>
    <w:rsid w:val="00845CA2"/>
    <w:rsid w:val="00845E05"/>
    <w:rsid w:val="00845F90"/>
    <w:rsid w:val="0084606D"/>
    <w:rsid w:val="00846340"/>
    <w:rsid w:val="008463A1"/>
    <w:rsid w:val="008467C5"/>
    <w:rsid w:val="00847179"/>
    <w:rsid w:val="008472DD"/>
    <w:rsid w:val="00847DED"/>
    <w:rsid w:val="00847F74"/>
    <w:rsid w:val="00847F81"/>
    <w:rsid w:val="00850284"/>
    <w:rsid w:val="00850314"/>
    <w:rsid w:val="008503FE"/>
    <w:rsid w:val="008504B0"/>
    <w:rsid w:val="00850811"/>
    <w:rsid w:val="00850A52"/>
    <w:rsid w:val="00850A61"/>
    <w:rsid w:val="0085120D"/>
    <w:rsid w:val="0085142B"/>
    <w:rsid w:val="00851999"/>
    <w:rsid w:val="00851A1D"/>
    <w:rsid w:val="00851B36"/>
    <w:rsid w:val="00851C96"/>
    <w:rsid w:val="00851D13"/>
    <w:rsid w:val="00851FA1"/>
    <w:rsid w:val="0085217F"/>
    <w:rsid w:val="0085248C"/>
    <w:rsid w:val="008529C0"/>
    <w:rsid w:val="00852C8A"/>
    <w:rsid w:val="00852D66"/>
    <w:rsid w:val="00852E60"/>
    <w:rsid w:val="00853333"/>
    <w:rsid w:val="008533AB"/>
    <w:rsid w:val="008535F5"/>
    <w:rsid w:val="00853655"/>
    <w:rsid w:val="00853BD0"/>
    <w:rsid w:val="00853E98"/>
    <w:rsid w:val="00853F74"/>
    <w:rsid w:val="008540E7"/>
    <w:rsid w:val="0085410A"/>
    <w:rsid w:val="0085418E"/>
    <w:rsid w:val="00854A1B"/>
    <w:rsid w:val="00854B6A"/>
    <w:rsid w:val="00855091"/>
    <w:rsid w:val="0085529D"/>
    <w:rsid w:val="0085566E"/>
    <w:rsid w:val="008558E7"/>
    <w:rsid w:val="00855AF3"/>
    <w:rsid w:val="00855E61"/>
    <w:rsid w:val="00856366"/>
    <w:rsid w:val="008563C1"/>
    <w:rsid w:val="00856496"/>
    <w:rsid w:val="00856566"/>
    <w:rsid w:val="0085662B"/>
    <w:rsid w:val="00856891"/>
    <w:rsid w:val="00856B15"/>
    <w:rsid w:val="00856D21"/>
    <w:rsid w:val="00856D32"/>
    <w:rsid w:val="00856DF3"/>
    <w:rsid w:val="00857001"/>
    <w:rsid w:val="00857479"/>
    <w:rsid w:val="008576A6"/>
    <w:rsid w:val="008576C4"/>
    <w:rsid w:val="00857B54"/>
    <w:rsid w:val="008602FE"/>
    <w:rsid w:val="008604EF"/>
    <w:rsid w:val="0086064F"/>
    <w:rsid w:val="00860F39"/>
    <w:rsid w:val="00860F45"/>
    <w:rsid w:val="00861011"/>
    <w:rsid w:val="0086114E"/>
    <w:rsid w:val="008612A9"/>
    <w:rsid w:val="00861686"/>
    <w:rsid w:val="00861792"/>
    <w:rsid w:val="00861869"/>
    <w:rsid w:val="00861A5C"/>
    <w:rsid w:val="008621A7"/>
    <w:rsid w:val="00862217"/>
    <w:rsid w:val="0086225D"/>
    <w:rsid w:val="0086264B"/>
    <w:rsid w:val="008628F9"/>
    <w:rsid w:val="00862A34"/>
    <w:rsid w:val="00862E98"/>
    <w:rsid w:val="00863024"/>
    <w:rsid w:val="008632E4"/>
    <w:rsid w:val="008634E8"/>
    <w:rsid w:val="0086355C"/>
    <w:rsid w:val="00864276"/>
    <w:rsid w:val="00864773"/>
    <w:rsid w:val="00864BC4"/>
    <w:rsid w:val="00864D5A"/>
    <w:rsid w:val="00864E40"/>
    <w:rsid w:val="00865495"/>
    <w:rsid w:val="00865601"/>
    <w:rsid w:val="00865732"/>
    <w:rsid w:val="008659E2"/>
    <w:rsid w:val="00865ECE"/>
    <w:rsid w:val="008665AA"/>
    <w:rsid w:val="0086690B"/>
    <w:rsid w:val="00866BC9"/>
    <w:rsid w:val="00866F1E"/>
    <w:rsid w:val="00867185"/>
    <w:rsid w:val="00867213"/>
    <w:rsid w:val="0086727C"/>
    <w:rsid w:val="0086767A"/>
    <w:rsid w:val="00867872"/>
    <w:rsid w:val="008679DD"/>
    <w:rsid w:val="00867A05"/>
    <w:rsid w:val="00867A18"/>
    <w:rsid w:val="00867A6F"/>
    <w:rsid w:val="00867E93"/>
    <w:rsid w:val="00870179"/>
    <w:rsid w:val="00870591"/>
    <w:rsid w:val="00870595"/>
    <w:rsid w:val="00870753"/>
    <w:rsid w:val="008710DD"/>
    <w:rsid w:val="008712B3"/>
    <w:rsid w:val="008715FA"/>
    <w:rsid w:val="00871BEC"/>
    <w:rsid w:val="00871BFA"/>
    <w:rsid w:val="00871CE4"/>
    <w:rsid w:val="00872079"/>
    <w:rsid w:val="00872155"/>
    <w:rsid w:val="008725E8"/>
    <w:rsid w:val="008728AC"/>
    <w:rsid w:val="00872B25"/>
    <w:rsid w:val="00872E0B"/>
    <w:rsid w:val="00872E9B"/>
    <w:rsid w:val="0087338E"/>
    <w:rsid w:val="0087343B"/>
    <w:rsid w:val="008735C1"/>
    <w:rsid w:val="008735F9"/>
    <w:rsid w:val="008738F5"/>
    <w:rsid w:val="008738FD"/>
    <w:rsid w:val="008739CB"/>
    <w:rsid w:val="00873DAD"/>
    <w:rsid w:val="00873F1F"/>
    <w:rsid w:val="0087475A"/>
    <w:rsid w:val="008747BA"/>
    <w:rsid w:val="008751D3"/>
    <w:rsid w:val="0087520A"/>
    <w:rsid w:val="00875B88"/>
    <w:rsid w:val="00875E3F"/>
    <w:rsid w:val="00876F43"/>
    <w:rsid w:val="008773B7"/>
    <w:rsid w:val="008775D9"/>
    <w:rsid w:val="008775F9"/>
    <w:rsid w:val="0087774A"/>
    <w:rsid w:val="0087775F"/>
    <w:rsid w:val="00877820"/>
    <w:rsid w:val="00877D4B"/>
    <w:rsid w:val="00877F4A"/>
    <w:rsid w:val="00880202"/>
    <w:rsid w:val="00880A78"/>
    <w:rsid w:val="00880BEC"/>
    <w:rsid w:val="00880C24"/>
    <w:rsid w:val="008816D0"/>
    <w:rsid w:val="008818A2"/>
    <w:rsid w:val="0088190D"/>
    <w:rsid w:val="00881AEF"/>
    <w:rsid w:val="00881EF5"/>
    <w:rsid w:val="00882379"/>
    <w:rsid w:val="00882519"/>
    <w:rsid w:val="0088255C"/>
    <w:rsid w:val="008828D2"/>
    <w:rsid w:val="0088336F"/>
    <w:rsid w:val="008837C5"/>
    <w:rsid w:val="008838C5"/>
    <w:rsid w:val="00883A95"/>
    <w:rsid w:val="00883BC1"/>
    <w:rsid w:val="00884391"/>
    <w:rsid w:val="00884494"/>
    <w:rsid w:val="00884889"/>
    <w:rsid w:val="008848A0"/>
    <w:rsid w:val="008849F6"/>
    <w:rsid w:val="00884B83"/>
    <w:rsid w:val="00884D54"/>
    <w:rsid w:val="0088517E"/>
    <w:rsid w:val="0088567B"/>
    <w:rsid w:val="00885BE1"/>
    <w:rsid w:val="00885BF0"/>
    <w:rsid w:val="00885FB6"/>
    <w:rsid w:val="00886F67"/>
    <w:rsid w:val="008870D6"/>
    <w:rsid w:val="0088736A"/>
    <w:rsid w:val="008876DB"/>
    <w:rsid w:val="0088794C"/>
    <w:rsid w:val="00887C0C"/>
    <w:rsid w:val="00887DD9"/>
    <w:rsid w:val="00887FE3"/>
    <w:rsid w:val="00890300"/>
    <w:rsid w:val="008903D7"/>
    <w:rsid w:val="00890469"/>
    <w:rsid w:val="008904AE"/>
    <w:rsid w:val="0089050B"/>
    <w:rsid w:val="00890750"/>
    <w:rsid w:val="00890979"/>
    <w:rsid w:val="008910F4"/>
    <w:rsid w:val="0089112B"/>
    <w:rsid w:val="008911C3"/>
    <w:rsid w:val="00891618"/>
    <w:rsid w:val="00891819"/>
    <w:rsid w:val="00891E7C"/>
    <w:rsid w:val="0089214A"/>
    <w:rsid w:val="00892CE4"/>
    <w:rsid w:val="00893048"/>
    <w:rsid w:val="00893140"/>
    <w:rsid w:val="00893332"/>
    <w:rsid w:val="0089339D"/>
    <w:rsid w:val="00893699"/>
    <w:rsid w:val="008937AC"/>
    <w:rsid w:val="00893ACD"/>
    <w:rsid w:val="00893AE1"/>
    <w:rsid w:val="008940ED"/>
    <w:rsid w:val="00894446"/>
    <w:rsid w:val="00894794"/>
    <w:rsid w:val="00894A3B"/>
    <w:rsid w:val="00894CF6"/>
    <w:rsid w:val="00895027"/>
    <w:rsid w:val="008952CF"/>
    <w:rsid w:val="008957A4"/>
    <w:rsid w:val="00895955"/>
    <w:rsid w:val="0089603B"/>
    <w:rsid w:val="008960C5"/>
    <w:rsid w:val="008961A8"/>
    <w:rsid w:val="008968E6"/>
    <w:rsid w:val="00896A05"/>
    <w:rsid w:val="00896AD2"/>
    <w:rsid w:val="00896C05"/>
    <w:rsid w:val="00897580"/>
    <w:rsid w:val="00897599"/>
    <w:rsid w:val="00897B82"/>
    <w:rsid w:val="00897B87"/>
    <w:rsid w:val="008A034B"/>
    <w:rsid w:val="008A043B"/>
    <w:rsid w:val="008A04D5"/>
    <w:rsid w:val="008A07F8"/>
    <w:rsid w:val="008A1089"/>
    <w:rsid w:val="008A1252"/>
    <w:rsid w:val="008A14B0"/>
    <w:rsid w:val="008A179F"/>
    <w:rsid w:val="008A1E68"/>
    <w:rsid w:val="008A1F13"/>
    <w:rsid w:val="008A22C1"/>
    <w:rsid w:val="008A24E8"/>
    <w:rsid w:val="008A290A"/>
    <w:rsid w:val="008A2BDA"/>
    <w:rsid w:val="008A2E3B"/>
    <w:rsid w:val="008A328E"/>
    <w:rsid w:val="008A34FF"/>
    <w:rsid w:val="008A358E"/>
    <w:rsid w:val="008A382E"/>
    <w:rsid w:val="008A3A37"/>
    <w:rsid w:val="008A4116"/>
    <w:rsid w:val="008A459C"/>
    <w:rsid w:val="008A483C"/>
    <w:rsid w:val="008A4F39"/>
    <w:rsid w:val="008A5346"/>
    <w:rsid w:val="008A5789"/>
    <w:rsid w:val="008A57D0"/>
    <w:rsid w:val="008A5BD6"/>
    <w:rsid w:val="008A5D6E"/>
    <w:rsid w:val="008A639F"/>
    <w:rsid w:val="008A646F"/>
    <w:rsid w:val="008A6A55"/>
    <w:rsid w:val="008A6D27"/>
    <w:rsid w:val="008A6DD5"/>
    <w:rsid w:val="008A6FC3"/>
    <w:rsid w:val="008A72DA"/>
    <w:rsid w:val="008A74C5"/>
    <w:rsid w:val="008A7501"/>
    <w:rsid w:val="008A7CFB"/>
    <w:rsid w:val="008A7F04"/>
    <w:rsid w:val="008B028F"/>
    <w:rsid w:val="008B06C6"/>
    <w:rsid w:val="008B0A1B"/>
    <w:rsid w:val="008B0FD4"/>
    <w:rsid w:val="008B18D3"/>
    <w:rsid w:val="008B1B43"/>
    <w:rsid w:val="008B1DCC"/>
    <w:rsid w:val="008B24F6"/>
    <w:rsid w:val="008B26C1"/>
    <w:rsid w:val="008B336A"/>
    <w:rsid w:val="008B36C2"/>
    <w:rsid w:val="008B3E04"/>
    <w:rsid w:val="008B3F08"/>
    <w:rsid w:val="008B41C9"/>
    <w:rsid w:val="008B4309"/>
    <w:rsid w:val="008B43FA"/>
    <w:rsid w:val="008B44F0"/>
    <w:rsid w:val="008B44F7"/>
    <w:rsid w:val="008B4539"/>
    <w:rsid w:val="008B491D"/>
    <w:rsid w:val="008B4DCE"/>
    <w:rsid w:val="008B51B1"/>
    <w:rsid w:val="008B521F"/>
    <w:rsid w:val="008B53C9"/>
    <w:rsid w:val="008B54AF"/>
    <w:rsid w:val="008B578C"/>
    <w:rsid w:val="008B5849"/>
    <w:rsid w:val="008B585F"/>
    <w:rsid w:val="008B5C6B"/>
    <w:rsid w:val="008B5D36"/>
    <w:rsid w:val="008B5F61"/>
    <w:rsid w:val="008B60B4"/>
    <w:rsid w:val="008B6239"/>
    <w:rsid w:val="008B74A4"/>
    <w:rsid w:val="008B76B3"/>
    <w:rsid w:val="008B76D4"/>
    <w:rsid w:val="008B7B95"/>
    <w:rsid w:val="008B7BC6"/>
    <w:rsid w:val="008B7CCF"/>
    <w:rsid w:val="008B7E6F"/>
    <w:rsid w:val="008C0BB5"/>
    <w:rsid w:val="008C0DD6"/>
    <w:rsid w:val="008C0DE2"/>
    <w:rsid w:val="008C10E5"/>
    <w:rsid w:val="008C17B9"/>
    <w:rsid w:val="008C18F3"/>
    <w:rsid w:val="008C19B2"/>
    <w:rsid w:val="008C1D54"/>
    <w:rsid w:val="008C1F26"/>
    <w:rsid w:val="008C21D5"/>
    <w:rsid w:val="008C222E"/>
    <w:rsid w:val="008C26EC"/>
    <w:rsid w:val="008C29EB"/>
    <w:rsid w:val="008C30BB"/>
    <w:rsid w:val="008C3146"/>
    <w:rsid w:val="008C3172"/>
    <w:rsid w:val="008C31A2"/>
    <w:rsid w:val="008C355C"/>
    <w:rsid w:val="008C37CD"/>
    <w:rsid w:val="008C3814"/>
    <w:rsid w:val="008C3918"/>
    <w:rsid w:val="008C47E1"/>
    <w:rsid w:val="008C48D1"/>
    <w:rsid w:val="008C49AD"/>
    <w:rsid w:val="008C4C48"/>
    <w:rsid w:val="008C5425"/>
    <w:rsid w:val="008C57F6"/>
    <w:rsid w:val="008C5B91"/>
    <w:rsid w:val="008C5DEE"/>
    <w:rsid w:val="008C628D"/>
    <w:rsid w:val="008C66CD"/>
    <w:rsid w:val="008C67AC"/>
    <w:rsid w:val="008C721D"/>
    <w:rsid w:val="008C72A3"/>
    <w:rsid w:val="008C733C"/>
    <w:rsid w:val="008C7767"/>
    <w:rsid w:val="008C7956"/>
    <w:rsid w:val="008C7F75"/>
    <w:rsid w:val="008D0224"/>
    <w:rsid w:val="008D02AC"/>
    <w:rsid w:val="008D0409"/>
    <w:rsid w:val="008D06FD"/>
    <w:rsid w:val="008D096A"/>
    <w:rsid w:val="008D0B06"/>
    <w:rsid w:val="008D11DF"/>
    <w:rsid w:val="008D12F8"/>
    <w:rsid w:val="008D14DE"/>
    <w:rsid w:val="008D15DF"/>
    <w:rsid w:val="008D16CF"/>
    <w:rsid w:val="008D1776"/>
    <w:rsid w:val="008D1933"/>
    <w:rsid w:val="008D197F"/>
    <w:rsid w:val="008D1C1F"/>
    <w:rsid w:val="008D1D1F"/>
    <w:rsid w:val="008D1E2C"/>
    <w:rsid w:val="008D1EAC"/>
    <w:rsid w:val="008D1FB8"/>
    <w:rsid w:val="008D2055"/>
    <w:rsid w:val="008D20E1"/>
    <w:rsid w:val="008D2255"/>
    <w:rsid w:val="008D2256"/>
    <w:rsid w:val="008D25AB"/>
    <w:rsid w:val="008D287A"/>
    <w:rsid w:val="008D2951"/>
    <w:rsid w:val="008D2EC2"/>
    <w:rsid w:val="008D31B3"/>
    <w:rsid w:val="008D34C7"/>
    <w:rsid w:val="008D3513"/>
    <w:rsid w:val="008D3556"/>
    <w:rsid w:val="008D39A3"/>
    <w:rsid w:val="008D4C18"/>
    <w:rsid w:val="008D4C9E"/>
    <w:rsid w:val="008D5067"/>
    <w:rsid w:val="008D5193"/>
    <w:rsid w:val="008D5222"/>
    <w:rsid w:val="008D6415"/>
    <w:rsid w:val="008D6642"/>
    <w:rsid w:val="008D67AA"/>
    <w:rsid w:val="008D7100"/>
    <w:rsid w:val="008D7B4F"/>
    <w:rsid w:val="008D7C70"/>
    <w:rsid w:val="008D7F06"/>
    <w:rsid w:val="008E005D"/>
    <w:rsid w:val="008E0476"/>
    <w:rsid w:val="008E0532"/>
    <w:rsid w:val="008E06AA"/>
    <w:rsid w:val="008E0CA4"/>
    <w:rsid w:val="008E0FE3"/>
    <w:rsid w:val="008E17FE"/>
    <w:rsid w:val="008E2000"/>
    <w:rsid w:val="008E2278"/>
    <w:rsid w:val="008E24B4"/>
    <w:rsid w:val="008E277E"/>
    <w:rsid w:val="008E28A6"/>
    <w:rsid w:val="008E2936"/>
    <w:rsid w:val="008E29A5"/>
    <w:rsid w:val="008E2A9A"/>
    <w:rsid w:val="008E2D74"/>
    <w:rsid w:val="008E2DD0"/>
    <w:rsid w:val="008E2E3C"/>
    <w:rsid w:val="008E334C"/>
    <w:rsid w:val="008E3782"/>
    <w:rsid w:val="008E37FF"/>
    <w:rsid w:val="008E38A3"/>
    <w:rsid w:val="008E3A02"/>
    <w:rsid w:val="008E3E32"/>
    <w:rsid w:val="008E3F97"/>
    <w:rsid w:val="008E3FAF"/>
    <w:rsid w:val="008E45FD"/>
    <w:rsid w:val="008E4874"/>
    <w:rsid w:val="008E4A99"/>
    <w:rsid w:val="008E4BDC"/>
    <w:rsid w:val="008E4D6A"/>
    <w:rsid w:val="008E5024"/>
    <w:rsid w:val="008E50A7"/>
    <w:rsid w:val="008E5748"/>
    <w:rsid w:val="008E5A31"/>
    <w:rsid w:val="008E5F4B"/>
    <w:rsid w:val="008E60BA"/>
    <w:rsid w:val="008E636B"/>
    <w:rsid w:val="008E6483"/>
    <w:rsid w:val="008E664C"/>
    <w:rsid w:val="008E67A8"/>
    <w:rsid w:val="008E6B18"/>
    <w:rsid w:val="008E6B4A"/>
    <w:rsid w:val="008E6BD8"/>
    <w:rsid w:val="008E7282"/>
    <w:rsid w:val="008E746B"/>
    <w:rsid w:val="008E76D7"/>
    <w:rsid w:val="008E77DD"/>
    <w:rsid w:val="008E7C5E"/>
    <w:rsid w:val="008E7D06"/>
    <w:rsid w:val="008F006B"/>
    <w:rsid w:val="008F02EE"/>
    <w:rsid w:val="008F0F23"/>
    <w:rsid w:val="008F10B3"/>
    <w:rsid w:val="008F1190"/>
    <w:rsid w:val="008F129D"/>
    <w:rsid w:val="008F15F1"/>
    <w:rsid w:val="008F1AB9"/>
    <w:rsid w:val="008F1ADC"/>
    <w:rsid w:val="008F1D5C"/>
    <w:rsid w:val="008F1E53"/>
    <w:rsid w:val="008F1F7C"/>
    <w:rsid w:val="008F21F6"/>
    <w:rsid w:val="008F22B8"/>
    <w:rsid w:val="008F2580"/>
    <w:rsid w:val="008F2B54"/>
    <w:rsid w:val="008F2DCD"/>
    <w:rsid w:val="008F2F07"/>
    <w:rsid w:val="008F2F2B"/>
    <w:rsid w:val="008F3028"/>
    <w:rsid w:val="008F30F0"/>
    <w:rsid w:val="008F3975"/>
    <w:rsid w:val="008F3A68"/>
    <w:rsid w:val="008F3EB1"/>
    <w:rsid w:val="008F3F98"/>
    <w:rsid w:val="008F3FD6"/>
    <w:rsid w:val="008F4D1C"/>
    <w:rsid w:val="008F50E4"/>
    <w:rsid w:val="008F53D7"/>
    <w:rsid w:val="008F555C"/>
    <w:rsid w:val="008F55E7"/>
    <w:rsid w:val="008F56F6"/>
    <w:rsid w:val="008F57B7"/>
    <w:rsid w:val="008F5AA6"/>
    <w:rsid w:val="008F5B2A"/>
    <w:rsid w:val="008F63BB"/>
    <w:rsid w:val="008F640D"/>
    <w:rsid w:val="008F640F"/>
    <w:rsid w:val="008F64CD"/>
    <w:rsid w:val="008F64DE"/>
    <w:rsid w:val="008F663D"/>
    <w:rsid w:val="008F6F02"/>
    <w:rsid w:val="008F710F"/>
    <w:rsid w:val="008F76B3"/>
    <w:rsid w:val="008F76DE"/>
    <w:rsid w:val="008F7D62"/>
    <w:rsid w:val="008F7EEF"/>
    <w:rsid w:val="009000AC"/>
    <w:rsid w:val="0090023F"/>
    <w:rsid w:val="0090039B"/>
    <w:rsid w:val="009003B8"/>
    <w:rsid w:val="00900962"/>
    <w:rsid w:val="00900994"/>
    <w:rsid w:val="00900A0C"/>
    <w:rsid w:val="00900B08"/>
    <w:rsid w:val="00900B28"/>
    <w:rsid w:val="00900EFF"/>
    <w:rsid w:val="00901065"/>
    <w:rsid w:val="00901872"/>
    <w:rsid w:val="00901951"/>
    <w:rsid w:val="00901AC9"/>
    <w:rsid w:val="00901FC1"/>
    <w:rsid w:val="00902193"/>
    <w:rsid w:val="009028B8"/>
    <w:rsid w:val="0090293F"/>
    <w:rsid w:val="00902AF9"/>
    <w:rsid w:val="00902C68"/>
    <w:rsid w:val="00902D67"/>
    <w:rsid w:val="0090307F"/>
    <w:rsid w:val="009037C7"/>
    <w:rsid w:val="009037D4"/>
    <w:rsid w:val="009037F4"/>
    <w:rsid w:val="009039AD"/>
    <w:rsid w:val="00904889"/>
    <w:rsid w:val="0090492B"/>
    <w:rsid w:val="00904A6E"/>
    <w:rsid w:val="00904E66"/>
    <w:rsid w:val="00904F16"/>
    <w:rsid w:val="00905047"/>
    <w:rsid w:val="00905475"/>
    <w:rsid w:val="00905BB9"/>
    <w:rsid w:val="00905CB7"/>
    <w:rsid w:val="00905E6F"/>
    <w:rsid w:val="0090614B"/>
    <w:rsid w:val="00906940"/>
    <w:rsid w:val="00906ABC"/>
    <w:rsid w:val="00906C66"/>
    <w:rsid w:val="0090753C"/>
    <w:rsid w:val="00907C49"/>
    <w:rsid w:val="00907DB0"/>
    <w:rsid w:val="00910041"/>
    <w:rsid w:val="0091045C"/>
    <w:rsid w:val="009104EE"/>
    <w:rsid w:val="00910A0D"/>
    <w:rsid w:val="00910C2B"/>
    <w:rsid w:val="00910D4F"/>
    <w:rsid w:val="0091114B"/>
    <w:rsid w:val="009114B1"/>
    <w:rsid w:val="0091160E"/>
    <w:rsid w:val="00911703"/>
    <w:rsid w:val="00911A04"/>
    <w:rsid w:val="009125BD"/>
    <w:rsid w:val="00912CAB"/>
    <w:rsid w:val="009134BA"/>
    <w:rsid w:val="009135CE"/>
    <w:rsid w:val="00913742"/>
    <w:rsid w:val="00913ABC"/>
    <w:rsid w:val="00913BB5"/>
    <w:rsid w:val="00913C29"/>
    <w:rsid w:val="00913DE6"/>
    <w:rsid w:val="00914064"/>
    <w:rsid w:val="0091407B"/>
    <w:rsid w:val="009143D0"/>
    <w:rsid w:val="00914CD2"/>
    <w:rsid w:val="009151A5"/>
    <w:rsid w:val="0091531E"/>
    <w:rsid w:val="009159F1"/>
    <w:rsid w:val="00915A08"/>
    <w:rsid w:val="00915CC7"/>
    <w:rsid w:val="009163FD"/>
    <w:rsid w:val="0091646F"/>
    <w:rsid w:val="009168BF"/>
    <w:rsid w:val="00916A12"/>
    <w:rsid w:val="00916D2D"/>
    <w:rsid w:val="0091711B"/>
    <w:rsid w:val="0091752C"/>
    <w:rsid w:val="0091755B"/>
    <w:rsid w:val="0091779B"/>
    <w:rsid w:val="00917A4B"/>
    <w:rsid w:val="00917D08"/>
    <w:rsid w:val="00917EF6"/>
    <w:rsid w:val="0092010E"/>
    <w:rsid w:val="0092067E"/>
    <w:rsid w:val="00920803"/>
    <w:rsid w:val="00920AC1"/>
    <w:rsid w:val="00920E7E"/>
    <w:rsid w:val="00921A02"/>
    <w:rsid w:val="00921C0B"/>
    <w:rsid w:val="009221F6"/>
    <w:rsid w:val="009224E4"/>
    <w:rsid w:val="009228AC"/>
    <w:rsid w:val="009228E3"/>
    <w:rsid w:val="0092309B"/>
    <w:rsid w:val="00923748"/>
    <w:rsid w:val="009237C7"/>
    <w:rsid w:val="00923C54"/>
    <w:rsid w:val="0092407A"/>
    <w:rsid w:val="00924781"/>
    <w:rsid w:val="00924B45"/>
    <w:rsid w:val="00924D69"/>
    <w:rsid w:val="009251C5"/>
    <w:rsid w:val="00925345"/>
    <w:rsid w:val="009254CF"/>
    <w:rsid w:val="009255E1"/>
    <w:rsid w:val="009256C4"/>
    <w:rsid w:val="00925754"/>
    <w:rsid w:val="00925A11"/>
    <w:rsid w:val="00926139"/>
    <w:rsid w:val="009263AB"/>
    <w:rsid w:val="00926A43"/>
    <w:rsid w:val="00926A8D"/>
    <w:rsid w:val="00927406"/>
    <w:rsid w:val="00927432"/>
    <w:rsid w:val="00927549"/>
    <w:rsid w:val="00927865"/>
    <w:rsid w:val="00927AF1"/>
    <w:rsid w:val="00927B25"/>
    <w:rsid w:val="00927D79"/>
    <w:rsid w:val="0093054F"/>
    <w:rsid w:val="00930558"/>
    <w:rsid w:val="009307C2"/>
    <w:rsid w:val="00930914"/>
    <w:rsid w:val="00930A16"/>
    <w:rsid w:val="00930EFB"/>
    <w:rsid w:val="00931532"/>
    <w:rsid w:val="009316AD"/>
    <w:rsid w:val="00931F26"/>
    <w:rsid w:val="0093248A"/>
    <w:rsid w:val="0093249F"/>
    <w:rsid w:val="009324C9"/>
    <w:rsid w:val="009327BC"/>
    <w:rsid w:val="009328AE"/>
    <w:rsid w:val="00932C8A"/>
    <w:rsid w:val="00932E9B"/>
    <w:rsid w:val="00933146"/>
    <w:rsid w:val="009335A5"/>
    <w:rsid w:val="009339B1"/>
    <w:rsid w:val="009345F9"/>
    <w:rsid w:val="00934776"/>
    <w:rsid w:val="00934AF5"/>
    <w:rsid w:val="00934CBB"/>
    <w:rsid w:val="00934E8D"/>
    <w:rsid w:val="009354DE"/>
    <w:rsid w:val="00935663"/>
    <w:rsid w:val="0093597E"/>
    <w:rsid w:val="00935B15"/>
    <w:rsid w:val="00935F9D"/>
    <w:rsid w:val="00935FF1"/>
    <w:rsid w:val="009361FE"/>
    <w:rsid w:val="0093620A"/>
    <w:rsid w:val="0093627A"/>
    <w:rsid w:val="00936483"/>
    <w:rsid w:val="00936779"/>
    <w:rsid w:val="009368BF"/>
    <w:rsid w:val="00936BBB"/>
    <w:rsid w:val="00936E87"/>
    <w:rsid w:val="00936F11"/>
    <w:rsid w:val="00936FA9"/>
    <w:rsid w:val="00937688"/>
    <w:rsid w:val="00937949"/>
    <w:rsid w:val="00940220"/>
    <w:rsid w:val="0094028C"/>
    <w:rsid w:val="0094036E"/>
    <w:rsid w:val="0094151C"/>
    <w:rsid w:val="00941751"/>
    <w:rsid w:val="00941BA0"/>
    <w:rsid w:val="00941C5D"/>
    <w:rsid w:val="00941CBA"/>
    <w:rsid w:val="00941D75"/>
    <w:rsid w:val="00941DF7"/>
    <w:rsid w:val="00941EF3"/>
    <w:rsid w:val="00942096"/>
    <w:rsid w:val="00942645"/>
    <w:rsid w:val="00942657"/>
    <w:rsid w:val="00942C51"/>
    <w:rsid w:val="00943403"/>
    <w:rsid w:val="00943756"/>
    <w:rsid w:val="00943E6E"/>
    <w:rsid w:val="00944153"/>
    <w:rsid w:val="009441D2"/>
    <w:rsid w:val="00944A56"/>
    <w:rsid w:val="00944C0F"/>
    <w:rsid w:val="00945355"/>
    <w:rsid w:val="009453EF"/>
    <w:rsid w:val="00945477"/>
    <w:rsid w:val="009456A1"/>
    <w:rsid w:val="009456D9"/>
    <w:rsid w:val="00945E49"/>
    <w:rsid w:val="009463AA"/>
    <w:rsid w:val="00946851"/>
    <w:rsid w:val="00946955"/>
    <w:rsid w:val="00946B00"/>
    <w:rsid w:val="00946E74"/>
    <w:rsid w:val="00946FCE"/>
    <w:rsid w:val="009475D3"/>
    <w:rsid w:val="009476AC"/>
    <w:rsid w:val="009476BF"/>
    <w:rsid w:val="00947B13"/>
    <w:rsid w:val="00947F19"/>
    <w:rsid w:val="009500D4"/>
    <w:rsid w:val="009500E7"/>
    <w:rsid w:val="0095036E"/>
    <w:rsid w:val="0095077B"/>
    <w:rsid w:val="00950A6C"/>
    <w:rsid w:val="0095131E"/>
    <w:rsid w:val="009517C2"/>
    <w:rsid w:val="00951A7C"/>
    <w:rsid w:val="00951E99"/>
    <w:rsid w:val="00951EEB"/>
    <w:rsid w:val="00951F8F"/>
    <w:rsid w:val="009520AE"/>
    <w:rsid w:val="009522CD"/>
    <w:rsid w:val="009523BA"/>
    <w:rsid w:val="0095285F"/>
    <w:rsid w:val="00952CAF"/>
    <w:rsid w:val="00952E06"/>
    <w:rsid w:val="00952E14"/>
    <w:rsid w:val="00953E57"/>
    <w:rsid w:val="009544B1"/>
    <w:rsid w:val="009548E8"/>
    <w:rsid w:val="00954C18"/>
    <w:rsid w:val="00954CDA"/>
    <w:rsid w:val="00955061"/>
    <w:rsid w:val="009552B4"/>
    <w:rsid w:val="009555B5"/>
    <w:rsid w:val="00955966"/>
    <w:rsid w:val="009559A6"/>
    <w:rsid w:val="00955A60"/>
    <w:rsid w:val="00955B1F"/>
    <w:rsid w:val="00955D3B"/>
    <w:rsid w:val="009561DF"/>
    <w:rsid w:val="009564D6"/>
    <w:rsid w:val="009565A8"/>
    <w:rsid w:val="009567BD"/>
    <w:rsid w:val="00956CEC"/>
    <w:rsid w:val="00956D7F"/>
    <w:rsid w:val="0095733C"/>
    <w:rsid w:val="00957729"/>
    <w:rsid w:val="009577A3"/>
    <w:rsid w:val="009577DF"/>
    <w:rsid w:val="00957C30"/>
    <w:rsid w:val="00957CE0"/>
    <w:rsid w:val="009601E6"/>
    <w:rsid w:val="009605AE"/>
    <w:rsid w:val="00960767"/>
    <w:rsid w:val="00960984"/>
    <w:rsid w:val="00960986"/>
    <w:rsid w:val="00960BF1"/>
    <w:rsid w:val="009611FE"/>
    <w:rsid w:val="009615CD"/>
    <w:rsid w:val="00961D2E"/>
    <w:rsid w:val="00961D3E"/>
    <w:rsid w:val="00961F34"/>
    <w:rsid w:val="00962452"/>
    <w:rsid w:val="0096269A"/>
    <w:rsid w:val="00962F6F"/>
    <w:rsid w:val="0096335B"/>
    <w:rsid w:val="0096379B"/>
    <w:rsid w:val="00963A06"/>
    <w:rsid w:val="00963C2A"/>
    <w:rsid w:val="00963DB4"/>
    <w:rsid w:val="009640B3"/>
    <w:rsid w:val="009658D8"/>
    <w:rsid w:val="00965C03"/>
    <w:rsid w:val="00965EFD"/>
    <w:rsid w:val="00965F4B"/>
    <w:rsid w:val="009666A7"/>
    <w:rsid w:val="009668AF"/>
    <w:rsid w:val="00966AD1"/>
    <w:rsid w:val="00966FFA"/>
    <w:rsid w:val="009672A5"/>
    <w:rsid w:val="00967675"/>
    <w:rsid w:val="00967747"/>
    <w:rsid w:val="00967B68"/>
    <w:rsid w:val="00967D33"/>
    <w:rsid w:val="00967D51"/>
    <w:rsid w:val="0097001F"/>
    <w:rsid w:val="00970561"/>
    <w:rsid w:val="009705A4"/>
    <w:rsid w:val="00970781"/>
    <w:rsid w:val="00970806"/>
    <w:rsid w:val="0097096F"/>
    <w:rsid w:val="00970CBA"/>
    <w:rsid w:val="00970CBE"/>
    <w:rsid w:val="00970E31"/>
    <w:rsid w:val="00970EB3"/>
    <w:rsid w:val="00971017"/>
    <w:rsid w:val="009714D0"/>
    <w:rsid w:val="00972089"/>
    <w:rsid w:val="00972102"/>
    <w:rsid w:val="0097212F"/>
    <w:rsid w:val="009721D1"/>
    <w:rsid w:val="009723ED"/>
    <w:rsid w:val="009729F9"/>
    <w:rsid w:val="00972A82"/>
    <w:rsid w:val="00972DFD"/>
    <w:rsid w:val="00972FDA"/>
    <w:rsid w:val="0097339E"/>
    <w:rsid w:val="009733D5"/>
    <w:rsid w:val="00973658"/>
    <w:rsid w:val="009737FA"/>
    <w:rsid w:val="00973874"/>
    <w:rsid w:val="00973FA2"/>
    <w:rsid w:val="0097482E"/>
    <w:rsid w:val="00975045"/>
    <w:rsid w:val="0097523E"/>
    <w:rsid w:val="00975292"/>
    <w:rsid w:val="009752DA"/>
    <w:rsid w:val="0097537A"/>
    <w:rsid w:val="009757C1"/>
    <w:rsid w:val="00975FF4"/>
    <w:rsid w:val="00976087"/>
    <w:rsid w:val="0097609F"/>
    <w:rsid w:val="009764D1"/>
    <w:rsid w:val="0097651B"/>
    <w:rsid w:val="00976F58"/>
    <w:rsid w:val="00977521"/>
    <w:rsid w:val="00977751"/>
    <w:rsid w:val="00977902"/>
    <w:rsid w:val="00977967"/>
    <w:rsid w:val="00977CC0"/>
    <w:rsid w:val="009805F2"/>
    <w:rsid w:val="009809FF"/>
    <w:rsid w:val="00980B0B"/>
    <w:rsid w:val="00980B10"/>
    <w:rsid w:val="00980B39"/>
    <w:rsid w:val="0098107A"/>
    <w:rsid w:val="00981699"/>
    <w:rsid w:val="00981D2D"/>
    <w:rsid w:val="00981E67"/>
    <w:rsid w:val="00981EA5"/>
    <w:rsid w:val="00981F4D"/>
    <w:rsid w:val="00981F60"/>
    <w:rsid w:val="00982277"/>
    <w:rsid w:val="0098257F"/>
    <w:rsid w:val="009827B5"/>
    <w:rsid w:val="00982C9B"/>
    <w:rsid w:val="00982F7E"/>
    <w:rsid w:val="00982F92"/>
    <w:rsid w:val="009831A2"/>
    <w:rsid w:val="0098373A"/>
    <w:rsid w:val="00983890"/>
    <w:rsid w:val="0098398E"/>
    <w:rsid w:val="00983BFA"/>
    <w:rsid w:val="009848D2"/>
    <w:rsid w:val="009848D7"/>
    <w:rsid w:val="00984AC8"/>
    <w:rsid w:val="0098552B"/>
    <w:rsid w:val="00985620"/>
    <w:rsid w:val="009856D3"/>
    <w:rsid w:val="00985791"/>
    <w:rsid w:val="00985A5F"/>
    <w:rsid w:val="00985A83"/>
    <w:rsid w:val="00985BCE"/>
    <w:rsid w:val="00986485"/>
    <w:rsid w:val="009866DD"/>
    <w:rsid w:val="009869A8"/>
    <w:rsid w:val="00987564"/>
    <w:rsid w:val="00987A1B"/>
    <w:rsid w:val="009901C0"/>
    <w:rsid w:val="00990400"/>
    <w:rsid w:val="00990CEE"/>
    <w:rsid w:val="00990DA4"/>
    <w:rsid w:val="00990DFF"/>
    <w:rsid w:val="0099102B"/>
    <w:rsid w:val="00991063"/>
    <w:rsid w:val="0099107D"/>
    <w:rsid w:val="009911D8"/>
    <w:rsid w:val="00991B12"/>
    <w:rsid w:val="00991CBF"/>
    <w:rsid w:val="0099201A"/>
    <w:rsid w:val="0099229C"/>
    <w:rsid w:val="009923A3"/>
    <w:rsid w:val="009923BE"/>
    <w:rsid w:val="00992723"/>
    <w:rsid w:val="009927AC"/>
    <w:rsid w:val="00992CF7"/>
    <w:rsid w:val="00992E61"/>
    <w:rsid w:val="009931FA"/>
    <w:rsid w:val="0099353D"/>
    <w:rsid w:val="00994605"/>
    <w:rsid w:val="00994FBD"/>
    <w:rsid w:val="009951C6"/>
    <w:rsid w:val="009957CF"/>
    <w:rsid w:val="00995C06"/>
    <w:rsid w:val="00995D48"/>
    <w:rsid w:val="00995DCF"/>
    <w:rsid w:val="00995DFF"/>
    <w:rsid w:val="009968BB"/>
    <w:rsid w:val="00996F0E"/>
    <w:rsid w:val="009971C7"/>
    <w:rsid w:val="00997384"/>
    <w:rsid w:val="00997BB3"/>
    <w:rsid w:val="00997BF1"/>
    <w:rsid w:val="00997E60"/>
    <w:rsid w:val="009A001F"/>
    <w:rsid w:val="009A0120"/>
    <w:rsid w:val="009A02A5"/>
    <w:rsid w:val="009A0A40"/>
    <w:rsid w:val="009A0C47"/>
    <w:rsid w:val="009A143B"/>
    <w:rsid w:val="009A14BC"/>
    <w:rsid w:val="009A1552"/>
    <w:rsid w:val="009A170F"/>
    <w:rsid w:val="009A1801"/>
    <w:rsid w:val="009A195E"/>
    <w:rsid w:val="009A1E9A"/>
    <w:rsid w:val="009A2501"/>
    <w:rsid w:val="009A2590"/>
    <w:rsid w:val="009A265C"/>
    <w:rsid w:val="009A276A"/>
    <w:rsid w:val="009A294A"/>
    <w:rsid w:val="009A31D7"/>
    <w:rsid w:val="009A3377"/>
    <w:rsid w:val="009A3C0D"/>
    <w:rsid w:val="009A427A"/>
    <w:rsid w:val="009A429F"/>
    <w:rsid w:val="009A4323"/>
    <w:rsid w:val="009A474F"/>
    <w:rsid w:val="009A4912"/>
    <w:rsid w:val="009A50FF"/>
    <w:rsid w:val="009A5890"/>
    <w:rsid w:val="009A5AD1"/>
    <w:rsid w:val="009A5E42"/>
    <w:rsid w:val="009A5E6A"/>
    <w:rsid w:val="009A5F10"/>
    <w:rsid w:val="009A6129"/>
    <w:rsid w:val="009A64C8"/>
    <w:rsid w:val="009A6719"/>
    <w:rsid w:val="009A680B"/>
    <w:rsid w:val="009A6A25"/>
    <w:rsid w:val="009A7296"/>
    <w:rsid w:val="009A73EC"/>
    <w:rsid w:val="009A797B"/>
    <w:rsid w:val="009A7B50"/>
    <w:rsid w:val="009A7D1E"/>
    <w:rsid w:val="009A7F1A"/>
    <w:rsid w:val="009B0171"/>
    <w:rsid w:val="009B0208"/>
    <w:rsid w:val="009B03AA"/>
    <w:rsid w:val="009B04E3"/>
    <w:rsid w:val="009B0847"/>
    <w:rsid w:val="009B0EE5"/>
    <w:rsid w:val="009B1181"/>
    <w:rsid w:val="009B131B"/>
    <w:rsid w:val="009B17E5"/>
    <w:rsid w:val="009B18A4"/>
    <w:rsid w:val="009B19BF"/>
    <w:rsid w:val="009B1B57"/>
    <w:rsid w:val="009B1CC3"/>
    <w:rsid w:val="009B26BA"/>
    <w:rsid w:val="009B287D"/>
    <w:rsid w:val="009B2CE2"/>
    <w:rsid w:val="009B2DED"/>
    <w:rsid w:val="009B2E3F"/>
    <w:rsid w:val="009B2FC2"/>
    <w:rsid w:val="009B3381"/>
    <w:rsid w:val="009B38B7"/>
    <w:rsid w:val="009B3CF6"/>
    <w:rsid w:val="009B3EE5"/>
    <w:rsid w:val="009B3F35"/>
    <w:rsid w:val="009B429D"/>
    <w:rsid w:val="009B489F"/>
    <w:rsid w:val="009B4BBB"/>
    <w:rsid w:val="009B4E3A"/>
    <w:rsid w:val="009B50B6"/>
    <w:rsid w:val="009B53E4"/>
    <w:rsid w:val="009B5A4F"/>
    <w:rsid w:val="009B5E5C"/>
    <w:rsid w:val="009B6009"/>
    <w:rsid w:val="009B6031"/>
    <w:rsid w:val="009B642B"/>
    <w:rsid w:val="009B6818"/>
    <w:rsid w:val="009B69B9"/>
    <w:rsid w:val="009B6C48"/>
    <w:rsid w:val="009B6CB0"/>
    <w:rsid w:val="009B6EEC"/>
    <w:rsid w:val="009B7048"/>
    <w:rsid w:val="009B7098"/>
    <w:rsid w:val="009B7177"/>
    <w:rsid w:val="009B7E82"/>
    <w:rsid w:val="009C05DD"/>
    <w:rsid w:val="009C0807"/>
    <w:rsid w:val="009C093D"/>
    <w:rsid w:val="009C0BEE"/>
    <w:rsid w:val="009C0C2F"/>
    <w:rsid w:val="009C0CD8"/>
    <w:rsid w:val="009C0DCF"/>
    <w:rsid w:val="009C11B6"/>
    <w:rsid w:val="009C1481"/>
    <w:rsid w:val="009C149E"/>
    <w:rsid w:val="009C15D5"/>
    <w:rsid w:val="009C179B"/>
    <w:rsid w:val="009C1950"/>
    <w:rsid w:val="009C1A42"/>
    <w:rsid w:val="009C1C42"/>
    <w:rsid w:val="009C2092"/>
    <w:rsid w:val="009C28DF"/>
    <w:rsid w:val="009C292B"/>
    <w:rsid w:val="009C2BB7"/>
    <w:rsid w:val="009C2BE5"/>
    <w:rsid w:val="009C2C28"/>
    <w:rsid w:val="009C2CE9"/>
    <w:rsid w:val="009C3276"/>
    <w:rsid w:val="009C3938"/>
    <w:rsid w:val="009C3952"/>
    <w:rsid w:val="009C39FA"/>
    <w:rsid w:val="009C4488"/>
    <w:rsid w:val="009C4C89"/>
    <w:rsid w:val="009C4D0F"/>
    <w:rsid w:val="009C4D19"/>
    <w:rsid w:val="009C4DDE"/>
    <w:rsid w:val="009C4E25"/>
    <w:rsid w:val="009C4EE4"/>
    <w:rsid w:val="009C573B"/>
    <w:rsid w:val="009C59DE"/>
    <w:rsid w:val="009C5A2A"/>
    <w:rsid w:val="009C5D7A"/>
    <w:rsid w:val="009C5DA3"/>
    <w:rsid w:val="009C6147"/>
    <w:rsid w:val="009C6268"/>
    <w:rsid w:val="009C628C"/>
    <w:rsid w:val="009C65E0"/>
    <w:rsid w:val="009C6767"/>
    <w:rsid w:val="009C6959"/>
    <w:rsid w:val="009C698A"/>
    <w:rsid w:val="009C6AF2"/>
    <w:rsid w:val="009C6C84"/>
    <w:rsid w:val="009C6DB6"/>
    <w:rsid w:val="009C6DDD"/>
    <w:rsid w:val="009C711D"/>
    <w:rsid w:val="009C7778"/>
    <w:rsid w:val="009C7AB2"/>
    <w:rsid w:val="009C7E43"/>
    <w:rsid w:val="009D02C1"/>
    <w:rsid w:val="009D0A3A"/>
    <w:rsid w:val="009D0A70"/>
    <w:rsid w:val="009D0E09"/>
    <w:rsid w:val="009D12F5"/>
    <w:rsid w:val="009D18E5"/>
    <w:rsid w:val="009D1A2B"/>
    <w:rsid w:val="009D1DAE"/>
    <w:rsid w:val="009D241C"/>
    <w:rsid w:val="009D25F6"/>
    <w:rsid w:val="009D28BD"/>
    <w:rsid w:val="009D28CB"/>
    <w:rsid w:val="009D2AD7"/>
    <w:rsid w:val="009D2B73"/>
    <w:rsid w:val="009D30D0"/>
    <w:rsid w:val="009D3295"/>
    <w:rsid w:val="009D35F6"/>
    <w:rsid w:val="009D379B"/>
    <w:rsid w:val="009D37BD"/>
    <w:rsid w:val="009D3A5F"/>
    <w:rsid w:val="009D4121"/>
    <w:rsid w:val="009D4378"/>
    <w:rsid w:val="009D4512"/>
    <w:rsid w:val="009D45E3"/>
    <w:rsid w:val="009D4A14"/>
    <w:rsid w:val="009D52E9"/>
    <w:rsid w:val="009D52F8"/>
    <w:rsid w:val="009D565D"/>
    <w:rsid w:val="009D5B7A"/>
    <w:rsid w:val="009D5CCC"/>
    <w:rsid w:val="009D5EFC"/>
    <w:rsid w:val="009D600D"/>
    <w:rsid w:val="009D63A0"/>
    <w:rsid w:val="009D63C8"/>
    <w:rsid w:val="009D63DD"/>
    <w:rsid w:val="009D6735"/>
    <w:rsid w:val="009D6973"/>
    <w:rsid w:val="009D6F18"/>
    <w:rsid w:val="009D70DF"/>
    <w:rsid w:val="009D7135"/>
    <w:rsid w:val="009D726D"/>
    <w:rsid w:val="009D773C"/>
    <w:rsid w:val="009D7C3B"/>
    <w:rsid w:val="009D7E84"/>
    <w:rsid w:val="009E081D"/>
    <w:rsid w:val="009E0903"/>
    <w:rsid w:val="009E0C1A"/>
    <w:rsid w:val="009E0FCB"/>
    <w:rsid w:val="009E0FD7"/>
    <w:rsid w:val="009E13CE"/>
    <w:rsid w:val="009E14B2"/>
    <w:rsid w:val="009E1935"/>
    <w:rsid w:val="009E1D16"/>
    <w:rsid w:val="009E1E81"/>
    <w:rsid w:val="009E1F57"/>
    <w:rsid w:val="009E202A"/>
    <w:rsid w:val="009E2180"/>
    <w:rsid w:val="009E221B"/>
    <w:rsid w:val="009E2258"/>
    <w:rsid w:val="009E227E"/>
    <w:rsid w:val="009E235D"/>
    <w:rsid w:val="009E26B4"/>
    <w:rsid w:val="009E2B24"/>
    <w:rsid w:val="009E2B31"/>
    <w:rsid w:val="009E2B46"/>
    <w:rsid w:val="009E2BAA"/>
    <w:rsid w:val="009E2F95"/>
    <w:rsid w:val="009E2FFD"/>
    <w:rsid w:val="009E37C4"/>
    <w:rsid w:val="009E39B8"/>
    <w:rsid w:val="009E47F7"/>
    <w:rsid w:val="009E4B82"/>
    <w:rsid w:val="009E4B85"/>
    <w:rsid w:val="009E4C0E"/>
    <w:rsid w:val="009E4E6F"/>
    <w:rsid w:val="009E4F52"/>
    <w:rsid w:val="009E507D"/>
    <w:rsid w:val="009E5171"/>
    <w:rsid w:val="009E53BA"/>
    <w:rsid w:val="009E53FB"/>
    <w:rsid w:val="009E5501"/>
    <w:rsid w:val="009E5577"/>
    <w:rsid w:val="009E5848"/>
    <w:rsid w:val="009E5B54"/>
    <w:rsid w:val="009E6140"/>
    <w:rsid w:val="009E7075"/>
    <w:rsid w:val="009E765A"/>
    <w:rsid w:val="009E7CB2"/>
    <w:rsid w:val="009F01B4"/>
    <w:rsid w:val="009F03CB"/>
    <w:rsid w:val="009F0AC5"/>
    <w:rsid w:val="009F0BFB"/>
    <w:rsid w:val="009F14B2"/>
    <w:rsid w:val="009F1690"/>
    <w:rsid w:val="009F1816"/>
    <w:rsid w:val="009F1D54"/>
    <w:rsid w:val="009F238C"/>
    <w:rsid w:val="009F23C0"/>
    <w:rsid w:val="009F26F4"/>
    <w:rsid w:val="009F2809"/>
    <w:rsid w:val="009F2B88"/>
    <w:rsid w:val="009F2DBE"/>
    <w:rsid w:val="009F43BA"/>
    <w:rsid w:val="009F4E94"/>
    <w:rsid w:val="009F4EAB"/>
    <w:rsid w:val="009F50AD"/>
    <w:rsid w:val="009F51E5"/>
    <w:rsid w:val="009F51F1"/>
    <w:rsid w:val="009F5524"/>
    <w:rsid w:val="009F5F1B"/>
    <w:rsid w:val="009F6273"/>
    <w:rsid w:val="009F65B1"/>
    <w:rsid w:val="009F672D"/>
    <w:rsid w:val="009F6D2C"/>
    <w:rsid w:val="009F704F"/>
    <w:rsid w:val="009F73AF"/>
    <w:rsid w:val="009F75B6"/>
    <w:rsid w:val="009F79C1"/>
    <w:rsid w:val="009F7D0D"/>
    <w:rsid w:val="009F7F77"/>
    <w:rsid w:val="009F7FC9"/>
    <w:rsid w:val="00A002DC"/>
    <w:rsid w:val="00A0039B"/>
    <w:rsid w:val="00A0072A"/>
    <w:rsid w:val="00A00815"/>
    <w:rsid w:val="00A00827"/>
    <w:rsid w:val="00A00829"/>
    <w:rsid w:val="00A0091C"/>
    <w:rsid w:val="00A00A40"/>
    <w:rsid w:val="00A00B3A"/>
    <w:rsid w:val="00A01061"/>
    <w:rsid w:val="00A01498"/>
    <w:rsid w:val="00A0164C"/>
    <w:rsid w:val="00A01674"/>
    <w:rsid w:val="00A01B32"/>
    <w:rsid w:val="00A01F47"/>
    <w:rsid w:val="00A024B6"/>
    <w:rsid w:val="00A027C4"/>
    <w:rsid w:val="00A02BDF"/>
    <w:rsid w:val="00A03059"/>
    <w:rsid w:val="00A032D4"/>
    <w:rsid w:val="00A03452"/>
    <w:rsid w:val="00A0381F"/>
    <w:rsid w:val="00A0395E"/>
    <w:rsid w:val="00A03AE5"/>
    <w:rsid w:val="00A03CC8"/>
    <w:rsid w:val="00A04298"/>
    <w:rsid w:val="00A042E7"/>
    <w:rsid w:val="00A044A0"/>
    <w:rsid w:val="00A04BBB"/>
    <w:rsid w:val="00A04F21"/>
    <w:rsid w:val="00A0535A"/>
    <w:rsid w:val="00A053BD"/>
    <w:rsid w:val="00A0594C"/>
    <w:rsid w:val="00A05ED9"/>
    <w:rsid w:val="00A05FDE"/>
    <w:rsid w:val="00A0605F"/>
    <w:rsid w:val="00A06307"/>
    <w:rsid w:val="00A067A3"/>
    <w:rsid w:val="00A06B77"/>
    <w:rsid w:val="00A06D1F"/>
    <w:rsid w:val="00A06EBF"/>
    <w:rsid w:val="00A07606"/>
    <w:rsid w:val="00A100A2"/>
    <w:rsid w:val="00A100B2"/>
    <w:rsid w:val="00A100C6"/>
    <w:rsid w:val="00A1011E"/>
    <w:rsid w:val="00A10209"/>
    <w:rsid w:val="00A10231"/>
    <w:rsid w:val="00A1046B"/>
    <w:rsid w:val="00A10535"/>
    <w:rsid w:val="00A10561"/>
    <w:rsid w:val="00A10FCC"/>
    <w:rsid w:val="00A110CF"/>
    <w:rsid w:val="00A11488"/>
    <w:rsid w:val="00A116E5"/>
    <w:rsid w:val="00A117E2"/>
    <w:rsid w:val="00A1182C"/>
    <w:rsid w:val="00A11B4C"/>
    <w:rsid w:val="00A120B4"/>
    <w:rsid w:val="00A12463"/>
    <w:rsid w:val="00A12467"/>
    <w:rsid w:val="00A12802"/>
    <w:rsid w:val="00A1285D"/>
    <w:rsid w:val="00A134B5"/>
    <w:rsid w:val="00A1367E"/>
    <w:rsid w:val="00A13A72"/>
    <w:rsid w:val="00A13F25"/>
    <w:rsid w:val="00A1400A"/>
    <w:rsid w:val="00A14A60"/>
    <w:rsid w:val="00A14CF7"/>
    <w:rsid w:val="00A14E23"/>
    <w:rsid w:val="00A15049"/>
    <w:rsid w:val="00A151E0"/>
    <w:rsid w:val="00A1586D"/>
    <w:rsid w:val="00A15A26"/>
    <w:rsid w:val="00A15DC2"/>
    <w:rsid w:val="00A15DEA"/>
    <w:rsid w:val="00A16267"/>
    <w:rsid w:val="00A1653D"/>
    <w:rsid w:val="00A169AB"/>
    <w:rsid w:val="00A16A70"/>
    <w:rsid w:val="00A17335"/>
    <w:rsid w:val="00A177C4"/>
    <w:rsid w:val="00A17AD7"/>
    <w:rsid w:val="00A17DFB"/>
    <w:rsid w:val="00A20026"/>
    <w:rsid w:val="00A201DF"/>
    <w:rsid w:val="00A20A8F"/>
    <w:rsid w:val="00A212EC"/>
    <w:rsid w:val="00A2160D"/>
    <w:rsid w:val="00A2199E"/>
    <w:rsid w:val="00A21A79"/>
    <w:rsid w:val="00A22AB9"/>
    <w:rsid w:val="00A23460"/>
    <w:rsid w:val="00A238F4"/>
    <w:rsid w:val="00A23CD8"/>
    <w:rsid w:val="00A240FB"/>
    <w:rsid w:val="00A2438D"/>
    <w:rsid w:val="00A2474B"/>
    <w:rsid w:val="00A249AB"/>
    <w:rsid w:val="00A24AFD"/>
    <w:rsid w:val="00A24C05"/>
    <w:rsid w:val="00A2525D"/>
    <w:rsid w:val="00A252E2"/>
    <w:rsid w:val="00A2543C"/>
    <w:rsid w:val="00A25D30"/>
    <w:rsid w:val="00A25EA0"/>
    <w:rsid w:val="00A26937"/>
    <w:rsid w:val="00A26A3D"/>
    <w:rsid w:val="00A2760E"/>
    <w:rsid w:val="00A27934"/>
    <w:rsid w:val="00A27A7E"/>
    <w:rsid w:val="00A27C98"/>
    <w:rsid w:val="00A27D17"/>
    <w:rsid w:val="00A301D0"/>
    <w:rsid w:val="00A302B9"/>
    <w:rsid w:val="00A30DAE"/>
    <w:rsid w:val="00A3196D"/>
    <w:rsid w:val="00A31A5E"/>
    <w:rsid w:val="00A31EA7"/>
    <w:rsid w:val="00A320A2"/>
    <w:rsid w:val="00A32286"/>
    <w:rsid w:val="00A32295"/>
    <w:rsid w:val="00A3231B"/>
    <w:rsid w:val="00A323A9"/>
    <w:rsid w:val="00A324AF"/>
    <w:rsid w:val="00A32FF6"/>
    <w:rsid w:val="00A332F9"/>
    <w:rsid w:val="00A33697"/>
    <w:rsid w:val="00A33763"/>
    <w:rsid w:val="00A3398B"/>
    <w:rsid w:val="00A33A3D"/>
    <w:rsid w:val="00A33B05"/>
    <w:rsid w:val="00A33B2B"/>
    <w:rsid w:val="00A33C3D"/>
    <w:rsid w:val="00A33F3A"/>
    <w:rsid w:val="00A33FB2"/>
    <w:rsid w:val="00A34064"/>
    <w:rsid w:val="00A343F1"/>
    <w:rsid w:val="00A34550"/>
    <w:rsid w:val="00A349E6"/>
    <w:rsid w:val="00A34BC3"/>
    <w:rsid w:val="00A357C9"/>
    <w:rsid w:val="00A3588C"/>
    <w:rsid w:val="00A35DC9"/>
    <w:rsid w:val="00A35E3F"/>
    <w:rsid w:val="00A360CC"/>
    <w:rsid w:val="00A360E6"/>
    <w:rsid w:val="00A361BA"/>
    <w:rsid w:val="00A36513"/>
    <w:rsid w:val="00A36B0D"/>
    <w:rsid w:val="00A371C4"/>
    <w:rsid w:val="00A3734B"/>
    <w:rsid w:val="00A37572"/>
    <w:rsid w:val="00A375D8"/>
    <w:rsid w:val="00A37971"/>
    <w:rsid w:val="00A37B63"/>
    <w:rsid w:val="00A37BA4"/>
    <w:rsid w:val="00A37E92"/>
    <w:rsid w:val="00A37F67"/>
    <w:rsid w:val="00A37FD2"/>
    <w:rsid w:val="00A40268"/>
    <w:rsid w:val="00A4048B"/>
    <w:rsid w:val="00A406F1"/>
    <w:rsid w:val="00A40769"/>
    <w:rsid w:val="00A40B1B"/>
    <w:rsid w:val="00A40BE3"/>
    <w:rsid w:val="00A40F3D"/>
    <w:rsid w:val="00A414A7"/>
    <w:rsid w:val="00A417A6"/>
    <w:rsid w:val="00A41EC2"/>
    <w:rsid w:val="00A41EF1"/>
    <w:rsid w:val="00A42493"/>
    <w:rsid w:val="00A424A1"/>
    <w:rsid w:val="00A424D5"/>
    <w:rsid w:val="00A42AAB"/>
    <w:rsid w:val="00A42D5F"/>
    <w:rsid w:val="00A42F88"/>
    <w:rsid w:val="00A431E3"/>
    <w:rsid w:val="00A432E2"/>
    <w:rsid w:val="00A4338E"/>
    <w:rsid w:val="00A43641"/>
    <w:rsid w:val="00A436B2"/>
    <w:rsid w:val="00A4370E"/>
    <w:rsid w:val="00A43C6D"/>
    <w:rsid w:val="00A44490"/>
    <w:rsid w:val="00A44495"/>
    <w:rsid w:val="00A449E7"/>
    <w:rsid w:val="00A44D17"/>
    <w:rsid w:val="00A44DB2"/>
    <w:rsid w:val="00A45034"/>
    <w:rsid w:val="00A454A1"/>
    <w:rsid w:val="00A454C4"/>
    <w:rsid w:val="00A45C9F"/>
    <w:rsid w:val="00A45D09"/>
    <w:rsid w:val="00A45DB5"/>
    <w:rsid w:val="00A45E2A"/>
    <w:rsid w:val="00A45EF0"/>
    <w:rsid w:val="00A46129"/>
    <w:rsid w:val="00A46294"/>
    <w:rsid w:val="00A46642"/>
    <w:rsid w:val="00A47598"/>
    <w:rsid w:val="00A47F05"/>
    <w:rsid w:val="00A50592"/>
    <w:rsid w:val="00A50F1E"/>
    <w:rsid w:val="00A510FA"/>
    <w:rsid w:val="00A51448"/>
    <w:rsid w:val="00A51952"/>
    <w:rsid w:val="00A51C6C"/>
    <w:rsid w:val="00A51D3B"/>
    <w:rsid w:val="00A52EA5"/>
    <w:rsid w:val="00A53809"/>
    <w:rsid w:val="00A53A74"/>
    <w:rsid w:val="00A53DF6"/>
    <w:rsid w:val="00A53F3E"/>
    <w:rsid w:val="00A54E3E"/>
    <w:rsid w:val="00A555B3"/>
    <w:rsid w:val="00A555EB"/>
    <w:rsid w:val="00A55B7A"/>
    <w:rsid w:val="00A56156"/>
    <w:rsid w:val="00A56773"/>
    <w:rsid w:val="00A5687D"/>
    <w:rsid w:val="00A5694E"/>
    <w:rsid w:val="00A56BB9"/>
    <w:rsid w:val="00A56BC0"/>
    <w:rsid w:val="00A56D66"/>
    <w:rsid w:val="00A56E19"/>
    <w:rsid w:val="00A56E78"/>
    <w:rsid w:val="00A57095"/>
    <w:rsid w:val="00A573D3"/>
    <w:rsid w:val="00A573EF"/>
    <w:rsid w:val="00A57433"/>
    <w:rsid w:val="00A5784E"/>
    <w:rsid w:val="00A57AD5"/>
    <w:rsid w:val="00A6020C"/>
    <w:rsid w:val="00A6060F"/>
    <w:rsid w:val="00A606EC"/>
    <w:rsid w:val="00A60C07"/>
    <w:rsid w:val="00A60DEA"/>
    <w:rsid w:val="00A613A8"/>
    <w:rsid w:val="00A6148E"/>
    <w:rsid w:val="00A618A5"/>
    <w:rsid w:val="00A61B55"/>
    <w:rsid w:val="00A61ECA"/>
    <w:rsid w:val="00A62422"/>
    <w:rsid w:val="00A62A34"/>
    <w:rsid w:val="00A62BFB"/>
    <w:rsid w:val="00A62DA7"/>
    <w:rsid w:val="00A62E67"/>
    <w:rsid w:val="00A63262"/>
    <w:rsid w:val="00A6375D"/>
    <w:rsid w:val="00A640E7"/>
    <w:rsid w:val="00A642B0"/>
    <w:rsid w:val="00A6439E"/>
    <w:rsid w:val="00A6448D"/>
    <w:rsid w:val="00A64C53"/>
    <w:rsid w:val="00A64EA2"/>
    <w:rsid w:val="00A65AE9"/>
    <w:rsid w:val="00A65BF2"/>
    <w:rsid w:val="00A65D85"/>
    <w:rsid w:val="00A661B1"/>
    <w:rsid w:val="00A66223"/>
    <w:rsid w:val="00A662E6"/>
    <w:rsid w:val="00A665F3"/>
    <w:rsid w:val="00A671B4"/>
    <w:rsid w:val="00A6726C"/>
    <w:rsid w:val="00A67AB1"/>
    <w:rsid w:val="00A70166"/>
    <w:rsid w:val="00A70586"/>
    <w:rsid w:val="00A70931"/>
    <w:rsid w:val="00A709B9"/>
    <w:rsid w:val="00A70A66"/>
    <w:rsid w:val="00A70F93"/>
    <w:rsid w:val="00A7129C"/>
    <w:rsid w:val="00A713AC"/>
    <w:rsid w:val="00A71760"/>
    <w:rsid w:val="00A71A98"/>
    <w:rsid w:val="00A71C9C"/>
    <w:rsid w:val="00A721AF"/>
    <w:rsid w:val="00A722ED"/>
    <w:rsid w:val="00A72681"/>
    <w:rsid w:val="00A7268B"/>
    <w:rsid w:val="00A7296E"/>
    <w:rsid w:val="00A729D6"/>
    <w:rsid w:val="00A72E17"/>
    <w:rsid w:val="00A72F29"/>
    <w:rsid w:val="00A732F0"/>
    <w:rsid w:val="00A7335A"/>
    <w:rsid w:val="00A73886"/>
    <w:rsid w:val="00A73B48"/>
    <w:rsid w:val="00A74460"/>
    <w:rsid w:val="00A7475D"/>
    <w:rsid w:val="00A749F9"/>
    <w:rsid w:val="00A74AE5"/>
    <w:rsid w:val="00A752D7"/>
    <w:rsid w:val="00A75A0A"/>
    <w:rsid w:val="00A75B28"/>
    <w:rsid w:val="00A75BA6"/>
    <w:rsid w:val="00A75D43"/>
    <w:rsid w:val="00A76092"/>
    <w:rsid w:val="00A76553"/>
    <w:rsid w:val="00A76871"/>
    <w:rsid w:val="00A76A73"/>
    <w:rsid w:val="00A771A9"/>
    <w:rsid w:val="00A773F9"/>
    <w:rsid w:val="00A77801"/>
    <w:rsid w:val="00A77F25"/>
    <w:rsid w:val="00A80762"/>
    <w:rsid w:val="00A80E5F"/>
    <w:rsid w:val="00A81239"/>
    <w:rsid w:val="00A81603"/>
    <w:rsid w:val="00A8166A"/>
    <w:rsid w:val="00A819A9"/>
    <w:rsid w:val="00A81D05"/>
    <w:rsid w:val="00A81E07"/>
    <w:rsid w:val="00A822B4"/>
    <w:rsid w:val="00A82D85"/>
    <w:rsid w:val="00A83234"/>
    <w:rsid w:val="00A8377E"/>
    <w:rsid w:val="00A83A24"/>
    <w:rsid w:val="00A83C34"/>
    <w:rsid w:val="00A84550"/>
    <w:rsid w:val="00A845E9"/>
    <w:rsid w:val="00A84C38"/>
    <w:rsid w:val="00A84C5D"/>
    <w:rsid w:val="00A84D1F"/>
    <w:rsid w:val="00A850C5"/>
    <w:rsid w:val="00A854D7"/>
    <w:rsid w:val="00A85B3B"/>
    <w:rsid w:val="00A85BF4"/>
    <w:rsid w:val="00A85FE2"/>
    <w:rsid w:val="00A8624B"/>
    <w:rsid w:val="00A862AC"/>
    <w:rsid w:val="00A8649A"/>
    <w:rsid w:val="00A8675F"/>
    <w:rsid w:val="00A86CD7"/>
    <w:rsid w:val="00A86E72"/>
    <w:rsid w:val="00A86E82"/>
    <w:rsid w:val="00A87101"/>
    <w:rsid w:val="00A877B6"/>
    <w:rsid w:val="00A877ED"/>
    <w:rsid w:val="00A8788B"/>
    <w:rsid w:val="00A87DD2"/>
    <w:rsid w:val="00A87EF9"/>
    <w:rsid w:val="00A904B4"/>
    <w:rsid w:val="00A90572"/>
    <w:rsid w:val="00A90AE8"/>
    <w:rsid w:val="00A91055"/>
    <w:rsid w:val="00A910BB"/>
    <w:rsid w:val="00A914FD"/>
    <w:rsid w:val="00A91602"/>
    <w:rsid w:val="00A9185B"/>
    <w:rsid w:val="00A91F96"/>
    <w:rsid w:val="00A921A0"/>
    <w:rsid w:val="00A9269D"/>
    <w:rsid w:val="00A9279A"/>
    <w:rsid w:val="00A928B2"/>
    <w:rsid w:val="00A92903"/>
    <w:rsid w:val="00A92B41"/>
    <w:rsid w:val="00A92C9D"/>
    <w:rsid w:val="00A93709"/>
    <w:rsid w:val="00A9376F"/>
    <w:rsid w:val="00A93A6D"/>
    <w:rsid w:val="00A93BED"/>
    <w:rsid w:val="00A93C3A"/>
    <w:rsid w:val="00A93CE1"/>
    <w:rsid w:val="00A93F98"/>
    <w:rsid w:val="00A94031"/>
    <w:rsid w:val="00A942DE"/>
    <w:rsid w:val="00A9470A"/>
    <w:rsid w:val="00A94C8C"/>
    <w:rsid w:val="00A94D5C"/>
    <w:rsid w:val="00A9532A"/>
    <w:rsid w:val="00A956AF"/>
    <w:rsid w:val="00A959FF"/>
    <w:rsid w:val="00A95B69"/>
    <w:rsid w:val="00A95FF1"/>
    <w:rsid w:val="00A95FFB"/>
    <w:rsid w:val="00A96000"/>
    <w:rsid w:val="00A96630"/>
    <w:rsid w:val="00A96661"/>
    <w:rsid w:val="00A96763"/>
    <w:rsid w:val="00A96877"/>
    <w:rsid w:val="00A96B38"/>
    <w:rsid w:val="00A96BD2"/>
    <w:rsid w:val="00A96E14"/>
    <w:rsid w:val="00A970CD"/>
    <w:rsid w:val="00A97352"/>
    <w:rsid w:val="00A97366"/>
    <w:rsid w:val="00A973EC"/>
    <w:rsid w:val="00A974B7"/>
    <w:rsid w:val="00A97804"/>
    <w:rsid w:val="00A97A54"/>
    <w:rsid w:val="00A97A80"/>
    <w:rsid w:val="00A97AF7"/>
    <w:rsid w:val="00A97C07"/>
    <w:rsid w:val="00A97DD0"/>
    <w:rsid w:val="00A97EB0"/>
    <w:rsid w:val="00AA0161"/>
    <w:rsid w:val="00AA1C7F"/>
    <w:rsid w:val="00AA1E9B"/>
    <w:rsid w:val="00AA209F"/>
    <w:rsid w:val="00AA24D9"/>
    <w:rsid w:val="00AA2599"/>
    <w:rsid w:val="00AA25BF"/>
    <w:rsid w:val="00AA26E5"/>
    <w:rsid w:val="00AA2A7D"/>
    <w:rsid w:val="00AA2AE0"/>
    <w:rsid w:val="00AA2AFB"/>
    <w:rsid w:val="00AA2CF4"/>
    <w:rsid w:val="00AA2D9E"/>
    <w:rsid w:val="00AA2F0C"/>
    <w:rsid w:val="00AA2F84"/>
    <w:rsid w:val="00AA32D2"/>
    <w:rsid w:val="00AA362C"/>
    <w:rsid w:val="00AA3A74"/>
    <w:rsid w:val="00AA3AB7"/>
    <w:rsid w:val="00AA3C0D"/>
    <w:rsid w:val="00AA3D36"/>
    <w:rsid w:val="00AA3F74"/>
    <w:rsid w:val="00AA4054"/>
    <w:rsid w:val="00AA42D5"/>
    <w:rsid w:val="00AA43DA"/>
    <w:rsid w:val="00AA485D"/>
    <w:rsid w:val="00AA49F0"/>
    <w:rsid w:val="00AA49FB"/>
    <w:rsid w:val="00AA520E"/>
    <w:rsid w:val="00AA5777"/>
    <w:rsid w:val="00AA63DB"/>
    <w:rsid w:val="00AA6BB2"/>
    <w:rsid w:val="00AA6C4C"/>
    <w:rsid w:val="00AA772A"/>
    <w:rsid w:val="00AA77DE"/>
    <w:rsid w:val="00AA7B75"/>
    <w:rsid w:val="00AA7DA3"/>
    <w:rsid w:val="00AB0053"/>
    <w:rsid w:val="00AB0360"/>
    <w:rsid w:val="00AB05A7"/>
    <w:rsid w:val="00AB05CF"/>
    <w:rsid w:val="00AB0684"/>
    <w:rsid w:val="00AB08E7"/>
    <w:rsid w:val="00AB0ABC"/>
    <w:rsid w:val="00AB0DD1"/>
    <w:rsid w:val="00AB0EE5"/>
    <w:rsid w:val="00AB16A6"/>
    <w:rsid w:val="00AB1722"/>
    <w:rsid w:val="00AB173E"/>
    <w:rsid w:val="00AB1A7C"/>
    <w:rsid w:val="00AB1B2F"/>
    <w:rsid w:val="00AB1BA8"/>
    <w:rsid w:val="00AB1EA9"/>
    <w:rsid w:val="00AB1FFC"/>
    <w:rsid w:val="00AB2478"/>
    <w:rsid w:val="00AB280A"/>
    <w:rsid w:val="00AB2D54"/>
    <w:rsid w:val="00AB31FB"/>
    <w:rsid w:val="00AB3256"/>
    <w:rsid w:val="00AB36FD"/>
    <w:rsid w:val="00AB3741"/>
    <w:rsid w:val="00AB3FDF"/>
    <w:rsid w:val="00AB4089"/>
    <w:rsid w:val="00AB40A2"/>
    <w:rsid w:val="00AB41C2"/>
    <w:rsid w:val="00AB45EC"/>
    <w:rsid w:val="00AB4D15"/>
    <w:rsid w:val="00AB4D70"/>
    <w:rsid w:val="00AB4DF4"/>
    <w:rsid w:val="00AB4E11"/>
    <w:rsid w:val="00AB4FE8"/>
    <w:rsid w:val="00AB5167"/>
    <w:rsid w:val="00AB5404"/>
    <w:rsid w:val="00AB5447"/>
    <w:rsid w:val="00AB5479"/>
    <w:rsid w:val="00AB562B"/>
    <w:rsid w:val="00AB577C"/>
    <w:rsid w:val="00AB5928"/>
    <w:rsid w:val="00AB5F7F"/>
    <w:rsid w:val="00AB65B8"/>
    <w:rsid w:val="00AB6AEC"/>
    <w:rsid w:val="00AB6D94"/>
    <w:rsid w:val="00AB6E1C"/>
    <w:rsid w:val="00AB7141"/>
    <w:rsid w:val="00AB72EE"/>
    <w:rsid w:val="00AB7414"/>
    <w:rsid w:val="00AB7439"/>
    <w:rsid w:val="00AB7A93"/>
    <w:rsid w:val="00AB7BE4"/>
    <w:rsid w:val="00AB7EF6"/>
    <w:rsid w:val="00AB7FDD"/>
    <w:rsid w:val="00AC002A"/>
    <w:rsid w:val="00AC00E3"/>
    <w:rsid w:val="00AC0187"/>
    <w:rsid w:val="00AC07CA"/>
    <w:rsid w:val="00AC08FC"/>
    <w:rsid w:val="00AC11E8"/>
    <w:rsid w:val="00AC1FB3"/>
    <w:rsid w:val="00AC2775"/>
    <w:rsid w:val="00AC2811"/>
    <w:rsid w:val="00AC29CE"/>
    <w:rsid w:val="00AC2A78"/>
    <w:rsid w:val="00AC2A7F"/>
    <w:rsid w:val="00AC2E8D"/>
    <w:rsid w:val="00AC349B"/>
    <w:rsid w:val="00AC3673"/>
    <w:rsid w:val="00AC3795"/>
    <w:rsid w:val="00AC3DAB"/>
    <w:rsid w:val="00AC3ED8"/>
    <w:rsid w:val="00AC42B7"/>
    <w:rsid w:val="00AC42E8"/>
    <w:rsid w:val="00AC43ED"/>
    <w:rsid w:val="00AC44A7"/>
    <w:rsid w:val="00AC454C"/>
    <w:rsid w:val="00AC455C"/>
    <w:rsid w:val="00AC489B"/>
    <w:rsid w:val="00AC4B9F"/>
    <w:rsid w:val="00AC4DE1"/>
    <w:rsid w:val="00AC50C9"/>
    <w:rsid w:val="00AC512D"/>
    <w:rsid w:val="00AC52B2"/>
    <w:rsid w:val="00AC5355"/>
    <w:rsid w:val="00AC5764"/>
    <w:rsid w:val="00AC5DD6"/>
    <w:rsid w:val="00AC601A"/>
    <w:rsid w:val="00AC6605"/>
    <w:rsid w:val="00AC6F37"/>
    <w:rsid w:val="00AC7503"/>
    <w:rsid w:val="00AC78D8"/>
    <w:rsid w:val="00AC7BF8"/>
    <w:rsid w:val="00AC7D7E"/>
    <w:rsid w:val="00AD0084"/>
    <w:rsid w:val="00AD04A6"/>
    <w:rsid w:val="00AD083B"/>
    <w:rsid w:val="00AD087B"/>
    <w:rsid w:val="00AD0988"/>
    <w:rsid w:val="00AD0F8E"/>
    <w:rsid w:val="00AD0FF4"/>
    <w:rsid w:val="00AD108E"/>
    <w:rsid w:val="00AD11DE"/>
    <w:rsid w:val="00AD12A5"/>
    <w:rsid w:val="00AD1DF3"/>
    <w:rsid w:val="00AD2282"/>
    <w:rsid w:val="00AD2415"/>
    <w:rsid w:val="00AD2B64"/>
    <w:rsid w:val="00AD2BB5"/>
    <w:rsid w:val="00AD3004"/>
    <w:rsid w:val="00AD3313"/>
    <w:rsid w:val="00AD34C4"/>
    <w:rsid w:val="00AD34DE"/>
    <w:rsid w:val="00AD3633"/>
    <w:rsid w:val="00AD37D4"/>
    <w:rsid w:val="00AD3907"/>
    <w:rsid w:val="00AD3BF4"/>
    <w:rsid w:val="00AD4648"/>
    <w:rsid w:val="00AD4846"/>
    <w:rsid w:val="00AD535E"/>
    <w:rsid w:val="00AD53B9"/>
    <w:rsid w:val="00AD53F5"/>
    <w:rsid w:val="00AD596B"/>
    <w:rsid w:val="00AD5B79"/>
    <w:rsid w:val="00AD5E78"/>
    <w:rsid w:val="00AD6073"/>
    <w:rsid w:val="00AD6131"/>
    <w:rsid w:val="00AD623F"/>
    <w:rsid w:val="00AD65DB"/>
    <w:rsid w:val="00AD6C07"/>
    <w:rsid w:val="00AD6C47"/>
    <w:rsid w:val="00AD6EEB"/>
    <w:rsid w:val="00AD7D81"/>
    <w:rsid w:val="00AD7D96"/>
    <w:rsid w:val="00AE00A6"/>
    <w:rsid w:val="00AE01AD"/>
    <w:rsid w:val="00AE08D2"/>
    <w:rsid w:val="00AE0943"/>
    <w:rsid w:val="00AE0A1C"/>
    <w:rsid w:val="00AE0A22"/>
    <w:rsid w:val="00AE0A58"/>
    <w:rsid w:val="00AE0A5D"/>
    <w:rsid w:val="00AE0ABE"/>
    <w:rsid w:val="00AE0CDD"/>
    <w:rsid w:val="00AE1523"/>
    <w:rsid w:val="00AE1544"/>
    <w:rsid w:val="00AE1850"/>
    <w:rsid w:val="00AE1DAD"/>
    <w:rsid w:val="00AE227C"/>
    <w:rsid w:val="00AE22AC"/>
    <w:rsid w:val="00AE2617"/>
    <w:rsid w:val="00AE273F"/>
    <w:rsid w:val="00AE29D5"/>
    <w:rsid w:val="00AE2DDC"/>
    <w:rsid w:val="00AE2E03"/>
    <w:rsid w:val="00AE2F7E"/>
    <w:rsid w:val="00AE3230"/>
    <w:rsid w:val="00AE3289"/>
    <w:rsid w:val="00AE3BAB"/>
    <w:rsid w:val="00AE3E46"/>
    <w:rsid w:val="00AE409F"/>
    <w:rsid w:val="00AE4180"/>
    <w:rsid w:val="00AE4365"/>
    <w:rsid w:val="00AE46A1"/>
    <w:rsid w:val="00AE481D"/>
    <w:rsid w:val="00AE4AC4"/>
    <w:rsid w:val="00AE4B47"/>
    <w:rsid w:val="00AE513B"/>
    <w:rsid w:val="00AE52D8"/>
    <w:rsid w:val="00AE5448"/>
    <w:rsid w:val="00AE5990"/>
    <w:rsid w:val="00AE5C2C"/>
    <w:rsid w:val="00AE5DB3"/>
    <w:rsid w:val="00AE5F1E"/>
    <w:rsid w:val="00AE648B"/>
    <w:rsid w:val="00AE6636"/>
    <w:rsid w:val="00AE6C77"/>
    <w:rsid w:val="00AE7A6A"/>
    <w:rsid w:val="00AE7C55"/>
    <w:rsid w:val="00AE7CCE"/>
    <w:rsid w:val="00AF01AF"/>
    <w:rsid w:val="00AF0867"/>
    <w:rsid w:val="00AF08EA"/>
    <w:rsid w:val="00AF0A24"/>
    <w:rsid w:val="00AF0B58"/>
    <w:rsid w:val="00AF0C67"/>
    <w:rsid w:val="00AF0E1B"/>
    <w:rsid w:val="00AF0EA9"/>
    <w:rsid w:val="00AF10A4"/>
    <w:rsid w:val="00AF1219"/>
    <w:rsid w:val="00AF12A4"/>
    <w:rsid w:val="00AF14C2"/>
    <w:rsid w:val="00AF150B"/>
    <w:rsid w:val="00AF187D"/>
    <w:rsid w:val="00AF1AD3"/>
    <w:rsid w:val="00AF1E31"/>
    <w:rsid w:val="00AF2A43"/>
    <w:rsid w:val="00AF2AA2"/>
    <w:rsid w:val="00AF2BB7"/>
    <w:rsid w:val="00AF2C42"/>
    <w:rsid w:val="00AF2F93"/>
    <w:rsid w:val="00AF383D"/>
    <w:rsid w:val="00AF3B5F"/>
    <w:rsid w:val="00AF3E99"/>
    <w:rsid w:val="00AF4061"/>
    <w:rsid w:val="00AF40C4"/>
    <w:rsid w:val="00AF4C62"/>
    <w:rsid w:val="00AF55F6"/>
    <w:rsid w:val="00AF5A5A"/>
    <w:rsid w:val="00AF5AC9"/>
    <w:rsid w:val="00AF618E"/>
    <w:rsid w:val="00AF6332"/>
    <w:rsid w:val="00AF6647"/>
    <w:rsid w:val="00AF6747"/>
    <w:rsid w:val="00AF69EC"/>
    <w:rsid w:val="00AF6FCA"/>
    <w:rsid w:val="00AF72FB"/>
    <w:rsid w:val="00AF7527"/>
    <w:rsid w:val="00AF76D3"/>
    <w:rsid w:val="00AF7A3E"/>
    <w:rsid w:val="00AF7B1F"/>
    <w:rsid w:val="00AF7CA3"/>
    <w:rsid w:val="00B000C0"/>
    <w:rsid w:val="00B0018E"/>
    <w:rsid w:val="00B00358"/>
    <w:rsid w:val="00B0063E"/>
    <w:rsid w:val="00B009A0"/>
    <w:rsid w:val="00B00D03"/>
    <w:rsid w:val="00B012EC"/>
    <w:rsid w:val="00B013D7"/>
    <w:rsid w:val="00B01A9A"/>
    <w:rsid w:val="00B01C09"/>
    <w:rsid w:val="00B01CF2"/>
    <w:rsid w:val="00B01F92"/>
    <w:rsid w:val="00B023F7"/>
    <w:rsid w:val="00B0258B"/>
    <w:rsid w:val="00B02A7B"/>
    <w:rsid w:val="00B02DA0"/>
    <w:rsid w:val="00B02DAD"/>
    <w:rsid w:val="00B031E4"/>
    <w:rsid w:val="00B03391"/>
    <w:rsid w:val="00B034E1"/>
    <w:rsid w:val="00B037D5"/>
    <w:rsid w:val="00B03914"/>
    <w:rsid w:val="00B03E1F"/>
    <w:rsid w:val="00B04014"/>
    <w:rsid w:val="00B04468"/>
    <w:rsid w:val="00B04ED8"/>
    <w:rsid w:val="00B05240"/>
    <w:rsid w:val="00B053AF"/>
    <w:rsid w:val="00B05674"/>
    <w:rsid w:val="00B059E0"/>
    <w:rsid w:val="00B05C6E"/>
    <w:rsid w:val="00B05D19"/>
    <w:rsid w:val="00B062ED"/>
    <w:rsid w:val="00B06320"/>
    <w:rsid w:val="00B06431"/>
    <w:rsid w:val="00B066B3"/>
    <w:rsid w:val="00B068A5"/>
    <w:rsid w:val="00B06A25"/>
    <w:rsid w:val="00B06AC3"/>
    <w:rsid w:val="00B06D31"/>
    <w:rsid w:val="00B0704D"/>
    <w:rsid w:val="00B070EC"/>
    <w:rsid w:val="00B07831"/>
    <w:rsid w:val="00B07A2F"/>
    <w:rsid w:val="00B07B6E"/>
    <w:rsid w:val="00B07BEB"/>
    <w:rsid w:val="00B07BFB"/>
    <w:rsid w:val="00B07C7D"/>
    <w:rsid w:val="00B07DB4"/>
    <w:rsid w:val="00B10595"/>
    <w:rsid w:val="00B105CC"/>
    <w:rsid w:val="00B10942"/>
    <w:rsid w:val="00B10D7A"/>
    <w:rsid w:val="00B10F1D"/>
    <w:rsid w:val="00B111BD"/>
    <w:rsid w:val="00B1149F"/>
    <w:rsid w:val="00B1167C"/>
    <w:rsid w:val="00B11A6D"/>
    <w:rsid w:val="00B11B32"/>
    <w:rsid w:val="00B11E2F"/>
    <w:rsid w:val="00B1209A"/>
    <w:rsid w:val="00B1210F"/>
    <w:rsid w:val="00B123F2"/>
    <w:rsid w:val="00B12A66"/>
    <w:rsid w:val="00B12B8A"/>
    <w:rsid w:val="00B12FB1"/>
    <w:rsid w:val="00B135DA"/>
    <w:rsid w:val="00B137B6"/>
    <w:rsid w:val="00B141F7"/>
    <w:rsid w:val="00B142CE"/>
    <w:rsid w:val="00B142E9"/>
    <w:rsid w:val="00B14EA5"/>
    <w:rsid w:val="00B1520A"/>
    <w:rsid w:val="00B154C8"/>
    <w:rsid w:val="00B1559C"/>
    <w:rsid w:val="00B156B5"/>
    <w:rsid w:val="00B16194"/>
    <w:rsid w:val="00B16573"/>
    <w:rsid w:val="00B16824"/>
    <w:rsid w:val="00B1692D"/>
    <w:rsid w:val="00B16A1E"/>
    <w:rsid w:val="00B16DFA"/>
    <w:rsid w:val="00B16F32"/>
    <w:rsid w:val="00B17108"/>
    <w:rsid w:val="00B17186"/>
    <w:rsid w:val="00B17660"/>
    <w:rsid w:val="00B176DC"/>
    <w:rsid w:val="00B1795D"/>
    <w:rsid w:val="00B20C28"/>
    <w:rsid w:val="00B21020"/>
    <w:rsid w:val="00B21200"/>
    <w:rsid w:val="00B2135D"/>
    <w:rsid w:val="00B214A2"/>
    <w:rsid w:val="00B2172A"/>
    <w:rsid w:val="00B21A77"/>
    <w:rsid w:val="00B21B0F"/>
    <w:rsid w:val="00B21E9D"/>
    <w:rsid w:val="00B22768"/>
    <w:rsid w:val="00B227DD"/>
    <w:rsid w:val="00B2296F"/>
    <w:rsid w:val="00B22A50"/>
    <w:rsid w:val="00B2329E"/>
    <w:rsid w:val="00B2401E"/>
    <w:rsid w:val="00B246BC"/>
    <w:rsid w:val="00B24863"/>
    <w:rsid w:val="00B24C5D"/>
    <w:rsid w:val="00B24CDC"/>
    <w:rsid w:val="00B24DFA"/>
    <w:rsid w:val="00B24EC0"/>
    <w:rsid w:val="00B24F5E"/>
    <w:rsid w:val="00B252B8"/>
    <w:rsid w:val="00B2537B"/>
    <w:rsid w:val="00B257DC"/>
    <w:rsid w:val="00B2590E"/>
    <w:rsid w:val="00B2597E"/>
    <w:rsid w:val="00B2612E"/>
    <w:rsid w:val="00B2619F"/>
    <w:rsid w:val="00B26249"/>
    <w:rsid w:val="00B26B52"/>
    <w:rsid w:val="00B270BD"/>
    <w:rsid w:val="00B2717D"/>
    <w:rsid w:val="00B27453"/>
    <w:rsid w:val="00B2779A"/>
    <w:rsid w:val="00B277F8"/>
    <w:rsid w:val="00B27A1D"/>
    <w:rsid w:val="00B27C4B"/>
    <w:rsid w:val="00B27E76"/>
    <w:rsid w:val="00B3003B"/>
    <w:rsid w:val="00B302F8"/>
    <w:rsid w:val="00B306D6"/>
    <w:rsid w:val="00B30E83"/>
    <w:rsid w:val="00B30FAC"/>
    <w:rsid w:val="00B310C5"/>
    <w:rsid w:val="00B321AF"/>
    <w:rsid w:val="00B32746"/>
    <w:rsid w:val="00B32A2E"/>
    <w:rsid w:val="00B331D9"/>
    <w:rsid w:val="00B334A6"/>
    <w:rsid w:val="00B33744"/>
    <w:rsid w:val="00B33F16"/>
    <w:rsid w:val="00B34780"/>
    <w:rsid w:val="00B348EC"/>
    <w:rsid w:val="00B34952"/>
    <w:rsid w:val="00B34AC7"/>
    <w:rsid w:val="00B34C93"/>
    <w:rsid w:val="00B35397"/>
    <w:rsid w:val="00B3582E"/>
    <w:rsid w:val="00B35BDF"/>
    <w:rsid w:val="00B35F04"/>
    <w:rsid w:val="00B3619B"/>
    <w:rsid w:val="00B3638F"/>
    <w:rsid w:val="00B36A1F"/>
    <w:rsid w:val="00B372DE"/>
    <w:rsid w:val="00B3766A"/>
    <w:rsid w:val="00B3767A"/>
    <w:rsid w:val="00B3786F"/>
    <w:rsid w:val="00B37914"/>
    <w:rsid w:val="00B40150"/>
    <w:rsid w:val="00B40388"/>
    <w:rsid w:val="00B404CE"/>
    <w:rsid w:val="00B40683"/>
    <w:rsid w:val="00B408A0"/>
    <w:rsid w:val="00B40A30"/>
    <w:rsid w:val="00B418F6"/>
    <w:rsid w:val="00B41944"/>
    <w:rsid w:val="00B41DA6"/>
    <w:rsid w:val="00B41F00"/>
    <w:rsid w:val="00B424A6"/>
    <w:rsid w:val="00B425CB"/>
    <w:rsid w:val="00B4270D"/>
    <w:rsid w:val="00B4293E"/>
    <w:rsid w:val="00B42A80"/>
    <w:rsid w:val="00B42C0F"/>
    <w:rsid w:val="00B42C34"/>
    <w:rsid w:val="00B42C9C"/>
    <w:rsid w:val="00B42CB9"/>
    <w:rsid w:val="00B42D06"/>
    <w:rsid w:val="00B43818"/>
    <w:rsid w:val="00B439F8"/>
    <w:rsid w:val="00B43EA1"/>
    <w:rsid w:val="00B43F46"/>
    <w:rsid w:val="00B4435C"/>
    <w:rsid w:val="00B4441C"/>
    <w:rsid w:val="00B4449D"/>
    <w:rsid w:val="00B44834"/>
    <w:rsid w:val="00B44F4C"/>
    <w:rsid w:val="00B44FE3"/>
    <w:rsid w:val="00B46096"/>
    <w:rsid w:val="00B4612E"/>
    <w:rsid w:val="00B46238"/>
    <w:rsid w:val="00B4641B"/>
    <w:rsid w:val="00B468F3"/>
    <w:rsid w:val="00B46C6D"/>
    <w:rsid w:val="00B46E97"/>
    <w:rsid w:val="00B476B7"/>
    <w:rsid w:val="00B47864"/>
    <w:rsid w:val="00B47A91"/>
    <w:rsid w:val="00B47C25"/>
    <w:rsid w:val="00B47CC0"/>
    <w:rsid w:val="00B50244"/>
    <w:rsid w:val="00B5028C"/>
    <w:rsid w:val="00B5086F"/>
    <w:rsid w:val="00B50EC4"/>
    <w:rsid w:val="00B50FBE"/>
    <w:rsid w:val="00B51090"/>
    <w:rsid w:val="00B51889"/>
    <w:rsid w:val="00B518D0"/>
    <w:rsid w:val="00B51B65"/>
    <w:rsid w:val="00B51DA6"/>
    <w:rsid w:val="00B51EB8"/>
    <w:rsid w:val="00B5243D"/>
    <w:rsid w:val="00B524DE"/>
    <w:rsid w:val="00B52679"/>
    <w:rsid w:val="00B52B60"/>
    <w:rsid w:val="00B52B64"/>
    <w:rsid w:val="00B5306F"/>
    <w:rsid w:val="00B53300"/>
    <w:rsid w:val="00B53CA5"/>
    <w:rsid w:val="00B53DF4"/>
    <w:rsid w:val="00B53F30"/>
    <w:rsid w:val="00B544C0"/>
    <w:rsid w:val="00B545AB"/>
    <w:rsid w:val="00B5460C"/>
    <w:rsid w:val="00B548CA"/>
    <w:rsid w:val="00B54902"/>
    <w:rsid w:val="00B549D7"/>
    <w:rsid w:val="00B54E3A"/>
    <w:rsid w:val="00B54E96"/>
    <w:rsid w:val="00B5518D"/>
    <w:rsid w:val="00B55226"/>
    <w:rsid w:val="00B552FE"/>
    <w:rsid w:val="00B555EE"/>
    <w:rsid w:val="00B5567E"/>
    <w:rsid w:val="00B55768"/>
    <w:rsid w:val="00B55E54"/>
    <w:rsid w:val="00B5602D"/>
    <w:rsid w:val="00B5661C"/>
    <w:rsid w:val="00B56DA5"/>
    <w:rsid w:val="00B5708F"/>
    <w:rsid w:val="00B5764B"/>
    <w:rsid w:val="00B57800"/>
    <w:rsid w:val="00B57B05"/>
    <w:rsid w:val="00B57E43"/>
    <w:rsid w:val="00B603C8"/>
    <w:rsid w:val="00B603F1"/>
    <w:rsid w:val="00B6047C"/>
    <w:rsid w:val="00B6047F"/>
    <w:rsid w:val="00B60518"/>
    <w:rsid w:val="00B61AB2"/>
    <w:rsid w:val="00B61BF4"/>
    <w:rsid w:val="00B61FDC"/>
    <w:rsid w:val="00B62556"/>
    <w:rsid w:val="00B62C13"/>
    <w:rsid w:val="00B63081"/>
    <w:rsid w:val="00B630B0"/>
    <w:rsid w:val="00B63132"/>
    <w:rsid w:val="00B63748"/>
    <w:rsid w:val="00B6391D"/>
    <w:rsid w:val="00B63EC3"/>
    <w:rsid w:val="00B64570"/>
    <w:rsid w:val="00B64831"/>
    <w:rsid w:val="00B65065"/>
    <w:rsid w:val="00B65171"/>
    <w:rsid w:val="00B65385"/>
    <w:rsid w:val="00B6541C"/>
    <w:rsid w:val="00B655F6"/>
    <w:rsid w:val="00B6563A"/>
    <w:rsid w:val="00B6563B"/>
    <w:rsid w:val="00B658A3"/>
    <w:rsid w:val="00B65A2E"/>
    <w:rsid w:val="00B65E80"/>
    <w:rsid w:val="00B663E0"/>
    <w:rsid w:val="00B66A0D"/>
    <w:rsid w:val="00B67118"/>
    <w:rsid w:val="00B671CF"/>
    <w:rsid w:val="00B67CB2"/>
    <w:rsid w:val="00B707E6"/>
    <w:rsid w:val="00B708E0"/>
    <w:rsid w:val="00B70A1C"/>
    <w:rsid w:val="00B70C83"/>
    <w:rsid w:val="00B70D38"/>
    <w:rsid w:val="00B71274"/>
    <w:rsid w:val="00B71709"/>
    <w:rsid w:val="00B718C4"/>
    <w:rsid w:val="00B71AC6"/>
    <w:rsid w:val="00B71C60"/>
    <w:rsid w:val="00B71CAA"/>
    <w:rsid w:val="00B71CAE"/>
    <w:rsid w:val="00B71D17"/>
    <w:rsid w:val="00B71E8D"/>
    <w:rsid w:val="00B727A9"/>
    <w:rsid w:val="00B7297C"/>
    <w:rsid w:val="00B72D68"/>
    <w:rsid w:val="00B72FF0"/>
    <w:rsid w:val="00B73095"/>
    <w:rsid w:val="00B73115"/>
    <w:rsid w:val="00B731BA"/>
    <w:rsid w:val="00B73BBC"/>
    <w:rsid w:val="00B7400F"/>
    <w:rsid w:val="00B747C7"/>
    <w:rsid w:val="00B74D12"/>
    <w:rsid w:val="00B751D1"/>
    <w:rsid w:val="00B751DE"/>
    <w:rsid w:val="00B7542E"/>
    <w:rsid w:val="00B75699"/>
    <w:rsid w:val="00B75972"/>
    <w:rsid w:val="00B75BFE"/>
    <w:rsid w:val="00B75F8F"/>
    <w:rsid w:val="00B75F94"/>
    <w:rsid w:val="00B76422"/>
    <w:rsid w:val="00B764AF"/>
    <w:rsid w:val="00B76B93"/>
    <w:rsid w:val="00B76E2D"/>
    <w:rsid w:val="00B76E96"/>
    <w:rsid w:val="00B77022"/>
    <w:rsid w:val="00B77263"/>
    <w:rsid w:val="00B7752C"/>
    <w:rsid w:val="00B77F98"/>
    <w:rsid w:val="00B80950"/>
    <w:rsid w:val="00B80ABB"/>
    <w:rsid w:val="00B80D57"/>
    <w:rsid w:val="00B80E34"/>
    <w:rsid w:val="00B80EA2"/>
    <w:rsid w:val="00B810A9"/>
    <w:rsid w:val="00B813E4"/>
    <w:rsid w:val="00B8190A"/>
    <w:rsid w:val="00B81A39"/>
    <w:rsid w:val="00B81CA1"/>
    <w:rsid w:val="00B81EE6"/>
    <w:rsid w:val="00B8204F"/>
    <w:rsid w:val="00B82263"/>
    <w:rsid w:val="00B829EB"/>
    <w:rsid w:val="00B82D4E"/>
    <w:rsid w:val="00B82F3A"/>
    <w:rsid w:val="00B82FEB"/>
    <w:rsid w:val="00B831FF"/>
    <w:rsid w:val="00B8326F"/>
    <w:rsid w:val="00B83367"/>
    <w:rsid w:val="00B8370E"/>
    <w:rsid w:val="00B83D9E"/>
    <w:rsid w:val="00B83E3A"/>
    <w:rsid w:val="00B841B3"/>
    <w:rsid w:val="00B8426D"/>
    <w:rsid w:val="00B84F91"/>
    <w:rsid w:val="00B85361"/>
    <w:rsid w:val="00B855A9"/>
    <w:rsid w:val="00B855B9"/>
    <w:rsid w:val="00B8571A"/>
    <w:rsid w:val="00B8580B"/>
    <w:rsid w:val="00B85965"/>
    <w:rsid w:val="00B859D5"/>
    <w:rsid w:val="00B85B33"/>
    <w:rsid w:val="00B85E31"/>
    <w:rsid w:val="00B86216"/>
    <w:rsid w:val="00B862B2"/>
    <w:rsid w:val="00B868E6"/>
    <w:rsid w:val="00B86DD8"/>
    <w:rsid w:val="00B86F30"/>
    <w:rsid w:val="00B86F3C"/>
    <w:rsid w:val="00B87080"/>
    <w:rsid w:val="00B8756C"/>
    <w:rsid w:val="00B8782B"/>
    <w:rsid w:val="00B87899"/>
    <w:rsid w:val="00B87B8B"/>
    <w:rsid w:val="00B87CE1"/>
    <w:rsid w:val="00B87DE6"/>
    <w:rsid w:val="00B87FF6"/>
    <w:rsid w:val="00B906E5"/>
    <w:rsid w:val="00B90C37"/>
    <w:rsid w:val="00B91088"/>
    <w:rsid w:val="00B9116E"/>
    <w:rsid w:val="00B924E3"/>
    <w:rsid w:val="00B926FB"/>
    <w:rsid w:val="00B92A55"/>
    <w:rsid w:val="00B92DB7"/>
    <w:rsid w:val="00B92FA4"/>
    <w:rsid w:val="00B931E4"/>
    <w:rsid w:val="00B93798"/>
    <w:rsid w:val="00B938F9"/>
    <w:rsid w:val="00B93A3E"/>
    <w:rsid w:val="00B93C60"/>
    <w:rsid w:val="00B93E0D"/>
    <w:rsid w:val="00B93E62"/>
    <w:rsid w:val="00B940C9"/>
    <w:rsid w:val="00B943F7"/>
    <w:rsid w:val="00B944EB"/>
    <w:rsid w:val="00B94736"/>
    <w:rsid w:val="00B9483D"/>
    <w:rsid w:val="00B94891"/>
    <w:rsid w:val="00B94923"/>
    <w:rsid w:val="00B949C3"/>
    <w:rsid w:val="00B94B8F"/>
    <w:rsid w:val="00B94D29"/>
    <w:rsid w:val="00B94F45"/>
    <w:rsid w:val="00B95012"/>
    <w:rsid w:val="00B95733"/>
    <w:rsid w:val="00B958FA"/>
    <w:rsid w:val="00B9595E"/>
    <w:rsid w:val="00B964A2"/>
    <w:rsid w:val="00B964D1"/>
    <w:rsid w:val="00B966F7"/>
    <w:rsid w:val="00B96A5F"/>
    <w:rsid w:val="00B96BE7"/>
    <w:rsid w:val="00B9706F"/>
    <w:rsid w:val="00B97175"/>
    <w:rsid w:val="00B9738F"/>
    <w:rsid w:val="00B977A8"/>
    <w:rsid w:val="00B97C26"/>
    <w:rsid w:val="00BA044B"/>
    <w:rsid w:val="00BA12D8"/>
    <w:rsid w:val="00BA1451"/>
    <w:rsid w:val="00BA160B"/>
    <w:rsid w:val="00BA184E"/>
    <w:rsid w:val="00BA1948"/>
    <w:rsid w:val="00BA1AC9"/>
    <w:rsid w:val="00BA1ADA"/>
    <w:rsid w:val="00BA2DCA"/>
    <w:rsid w:val="00BA3051"/>
    <w:rsid w:val="00BA35A5"/>
    <w:rsid w:val="00BA35FD"/>
    <w:rsid w:val="00BA36EE"/>
    <w:rsid w:val="00BA37B2"/>
    <w:rsid w:val="00BA3D5D"/>
    <w:rsid w:val="00BA3DED"/>
    <w:rsid w:val="00BA42B2"/>
    <w:rsid w:val="00BA43B8"/>
    <w:rsid w:val="00BA4551"/>
    <w:rsid w:val="00BA46E5"/>
    <w:rsid w:val="00BA4D98"/>
    <w:rsid w:val="00BA592D"/>
    <w:rsid w:val="00BA59AB"/>
    <w:rsid w:val="00BA5AA5"/>
    <w:rsid w:val="00BA5BB6"/>
    <w:rsid w:val="00BA61CC"/>
    <w:rsid w:val="00BA65A7"/>
    <w:rsid w:val="00BA7BE8"/>
    <w:rsid w:val="00BA7E6C"/>
    <w:rsid w:val="00BB004A"/>
    <w:rsid w:val="00BB00C4"/>
    <w:rsid w:val="00BB0123"/>
    <w:rsid w:val="00BB0367"/>
    <w:rsid w:val="00BB06FE"/>
    <w:rsid w:val="00BB07D1"/>
    <w:rsid w:val="00BB0805"/>
    <w:rsid w:val="00BB0CD1"/>
    <w:rsid w:val="00BB0DA8"/>
    <w:rsid w:val="00BB0DE9"/>
    <w:rsid w:val="00BB1113"/>
    <w:rsid w:val="00BB160D"/>
    <w:rsid w:val="00BB1D57"/>
    <w:rsid w:val="00BB25D2"/>
    <w:rsid w:val="00BB2820"/>
    <w:rsid w:val="00BB28FB"/>
    <w:rsid w:val="00BB2C74"/>
    <w:rsid w:val="00BB2F28"/>
    <w:rsid w:val="00BB2FCB"/>
    <w:rsid w:val="00BB3C3B"/>
    <w:rsid w:val="00BB3ED4"/>
    <w:rsid w:val="00BB4511"/>
    <w:rsid w:val="00BB4B43"/>
    <w:rsid w:val="00BB50C4"/>
    <w:rsid w:val="00BB539C"/>
    <w:rsid w:val="00BB543F"/>
    <w:rsid w:val="00BB5460"/>
    <w:rsid w:val="00BB5896"/>
    <w:rsid w:val="00BB5C6F"/>
    <w:rsid w:val="00BB5DAB"/>
    <w:rsid w:val="00BB5DD2"/>
    <w:rsid w:val="00BB5FA4"/>
    <w:rsid w:val="00BB6063"/>
    <w:rsid w:val="00BB63E2"/>
    <w:rsid w:val="00BB6974"/>
    <w:rsid w:val="00BB6D27"/>
    <w:rsid w:val="00BB70F3"/>
    <w:rsid w:val="00BB7344"/>
    <w:rsid w:val="00BB75FC"/>
    <w:rsid w:val="00BB7752"/>
    <w:rsid w:val="00BB7959"/>
    <w:rsid w:val="00BB7B26"/>
    <w:rsid w:val="00BB7B77"/>
    <w:rsid w:val="00BB7BA3"/>
    <w:rsid w:val="00BB7D45"/>
    <w:rsid w:val="00BB7E46"/>
    <w:rsid w:val="00BB7FE4"/>
    <w:rsid w:val="00BC05A5"/>
    <w:rsid w:val="00BC0760"/>
    <w:rsid w:val="00BC07D8"/>
    <w:rsid w:val="00BC09BD"/>
    <w:rsid w:val="00BC0BCE"/>
    <w:rsid w:val="00BC0C0E"/>
    <w:rsid w:val="00BC12E0"/>
    <w:rsid w:val="00BC1304"/>
    <w:rsid w:val="00BC1439"/>
    <w:rsid w:val="00BC1C6F"/>
    <w:rsid w:val="00BC2155"/>
    <w:rsid w:val="00BC237B"/>
    <w:rsid w:val="00BC29EF"/>
    <w:rsid w:val="00BC2A19"/>
    <w:rsid w:val="00BC2D4E"/>
    <w:rsid w:val="00BC2EB1"/>
    <w:rsid w:val="00BC36DD"/>
    <w:rsid w:val="00BC3C03"/>
    <w:rsid w:val="00BC3EA4"/>
    <w:rsid w:val="00BC3EE6"/>
    <w:rsid w:val="00BC40C9"/>
    <w:rsid w:val="00BC414E"/>
    <w:rsid w:val="00BC4410"/>
    <w:rsid w:val="00BC4562"/>
    <w:rsid w:val="00BC47B8"/>
    <w:rsid w:val="00BC4AE6"/>
    <w:rsid w:val="00BC4F95"/>
    <w:rsid w:val="00BC50D6"/>
    <w:rsid w:val="00BC50DC"/>
    <w:rsid w:val="00BC51FF"/>
    <w:rsid w:val="00BC5389"/>
    <w:rsid w:val="00BC57B1"/>
    <w:rsid w:val="00BC58E6"/>
    <w:rsid w:val="00BC5ECB"/>
    <w:rsid w:val="00BC6002"/>
    <w:rsid w:val="00BC604A"/>
    <w:rsid w:val="00BC6178"/>
    <w:rsid w:val="00BC66AB"/>
    <w:rsid w:val="00BC66C8"/>
    <w:rsid w:val="00BC6B7B"/>
    <w:rsid w:val="00BC6D4D"/>
    <w:rsid w:val="00BC7299"/>
    <w:rsid w:val="00BC7957"/>
    <w:rsid w:val="00BC7B13"/>
    <w:rsid w:val="00BD002A"/>
    <w:rsid w:val="00BD095E"/>
    <w:rsid w:val="00BD0967"/>
    <w:rsid w:val="00BD09A7"/>
    <w:rsid w:val="00BD0F61"/>
    <w:rsid w:val="00BD125D"/>
    <w:rsid w:val="00BD12AB"/>
    <w:rsid w:val="00BD17F4"/>
    <w:rsid w:val="00BD1B70"/>
    <w:rsid w:val="00BD1D11"/>
    <w:rsid w:val="00BD1F05"/>
    <w:rsid w:val="00BD1F3D"/>
    <w:rsid w:val="00BD21D5"/>
    <w:rsid w:val="00BD240C"/>
    <w:rsid w:val="00BD2D35"/>
    <w:rsid w:val="00BD2EF9"/>
    <w:rsid w:val="00BD2FDF"/>
    <w:rsid w:val="00BD31B3"/>
    <w:rsid w:val="00BD3267"/>
    <w:rsid w:val="00BD3348"/>
    <w:rsid w:val="00BD353E"/>
    <w:rsid w:val="00BD3D62"/>
    <w:rsid w:val="00BD4267"/>
    <w:rsid w:val="00BD4341"/>
    <w:rsid w:val="00BD49B2"/>
    <w:rsid w:val="00BD4F2A"/>
    <w:rsid w:val="00BD59CD"/>
    <w:rsid w:val="00BD637F"/>
    <w:rsid w:val="00BD63D6"/>
    <w:rsid w:val="00BD640A"/>
    <w:rsid w:val="00BD6E4F"/>
    <w:rsid w:val="00BD7169"/>
    <w:rsid w:val="00BD73D2"/>
    <w:rsid w:val="00BD7759"/>
    <w:rsid w:val="00BD77AB"/>
    <w:rsid w:val="00BD7875"/>
    <w:rsid w:val="00BD7C0B"/>
    <w:rsid w:val="00BD7D72"/>
    <w:rsid w:val="00BE01A2"/>
    <w:rsid w:val="00BE0470"/>
    <w:rsid w:val="00BE12A9"/>
    <w:rsid w:val="00BE1356"/>
    <w:rsid w:val="00BE1B5A"/>
    <w:rsid w:val="00BE1D90"/>
    <w:rsid w:val="00BE1F3A"/>
    <w:rsid w:val="00BE21F8"/>
    <w:rsid w:val="00BE220D"/>
    <w:rsid w:val="00BE222B"/>
    <w:rsid w:val="00BE258D"/>
    <w:rsid w:val="00BE25E6"/>
    <w:rsid w:val="00BE270C"/>
    <w:rsid w:val="00BE2E2D"/>
    <w:rsid w:val="00BE2E6B"/>
    <w:rsid w:val="00BE30AA"/>
    <w:rsid w:val="00BE30E9"/>
    <w:rsid w:val="00BE3147"/>
    <w:rsid w:val="00BE36C8"/>
    <w:rsid w:val="00BE37FA"/>
    <w:rsid w:val="00BE3A36"/>
    <w:rsid w:val="00BE3D85"/>
    <w:rsid w:val="00BE3E61"/>
    <w:rsid w:val="00BE3E93"/>
    <w:rsid w:val="00BE43C1"/>
    <w:rsid w:val="00BE45E6"/>
    <w:rsid w:val="00BE47C6"/>
    <w:rsid w:val="00BE4921"/>
    <w:rsid w:val="00BE4CFE"/>
    <w:rsid w:val="00BE4EBE"/>
    <w:rsid w:val="00BE4F81"/>
    <w:rsid w:val="00BE5123"/>
    <w:rsid w:val="00BE51E3"/>
    <w:rsid w:val="00BE523A"/>
    <w:rsid w:val="00BE5676"/>
    <w:rsid w:val="00BE5C45"/>
    <w:rsid w:val="00BE603C"/>
    <w:rsid w:val="00BE64B5"/>
    <w:rsid w:val="00BE66D5"/>
    <w:rsid w:val="00BE6B25"/>
    <w:rsid w:val="00BE6E8C"/>
    <w:rsid w:val="00BE6ECB"/>
    <w:rsid w:val="00BE6F3D"/>
    <w:rsid w:val="00BE7452"/>
    <w:rsid w:val="00BE74FC"/>
    <w:rsid w:val="00BE7579"/>
    <w:rsid w:val="00BF018F"/>
    <w:rsid w:val="00BF0421"/>
    <w:rsid w:val="00BF0EC5"/>
    <w:rsid w:val="00BF10E9"/>
    <w:rsid w:val="00BF1A28"/>
    <w:rsid w:val="00BF1C67"/>
    <w:rsid w:val="00BF1E7C"/>
    <w:rsid w:val="00BF210B"/>
    <w:rsid w:val="00BF2175"/>
    <w:rsid w:val="00BF217F"/>
    <w:rsid w:val="00BF27DB"/>
    <w:rsid w:val="00BF2D2F"/>
    <w:rsid w:val="00BF2FAA"/>
    <w:rsid w:val="00BF3425"/>
    <w:rsid w:val="00BF3662"/>
    <w:rsid w:val="00BF3D29"/>
    <w:rsid w:val="00BF3DC1"/>
    <w:rsid w:val="00BF3F2F"/>
    <w:rsid w:val="00BF408D"/>
    <w:rsid w:val="00BF42C4"/>
    <w:rsid w:val="00BF4424"/>
    <w:rsid w:val="00BF48FC"/>
    <w:rsid w:val="00BF490B"/>
    <w:rsid w:val="00BF49DA"/>
    <w:rsid w:val="00BF515D"/>
    <w:rsid w:val="00BF56F1"/>
    <w:rsid w:val="00BF5EDB"/>
    <w:rsid w:val="00BF66E0"/>
    <w:rsid w:val="00BF6EBC"/>
    <w:rsid w:val="00BF78A6"/>
    <w:rsid w:val="00BF7C4C"/>
    <w:rsid w:val="00BF7E06"/>
    <w:rsid w:val="00C00149"/>
    <w:rsid w:val="00C00F3E"/>
    <w:rsid w:val="00C00FC6"/>
    <w:rsid w:val="00C01149"/>
    <w:rsid w:val="00C016E9"/>
    <w:rsid w:val="00C0178C"/>
    <w:rsid w:val="00C018FE"/>
    <w:rsid w:val="00C024F6"/>
    <w:rsid w:val="00C02A96"/>
    <w:rsid w:val="00C02D2D"/>
    <w:rsid w:val="00C02D70"/>
    <w:rsid w:val="00C03146"/>
    <w:rsid w:val="00C0352A"/>
    <w:rsid w:val="00C03578"/>
    <w:rsid w:val="00C038AC"/>
    <w:rsid w:val="00C03B15"/>
    <w:rsid w:val="00C03D46"/>
    <w:rsid w:val="00C03D49"/>
    <w:rsid w:val="00C044CB"/>
    <w:rsid w:val="00C04581"/>
    <w:rsid w:val="00C049A0"/>
    <w:rsid w:val="00C04ED9"/>
    <w:rsid w:val="00C04F70"/>
    <w:rsid w:val="00C0511E"/>
    <w:rsid w:val="00C05372"/>
    <w:rsid w:val="00C058D6"/>
    <w:rsid w:val="00C05AFD"/>
    <w:rsid w:val="00C05E10"/>
    <w:rsid w:val="00C06487"/>
    <w:rsid w:val="00C065A8"/>
    <w:rsid w:val="00C066C5"/>
    <w:rsid w:val="00C06797"/>
    <w:rsid w:val="00C06897"/>
    <w:rsid w:val="00C06E99"/>
    <w:rsid w:val="00C072E0"/>
    <w:rsid w:val="00C07934"/>
    <w:rsid w:val="00C07996"/>
    <w:rsid w:val="00C102A9"/>
    <w:rsid w:val="00C103E4"/>
    <w:rsid w:val="00C10765"/>
    <w:rsid w:val="00C10C09"/>
    <w:rsid w:val="00C10E76"/>
    <w:rsid w:val="00C10F2A"/>
    <w:rsid w:val="00C111AE"/>
    <w:rsid w:val="00C1133B"/>
    <w:rsid w:val="00C11D1F"/>
    <w:rsid w:val="00C11D3E"/>
    <w:rsid w:val="00C11D7C"/>
    <w:rsid w:val="00C11E2E"/>
    <w:rsid w:val="00C12550"/>
    <w:rsid w:val="00C12585"/>
    <w:rsid w:val="00C127B5"/>
    <w:rsid w:val="00C12926"/>
    <w:rsid w:val="00C1292F"/>
    <w:rsid w:val="00C1298A"/>
    <w:rsid w:val="00C13249"/>
    <w:rsid w:val="00C134CD"/>
    <w:rsid w:val="00C13678"/>
    <w:rsid w:val="00C13931"/>
    <w:rsid w:val="00C13A51"/>
    <w:rsid w:val="00C14C93"/>
    <w:rsid w:val="00C14FA5"/>
    <w:rsid w:val="00C1549F"/>
    <w:rsid w:val="00C15638"/>
    <w:rsid w:val="00C1590F"/>
    <w:rsid w:val="00C15F03"/>
    <w:rsid w:val="00C15F9A"/>
    <w:rsid w:val="00C166B0"/>
    <w:rsid w:val="00C166DC"/>
    <w:rsid w:val="00C16953"/>
    <w:rsid w:val="00C16A33"/>
    <w:rsid w:val="00C16BAF"/>
    <w:rsid w:val="00C16C9D"/>
    <w:rsid w:val="00C1711B"/>
    <w:rsid w:val="00C1711E"/>
    <w:rsid w:val="00C171B7"/>
    <w:rsid w:val="00C172E5"/>
    <w:rsid w:val="00C172E6"/>
    <w:rsid w:val="00C17AEB"/>
    <w:rsid w:val="00C17CC1"/>
    <w:rsid w:val="00C17FC4"/>
    <w:rsid w:val="00C203FF"/>
    <w:rsid w:val="00C20859"/>
    <w:rsid w:val="00C216ED"/>
    <w:rsid w:val="00C2185B"/>
    <w:rsid w:val="00C21BE0"/>
    <w:rsid w:val="00C21FF5"/>
    <w:rsid w:val="00C221E3"/>
    <w:rsid w:val="00C228D8"/>
    <w:rsid w:val="00C22A64"/>
    <w:rsid w:val="00C22CD6"/>
    <w:rsid w:val="00C22EE0"/>
    <w:rsid w:val="00C23378"/>
    <w:rsid w:val="00C23B7D"/>
    <w:rsid w:val="00C23C34"/>
    <w:rsid w:val="00C23C41"/>
    <w:rsid w:val="00C24152"/>
    <w:rsid w:val="00C241B9"/>
    <w:rsid w:val="00C24333"/>
    <w:rsid w:val="00C244C3"/>
    <w:rsid w:val="00C2452D"/>
    <w:rsid w:val="00C24572"/>
    <w:rsid w:val="00C2474A"/>
    <w:rsid w:val="00C2485F"/>
    <w:rsid w:val="00C24CF7"/>
    <w:rsid w:val="00C24F6C"/>
    <w:rsid w:val="00C24FD8"/>
    <w:rsid w:val="00C251F6"/>
    <w:rsid w:val="00C2543B"/>
    <w:rsid w:val="00C25B95"/>
    <w:rsid w:val="00C25E14"/>
    <w:rsid w:val="00C260CA"/>
    <w:rsid w:val="00C26393"/>
    <w:rsid w:val="00C264AC"/>
    <w:rsid w:val="00C265CE"/>
    <w:rsid w:val="00C26674"/>
    <w:rsid w:val="00C2679B"/>
    <w:rsid w:val="00C26A3B"/>
    <w:rsid w:val="00C26B2B"/>
    <w:rsid w:val="00C26BC1"/>
    <w:rsid w:val="00C26C06"/>
    <w:rsid w:val="00C270D7"/>
    <w:rsid w:val="00C273EA"/>
    <w:rsid w:val="00C2772F"/>
    <w:rsid w:val="00C278A4"/>
    <w:rsid w:val="00C30219"/>
    <w:rsid w:val="00C30318"/>
    <w:rsid w:val="00C304F7"/>
    <w:rsid w:val="00C305F6"/>
    <w:rsid w:val="00C308AE"/>
    <w:rsid w:val="00C30D4D"/>
    <w:rsid w:val="00C311AE"/>
    <w:rsid w:val="00C3145B"/>
    <w:rsid w:val="00C31704"/>
    <w:rsid w:val="00C318CB"/>
    <w:rsid w:val="00C319DF"/>
    <w:rsid w:val="00C319E3"/>
    <w:rsid w:val="00C319F1"/>
    <w:rsid w:val="00C31B99"/>
    <w:rsid w:val="00C31C6C"/>
    <w:rsid w:val="00C31F16"/>
    <w:rsid w:val="00C32430"/>
    <w:rsid w:val="00C325B2"/>
    <w:rsid w:val="00C32BCF"/>
    <w:rsid w:val="00C32CCE"/>
    <w:rsid w:val="00C33155"/>
    <w:rsid w:val="00C3321C"/>
    <w:rsid w:val="00C332BE"/>
    <w:rsid w:val="00C333A2"/>
    <w:rsid w:val="00C33465"/>
    <w:rsid w:val="00C33E56"/>
    <w:rsid w:val="00C33F5F"/>
    <w:rsid w:val="00C3400E"/>
    <w:rsid w:val="00C344D2"/>
    <w:rsid w:val="00C34F26"/>
    <w:rsid w:val="00C351E2"/>
    <w:rsid w:val="00C3522B"/>
    <w:rsid w:val="00C35327"/>
    <w:rsid w:val="00C3567B"/>
    <w:rsid w:val="00C35FFA"/>
    <w:rsid w:val="00C36839"/>
    <w:rsid w:val="00C371BF"/>
    <w:rsid w:val="00C371F8"/>
    <w:rsid w:val="00C373D5"/>
    <w:rsid w:val="00C37AB2"/>
    <w:rsid w:val="00C37CD3"/>
    <w:rsid w:val="00C40312"/>
    <w:rsid w:val="00C4062F"/>
    <w:rsid w:val="00C40835"/>
    <w:rsid w:val="00C4084C"/>
    <w:rsid w:val="00C40C24"/>
    <w:rsid w:val="00C40EA0"/>
    <w:rsid w:val="00C40EA9"/>
    <w:rsid w:val="00C4110C"/>
    <w:rsid w:val="00C415A2"/>
    <w:rsid w:val="00C4175B"/>
    <w:rsid w:val="00C41848"/>
    <w:rsid w:val="00C41961"/>
    <w:rsid w:val="00C41FCD"/>
    <w:rsid w:val="00C42451"/>
    <w:rsid w:val="00C424F9"/>
    <w:rsid w:val="00C425A2"/>
    <w:rsid w:val="00C42C3B"/>
    <w:rsid w:val="00C42C7A"/>
    <w:rsid w:val="00C42F45"/>
    <w:rsid w:val="00C42FBA"/>
    <w:rsid w:val="00C431B0"/>
    <w:rsid w:val="00C43245"/>
    <w:rsid w:val="00C4324A"/>
    <w:rsid w:val="00C43277"/>
    <w:rsid w:val="00C433BB"/>
    <w:rsid w:val="00C4349A"/>
    <w:rsid w:val="00C437FF"/>
    <w:rsid w:val="00C43DB1"/>
    <w:rsid w:val="00C43F0A"/>
    <w:rsid w:val="00C442C8"/>
    <w:rsid w:val="00C444B8"/>
    <w:rsid w:val="00C4459D"/>
    <w:rsid w:val="00C4473D"/>
    <w:rsid w:val="00C44B5C"/>
    <w:rsid w:val="00C452D3"/>
    <w:rsid w:val="00C45437"/>
    <w:rsid w:val="00C454B3"/>
    <w:rsid w:val="00C45A92"/>
    <w:rsid w:val="00C45AFD"/>
    <w:rsid w:val="00C45EDC"/>
    <w:rsid w:val="00C46053"/>
    <w:rsid w:val="00C464B5"/>
    <w:rsid w:val="00C46603"/>
    <w:rsid w:val="00C46664"/>
    <w:rsid w:val="00C467F7"/>
    <w:rsid w:val="00C46B84"/>
    <w:rsid w:val="00C47091"/>
    <w:rsid w:val="00C4774F"/>
    <w:rsid w:val="00C47CD1"/>
    <w:rsid w:val="00C47DF3"/>
    <w:rsid w:val="00C47E2B"/>
    <w:rsid w:val="00C50016"/>
    <w:rsid w:val="00C501B1"/>
    <w:rsid w:val="00C504AE"/>
    <w:rsid w:val="00C5058A"/>
    <w:rsid w:val="00C5091D"/>
    <w:rsid w:val="00C509A7"/>
    <w:rsid w:val="00C51946"/>
    <w:rsid w:val="00C51A0B"/>
    <w:rsid w:val="00C51BA5"/>
    <w:rsid w:val="00C51DC0"/>
    <w:rsid w:val="00C51F50"/>
    <w:rsid w:val="00C521DA"/>
    <w:rsid w:val="00C52505"/>
    <w:rsid w:val="00C528E6"/>
    <w:rsid w:val="00C529AC"/>
    <w:rsid w:val="00C533CD"/>
    <w:rsid w:val="00C535FE"/>
    <w:rsid w:val="00C53689"/>
    <w:rsid w:val="00C537DB"/>
    <w:rsid w:val="00C53A47"/>
    <w:rsid w:val="00C53B22"/>
    <w:rsid w:val="00C53BBA"/>
    <w:rsid w:val="00C53FE0"/>
    <w:rsid w:val="00C54213"/>
    <w:rsid w:val="00C54925"/>
    <w:rsid w:val="00C54A36"/>
    <w:rsid w:val="00C54C70"/>
    <w:rsid w:val="00C54D9C"/>
    <w:rsid w:val="00C557A5"/>
    <w:rsid w:val="00C5601A"/>
    <w:rsid w:val="00C56125"/>
    <w:rsid w:val="00C56448"/>
    <w:rsid w:val="00C5663B"/>
    <w:rsid w:val="00C56EA4"/>
    <w:rsid w:val="00C57369"/>
    <w:rsid w:val="00C57736"/>
    <w:rsid w:val="00C57DC2"/>
    <w:rsid w:val="00C57ECD"/>
    <w:rsid w:val="00C57F32"/>
    <w:rsid w:val="00C57F52"/>
    <w:rsid w:val="00C57FAB"/>
    <w:rsid w:val="00C60247"/>
    <w:rsid w:val="00C6024B"/>
    <w:rsid w:val="00C60A95"/>
    <w:rsid w:val="00C60E8A"/>
    <w:rsid w:val="00C6169B"/>
    <w:rsid w:val="00C616C1"/>
    <w:rsid w:val="00C61A06"/>
    <w:rsid w:val="00C621C5"/>
    <w:rsid w:val="00C62292"/>
    <w:rsid w:val="00C625C8"/>
    <w:rsid w:val="00C62610"/>
    <w:rsid w:val="00C627E4"/>
    <w:rsid w:val="00C6296F"/>
    <w:rsid w:val="00C62BDB"/>
    <w:rsid w:val="00C63307"/>
    <w:rsid w:val="00C634B7"/>
    <w:rsid w:val="00C63703"/>
    <w:rsid w:val="00C63B56"/>
    <w:rsid w:val="00C63F16"/>
    <w:rsid w:val="00C64343"/>
    <w:rsid w:val="00C64875"/>
    <w:rsid w:val="00C64983"/>
    <w:rsid w:val="00C64A18"/>
    <w:rsid w:val="00C64CC7"/>
    <w:rsid w:val="00C64FAA"/>
    <w:rsid w:val="00C6500D"/>
    <w:rsid w:val="00C66796"/>
    <w:rsid w:val="00C667AD"/>
    <w:rsid w:val="00C667FC"/>
    <w:rsid w:val="00C66B00"/>
    <w:rsid w:val="00C67168"/>
    <w:rsid w:val="00C676E1"/>
    <w:rsid w:val="00C676E6"/>
    <w:rsid w:val="00C6799B"/>
    <w:rsid w:val="00C67A4C"/>
    <w:rsid w:val="00C67A79"/>
    <w:rsid w:val="00C67AA6"/>
    <w:rsid w:val="00C70596"/>
    <w:rsid w:val="00C706B7"/>
    <w:rsid w:val="00C709D7"/>
    <w:rsid w:val="00C70C51"/>
    <w:rsid w:val="00C7106A"/>
    <w:rsid w:val="00C71D84"/>
    <w:rsid w:val="00C71E76"/>
    <w:rsid w:val="00C72DCA"/>
    <w:rsid w:val="00C7315A"/>
    <w:rsid w:val="00C737E5"/>
    <w:rsid w:val="00C7393D"/>
    <w:rsid w:val="00C73D41"/>
    <w:rsid w:val="00C74004"/>
    <w:rsid w:val="00C74569"/>
    <w:rsid w:val="00C7460E"/>
    <w:rsid w:val="00C74D1E"/>
    <w:rsid w:val="00C74FE1"/>
    <w:rsid w:val="00C750D9"/>
    <w:rsid w:val="00C752A3"/>
    <w:rsid w:val="00C752CF"/>
    <w:rsid w:val="00C754BF"/>
    <w:rsid w:val="00C75511"/>
    <w:rsid w:val="00C75587"/>
    <w:rsid w:val="00C75D24"/>
    <w:rsid w:val="00C75DBB"/>
    <w:rsid w:val="00C75F86"/>
    <w:rsid w:val="00C75FC4"/>
    <w:rsid w:val="00C76687"/>
    <w:rsid w:val="00C76987"/>
    <w:rsid w:val="00C7698F"/>
    <w:rsid w:val="00C76B48"/>
    <w:rsid w:val="00C76C6D"/>
    <w:rsid w:val="00C774BE"/>
    <w:rsid w:val="00C778CD"/>
    <w:rsid w:val="00C77A5F"/>
    <w:rsid w:val="00C77BEF"/>
    <w:rsid w:val="00C8016C"/>
    <w:rsid w:val="00C802E7"/>
    <w:rsid w:val="00C80371"/>
    <w:rsid w:val="00C81B17"/>
    <w:rsid w:val="00C82006"/>
    <w:rsid w:val="00C82531"/>
    <w:rsid w:val="00C82732"/>
    <w:rsid w:val="00C82DA0"/>
    <w:rsid w:val="00C82ED3"/>
    <w:rsid w:val="00C830A0"/>
    <w:rsid w:val="00C83AFB"/>
    <w:rsid w:val="00C83AFC"/>
    <w:rsid w:val="00C83C82"/>
    <w:rsid w:val="00C845CE"/>
    <w:rsid w:val="00C84A35"/>
    <w:rsid w:val="00C850AF"/>
    <w:rsid w:val="00C850F3"/>
    <w:rsid w:val="00C8511C"/>
    <w:rsid w:val="00C8526A"/>
    <w:rsid w:val="00C853E3"/>
    <w:rsid w:val="00C854BB"/>
    <w:rsid w:val="00C85C97"/>
    <w:rsid w:val="00C85EFB"/>
    <w:rsid w:val="00C86701"/>
    <w:rsid w:val="00C868F5"/>
    <w:rsid w:val="00C86943"/>
    <w:rsid w:val="00C86A9A"/>
    <w:rsid w:val="00C86E7D"/>
    <w:rsid w:val="00C87417"/>
    <w:rsid w:val="00C87C53"/>
    <w:rsid w:val="00C87E3E"/>
    <w:rsid w:val="00C87FD0"/>
    <w:rsid w:val="00C903EE"/>
    <w:rsid w:val="00C907F2"/>
    <w:rsid w:val="00C90838"/>
    <w:rsid w:val="00C9083A"/>
    <w:rsid w:val="00C908D0"/>
    <w:rsid w:val="00C90E09"/>
    <w:rsid w:val="00C91665"/>
    <w:rsid w:val="00C91D8B"/>
    <w:rsid w:val="00C91E16"/>
    <w:rsid w:val="00C91F75"/>
    <w:rsid w:val="00C925D5"/>
    <w:rsid w:val="00C92604"/>
    <w:rsid w:val="00C9296A"/>
    <w:rsid w:val="00C92EAE"/>
    <w:rsid w:val="00C9304D"/>
    <w:rsid w:val="00C932F3"/>
    <w:rsid w:val="00C934C2"/>
    <w:rsid w:val="00C935E3"/>
    <w:rsid w:val="00C93764"/>
    <w:rsid w:val="00C9376E"/>
    <w:rsid w:val="00C94377"/>
    <w:rsid w:val="00C9458E"/>
    <w:rsid w:val="00C945D4"/>
    <w:rsid w:val="00C946CA"/>
    <w:rsid w:val="00C9545E"/>
    <w:rsid w:val="00C95916"/>
    <w:rsid w:val="00C95D6A"/>
    <w:rsid w:val="00C95D7F"/>
    <w:rsid w:val="00C95E0C"/>
    <w:rsid w:val="00C9636D"/>
    <w:rsid w:val="00C969A5"/>
    <w:rsid w:val="00C97097"/>
    <w:rsid w:val="00C97BE3"/>
    <w:rsid w:val="00C97D4C"/>
    <w:rsid w:val="00CA0089"/>
    <w:rsid w:val="00CA027A"/>
    <w:rsid w:val="00CA06F8"/>
    <w:rsid w:val="00CA0B14"/>
    <w:rsid w:val="00CA1078"/>
    <w:rsid w:val="00CA14B8"/>
    <w:rsid w:val="00CA1694"/>
    <w:rsid w:val="00CA1C1B"/>
    <w:rsid w:val="00CA1E24"/>
    <w:rsid w:val="00CA1F8A"/>
    <w:rsid w:val="00CA2C82"/>
    <w:rsid w:val="00CA2D71"/>
    <w:rsid w:val="00CA2DFF"/>
    <w:rsid w:val="00CA2FDC"/>
    <w:rsid w:val="00CA30CC"/>
    <w:rsid w:val="00CA383E"/>
    <w:rsid w:val="00CA3869"/>
    <w:rsid w:val="00CA3F1D"/>
    <w:rsid w:val="00CA3F87"/>
    <w:rsid w:val="00CA421E"/>
    <w:rsid w:val="00CA45C0"/>
    <w:rsid w:val="00CA4C62"/>
    <w:rsid w:val="00CA4D04"/>
    <w:rsid w:val="00CA4EA1"/>
    <w:rsid w:val="00CA52CB"/>
    <w:rsid w:val="00CA5580"/>
    <w:rsid w:val="00CA5D17"/>
    <w:rsid w:val="00CA5D40"/>
    <w:rsid w:val="00CA5D41"/>
    <w:rsid w:val="00CA5FFA"/>
    <w:rsid w:val="00CA6037"/>
    <w:rsid w:val="00CA60AC"/>
    <w:rsid w:val="00CA641C"/>
    <w:rsid w:val="00CA65C4"/>
    <w:rsid w:val="00CA686D"/>
    <w:rsid w:val="00CA782C"/>
    <w:rsid w:val="00CA78F7"/>
    <w:rsid w:val="00CA7B1D"/>
    <w:rsid w:val="00CA7BF2"/>
    <w:rsid w:val="00CA7C38"/>
    <w:rsid w:val="00CA7F6D"/>
    <w:rsid w:val="00CB05A7"/>
    <w:rsid w:val="00CB0747"/>
    <w:rsid w:val="00CB099F"/>
    <w:rsid w:val="00CB1181"/>
    <w:rsid w:val="00CB1216"/>
    <w:rsid w:val="00CB1360"/>
    <w:rsid w:val="00CB15AC"/>
    <w:rsid w:val="00CB23EF"/>
    <w:rsid w:val="00CB3473"/>
    <w:rsid w:val="00CB35AC"/>
    <w:rsid w:val="00CB3B13"/>
    <w:rsid w:val="00CB4405"/>
    <w:rsid w:val="00CB456D"/>
    <w:rsid w:val="00CB49EB"/>
    <w:rsid w:val="00CB4A4C"/>
    <w:rsid w:val="00CB4C06"/>
    <w:rsid w:val="00CB4EF5"/>
    <w:rsid w:val="00CB542C"/>
    <w:rsid w:val="00CB561D"/>
    <w:rsid w:val="00CB604E"/>
    <w:rsid w:val="00CB6299"/>
    <w:rsid w:val="00CB659C"/>
    <w:rsid w:val="00CB6A8A"/>
    <w:rsid w:val="00CB6C18"/>
    <w:rsid w:val="00CB715E"/>
    <w:rsid w:val="00CB7286"/>
    <w:rsid w:val="00CB7477"/>
    <w:rsid w:val="00CB74F3"/>
    <w:rsid w:val="00CB7630"/>
    <w:rsid w:val="00CB77ED"/>
    <w:rsid w:val="00CB7E8A"/>
    <w:rsid w:val="00CB7FE7"/>
    <w:rsid w:val="00CC0095"/>
    <w:rsid w:val="00CC050C"/>
    <w:rsid w:val="00CC06DC"/>
    <w:rsid w:val="00CC0928"/>
    <w:rsid w:val="00CC0974"/>
    <w:rsid w:val="00CC13FF"/>
    <w:rsid w:val="00CC1B9A"/>
    <w:rsid w:val="00CC2153"/>
    <w:rsid w:val="00CC21C0"/>
    <w:rsid w:val="00CC243D"/>
    <w:rsid w:val="00CC28EF"/>
    <w:rsid w:val="00CC290F"/>
    <w:rsid w:val="00CC2F43"/>
    <w:rsid w:val="00CC2F8C"/>
    <w:rsid w:val="00CC3035"/>
    <w:rsid w:val="00CC304B"/>
    <w:rsid w:val="00CC3287"/>
    <w:rsid w:val="00CC33F4"/>
    <w:rsid w:val="00CC34C2"/>
    <w:rsid w:val="00CC3A0E"/>
    <w:rsid w:val="00CC3AA3"/>
    <w:rsid w:val="00CC3EE4"/>
    <w:rsid w:val="00CC3F2F"/>
    <w:rsid w:val="00CC41C0"/>
    <w:rsid w:val="00CC41D3"/>
    <w:rsid w:val="00CC46B4"/>
    <w:rsid w:val="00CC522E"/>
    <w:rsid w:val="00CC5710"/>
    <w:rsid w:val="00CC5B7B"/>
    <w:rsid w:val="00CC5C94"/>
    <w:rsid w:val="00CC62D5"/>
    <w:rsid w:val="00CC62D6"/>
    <w:rsid w:val="00CC6D2D"/>
    <w:rsid w:val="00CC6D62"/>
    <w:rsid w:val="00CC6EA8"/>
    <w:rsid w:val="00CC6F7F"/>
    <w:rsid w:val="00CC746A"/>
    <w:rsid w:val="00CC7A51"/>
    <w:rsid w:val="00CC7BDB"/>
    <w:rsid w:val="00CC7F62"/>
    <w:rsid w:val="00CD002B"/>
    <w:rsid w:val="00CD0082"/>
    <w:rsid w:val="00CD0225"/>
    <w:rsid w:val="00CD0286"/>
    <w:rsid w:val="00CD04A0"/>
    <w:rsid w:val="00CD0905"/>
    <w:rsid w:val="00CD0A21"/>
    <w:rsid w:val="00CD0F67"/>
    <w:rsid w:val="00CD14A4"/>
    <w:rsid w:val="00CD18BA"/>
    <w:rsid w:val="00CD19A8"/>
    <w:rsid w:val="00CD1A54"/>
    <w:rsid w:val="00CD1C6B"/>
    <w:rsid w:val="00CD22CC"/>
    <w:rsid w:val="00CD238E"/>
    <w:rsid w:val="00CD2612"/>
    <w:rsid w:val="00CD2B01"/>
    <w:rsid w:val="00CD2BE5"/>
    <w:rsid w:val="00CD2D98"/>
    <w:rsid w:val="00CD2F8D"/>
    <w:rsid w:val="00CD31FC"/>
    <w:rsid w:val="00CD35D1"/>
    <w:rsid w:val="00CD38E6"/>
    <w:rsid w:val="00CD3948"/>
    <w:rsid w:val="00CD3ADA"/>
    <w:rsid w:val="00CD3C44"/>
    <w:rsid w:val="00CD3E5D"/>
    <w:rsid w:val="00CD494C"/>
    <w:rsid w:val="00CD4AD9"/>
    <w:rsid w:val="00CD4B47"/>
    <w:rsid w:val="00CD4B58"/>
    <w:rsid w:val="00CD4CA3"/>
    <w:rsid w:val="00CD4F0E"/>
    <w:rsid w:val="00CD5598"/>
    <w:rsid w:val="00CD56B9"/>
    <w:rsid w:val="00CD5C3B"/>
    <w:rsid w:val="00CD5E73"/>
    <w:rsid w:val="00CD5F9E"/>
    <w:rsid w:val="00CD618C"/>
    <w:rsid w:val="00CD623A"/>
    <w:rsid w:val="00CD6389"/>
    <w:rsid w:val="00CD6650"/>
    <w:rsid w:val="00CD67C4"/>
    <w:rsid w:val="00CD6849"/>
    <w:rsid w:val="00CD688F"/>
    <w:rsid w:val="00CD6995"/>
    <w:rsid w:val="00CD6E9F"/>
    <w:rsid w:val="00CD7782"/>
    <w:rsid w:val="00CE058C"/>
    <w:rsid w:val="00CE07D7"/>
    <w:rsid w:val="00CE09C4"/>
    <w:rsid w:val="00CE0B94"/>
    <w:rsid w:val="00CE0FC6"/>
    <w:rsid w:val="00CE1A0A"/>
    <w:rsid w:val="00CE2083"/>
    <w:rsid w:val="00CE2120"/>
    <w:rsid w:val="00CE23F9"/>
    <w:rsid w:val="00CE27FB"/>
    <w:rsid w:val="00CE2BFE"/>
    <w:rsid w:val="00CE30DD"/>
    <w:rsid w:val="00CE31EE"/>
    <w:rsid w:val="00CE33E5"/>
    <w:rsid w:val="00CE373F"/>
    <w:rsid w:val="00CE3882"/>
    <w:rsid w:val="00CE39B1"/>
    <w:rsid w:val="00CE3B3D"/>
    <w:rsid w:val="00CE3E26"/>
    <w:rsid w:val="00CE4734"/>
    <w:rsid w:val="00CE4831"/>
    <w:rsid w:val="00CE492C"/>
    <w:rsid w:val="00CE52B0"/>
    <w:rsid w:val="00CE530D"/>
    <w:rsid w:val="00CE53F4"/>
    <w:rsid w:val="00CE5526"/>
    <w:rsid w:val="00CE5576"/>
    <w:rsid w:val="00CE5A10"/>
    <w:rsid w:val="00CE5BB7"/>
    <w:rsid w:val="00CE5DE7"/>
    <w:rsid w:val="00CE6A38"/>
    <w:rsid w:val="00CE6AC0"/>
    <w:rsid w:val="00CE6B52"/>
    <w:rsid w:val="00CE6B7E"/>
    <w:rsid w:val="00CE6D94"/>
    <w:rsid w:val="00CE6F04"/>
    <w:rsid w:val="00CE6FFB"/>
    <w:rsid w:val="00CE71E6"/>
    <w:rsid w:val="00CE7564"/>
    <w:rsid w:val="00CE76E0"/>
    <w:rsid w:val="00CE7894"/>
    <w:rsid w:val="00CE7A7F"/>
    <w:rsid w:val="00CE7E17"/>
    <w:rsid w:val="00CE7F3D"/>
    <w:rsid w:val="00CF010D"/>
    <w:rsid w:val="00CF0322"/>
    <w:rsid w:val="00CF03BC"/>
    <w:rsid w:val="00CF042A"/>
    <w:rsid w:val="00CF0439"/>
    <w:rsid w:val="00CF0757"/>
    <w:rsid w:val="00CF17B8"/>
    <w:rsid w:val="00CF19A4"/>
    <w:rsid w:val="00CF19CB"/>
    <w:rsid w:val="00CF1AA8"/>
    <w:rsid w:val="00CF1B56"/>
    <w:rsid w:val="00CF1C12"/>
    <w:rsid w:val="00CF2008"/>
    <w:rsid w:val="00CF2294"/>
    <w:rsid w:val="00CF2714"/>
    <w:rsid w:val="00CF2C6C"/>
    <w:rsid w:val="00CF2FC2"/>
    <w:rsid w:val="00CF320D"/>
    <w:rsid w:val="00CF3263"/>
    <w:rsid w:val="00CF3348"/>
    <w:rsid w:val="00CF3C46"/>
    <w:rsid w:val="00CF3CD9"/>
    <w:rsid w:val="00CF3F2C"/>
    <w:rsid w:val="00CF41F8"/>
    <w:rsid w:val="00CF42C5"/>
    <w:rsid w:val="00CF4350"/>
    <w:rsid w:val="00CF475B"/>
    <w:rsid w:val="00CF4C4B"/>
    <w:rsid w:val="00CF4E7E"/>
    <w:rsid w:val="00CF500B"/>
    <w:rsid w:val="00CF5240"/>
    <w:rsid w:val="00CF56DB"/>
    <w:rsid w:val="00CF5727"/>
    <w:rsid w:val="00CF586B"/>
    <w:rsid w:val="00CF59C6"/>
    <w:rsid w:val="00CF5C77"/>
    <w:rsid w:val="00CF5EF1"/>
    <w:rsid w:val="00CF603B"/>
    <w:rsid w:val="00CF61D2"/>
    <w:rsid w:val="00CF6298"/>
    <w:rsid w:val="00CF6D08"/>
    <w:rsid w:val="00CF6EA0"/>
    <w:rsid w:val="00CF6EB2"/>
    <w:rsid w:val="00CF717D"/>
    <w:rsid w:val="00CF7725"/>
    <w:rsid w:val="00CF79C6"/>
    <w:rsid w:val="00CF7ADE"/>
    <w:rsid w:val="00CF7CF1"/>
    <w:rsid w:val="00CF7F8D"/>
    <w:rsid w:val="00D002AB"/>
    <w:rsid w:val="00D0064E"/>
    <w:rsid w:val="00D00998"/>
    <w:rsid w:val="00D00A4B"/>
    <w:rsid w:val="00D00FB3"/>
    <w:rsid w:val="00D01128"/>
    <w:rsid w:val="00D01422"/>
    <w:rsid w:val="00D014F0"/>
    <w:rsid w:val="00D0167B"/>
    <w:rsid w:val="00D017CF"/>
    <w:rsid w:val="00D01FBC"/>
    <w:rsid w:val="00D020BA"/>
    <w:rsid w:val="00D025B8"/>
    <w:rsid w:val="00D02976"/>
    <w:rsid w:val="00D02F28"/>
    <w:rsid w:val="00D032CF"/>
    <w:rsid w:val="00D03308"/>
    <w:rsid w:val="00D03378"/>
    <w:rsid w:val="00D033AC"/>
    <w:rsid w:val="00D035FF"/>
    <w:rsid w:val="00D038D6"/>
    <w:rsid w:val="00D0396D"/>
    <w:rsid w:val="00D03A05"/>
    <w:rsid w:val="00D04258"/>
    <w:rsid w:val="00D042B0"/>
    <w:rsid w:val="00D044B5"/>
    <w:rsid w:val="00D04C06"/>
    <w:rsid w:val="00D04F42"/>
    <w:rsid w:val="00D051E0"/>
    <w:rsid w:val="00D05A58"/>
    <w:rsid w:val="00D05DA1"/>
    <w:rsid w:val="00D05E54"/>
    <w:rsid w:val="00D0652C"/>
    <w:rsid w:val="00D065F0"/>
    <w:rsid w:val="00D0662E"/>
    <w:rsid w:val="00D06970"/>
    <w:rsid w:val="00D06E20"/>
    <w:rsid w:val="00D06E89"/>
    <w:rsid w:val="00D06F21"/>
    <w:rsid w:val="00D073E8"/>
    <w:rsid w:val="00D0755E"/>
    <w:rsid w:val="00D0786D"/>
    <w:rsid w:val="00D07DFC"/>
    <w:rsid w:val="00D105DF"/>
    <w:rsid w:val="00D105F9"/>
    <w:rsid w:val="00D10B02"/>
    <w:rsid w:val="00D10E9E"/>
    <w:rsid w:val="00D10F11"/>
    <w:rsid w:val="00D10F4F"/>
    <w:rsid w:val="00D10FA4"/>
    <w:rsid w:val="00D116CA"/>
    <w:rsid w:val="00D1171D"/>
    <w:rsid w:val="00D1175E"/>
    <w:rsid w:val="00D11972"/>
    <w:rsid w:val="00D11BEF"/>
    <w:rsid w:val="00D11D38"/>
    <w:rsid w:val="00D12056"/>
    <w:rsid w:val="00D124B7"/>
    <w:rsid w:val="00D1284B"/>
    <w:rsid w:val="00D12B3D"/>
    <w:rsid w:val="00D13081"/>
    <w:rsid w:val="00D130AD"/>
    <w:rsid w:val="00D130C2"/>
    <w:rsid w:val="00D1319B"/>
    <w:rsid w:val="00D13B3C"/>
    <w:rsid w:val="00D13C9E"/>
    <w:rsid w:val="00D14060"/>
    <w:rsid w:val="00D143F8"/>
    <w:rsid w:val="00D14485"/>
    <w:rsid w:val="00D14B1D"/>
    <w:rsid w:val="00D15592"/>
    <w:rsid w:val="00D15678"/>
    <w:rsid w:val="00D156BC"/>
    <w:rsid w:val="00D1616D"/>
    <w:rsid w:val="00D1647C"/>
    <w:rsid w:val="00D16609"/>
    <w:rsid w:val="00D16793"/>
    <w:rsid w:val="00D167BF"/>
    <w:rsid w:val="00D16FDA"/>
    <w:rsid w:val="00D17026"/>
    <w:rsid w:val="00D17230"/>
    <w:rsid w:val="00D173C5"/>
    <w:rsid w:val="00D17D06"/>
    <w:rsid w:val="00D203E8"/>
    <w:rsid w:val="00D20A88"/>
    <w:rsid w:val="00D20CA7"/>
    <w:rsid w:val="00D21008"/>
    <w:rsid w:val="00D210A8"/>
    <w:rsid w:val="00D2146B"/>
    <w:rsid w:val="00D21BE2"/>
    <w:rsid w:val="00D21CC1"/>
    <w:rsid w:val="00D21DF4"/>
    <w:rsid w:val="00D22350"/>
    <w:rsid w:val="00D223F3"/>
    <w:rsid w:val="00D22604"/>
    <w:rsid w:val="00D22E64"/>
    <w:rsid w:val="00D230C5"/>
    <w:rsid w:val="00D23157"/>
    <w:rsid w:val="00D23352"/>
    <w:rsid w:val="00D23500"/>
    <w:rsid w:val="00D2379A"/>
    <w:rsid w:val="00D23FB0"/>
    <w:rsid w:val="00D243F8"/>
    <w:rsid w:val="00D24544"/>
    <w:rsid w:val="00D245C8"/>
    <w:rsid w:val="00D24803"/>
    <w:rsid w:val="00D24C7E"/>
    <w:rsid w:val="00D24D63"/>
    <w:rsid w:val="00D25216"/>
    <w:rsid w:val="00D25F8F"/>
    <w:rsid w:val="00D260FF"/>
    <w:rsid w:val="00D261B6"/>
    <w:rsid w:val="00D2648B"/>
    <w:rsid w:val="00D26828"/>
    <w:rsid w:val="00D2683B"/>
    <w:rsid w:val="00D26B57"/>
    <w:rsid w:val="00D26C95"/>
    <w:rsid w:val="00D26E7E"/>
    <w:rsid w:val="00D27541"/>
    <w:rsid w:val="00D277D5"/>
    <w:rsid w:val="00D27D99"/>
    <w:rsid w:val="00D27E38"/>
    <w:rsid w:val="00D27F58"/>
    <w:rsid w:val="00D305A0"/>
    <w:rsid w:val="00D308EB"/>
    <w:rsid w:val="00D30910"/>
    <w:rsid w:val="00D30EE6"/>
    <w:rsid w:val="00D31D3C"/>
    <w:rsid w:val="00D31E94"/>
    <w:rsid w:val="00D31FA5"/>
    <w:rsid w:val="00D3200C"/>
    <w:rsid w:val="00D320ED"/>
    <w:rsid w:val="00D32228"/>
    <w:rsid w:val="00D323E6"/>
    <w:rsid w:val="00D3289A"/>
    <w:rsid w:val="00D32E54"/>
    <w:rsid w:val="00D32FDC"/>
    <w:rsid w:val="00D331C6"/>
    <w:rsid w:val="00D331EA"/>
    <w:rsid w:val="00D33213"/>
    <w:rsid w:val="00D33AA2"/>
    <w:rsid w:val="00D3452B"/>
    <w:rsid w:val="00D34530"/>
    <w:rsid w:val="00D34548"/>
    <w:rsid w:val="00D34737"/>
    <w:rsid w:val="00D348A1"/>
    <w:rsid w:val="00D3495E"/>
    <w:rsid w:val="00D34A55"/>
    <w:rsid w:val="00D34EE9"/>
    <w:rsid w:val="00D35148"/>
    <w:rsid w:val="00D351EB"/>
    <w:rsid w:val="00D356A8"/>
    <w:rsid w:val="00D35998"/>
    <w:rsid w:val="00D361F7"/>
    <w:rsid w:val="00D36204"/>
    <w:rsid w:val="00D364B6"/>
    <w:rsid w:val="00D36A4F"/>
    <w:rsid w:val="00D36D1A"/>
    <w:rsid w:val="00D36D62"/>
    <w:rsid w:val="00D371E1"/>
    <w:rsid w:val="00D3778F"/>
    <w:rsid w:val="00D37AE5"/>
    <w:rsid w:val="00D401A8"/>
    <w:rsid w:val="00D40D38"/>
    <w:rsid w:val="00D40D94"/>
    <w:rsid w:val="00D41225"/>
    <w:rsid w:val="00D41903"/>
    <w:rsid w:val="00D42095"/>
    <w:rsid w:val="00D421AA"/>
    <w:rsid w:val="00D42625"/>
    <w:rsid w:val="00D426A3"/>
    <w:rsid w:val="00D42835"/>
    <w:rsid w:val="00D42A6A"/>
    <w:rsid w:val="00D42CED"/>
    <w:rsid w:val="00D43249"/>
    <w:rsid w:val="00D43263"/>
    <w:rsid w:val="00D432B8"/>
    <w:rsid w:val="00D43577"/>
    <w:rsid w:val="00D436B4"/>
    <w:rsid w:val="00D43841"/>
    <w:rsid w:val="00D43D9E"/>
    <w:rsid w:val="00D43EE8"/>
    <w:rsid w:val="00D44BD6"/>
    <w:rsid w:val="00D44EAD"/>
    <w:rsid w:val="00D4557B"/>
    <w:rsid w:val="00D456D1"/>
    <w:rsid w:val="00D45BD9"/>
    <w:rsid w:val="00D45BE7"/>
    <w:rsid w:val="00D45DC2"/>
    <w:rsid w:val="00D45F50"/>
    <w:rsid w:val="00D46749"/>
    <w:rsid w:val="00D4699C"/>
    <w:rsid w:val="00D46BE7"/>
    <w:rsid w:val="00D46E55"/>
    <w:rsid w:val="00D4722B"/>
    <w:rsid w:val="00D472D6"/>
    <w:rsid w:val="00D473B2"/>
    <w:rsid w:val="00D4752F"/>
    <w:rsid w:val="00D47544"/>
    <w:rsid w:val="00D475F7"/>
    <w:rsid w:val="00D4772F"/>
    <w:rsid w:val="00D5075D"/>
    <w:rsid w:val="00D5098D"/>
    <w:rsid w:val="00D50C75"/>
    <w:rsid w:val="00D51040"/>
    <w:rsid w:val="00D515F7"/>
    <w:rsid w:val="00D51601"/>
    <w:rsid w:val="00D51BBB"/>
    <w:rsid w:val="00D51D09"/>
    <w:rsid w:val="00D51E7E"/>
    <w:rsid w:val="00D5208E"/>
    <w:rsid w:val="00D5271E"/>
    <w:rsid w:val="00D52951"/>
    <w:rsid w:val="00D52F6A"/>
    <w:rsid w:val="00D53210"/>
    <w:rsid w:val="00D5347D"/>
    <w:rsid w:val="00D537FF"/>
    <w:rsid w:val="00D538B4"/>
    <w:rsid w:val="00D54088"/>
    <w:rsid w:val="00D5414F"/>
    <w:rsid w:val="00D54348"/>
    <w:rsid w:val="00D5435A"/>
    <w:rsid w:val="00D54CAF"/>
    <w:rsid w:val="00D55400"/>
    <w:rsid w:val="00D556F1"/>
    <w:rsid w:val="00D55827"/>
    <w:rsid w:val="00D55E2C"/>
    <w:rsid w:val="00D55F55"/>
    <w:rsid w:val="00D568AA"/>
    <w:rsid w:val="00D56DB2"/>
    <w:rsid w:val="00D5718F"/>
    <w:rsid w:val="00D57222"/>
    <w:rsid w:val="00D57830"/>
    <w:rsid w:val="00D57A22"/>
    <w:rsid w:val="00D57B07"/>
    <w:rsid w:val="00D60383"/>
    <w:rsid w:val="00D604B3"/>
    <w:rsid w:val="00D608C7"/>
    <w:rsid w:val="00D60B42"/>
    <w:rsid w:val="00D60D8B"/>
    <w:rsid w:val="00D610DC"/>
    <w:rsid w:val="00D612BF"/>
    <w:rsid w:val="00D61656"/>
    <w:rsid w:val="00D61784"/>
    <w:rsid w:val="00D61A03"/>
    <w:rsid w:val="00D61BB7"/>
    <w:rsid w:val="00D61F35"/>
    <w:rsid w:val="00D620A6"/>
    <w:rsid w:val="00D623A3"/>
    <w:rsid w:val="00D623EE"/>
    <w:rsid w:val="00D62580"/>
    <w:rsid w:val="00D6292D"/>
    <w:rsid w:val="00D6298F"/>
    <w:rsid w:val="00D629D2"/>
    <w:rsid w:val="00D62DC2"/>
    <w:rsid w:val="00D62EA1"/>
    <w:rsid w:val="00D63339"/>
    <w:rsid w:val="00D63DB0"/>
    <w:rsid w:val="00D63E08"/>
    <w:rsid w:val="00D641EF"/>
    <w:rsid w:val="00D64822"/>
    <w:rsid w:val="00D6499A"/>
    <w:rsid w:val="00D649AD"/>
    <w:rsid w:val="00D64C14"/>
    <w:rsid w:val="00D64DBC"/>
    <w:rsid w:val="00D64FEA"/>
    <w:rsid w:val="00D6582E"/>
    <w:rsid w:val="00D65CAA"/>
    <w:rsid w:val="00D65DD8"/>
    <w:rsid w:val="00D65E2A"/>
    <w:rsid w:val="00D6601B"/>
    <w:rsid w:val="00D660F2"/>
    <w:rsid w:val="00D662F5"/>
    <w:rsid w:val="00D6639C"/>
    <w:rsid w:val="00D66634"/>
    <w:rsid w:val="00D66B0B"/>
    <w:rsid w:val="00D67004"/>
    <w:rsid w:val="00D67033"/>
    <w:rsid w:val="00D6708C"/>
    <w:rsid w:val="00D67110"/>
    <w:rsid w:val="00D67329"/>
    <w:rsid w:val="00D67831"/>
    <w:rsid w:val="00D67A16"/>
    <w:rsid w:val="00D67AFB"/>
    <w:rsid w:val="00D67BED"/>
    <w:rsid w:val="00D701B9"/>
    <w:rsid w:val="00D70B85"/>
    <w:rsid w:val="00D71258"/>
    <w:rsid w:val="00D71845"/>
    <w:rsid w:val="00D71EE0"/>
    <w:rsid w:val="00D72312"/>
    <w:rsid w:val="00D72641"/>
    <w:rsid w:val="00D726D1"/>
    <w:rsid w:val="00D727F1"/>
    <w:rsid w:val="00D72D79"/>
    <w:rsid w:val="00D7372D"/>
    <w:rsid w:val="00D73B73"/>
    <w:rsid w:val="00D749F2"/>
    <w:rsid w:val="00D74D69"/>
    <w:rsid w:val="00D74F15"/>
    <w:rsid w:val="00D758FF"/>
    <w:rsid w:val="00D762BE"/>
    <w:rsid w:val="00D76679"/>
    <w:rsid w:val="00D766E9"/>
    <w:rsid w:val="00D76D73"/>
    <w:rsid w:val="00D76EBC"/>
    <w:rsid w:val="00D76FA6"/>
    <w:rsid w:val="00D7727F"/>
    <w:rsid w:val="00D775F6"/>
    <w:rsid w:val="00D7768C"/>
    <w:rsid w:val="00D776E4"/>
    <w:rsid w:val="00D77795"/>
    <w:rsid w:val="00D77848"/>
    <w:rsid w:val="00D800BE"/>
    <w:rsid w:val="00D80847"/>
    <w:rsid w:val="00D81329"/>
    <w:rsid w:val="00D813D9"/>
    <w:rsid w:val="00D815E0"/>
    <w:rsid w:val="00D81984"/>
    <w:rsid w:val="00D81AC6"/>
    <w:rsid w:val="00D81B89"/>
    <w:rsid w:val="00D81F30"/>
    <w:rsid w:val="00D82207"/>
    <w:rsid w:val="00D822B1"/>
    <w:rsid w:val="00D827A1"/>
    <w:rsid w:val="00D8286A"/>
    <w:rsid w:val="00D82F65"/>
    <w:rsid w:val="00D83018"/>
    <w:rsid w:val="00D830C0"/>
    <w:rsid w:val="00D832C9"/>
    <w:rsid w:val="00D8396F"/>
    <w:rsid w:val="00D83E7B"/>
    <w:rsid w:val="00D84407"/>
    <w:rsid w:val="00D84D7E"/>
    <w:rsid w:val="00D84DB0"/>
    <w:rsid w:val="00D84E24"/>
    <w:rsid w:val="00D84FB4"/>
    <w:rsid w:val="00D850B0"/>
    <w:rsid w:val="00D85380"/>
    <w:rsid w:val="00D854DD"/>
    <w:rsid w:val="00D855E5"/>
    <w:rsid w:val="00D8575B"/>
    <w:rsid w:val="00D85A4E"/>
    <w:rsid w:val="00D85ABA"/>
    <w:rsid w:val="00D85C01"/>
    <w:rsid w:val="00D85F66"/>
    <w:rsid w:val="00D86153"/>
    <w:rsid w:val="00D86318"/>
    <w:rsid w:val="00D86BD1"/>
    <w:rsid w:val="00D8712E"/>
    <w:rsid w:val="00D87310"/>
    <w:rsid w:val="00D87883"/>
    <w:rsid w:val="00D8788E"/>
    <w:rsid w:val="00D87982"/>
    <w:rsid w:val="00D87C94"/>
    <w:rsid w:val="00D87D2B"/>
    <w:rsid w:val="00D87E64"/>
    <w:rsid w:val="00D87E68"/>
    <w:rsid w:val="00D90010"/>
    <w:rsid w:val="00D90221"/>
    <w:rsid w:val="00D90B4C"/>
    <w:rsid w:val="00D9162A"/>
    <w:rsid w:val="00D91B8E"/>
    <w:rsid w:val="00D91D44"/>
    <w:rsid w:val="00D91E25"/>
    <w:rsid w:val="00D9249C"/>
    <w:rsid w:val="00D927A9"/>
    <w:rsid w:val="00D927DD"/>
    <w:rsid w:val="00D92B01"/>
    <w:rsid w:val="00D92C71"/>
    <w:rsid w:val="00D93225"/>
    <w:rsid w:val="00D93E5B"/>
    <w:rsid w:val="00D93F13"/>
    <w:rsid w:val="00D93F41"/>
    <w:rsid w:val="00D9426F"/>
    <w:rsid w:val="00D94A9A"/>
    <w:rsid w:val="00D94B8B"/>
    <w:rsid w:val="00D94E76"/>
    <w:rsid w:val="00D94F33"/>
    <w:rsid w:val="00D94FE4"/>
    <w:rsid w:val="00D950FC"/>
    <w:rsid w:val="00D95158"/>
    <w:rsid w:val="00D95267"/>
    <w:rsid w:val="00D956BF"/>
    <w:rsid w:val="00D95788"/>
    <w:rsid w:val="00D958A2"/>
    <w:rsid w:val="00D95A37"/>
    <w:rsid w:val="00D95C0D"/>
    <w:rsid w:val="00D95EF9"/>
    <w:rsid w:val="00D96038"/>
    <w:rsid w:val="00D96095"/>
    <w:rsid w:val="00D9621D"/>
    <w:rsid w:val="00D9673E"/>
    <w:rsid w:val="00D96802"/>
    <w:rsid w:val="00D96AE0"/>
    <w:rsid w:val="00D96B87"/>
    <w:rsid w:val="00D96C47"/>
    <w:rsid w:val="00D96C81"/>
    <w:rsid w:val="00D96D15"/>
    <w:rsid w:val="00D9714D"/>
    <w:rsid w:val="00D97491"/>
    <w:rsid w:val="00D97845"/>
    <w:rsid w:val="00D97BCF"/>
    <w:rsid w:val="00D97F10"/>
    <w:rsid w:val="00D97F27"/>
    <w:rsid w:val="00DA005F"/>
    <w:rsid w:val="00DA01CB"/>
    <w:rsid w:val="00DA0230"/>
    <w:rsid w:val="00DA05F9"/>
    <w:rsid w:val="00DA0828"/>
    <w:rsid w:val="00DA1249"/>
    <w:rsid w:val="00DA147D"/>
    <w:rsid w:val="00DA164E"/>
    <w:rsid w:val="00DA176D"/>
    <w:rsid w:val="00DA1909"/>
    <w:rsid w:val="00DA1E06"/>
    <w:rsid w:val="00DA1E32"/>
    <w:rsid w:val="00DA1EB1"/>
    <w:rsid w:val="00DA1FF4"/>
    <w:rsid w:val="00DA2128"/>
    <w:rsid w:val="00DA2577"/>
    <w:rsid w:val="00DA2A43"/>
    <w:rsid w:val="00DA35B5"/>
    <w:rsid w:val="00DA35CB"/>
    <w:rsid w:val="00DA3822"/>
    <w:rsid w:val="00DA3EB5"/>
    <w:rsid w:val="00DA4599"/>
    <w:rsid w:val="00DA498B"/>
    <w:rsid w:val="00DA4AF2"/>
    <w:rsid w:val="00DA4B5B"/>
    <w:rsid w:val="00DA4C45"/>
    <w:rsid w:val="00DA4D42"/>
    <w:rsid w:val="00DA4DC7"/>
    <w:rsid w:val="00DA5064"/>
    <w:rsid w:val="00DA5069"/>
    <w:rsid w:val="00DA52E1"/>
    <w:rsid w:val="00DA568B"/>
    <w:rsid w:val="00DA5DA0"/>
    <w:rsid w:val="00DA5FAD"/>
    <w:rsid w:val="00DA6520"/>
    <w:rsid w:val="00DA6B6A"/>
    <w:rsid w:val="00DA6E9D"/>
    <w:rsid w:val="00DA7205"/>
    <w:rsid w:val="00DA76F8"/>
    <w:rsid w:val="00DA799E"/>
    <w:rsid w:val="00DA7C2C"/>
    <w:rsid w:val="00DA7EC8"/>
    <w:rsid w:val="00DB0166"/>
    <w:rsid w:val="00DB01D0"/>
    <w:rsid w:val="00DB0247"/>
    <w:rsid w:val="00DB04B2"/>
    <w:rsid w:val="00DB077D"/>
    <w:rsid w:val="00DB0B25"/>
    <w:rsid w:val="00DB17E8"/>
    <w:rsid w:val="00DB18F9"/>
    <w:rsid w:val="00DB1F60"/>
    <w:rsid w:val="00DB23B1"/>
    <w:rsid w:val="00DB26A7"/>
    <w:rsid w:val="00DB2845"/>
    <w:rsid w:val="00DB2B93"/>
    <w:rsid w:val="00DB2E17"/>
    <w:rsid w:val="00DB2E7B"/>
    <w:rsid w:val="00DB2ED9"/>
    <w:rsid w:val="00DB305C"/>
    <w:rsid w:val="00DB3422"/>
    <w:rsid w:val="00DB35E6"/>
    <w:rsid w:val="00DB3B3A"/>
    <w:rsid w:val="00DB3CDF"/>
    <w:rsid w:val="00DB4460"/>
    <w:rsid w:val="00DB4AC0"/>
    <w:rsid w:val="00DB4BFD"/>
    <w:rsid w:val="00DB5329"/>
    <w:rsid w:val="00DB53B9"/>
    <w:rsid w:val="00DB58FE"/>
    <w:rsid w:val="00DB5936"/>
    <w:rsid w:val="00DB5969"/>
    <w:rsid w:val="00DB59A1"/>
    <w:rsid w:val="00DB5BCE"/>
    <w:rsid w:val="00DB5C1D"/>
    <w:rsid w:val="00DB5C91"/>
    <w:rsid w:val="00DB5FA2"/>
    <w:rsid w:val="00DB62A0"/>
    <w:rsid w:val="00DB62A6"/>
    <w:rsid w:val="00DB6696"/>
    <w:rsid w:val="00DB671D"/>
    <w:rsid w:val="00DB72EA"/>
    <w:rsid w:val="00DB756D"/>
    <w:rsid w:val="00DC03EA"/>
    <w:rsid w:val="00DC0467"/>
    <w:rsid w:val="00DC06E6"/>
    <w:rsid w:val="00DC0A7B"/>
    <w:rsid w:val="00DC0F82"/>
    <w:rsid w:val="00DC0FAA"/>
    <w:rsid w:val="00DC101F"/>
    <w:rsid w:val="00DC15A2"/>
    <w:rsid w:val="00DC1602"/>
    <w:rsid w:val="00DC17E5"/>
    <w:rsid w:val="00DC1BE8"/>
    <w:rsid w:val="00DC1D69"/>
    <w:rsid w:val="00DC22D4"/>
    <w:rsid w:val="00DC26C3"/>
    <w:rsid w:val="00DC27BE"/>
    <w:rsid w:val="00DC29EB"/>
    <w:rsid w:val="00DC2D72"/>
    <w:rsid w:val="00DC3567"/>
    <w:rsid w:val="00DC35EB"/>
    <w:rsid w:val="00DC3B3A"/>
    <w:rsid w:val="00DC3DBC"/>
    <w:rsid w:val="00DC3FA0"/>
    <w:rsid w:val="00DC4208"/>
    <w:rsid w:val="00DC4D75"/>
    <w:rsid w:val="00DC5247"/>
    <w:rsid w:val="00DC536F"/>
    <w:rsid w:val="00DC541C"/>
    <w:rsid w:val="00DC5430"/>
    <w:rsid w:val="00DC5923"/>
    <w:rsid w:val="00DC5937"/>
    <w:rsid w:val="00DC5AB6"/>
    <w:rsid w:val="00DC61F9"/>
    <w:rsid w:val="00DC62E2"/>
    <w:rsid w:val="00DC63A5"/>
    <w:rsid w:val="00DC6626"/>
    <w:rsid w:val="00DC681A"/>
    <w:rsid w:val="00DC77A9"/>
    <w:rsid w:val="00DC78B1"/>
    <w:rsid w:val="00DC7C1D"/>
    <w:rsid w:val="00DC7C48"/>
    <w:rsid w:val="00DD038C"/>
    <w:rsid w:val="00DD042D"/>
    <w:rsid w:val="00DD07E0"/>
    <w:rsid w:val="00DD0837"/>
    <w:rsid w:val="00DD0941"/>
    <w:rsid w:val="00DD0A7F"/>
    <w:rsid w:val="00DD0EB2"/>
    <w:rsid w:val="00DD0F72"/>
    <w:rsid w:val="00DD10E3"/>
    <w:rsid w:val="00DD1780"/>
    <w:rsid w:val="00DD1B01"/>
    <w:rsid w:val="00DD1D58"/>
    <w:rsid w:val="00DD1EB9"/>
    <w:rsid w:val="00DD30FF"/>
    <w:rsid w:val="00DD31D3"/>
    <w:rsid w:val="00DD31F2"/>
    <w:rsid w:val="00DD34B1"/>
    <w:rsid w:val="00DD35F9"/>
    <w:rsid w:val="00DD38A1"/>
    <w:rsid w:val="00DD3C72"/>
    <w:rsid w:val="00DD3CAA"/>
    <w:rsid w:val="00DD419F"/>
    <w:rsid w:val="00DD462E"/>
    <w:rsid w:val="00DD46D2"/>
    <w:rsid w:val="00DD4AE8"/>
    <w:rsid w:val="00DD55DF"/>
    <w:rsid w:val="00DD595A"/>
    <w:rsid w:val="00DD5A45"/>
    <w:rsid w:val="00DD6035"/>
    <w:rsid w:val="00DD6114"/>
    <w:rsid w:val="00DD61E2"/>
    <w:rsid w:val="00DD61F9"/>
    <w:rsid w:val="00DD6593"/>
    <w:rsid w:val="00DD65BB"/>
    <w:rsid w:val="00DD6B59"/>
    <w:rsid w:val="00DD6BF6"/>
    <w:rsid w:val="00DD6E7F"/>
    <w:rsid w:val="00DD6E9E"/>
    <w:rsid w:val="00DD6F8E"/>
    <w:rsid w:val="00DD6FFE"/>
    <w:rsid w:val="00DD7301"/>
    <w:rsid w:val="00DD73B6"/>
    <w:rsid w:val="00DD746D"/>
    <w:rsid w:val="00DD7641"/>
    <w:rsid w:val="00DD7979"/>
    <w:rsid w:val="00DD7DAD"/>
    <w:rsid w:val="00DE013C"/>
    <w:rsid w:val="00DE03FD"/>
    <w:rsid w:val="00DE06EB"/>
    <w:rsid w:val="00DE0863"/>
    <w:rsid w:val="00DE08ED"/>
    <w:rsid w:val="00DE0BB2"/>
    <w:rsid w:val="00DE0E0A"/>
    <w:rsid w:val="00DE122E"/>
    <w:rsid w:val="00DE1394"/>
    <w:rsid w:val="00DE14BC"/>
    <w:rsid w:val="00DE1518"/>
    <w:rsid w:val="00DE159D"/>
    <w:rsid w:val="00DE1997"/>
    <w:rsid w:val="00DE231D"/>
    <w:rsid w:val="00DE248D"/>
    <w:rsid w:val="00DE24B8"/>
    <w:rsid w:val="00DE24C8"/>
    <w:rsid w:val="00DE2524"/>
    <w:rsid w:val="00DE29D5"/>
    <w:rsid w:val="00DE2AB5"/>
    <w:rsid w:val="00DE2D91"/>
    <w:rsid w:val="00DE2DC7"/>
    <w:rsid w:val="00DE2DE6"/>
    <w:rsid w:val="00DE3858"/>
    <w:rsid w:val="00DE3D3F"/>
    <w:rsid w:val="00DE3D65"/>
    <w:rsid w:val="00DE3E93"/>
    <w:rsid w:val="00DE3F3B"/>
    <w:rsid w:val="00DE3FF7"/>
    <w:rsid w:val="00DE4238"/>
    <w:rsid w:val="00DE4252"/>
    <w:rsid w:val="00DE4659"/>
    <w:rsid w:val="00DE4928"/>
    <w:rsid w:val="00DE492B"/>
    <w:rsid w:val="00DE4DD1"/>
    <w:rsid w:val="00DE4DD4"/>
    <w:rsid w:val="00DE4F9F"/>
    <w:rsid w:val="00DE5481"/>
    <w:rsid w:val="00DE56EC"/>
    <w:rsid w:val="00DE5DE8"/>
    <w:rsid w:val="00DE6A16"/>
    <w:rsid w:val="00DE6BAB"/>
    <w:rsid w:val="00DE700C"/>
    <w:rsid w:val="00DE7059"/>
    <w:rsid w:val="00DE7289"/>
    <w:rsid w:val="00DE7EA1"/>
    <w:rsid w:val="00DF0168"/>
    <w:rsid w:val="00DF0235"/>
    <w:rsid w:val="00DF044A"/>
    <w:rsid w:val="00DF0A0E"/>
    <w:rsid w:val="00DF0A2D"/>
    <w:rsid w:val="00DF0D3D"/>
    <w:rsid w:val="00DF0D75"/>
    <w:rsid w:val="00DF1145"/>
    <w:rsid w:val="00DF143E"/>
    <w:rsid w:val="00DF2189"/>
    <w:rsid w:val="00DF2402"/>
    <w:rsid w:val="00DF2685"/>
    <w:rsid w:val="00DF2C60"/>
    <w:rsid w:val="00DF2D19"/>
    <w:rsid w:val="00DF302B"/>
    <w:rsid w:val="00DF3105"/>
    <w:rsid w:val="00DF34A5"/>
    <w:rsid w:val="00DF35B3"/>
    <w:rsid w:val="00DF35E5"/>
    <w:rsid w:val="00DF394E"/>
    <w:rsid w:val="00DF40B4"/>
    <w:rsid w:val="00DF42EC"/>
    <w:rsid w:val="00DF46AE"/>
    <w:rsid w:val="00DF4759"/>
    <w:rsid w:val="00DF4E88"/>
    <w:rsid w:val="00DF4F0E"/>
    <w:rsid w:val="00DF535B"/>
    <w:rsid w:val="00DF5770"/>
    <w:rsid w:val="00DF5A87"/>
    <w:rsid w:val="00DF5C80"/>
    <w:rsid w:val="00DF5EC0"/>
    <w:rsid w:val="00DF6250"/>
    <w:rsid w:val="00DF65B0"/>
    <w:rsid w:val="00DF69E1"/>
    <w:rsid w:val="00DF6CF0"/>
    <w:rsid w:val="00DF6D03"/>
    <w:rsid w:val="00DF6E69"/>
    <w:rsid w:val="00DF6FE9"/>
    <w:rsid w:val="00DF7546"/>
    <w:rsid w:val="00DF76AD"/>
    <w:rsid w:val="00DF76D9"/>
    <w:rsid w:val="00DF78EF"/>
    <w:rsid w:val="00DF7DF7"/>
    <w:rsid w:val="00E00484"/>
    <w:rsid w:val="00E00489"/>
    <w:rsid w:val="00E004DA"/>
    <w:rsid w:val="00E0081F"/>
    <w:rsid w:val="00E008E4"/>
    <w:rsid w:val="00E00F1A"/>
    <w:rsid w:val="00E00F94"/>
    <w:rsid w:val="00E011CE"/>
    <w:rsid w:val="00E01235"/>
    <w:rsid w:val="00E0125C"/>
    <w:rsid w:val="00E018BA"/>
    <w:rsid w:val="00E0197E"/>
    <w:rsid w:val="00E01E70"/>
    <w:rsid w:val="00E01FA7"/>
    <w:rsid w:val="00E0254F"/>
    <w:rsid w:val="00E0274A"/>
    <w:rsid w:val="00E02854"/>
    <w:rsid w:val="00E031D9"/>
    <w:rsid w:val="00E032A8"/>
    <w:rsid w:val="00E0332F"/>
    <w:rsid w:val="00E034C5"/>
    <w:rsid w:val="00E0385A"/>
    <w:rsid w:val="00E041E7"/>
    <w:rsid w:val="00E051C8"/>
    <w:rsid w:val="00E05278"/>
    <w:rsid w:val="00E0544E"/>
    <w:rsid w:val="00E054CD"/>
    <w:rsid w:val="00E0558B"/>
    <w:rsid w:val="00E05A91"/>
    <w:rsid w:val="00E065F3"/>
    <w:rsid w:val="00E06671"/>
    <w:rsid w:val="00E06F41"/>
    <w:rsid w:val="00E07234"/>
    <w:rsid w:val="00E076A7"/>
    <w:rsid w:val="00E076EF"/>
    <w:rsid w:val="00E07B28"/>
    <w:rsid w:val="00E07C38"/>
    <w:rsid w:val="00E07E10"/>
    <w:rsid w:val="00E10226"/>
    <w:rsid w:val="00E1031D"/>
    <w:rsid w:val="00E104A1"/>
    <w:rsid w:val="00E105AA"/>
    <w:rsid w:val="00E10955"/>
    <w:rsid w:val="00E1101E"/>
    <w:rsid w:val="00E112B4"/>
    <w:rsid w:val="00E116A3"/>
    <w:rsid w:val="00E117CC"/>
    <w:rsid w:val="00E1191A"/>
    <w:rsid w:val="00E1230F"/>
    <w:rsid w:val="00E12B23"/>
    <w:rsid w:val="00E12D7E"/>
    <w:rsid w:val="00E1319E"/>
    <w:rsid w:val="00E131E0"/>
    <w:rsid w:val="00E1346C"/>
    <w:rsid w:val="00E134E9"/>
    <w:rsid w:val="00E135B6"/>
    <w:rsid w:val="00E13A29"/>
    <w:rsid w:val="00E13A34"/>
    <w:rsid w:val="00E13B1B"/>
    <w:rsid w:val="00E13D3A"/>
    <w:rsid w:val="00E13D79"/>
    <w:rsid w:val="00E14135"/>
    <w:rsid w:val="00E1421F"/>
    <w:rsid w:val="00E14370"/>
    <w:rsid w:val="00E14452"/>
    <w:rsid w:val="00E14977"/>
    <w:rsid w:val="00E14A42"/>
    <w:rsid w:val="00E157C9"/>
    <w:rsid w:val="00E15F4B"/>
    <w:rsid w:val="00E15FBD"/>
    <w:rsid w:val="00E16288"/>
    <w:rsid w:val="00E16E58"/>
    <w:rsid w:val="00E16F5F"/>
    <w:rsid w:val="00E16F6A"/>
    <w:rsid w:val="00E17A8C"/>
    <w:rsid w:val="00E17DA8"/>
    <w:rsid w:val="00E17F0C"/>
    <w:rsid w:val="00E201C9"/>
    <w:rsid w:val="00E20EFC"/>
    <w:rsid w:val="00E20F1D"/>
    <w:rsid w:val="00E21022"/>
    <w:rsid w:val="00E21274"/>
    <w:rsid w:val="00E21BB8"/>
    <w:rsid w:val="00E21E4B"/>
    <w:rsid w:val="00E21E88"/>
    <w:rsid w:val="00E21F8C"/>
    <w:rsid w:val="00E2206D"/>
    <w:rsid w:val="00E223DA"/>
    <w:rsid w:val="00E2260E"/>
    <w:rsid w:val="00E22666"/>
    <w:rsid w:val="00E22872"/>
    <w:rsid w:val="00E229D2"/>
    <w:rsid w:val="00E22B25"/>
    <w:rsid w:val="00E2338C"/>
    <w:rsid w:val="00E23572"/>
    <w:rsid w:val="00E23822"/>
    <w:rsid w:val="00E23D1D"/>
    <w:rsid w:val="00E23D5B"/>
    <w:rsid w:val="00E23F73"/>
    <w:rsid w:val="00E2407B"/>
    <w:rsid w:val="00E241AC"/>
    <w:rsid w:val="00E24509"/>
    <w:rsid w:val="00E24658"/>
    <w:rsid w:val="00E24C8B"/>
    <w:rsid w:val="00E25796"/>
    <w:rsid w:val="00E2588B"/>
    <w:rsid w:val="00E25D34"/>
    <w:rsid w:val="00E25FFC"/>
    <w:rsid w:val="00E26CEA"/>
    <w:rsid w:val="00E26E19"/>
    <w:rsid w:val="00E27034"/>
    <w:rsid w:val="00E27553"/>
    <w:rsid w:val="00E27AB3"/>
    <w:rsid w:val="00E3038B"/>
    <w:rsid w:val="00E3075E"/>
    <w:rsid w:val="00E307EF"/>
    <w:rsid w:val="00E30B73"/>
    <w:rsid w:val="00E30D30"/>
    <w:rsid w:val="00E30D38"/>
    <w:rsid w:val="00E30D8E"/>
    <w:rsid w:val="00E31624"/>
    <w:rsid w:val="00E31BBD"/>
    <w:rsid w:val="00E31D55"/>
    <w:rsid w:val="00E31E12"/>
    <w:rsid w:val="00E31FA7"/>
    <w:rsid w:val="00E3223C"/>
    <w:rsid w:val="00E322D4"/>
    <w:rsid w:val="00E3233B"/>
    <w:rsid w:val="00E324AC"/>
    <w:rsid w:val="00E324E6"/>
    <w:rsid w:val="00E3256C"/>
    <w:rsid w:val="00E32B42"/>
    <w:rsid w:val="00E32C0A"/>
    <w:rsid w:val="00E32F50"/>
    <w:rsid w:val="00E32F96"/>
    <w:rsid w:val="00E3301F"/>
    <w:rsid w:val="00E3318B"/>
    <w:rsid w:val="00E331D9"/>
    <w:rsid w:val="00E3324D"/>
    <w:rsid w:val="00E3327E"/>
    <w:rsid w:val="00E334A4"/>
    <w:rsid w:val="00E3396F"/>
    <w:rsid w:val="00E33AF2"/>
    <w:rsid w:val="00E33BC4"/>
    <w:rsid w:val="00E33C6C"/>
    <w:rsid w:val="00E343D4"/>
    <w:rsid w:val="00E3459A"/>
    <w:rsid w:val="00E3461A"/>
    <w:rsid w:val="00E34798"/>
    <w:rsid w:val="00E3583F"/>
    <w:rsid w:val="00E3593C"/>
    <w:rsid w:val="00E360AC"/>
    <w:rsid w:val="00E3614D"/>
    <w:rsid w:val="00E361D0"/>
    <w:rsid w:val="00E36287"/>
    <w:rsid w:val="00E362C4"/>
    <w:rsid w:val="00E367BD"/>
    <w:rsid w:val="00E36B65"/>
    <w:rsid w:val="00E37599"/>
    <w:rsid w:val="00E377A7"/>
    <w:rsid w:val="00E377D6"/>
    <w:rsid w:val="00E379FB"/>
    <w:rsid w:val="00E40163"/>
    <w:rsid w:val="00E40405"/>
    <w:rsid w:val="00E40496"/>
    <w:rsid w:val="00E4058C"/>
    <w:rsid w:val="00E406E7"/>
    <w:rsid w:val="00E40993"/>
    <w:rsid w:val="00E41043"/>
    <w:rsid w:val="00E41694"/>
    <w:rsid w:val="00E41804"/>
    <w:rsid w:val="00E422BA"/>
    <w:rsid w:val="00E423B4"/>
    <w:rsid w:val="00E42999"/>
    <w:rsid w:val="00E42B26"/>
    <w:rsid w:val="00E42D21"/>
    <w:rsid w:val="00E42FE5"/>
    <w:rsid w:val="00E4318E"/>
    <w:rsid w:val="00E43372"/>
    <w:rsid w:val="00E4373A"/>
    <w:rsid w:val="00E43A77"/>
    <w:rsid w:val="00E43D8D"/>
    <w:rsid w:val="00E43DA1"/>
    <w:rsid w:val="00E4407A"/>
    <w:rsid w:val="00E4431D"/>
    <w:rsid w:val="00E449AB"/>
    <w:rsid w:val="00E44B1A"/>
    <w:rsid w:val="00E44B8A"/>
    <w:rsid w:val="00E44F5B"/>
    <w:rsid w:val="00E450AC"/>
    <w:rsid w:val="00E45209"/>
    <w:rsid w:val="00E452F5"/>
    <w:rsid w:val="00E4551B"/>
    <w:rsid w:val="00E455DF"/>
    <w:rsid w:val="00E456D6"/>
    <w:rsid w:val="00E457D0"/>
    <w:rsid w:val="00E4585F"/>
    <w:rsid w:val="00E45A93"/>
    <w:rsid w:val="00E45AF4"/>
    <w:rsid w:val="00E45BE8"/>
    <w:rsid w:val="00E45D37"/>
    <w:rsid w:val="00E46148"/>
    <w:rsid w:val="00E46213"/>
    <w:rsid w:val="00E46405"/>
    <w:rsid w:val="00E4640E"/>
    <w:rsid w:val="00E469FA"/>
    <w:rsid w:val="00E46E56"/>
    <w:rsid w:val="00E46FAC"/>
    <w:rsid w:val="00E4745B"/>
    <w:rsid w:val="00E47EA6"/>
    <w:rsid w:val="00E50466"/>
    <w:rsid w:val="00E5075F"/>
    <w:rsid w:val="00E5080F"/>
    <w:rsid w:val="00E509D8"/>
    <w:rsid w:val="00E51217"/>
    <w:rsid w:val="00E51603"/>
    <w:rsid w:val="00E518DD"/>
    <w:rsid w:val="00E51942"/>
    <w:rsid w:val="00E51AC7"/>
    <w:rsid w:val="00E51BFD"/>
    <w:rsid w:val="00E51C41"/>
    <w:rsid w:val="00E5202F"/>
    <w:rsid w:val="00E52C38"/>
    <w:rsid w:val="00E5376C"/>
    <w:rsid w:val="00E538AA"/>
    <w:rsid w:val="00E53F32"/>
    <w:rsid w:val="00E53FE9"/>
    <w:rsid w:val="00E54031"/>
    <w:rsid w:val="00E54235"/>
    <w:rsid w:val="00E543BE"/>
    <w:rsid w:val="00E54A29"/>
    <w:rsid w:val="00E5549B"/>
    <w:rsid w:val="00E55696"/>
    <w:rsid w:val="00E55B48"/>
    <w:rsid w:val="00E55D6B"/>
    <w:rsid w:val="00E55E5E"/>
    <w:rsid w:val="00E55E64"/>
    <w:rsid w:val="00E5607D"/>
    <w:rsid w:val="00E560F8"/>
    <w:rsid w:val="00E5638B"/>
    <w:rsid w:val="00E56634"/>
    <w:rsid w:val="00E56A3C"/>
    <w:rsid w:val="00E56B1A"/>
    <w:rsid w:val="00E56F7E"/>
    <w:rsid w:val="00E57115"/>
    <w:rsid w:val="00E578AD"/>
    <w:rsid w:val="00E57CE3"/>
    <w:rsid w:val="00E57E18"/>
    <w:rsid w:val="00E60036"/>
    <w:rsid w:val="00E6030F"/>
    <w:rsid w:val="00E6033F"/>
    <w:rsid w:val="00E60973"/>
    <w:rsid w:val="00E61620"/>
    <w:rsid w:val="00E6181D"/>
    <w:rsid w:val="00E6197D"/>
    <w:rsid w:val="00E619A9"/>
    <w:rsid w:val="00E61E8C"/>
    <w:rsid w:val="00E620E3"/>
    <w:rsid w:val="00E6242F"/>
    <w:rsid w:val="00E624F4"/>
    <w:rsid w:val="00E62EAE"/>
    <w:rsid w:val="00E63245"/>
    <w:rsid w:val="00E634F4"/>
    <w:rsid w:val="00E63500"/>
    <w:rsid w:val="00E63816"/>
    <w:rsid w:val="00E63961"/>
    <w:rsid w:val="00E64867"/>
    <w:rsid w:val="00E6494C"/>
    <w:rsid w:val="00E64977"/>
    <w:rsid w:val="00E649CD"/>
    <w:rsid w:val="00E64E23"/>
    <w:rsid w:val="00E65465"/>
    <w:rsid w:val="00E65D42"/>
    <w:rsid w:val="00E65E5B"/>
    <w:rsid w:val="00E66379"/>
    <w:rsid w:val="00E6694E"/>
    <w:rsid w:val="00E66B54"/>
    <w:rsid w:val="00E66BD7"/>
    <w:rsid w:val="00E673DC"/>
    <w:rsid w:val="00E675AE"/>
    <w:rsid w:val="00E67CE7"/>
    <w:rsid w:val="00E70153"/>
    <w:rsid w:val="00E70995"/>
    <w:rsid w:val="00E70A46"/>
    <w:rsid w:val="00E713A8"/>
    <w:rsid w:val="00E716A0"/>
    <w:rsid w:val="00E71871"/>
    <w:rsid w:val="00E719B9"/>
    <w:rsid w:val="00E71A6E"/>
    <w:rsid w:val="00E71DF6"/>
    <w:rsid w:val="00E72039"/>
    <w:rsid w:val="00E7208A"/>
    <w:rsid w:val="00E7216D"/>
    <w:rsid w:val="00E72759"/>
    <w:rsid w:val="00E728DE"/>
    <w:rsid w:val="00E729E7"/>
    <w:rsid w:val="00E7327E"/>
    <w:rsid w:val="00E7366E"/>
    <w:rsid w:val="00E73B31"/>
    <w:rsid w:val="00E73B6F"/>
    <w:rsid w:val="00E73D40"/>
    <w:rsid w:val="00E73FD2"/>
    <w:rsid w:val="00E743BC"/>
    <w:rsid w:val="00E74926"/>
    <w:rsid w:val="00E74933"/>
    <w:rsid w:val="00E7495A"/>
    <w:rsid w:val="00E74A25"/>
    <w:rsid w:val="00E74D5A"/>
    <w:rsid w:val="00E74EDB"/>
    <w:rsid w:val="00E7510F"/>
    <w:rsid w:val="00E75220"/>
    <w:rsid w:val="00E752F9"/>
    <w:rsid w:val="00E75779"/>
    <w:rsid w:val="00E75864"/>
    <w:rsid w:val="00E75DBA"/>
    <w:rsid w:val="00E761E6"/>
    <w:rsid w:val="00E7651C"/>
    <w:rsid w:val="00E765D4"/>
    <w:rsid w:val="00E7661B"/>
    <w:rsid w:val="00E76686"/>
    <w:rsid w:val="00E76A88"/>
    <w:rsid w:val="00E76DE1"/>
    <w:rsid w:val="00E77007"/>
    <w:rsid w:val="00E77068"/>
    <w:rsid w:val="00E77148"/>
    <w:rsid w:val="00E771A0"/>
    <w:rsid w:val="00E7725F"/>
    <w:rsid w:val="00E773E1"/>
    <w:rsid w:val="00E77454"/>
    <w:rsid w:val="00E77769"/>
    <w:rsid w:val="00E77C67"/>
    <w:rsid w:val="00E77D39"/>
    <w:rsid w:val="00E77EDF"/>
    <w:rsid w:val="00E77F89"/>
    <w:rsid w:val="00E8001F"/>
    <w:rsid w:val="00E800DD"/>
    <w:rsid w:val="00E806CF"/>
    <w:rsid w:val="00E808F0"/>
    <w:rsid w:val="00E80C95"/>
    <w:rsid w:val="00E80E29"/>
    <w:rsid w:val="00E80FD0"/>
    <w:rsid w:val="00E81208"/>
    <w:rsid w:val="00E81AE4"/>
    <w:rsid w:val="00E81B19"/>
    <w:rsid w:val="00E81E38"/>
    <w:rsid w:val="00E8238C"/>
    <w:rsid w:val="00E82885"/>
    <w:rsid w:val="00E82A0F"/>
    <w:rsid w:val="00E82C60"/>
    <w:rsid w:val="00E82CC5"/>
    <w:rsid w:val="00E82D33"/>
    <w:rsid w:val="00E82EFB"/>
    <w:rsid w:val="00E8313C"/>
    <w:rsid w:val="00E83322"/>
    <w:rsid w:val="00E83387"/>
    <w:rsid w:val="00E834D6"/>
    <w:rsid w:val="00E835AF"/>
    <w:rsid w:val="00E835B2"/>
    <w:rsid w:val="00E83B2E"/>
    <w:rsid w:val="00E8451F"/>
    <w:rsid w:val="00E845F6"/>
    <w:rsid w:val="00E84821"/>
    <w:rsid w:val="00E849AA"/>
    <w:rsid w:val="00E84ACB"/>
    <w:rsid w:val="00E84B97"/>
    <w:rsid w:val="00E851BA"/>
    <w:rsid w:val="00E861D5"/>
    <w:rsid w:val="00E86984"/>
    <w:rsid w:val="00E86E38"/>
    <w:rsid w:val="00E86FD7"/>
    <w:rsid w:val="00E86FF7"/>
    <w:rsid w:val="00E873CE"/>
    <w:rsid w:val="00E87895"/>
    <w:rsid w:val="00E87A65"/>
    <w:rsid w:val="00E87DC2"/>
    <w:rsid w:val="00E90007"/>
    <w:rsid w:val="00E903F8"/>
    <w:rsid w:val="00E904D6"/>
    <w:rsid w:val="00E90653"/>
    <w:rsid w:val="00E9084B"/>
    <w:rsid w:val="00E908B1"/>
    <w:rsid w:val="00E90BB1"/>
    <w:rsid w:val="00E90C56"/>
    <w:rsid w:val="00E90CFC"/>
    <w:rsid w:val="00E90DB7"/>
    <w:rsid w:val="00E91301"/>
    <w:rsid w:val="00E914C9"/>
    <w:rsid w:val="00E91515"/>
    <w:rsid w:val="00E915F6"/>
    <w:rsid w:val="00E917ED"/>
    <w:rsid w:val="00E918C9"/>
    <w:rsid w:val="00E91DCC"/>
    <w:rsid w:val="00E91E3E"/>
    <w:rsid w:val="00E91FCB"/>
    <w:rsid w:val="00E92457"/>
    <w:rsid w:val="00E92634"/>
    <w:rsid w:val="00E92ADA"/>
    <w:rsid w:val="00E93244"/>
    <w:rsid w:val="00E933CF"/>
    <w:rsid w:val="00E936F3"/>
    <w:rsid w:val="00E937B6"/>
    <w:rsid w:val="00E938C5"/>
    <w:rsid w:val="00E93BEF"/>
    <w:rsid w:val="00E94352"/>
    <w:rsid w:val="00E944E7"/>
    <w:rsid w:val="00E94A14"/>
    <w:rsid w:val="00E94DE9"/>
    <w:rsid w:val="00E94EFF"/>
    <w:rsid w:val="00E9571A"/>
    <w:rsid w:val="00E9585F"/>
    <w:rsid w:val="00E95E26"/>
    <w:rsid w:val="00E960FB"/>
    <w:rsid w:val="00E964AA"/>
    <w:rsid w:val="00E96766"/>
    <w:rsid w:val="00E968A9"/>
    <w:rsid w:val="00E96E01"/>
    <w:rsid w:val="00E96EE1"/>
    <w:rsid w:val="00E97725"/>
    <w:rsid w:val="00EA0663"/>
    <w:rsid w:val="00EA0945"/>
    <w:rsid w:val="00EA0C88"/>
    <w:rsid w:val="00EA1059"/>
    <w:rsid w:val="00EA13AB"/>
    <w:rsid w:val="00EA14CC"/>
    <w:rsid w:val="00EA151E"/>
    <w:rsid w:val="00EA1984"/>
    <w:rsid w:val="00EA1F20"/>
    <w:rsid w:val="00EA2256"/>
    <w:rsid w:val="00EA23DC"/>
    <w:rsid w:val="00EA240B"/>
    <w:rsid w:val="00EA24CF"/>
    <w:rsid w:val="00EA250E"/>
    <w:rsid w:val="00EA25E7"/>
    <w:rsid w:val="00EA2615"/>
    <w:rsid w:val="00EA261F"/>
    <w:rsid w:val="00EA265E"/>
    <w:rsid w:val="00EA306A"/>
    <w:rsid w:val="00EA3822"/>
    <w:rsid w:val="00EA3B07"/>
    <w:rsid w:val="00EA447F"/>
    <w:rsid w:val="00EA4723"/>
    <w:rsid w:val="00EA480F"/>
    <w:rsid w:val="00EA48A5"/>
    <w:rsid w:val="00EA4B96"/>
    <w:rsid w:val="00EA4CE4"/>
    <w:rsid w:val="00EA4D68"/>
    <w:rsid w:val="00EA4D83"/>
    <w:rsid w:val="00EA50A2"/>
    <w:rsid w:val="00EA5672"/>
    <w:rsid w:val="00EA56E0"/>
    <w:rsid w:val="00EA5C45"/>
    <w:rsid w:val="00EA639B"/>
    <w:rsid w:val="00EA64BB"/>
    <w:rsid w:val="00EA7051"/>
    <w:rsid w:val="00EA7309"/>
    <w:rsid w:val="00EA7610"/>
    <w:rsid w:val="00EA7B90"/>
    <w:rsid w:val="00EA7B9C"/>
    <w:rsid w:val="00EB0304"/>
    <w:rsid w:val="00EB0816"/>
    <w:rsid w:val="00EB0B79"/>
    <w:rsid w:val="00EB119F"/>
    <w:rsid w:val="00EB1679"/>
    <w:rsid w:val="00EB1D7E"/>
    <w:rsid w:val="00EB2350"/>
    <w:rsid w:val="00EB235D"/>
    <w:rsid w:val="00EB2436"/>
    <w:rsid w:val="00EB25F8"/>
    <w:rsid w:val="00EB2BCA"/>
    <w:rsid w:val="00EB31C1"/>
    <w:rsid w:val="00EB3378"/>
    <w:rsid w:val="00EB35CD"/>
    <w:rsid w:val="00EB3C98"/>
    <w:rsid w:val="00EB3EAA"/>
    <w:rsid w:val="00EB4112"/>
    <w:rsid w:val="00EB4D3B"/>
    <w:rsid w:val="00EB5B91"/>
    <w:rsid w:val="00EB5D43"/>
    <w:rsid w:val="00EB6376"/>
    <w:rsid w:val="00EB6696"/>
    <w:rsid w:val="00EB6884"/>
    <w:rsid w:val="00EB6978"/>
    <w:rsid w:val="00EB699B"/>
    <w:rsid w:val="00EB69A1"/>
    <w:rsid w:val="00EB7430"/>
    <w:rsid w:val="00EB749C"/>
    <w:rsid w:val="00EB784C"/>
    <w:rsid w:val="00EB78EE"/>
    <w:rsid w:val="00EB7FDB"/>
    <w:rsid w:val="00EC0645"/>
    <w:rsid w:val="00EC07AA"/>
    <w:rsid w:val="00EC11F7"/>
    <w:rsid w:val="00EC1576"/>
    <w:rsid w:val="00EC15E3"/>
    <w:rsid w:val="00EC160D"/>
    <w:rsid w:val="00EC160F"/>
    <w:rsid w:val="00EC1978"/>
    <w:rsid w:val="00EC1B3D"/>
    <w:rsid w:val="00EC1C11"/>
    <w:rsid w:val="00EC1C51"/>
    <w:rsid w:val="00EC1CA9"/>
    <w:rsid w:val="00EC29BA"/>
    <w:rsid w:val="00EC2A09"/>
    <w:rsid w:val="00EC2AD9"/>
    <w:rsid w:val="00EC2DD2"/>
    <w:rsid w:val="00EC2DDA"/>
    <w:rsid w:val="00EC2EDE"/>
    <w:rsid w:val="00EC2F8B"/>
    <w:rsid w:val="00EC394E"/>
    <w:rsid w:val="00EC3AA6"/>
    <w:rsid w:val="00EC3DA5"/>
    <w:rsid w:val="00EC3EA7"/>
    <w:rsid w:val="00EC3F80"/>
    <w:rsid w:val="00EC4432"/>
    <w:rsid w:val="00EC472D"/>
    <w:rsid w:val="00EC476A"/>
    <w:rsid w:val="00EC4788"/>
    <w:rsid w:val="00EC4797"/>
    <w:rsid w:val="00EC4BC1"/>
    <w:rsid w:val="00EC53E7"/>
    <w:rsid w:val="00EC56F0"/>
    <w:rsid w:val="00EC5ABE"/>
    <w:rsid w:val="00EC6360"/>
    <w:rsid w:val="00EC6537"/>
    <w:rsid w:val="00EC6633"/>
    <w:rsid w:val="00EC682D"/>
    <w:rsid w:val="00EC6AA2"/>
    <w:rsid w:val="00EC6AB9"/>
    <w:rsid w:val="00EC6AD2"/>
    <w:rsid w:val="00EC6B2F"/>
    <w:rsid w:val="00EC6BA5"/>
    <w:rsid w:val="00EC6F99"/>
    <w:rsid w:val="00EC7194"/>
    <w:rsid w:val="00EC73EE"/>
    <w:rsid w:val="00EC7415"/>
    <w:rsid w:val="00EC750E"/>
    <w:rsid w:val="00EC7678"/>
    <w:rsid w:val="00EC788E"/>
    <w:rsid w:val="00EC792E"/>
    <w:rsid w:val="00ED02D9"/>
    <w:rsid w:val="00ED0310"/>
    <w:rsid w:val="00ED046B"/>
    <w:rsid w:val="00ED065D"/>
    <w:rsid w:val="00ED0AF3"/>
    <w:rsid w:val="00ED0CA0"/>
    <w:rsid w:val="00ED0D87"/>
    <w:rsid w:val="00ED1053"/>
    <w:rsid w:val="00ED16FA"/>
    <w:rsid w:val="00ED1AA7"/>
    <w:rsid w:val="00ED221A"/>
    <w:rsid w:val="00ED24C1"/>
    <w:rsid w:val="00ED2631"/>
    <w:rsid w:val="00ED26CF"/>
    <w:rsid w:val="00ED287B"/>
    <w:rsid w:val="00ED2C62"/>
    <w:rsid w:val="00ED2D36"/>
    <w:rsid w:val="00ED3067"/>
    <w:rsid w:val="00ED321D"/>
    <w:rsid w:val="00ED387E"/>
    <w:rsid w:val="00ED3CA7"/>
    <w:rsid w:val="00ED3DC0"/>
    <w:rsid w:val="00ED405D"/>
    <w:rsid w:val="00ED4210"/>
    <w:rsid w:val="00ED43DD"/>
    <w:rsid w:val="00ED44A3"/>
    <w:rsid w:val="00ED44C3"/>
    <w:rsid w:val="00ED4554"/>
    <w:rsid w:val="00ED45A2"/>
    <w:rsid w:val="00ED45BD"/>
    <w:rsid w:val="00ED476F"/>
    <w:rsid w:val="00ED4A8F"/>
    <w:rsid w:val="00ED4FFE"/>
    <w:rsid w:val="00ED5681"/>
    <w:rsid w:val="00ED5C80"/>
    <w:rsid w:val="00ED6456"/>
    <w:rsid w:val="00ED67A5"/>
    <w:rsid w:val="00ED695E"/>
    <w:rsid w:val="00ED7486"/>
    <w:rsid w:val="00ED7931"/>
    <w:rsid w:val="00ED7AD9"/>
    <w:rsid w:val="00ED7C4D"/>
    <w:rsid w:val="00EE010C"/>
    <w:rsid w:val="00EE021D"/>
    <w:rsid w:val="00EE10C4"/>
    <w:rsid w:val="00EE12C3"/>
    <w:rsid w:val="00EE13E0"/>
    <w:rsid w:val="00EE1477"/>
    <w:rsid w:val="00EE154A"/>
    <w:rsid w:val="00EE1A04"/>
    <w:rsid w:val="00EE1C1A"/>
    <w:rsid w:val="00EE216B"/>
    <w:rsid w:val="00EE2819"/>
    <w:rsid w:val="00EE28C0"/>
    <w:rsid w:val="00EE2CA2"/>
    <w:rsid w:val="00EE2DC8"/>
    <w:rsid w:val="00EE31BB"/>
    <w:rsid w:val="00EE339F"/>
    <w:rsid w:val="00EE37E8"/>
    <w:rsid w:val="00EE3B11"/>
    <w:rsid w:val="00EE3C3C"/>
    <w:rsid w:val="00EE3E91"/>
    <w:rsid w:val="00EE3E9C"/>
    <w:rsid w:val="00EE461D"/>
    <w:rsid w:val="00EE4631"/>
    <w:rsid w:val="00EE4856"/>
    <w:rsid w:val="00EE48D9"/>
    <w:rsid w:val="00EE4A79"/>
    <w:rsid w:val="00EE4F16"/>
    <w:rsid w:val="00EE4F65"/>
    <w:rsid w:val="00EE56AA"/>
    <w:rsid w:val="00EE5DDD"/>
    <w:rsid w:val="00EE5E8B"/>
    <w:rsid w:val="00EE5EEF"/>
    <w:rsid w:val="00EE5F01"/>
    <w:rsid w:val="00EE5F21"/>
    <w:rsid w:val="00EE61DD"/>
    <w:rsid w:val="00EE6371"/>
    <w:rsid w:val="00EE64A2"/>
    <w:rsid w:val="00EE6634"/>
    <w:rsid w:val="00EE66D8"/>
    <w:rsid w:val="00EE6A60"/>
    <w:rsid w:val="00EE6D09"/>
    <w:rsid w:val="00EE6F39"/>
    <w:rsid w:val="00EE71B8"/>
    <w:rsid w:val="00EE7416"/>
    <w:rsid w:val="00EE7552"/>
    <w:rsid w:val="00EE7594"/>
    <w:rsid w:val="00EE7747"/>
    <w:rsid w:val="00EE7BD0"/>
    <w:rsid w:val="00EE7CD0"/>
    <w:rsid w:val="00EF0073"/>
    <w:rsid w:val="00EF0378"/>
    <w:rsid w:val="00EF0800"/>
    <w:rsid w:val="00EF1115"/>
    <w:rsid w:val="00EF1600"/>
    <w:rsid w:val="00EF1881"/>
    <w:rsid w:val="00EF18E6"/>
    <w:rsid w:val="00EF199E"/>
    <w:rsid w:val="00EF19D6"/>
    <w:rsid w:val="00EF1BF2"/>
    <w:rsid w:val="00EF1F6C"/>
    <w:rsid w:val="00EF215A"/>
    <w:rsid w:val="00EF21FA"/>
    <w:rsid w:val="00EF2568"/>
    <w:rsid w:val="00EF263F"/>
    <w:rsid w:val="00EF2C4C"/>
    <w:rsid w:val="00EF2D81"/>
    <w:rsid w:val="00EF2DD9"/>
    <w:rsid w:val="00EF2FEE"/>
    <w:rsid w:val="00EF32E3"/>
    <w:rsid w:val="00EF3433"/>
    <w:rsid w:val="00EF3448"/>
    <w:rsid w:val="00EF35CB"/>
    <w:rsid w:val="00EF3731"/>
    <w:rsid w:val="00EF37E8"/>
    <w:rsid w:val="00EF3CC3"/>
    <w:rsid w:val="00EF3CD1"/>
    <w:rsid w:val="00EF3E4A"/>
    <w:rsid w:val="00EF43AA"/>
    <w:rsid w:val="00EF453A"/>
    <w:rsid w:val="00EF493F"/>
    <w:rsid w:val="00EF547D"/>
    <w:rsid w:val="00EF59ED"/>
    <w:rsid w:val="00EF5BA9"/>
    <w:rsid w:val="00EF5E7A"/>
    <w:rsid w:val="00EF6882"/>
    <w:rsid w:val="00EF6A37"/>
    <w:rsid w:val="00EF6C6E"/>
    <w:rsid w:val="00EF700A"/>
    <w:rsid w:val="00EF791C"/>
    <w:rsid w:val="00EF7950"/>
    <w:rsid w:val="00EF7DBF"/>
    <w:rsid w:val="00F0015B"/>
    <w:rsid w:val="00F00167"/>
    <w:rsid w:val="00F00C74"/>
    <w:rsid w:val="00F00E91"/>
    <w:rsid w:val="00F00F06"/>
    <w:rsid w:val="00F00F1C"/>
    <w:rsid w:val="00F01AD8"/>
    <w:rsid w:val="00F01B48"/>
    <w:rsid w:val="00F01BF2"/>
    <w:rsid w:val="00F01C9B"/>
    <w:rsid w:val="00F01D04"/>
    <w:rsid w:val="00F01E01"/>
    <w:rsid w:val="00F01F50"/>
    <w:rsid w:val="00F023BE"/>
    <w:rsid w:val="00F027F3"/>
    <w:rsid w:val="00F02864"/>
    <w:rsid w:val="00F028D7"/>
    <w:rsid w:val="00F02B6A"/>
    <w:rsid w:val="00F0340B"/>
    <w:rsid w:val="00F03499"/>
    <w:rsid w:val="00F03846"/>
    <w:rsid w:val="00F03933"/>
    <w:rsid w:val="00F03957"/>
    <w:rsid w:val="00F03F63"/>
    <w:rsid w:val="00F040A3"/>
    <w:rsid w:val="00F040A4"/>
    <w:rsid w:val="00F044B4"/>
    <w:rsid w:val="00F04759"/>
    <w:rsid w:val="00F04839"/>
    <w:rsid w:val="00F04907"/>
    <w:rsid w:val="00F051CA"/>
    <w:rsid w:val="00F053D6"/>
    <w:rsid w:val="00F05509"/>
    <w:rsid w:val="00F057D6"/>
    <w:rsid w:val="00F059AE"/>
    <w:rsid w:val="00F05BC8"/>
    <w:rsid w:val="00F05DAB"/>
    <w:rsid w:val="00F0683B"/>
    <w:rsid w:val="00F06BE2"/>
    <w:rsid w:val="00F06FD3"/>
    <w:rsid w:val="00F075E7"/>
    <w:rsid w:val="00F076D1"/>
    <w:rsid w:val="00F076FB"/>
    <w:rsid w:val="00F0772A"/>
    <w:rsid w:val="00F07CA2"/>
    <w:rsid w:val="00F07E11"/>
    <w:rsid w:val="00F07F49"/>
    <w:rsid w:val="00F100C8"/>
    <w:rsid w:val="00F1010B"/>
    <w:rsid w:val="00F10305"/>
    <w:rsid w:val="00F104CB"/>
    <w:rsid w:val="00F1061F"/>
    <w:rsid w:val="00F10A16"/>
    <w:rsid w:val="00F10ADC"/>
    <w:rsid w:val="00F10C78"/>
    <w:rsid w:val="00F110BD"/>
    <w:rsid w:val="00F11961"/>
    <w:rsid w:val="00F11E0B"/>
    <w:rsid w:val="00F11EB4"/>
    <w:rsid w:val="00F12650"/>
    <w:rsid w:val="00F128D2"/>
    <w:rsid w:val="00F12A22"/>
    <w:rsid w:val="00F12B4B"/>
    <w:rsid w:val="00F12D8B"/>
    <w:rsid w:val="00F12EA2"/>
    <w:rsid w:val="00F12EF1"/>
    <w:rsid w:val="00F12EF2"/>
    <w:rsid w:val="00F12FC8"/>
    <w:rsid w:val="00F1376A"/>
    <w:rsid w:val="00F13BA0"/>
    <w:rsid w:val="00F13F46"/>
    <w:rsid w:val="00F13FDC"/>
    <w:rsid w:val="00F14113"/>
    <w:rsid w:val="00F142B3"/>
    <w:rsid w:val="00F14387"/>
    <w:rsid w:val="00F1452F"/>
    <w:rsid w:val="00F1457C"/>
    <w:rsid w:val="00F1465C"/>
    <w:rsid w:val="00F1490A"/>
    <w:rsid w:val="00F14D1B"/>
    <w:rsid w:val="00F14D96"/>
    <w:rsid w:val="00F15137"/>
    <w:rsid w:val="00F15666"/>
    <w:rsid w:val="00F15808"/>
    <w:rsid w:val="00F15A4C"/>
    <w:rsid w:val="00F15AD3"/>
    <w:rsid w:val="00F15C55"/>
    <w:rsid w:val="00F15EC7"/>
    <w:rsid w:val="00F15F9B"/>
    <w:rsid w:val="00F165E1"/>
    <w:rsid w:val="00F16A0A"/>
    <w:rsid w:val="00F16C35"/>
    <w:rsid w:val="00F170AB"/>
    <w:rsid w:val="00F174F1"/>
    <w:rsid w:val="00F17848"/>
    <w:rsid w:val="00F17CBE"/>
    <w:rsid w:val="00F20141"/>
    <w:rsid w:val="00F204BA"/>
    <w:rsid w:val="00F20527"/>
    <w:rsid w:val="00F2057E"/>
    <w:rsid w:val="00F205AF"/>
    <w:rsid w:val="00F20606"/>
    <w:rsid w:val="00F207A9"/>
    <w:rsid w:val="00F20834"/>
    <w:rsid w:val="00F20BB9"/>
    <w:rsid w:val="00F20ED7"/>
    <w:rsid w:val="00F21139"/>
    <w:rsid w:val="00F21717"/>
    <w:rsid w:val="00F21B5F"/>
    <w:rsid w:val="00F21DF3"/>
    <w:rsid w:val="00F22233"/>
    <w:rsid w:val="00F2237E"/>
    <w:rsid w:val="00F224CF"/>
    <w:rsid w:val="00F2257D"/>
    <w:rsid w:val="00F225A7"/>
    <w:rsid w:val="00F225D2"/>
    <w:rsid w:val="00F229DE"/>
    <w:rsid w:val="00F23312"/>
    <w:rsid w:val="00F2353A"/>
    <w:rsid w:val="00F235DF"/>
    <w:rsid w:val="00F236D2"/>
    <w:rsid w:val="00F23CAD"/>
    <w:rsid w:val="00F2469D"/>
    <w:rsid w:val="00F247B2"/>
    <w:rsid w:val="00F24D1D"/>
    <w:rsid w:val="00F250CC"/>
    <w:rsid w:val="00F25193"/>
    <w:rsid w:val="00F25252"/>
    <w:rsid w:val="00F25408"/>
    <w:rsid w:val="00F2541D"/>
    <w:rsid w:val="00F25657"/>
    <w:rsid w:val="00F25B81"/>
    <w:rsid w:val="00F25ED9"/>
    <w:rsid w:val="00F2603B"/>
    <w:rsid w:val="00F26520"/>
    <w:rsid w:val="00F26609"/>
    <w:rsid w:val="00F2677D"/>
    <w:rsid w:val="00F26ADB"/>
    <w:rsid w:val="00F26DF3"/>
    <w:rsid w:val="00F27143"/>
    <w:rsid w:val="00F2729F"/>
    <w:rsid w:val="00F27437"/>
    <w:rsid w:val="00F27738"/>
    <w:rsid w:val="00F27DCB"/>
    <w:rsid w:val="00F27E71"/>
    <w:rsid w:val="00F30685"/>
    <w:rsid w:val="00F30A92"/>
    <w:rsid w:val="00F31458"/>
    <w:rsid w:val="00F3186B"/>
    <w:rsid w:val="00F32175"/>
    <w:rsid w:val="00F324D1"/>
    <w:rsid w:val="00F325BC"/>
    <w:rsid w:val="00F32601"/>
    <w:rsid w:val="00F326DF"/>
    <w:rsid w:val="00F32789"/>
    <w:rsid w:val="00F32C77"/>
    <w:rsid w:val="00F33449"/>
    <w:rsid w:val="00F335BD"/>
    <w:rsid w:val="00F3362A"/>
    <w:rsid w:val="00F33BAE"/>
    <w:rsid w:val="00F33D3C"/>
    <w:rsid w:val="00F342D7"/>
    <w:rsid w:val="00F34601"/>
    <w:rsid w:val="00F346A4"/>
    <w:rsid w:val="00F34BFC"/>
    <w:rsid w:val="00F3549C"/>
    <w:rsid w:val="00F357A4"/>
    <w:rsid w:val="00F3583A"/>
    <w:rsid w:val="00F359BB"/>
    <w:rsid w:val="00F35BBD"/>
    <w:rsid w:val="00F35BEF"/>
    <w:rsid w:val="00F361BC"/>
    <w:rsid w:val="00F3660D"/>
    <w:rsid w:val="00F3667F"/>
    <w:rsid w:val="00F366D1"/>
    <w:rsid w:val="00F36CD6"/>
    <w:rsid w:val="00F37025"/>
    <w:rsid w:val="00F373CD"/>
    <w:rsid w:val="00F37525"/>
    <w:rsid w:val="00F3756C"/>
    <w:rsid w:val="00F37707"/>
    <w:rsid w:val="00F37BDD"/>
    <w:rsid w:val="00F37C75"/>
    <w:rsid w:val="00F37C7E"/>
    <w:rsid w:val="00F40310"/>
    <w:rsid w:val="00F40431"/>
    <w:rsid w:val="00F404FB"/>
    <w:rsid w:val="00F40816"/>
    <w:rsid w:val="00F40AC3"/>
    <w:rsid w:val="00F40AF6"/>
    <w:rsid w:val="00F40C42"/>
    <w:rsid w:val="00F411FB"/>
    <w:rsid w:val="00F419E9"/>
    <w:rsid w:val="00F41C20"/>
    <w:rsid w:val="00F42285"/>
    <w:rsid w:val="00F42625"/>
    <w:rsid w:val="00F427F4"/>
    <w:rsid w:val="00F42CBD"/>
    <w:rsid w:val="00F42FB4"/>
    <w:rsid w:val="00F430A6"/>
    <w:rsid w:val="00F43619"/>
    <w:rsid w:val="00F437EA"/>
    <w:rsid w:val="00F43A86"/>
    <w:rsid w:val="00F43E04"/>
    <w:rsid w:val="00F444FC"/>
    <w:rsid w:val="00F44BC6"/>
    <w:rsid w:val="00F45102"/>
    <w:rsid w:val="00F45781"/>
    <w:rsid w:val="00F45D80"/>
    <w:rsid w:val="00F46060"/>
    <w:rsid w:val="00F46186"/>
    <w:rsid w:val="00F46415"/>
    <w:rsid w:val="00F467DA"/>
    <w:rsid w:val="00F468D2"/>
    <w:rsid w:val="00F46DAD"/>
    <w:rsid w:val="00F471FA"/>
    <w:rsid w:val="00F473BF"/>
    <w:rsid w:val="00F500A0"/>
    <w:rsid w:val="00F50295"/>
    <w:rsid w:val="00F50431"/>
    <w:rsid w:val="00F50732"/>
    <w:rsid w:val="00F50C07"/>
    <w:rsid w:val="00F51070"/>
    <w:rsid w:val="00F51211"/>
    <w:rsid w:val="00F519C8"/>
    <w:rsid w:val="00F52292"/>
    <w:rsid w:val="00F52318"/>
    <w:rsid w:val="00F52832"/>
    <w:rsid w:val="00F52DE6"/>
    <w:rsid w:val="00F53488"/>
    <w:rsid w:val="00F53708"/>
    <w:rsid w:val="00F53BE9"/>
    <w:rsid w:val="00F53E4C"/>
    <w:rsid w:val="00F54127"/>
    <w:rsid w:val="00F543B3"/>
    <w:rsid w:val="00F54847"/>
    <w:rsid w:val="00F54A2E"/>
    <w:rsid w:val="00F54A34"/>
    <w:rsid w:val="00F54FE1"/>
    <w:rsid w:val="00F55082"/>
    <w:rsid w:val="00F553D7"/>
    <w:rsid w:val="00F5545E"/>
    <w:rsid w:val="00F55713"/>
    <w:rsid w:val="00F55868"/>
    <w:rsid w:val="00F55BF0"/>
    <w:rsid w:val="00F55D9A"/>
    <w:rsid w:val="00F55E00"/>
    <w:rsid w:val="00F5635D"/>
    <w:rsid w:val="00F563C4"/>
    <w:rsid w:val="00F56E03"/>
    <w:rsid w:val="00F56ED0"/>
    <w:rsid w:val="00F570E4"/>
    <w:rsid w:val="00F574CD"/>
    <w:rsid w:val="00F57581"/>
    <w:rsid w:val="00F57D94"/>
    <w:rsid w:val="00F60BE5"/>
    <w:rsid w:val="00F60DAF"/>
    <w:rsid w:val="00F60F39"/>
    <w:rsid w:val="00F61146"/>
    <w:rsid w:val="00F61170"/>
    <w:rsid w:val="00F61191"/>
    <w:rsid w:val="00F617B3"/>
    <w:rsid w:val="00F61CC8"/>
    <w:rsid w:val="00F61E78"/>
    <w:rsid w:val="00F62040"/>
    <w:rsid w:val="00F621EC"/>
    <w:rsid w:val="00F62379"/>
    <w:rsid w:val="00F62F71"/>
    <w:rsid w:val="00F636D0"/>
    <w:rsid w:val="00F63B0D"/>
    <w:rsid w:val="00F63E51"/>
    <w:rsid w:val="00F6419E"/>
    <w:rsid w:val="00F64409"/>
    <w:rsid w:val="00F6440D"/>
    <w:rsid w:val="00F648B2"/>
    <w:rsid w:val="00F64B08"/>
    <w:rsid w:val="00F64B9D"/>
    <w:rsid w:val="00F64C0A"/>
    <w:rsid w:val="00F64DAE"/>
    <w:rsid w:val="00F64ED3"/>
    <w:rsid w:val="00F651D0"/>
    <w:rsid w:val="00F655BE"/>
    <w:rsid w:val="00F6565E"/>
    <w:rsid w:val="00F658F8"/>
    <w:rsid w:val="00F65907"/>
    <w:rsid w:val="00F66364"/>
    <w:rsid w:val="00F666B8"/>
    <w:rsid w:val="00F668F3"/>
    <w:rsid w:val="00F674E3"/>
    <w:rsid w:val="00F67765"/>
    <w:rsid w:val="00F67935"/>
    <w:rsid w:val="00F67D93"/>
    <w:rsid w:val="00F67D95"/>
    <w:rsid w:val="00F67F0D"/>
    <w:rsid w:val="00F700EC"/>
    <w:rsid w:val="00F70926"/>
    <w:rsid w:val="00F70B8B"/>
    <w:rsid w:val="00F70BAD"/>
    <w:rsid w:val="00F70EBB"/>
    <w:rsid w:val="00F7111F"/>
    <w:rsid w:val="00F7142D"/>
    <w:rsid w:val="00F71A55"/>
    <w:rsid w:val="00F71A56"/>
    <w:rsid w:val="00F71A69"/>
    <w:rsid w:val="00F71E7B"/>
    <w:rsid w:val="00F71F3B"/>
    <w:rsid w:val="00F71FA4"/>
    <w:rsid w:val="00F7215E"/>
    <w:rsid w:val="00F721A5"/>
    <w:rsid w:val="00F72359"/>
    <w:rsid w:val="00F723FD"/>
    <w:rsid w:val="00F728E0"/>
    <w:rsid w:val="00F72C30"/>
    <w:rsid w:val="00F72D9C"/>
    <w:rsid w:val="00F72FD4"/>
    <w:rsid w:val="00F734D1"/>
    <w:rsid w:val="00F7364F"/>
    <w:rsid w:val="00F73768"/>
    <w:rsid w:val="00F73E4A"/>
    <w:rsid w:val="00F7411E"/>
    <w:rsid w:val="00F745DE"/>
    <w:rsid w:val="00F74F2D"/>
    <w:rsid w:val="00F75075"/>
    <w:rsid w:val="00F75722"/>
    <w:rsid w:val="00F759E0"/>
    <w:rsid w:val="00F76038"/>
    <w:rsid w:val="00F76945"/>
    <w:rsid w:val="00F77159"/>
    <w:rsid w:val="00F77254"/>
    <w:rsid w:val="00F773CB"/>
    <w:rsid w:val="00F774A0"/>
    <w:rsid w:val="00F7766D"/>
    <w:rsid w:val="00F77958"/>
    <w:rsid w:val="00F77AE6"/>
    <w:rsid w:val="00F77DE6"/>
    <w:rsid w:val="00F77FAB"/>
    <w:rsid w:val="00F80521"/>
    <w:rsid w:val="00F80594"/>
    <w:rsid w:val="00F806FB"/>
    <w:rsid w:val="00F80733"/>
    <w:rsid w:val="00F808E6"/>
    <w:rsid w:val="00F80A22"/>
    <w:rsid w:val="00F80B6F"/>
    <w:rsid w:val="00F80C73"/>
    <w:rsid w:val="00F8112A"/>
    <w:rsid w:val="00F81255"/>
    <w:rsid w:val="00F8161A"/>
    <w:rsid w:val="00F8162E"/>
    <w:rsid w:val="00F81AD2"/>
    <w:rsid w:val="00F81B93"/>
    <w:rsid w:val="00F82517"/>
    <w:rsid w:val="00F829F3"/>
    <w:rsid w:val="00F82A2A"/>
    <w:rsid w:val="00F830F0"/>
    <w:rsid w:val="00F8318A"/>
    <w:rsid w:val="00F83464"/>
    <w:rsid w:val="00F8398D"/>
    <w:rsid w:val="00F83BE8"/>
    <w:rsid w:val="00F83EA0"/>
    <w:rsid w:val="00F841FA"/>
    <w:rsid w:val="00F8422A"/>
    <w:rsid w:val="00F843B4"/>
    <w:rsid w:val="00F848AC"/>
    <w:rsid w:val="00F84BD9"/>
    <w:rsid w:val="00F854E8"/>
    <w:rsid w:val="00F8553E"/>
    <w:rsid w:val="00F855C6"/>
    <w:rsid w:val="00F85C40"/>
    <w:rsid w:val="00F86139"/>
    <w:rsid w:val="00F8685F"/>
    <w:rsid w:val="00F87041"/>
    <w:rsid w:val="00F87046"/>
    <w:rsid w:val="00F8760E"/>
    <w:rsid w:val="00F878D8"/>
    <w:rsid w:val="00F87C8F"/>
    <w:rsid w:val="00F87E49"/>
    <w:rsid w:val="00F87F99"/>
    <w:rsid w:val="00F907D8"/>
    <w:rsid w:val="00F9088B"/>
    <w:rsid w:val="00F908B8"/>
    <w:rsid w:val="00F90A97"/>
    <w:rsid w:val="00F91651"/>
    <w:rsid w:val="00F9177D"/>
    <w:rsid w:val="00F91846"/>
    <w:rsid w:val="00F91B12"/>
    <w:rsid w:val="00F91C96"/>
    <w:rsid w:val="00F920A1"/>
    <w:rsid w:val="00F92736"/>
    <w:rsid w:val="00F92F56"/>
    <w:rsid w:val="00F933CE"/>
    <w:rsid w:val="00F93413"/>
    <w:rsid w:val="00F935B5"/>
    <w:rsid w:val="00F939DB"/>
    <w:rsid w:val="00F93B31"/>
    <w:rsid w:val="00F94114"/>
    <w:rsid w:val="00F946B2"/>
    <w:rsid w:val="00F946E4"/>
    <w:rsid w:val="00F94F97"/>
    <w:rsid w:val="00F950B4"/>
    <w:rsid w:val="00F95136"/>
    <w:rsid w:val="00F951B4"/>
    <w:rsid w:val="00F951BC"/>
    <w:rsid w:val="00F95326"/>
    <w:rsid w:val="00F95458"/>
    <w:rsid w:val="00F95836"/>
    <w:rsid w:val="00F95E6E"/>
    <w:rsid w:val="00F96149"/>
    <w:rsid w:val="00F964BC"/>
    <w:rsid w:val="00F965F2"/>
    <w:rsid w:val="00F96719"/>
    <w:rsid w:val="00F96B41"/>
    <w:rsid w:val="00F96CF0"/>
    <w:rsid w:val="00F96D16"/>
    <w:rsid w:val="00F97005"/>
    <w:rsid w:val="00F97410"/>
    <w:rsid w:val="00F97664"/>
    <w:rsid w:val="00F977DD"/>
    <w:rsid w:val="00F97C3B"/>
    <w:rsid w:val="00FA0297"/>
    <w:rsid w:val="00FA0E57"/>
    <w:rsid w:val="00FA14A5"/>
    <w:rsid w:val="00FA14CD"/>
    <w:rsid w:val="00FA155E"/>
    <w:rsid w:val="00FA17B9"/>
    <w:rsid w:val="00FA17DE"/>
    <w:rsid w:val="00FA1B1D"/>
    <w:rsid w:val="00FA1B62"/>
    <w:rsid w:val="00FA25AF"/>
    <w:rsid w:val="00FA2C84"/>
    <w:rsid w:val="00FA3111"/>
    <w:rsid w:val="00FA35D9"/>
    <w:rsid w:val="00FA3612"/>
    <w:rsid w:val="00FA3707"/>
    <w:rsid w:val="00FA3BA2"/>
    <w:rsid w:val="00FA40B7"/>
    <w:rsid w:val="00FA435D"/>
    <w:rsid w:val="00FA447D"/>
    <w:rsid w:val="00FA4713"/>
    <w:rsid w:val="00FA48AA"/>
    <w:rsid w:val="00FA4A78"/>
    <w:rsid w:val="00FA4D22"/>
    <w:rsid w:val="00FA5399"/>
    <w:rsid w:val="00FA5AFE"/>
    <w:rsid w:val="00FA5CA8"/>
    <w:rsid w:val="00FA6156"/>
    <w:rsid w:val="00FA61E2"/>
    <w:rsid w:val="00FA6534"/>
    <w:rsid w:val="00FA6659"/>
    <w:rsid w:val="00FA6894"/>
    <w:rsid w:val="00FA70B6"/>
    <w:rsid w:val="00FA70C2"/>
    <w:rsid w:val="00FA773C"/>
    <w:rsid w:val="00FA775A"/>
    <w:rsid w:val="00FA7795"/>
    <w:rsid w:val="00FA7DA2"/>
    <w:rsid w:val="00FA7EFC"/>
    <w:rsid w:val="00FA7F5B"/>
    <w:rsid w:val="00FB036A"/>
    <w:rsid w:val="00FB122A"/>
    <w:rsid w:val="00FB1F96"/>
    <w:rsid w:val="00FB215A"/>
    <w:rsid w:val="00FB28E1"/>
    <w:rsid w:val="00FB2E31"/>
    <w:rsid w:val="00FB31E8"/>
    <w:rsid w:val="00FB339B"/>
    <w:rsid w:val="00FB3BEC"/>
    <w:rsid w:val="00FB3F4D"/>
    <w:rsid w:val="00FB415C"/>
    <w:rsid w:val="00FB43FD"/>
    <w:rsid w:val="00FB4AC4"/>
    <w:rsid w:val="00FB4E40"/>
    <w:rsid w:val="00FB4F03"/>
    <w:rsid w:val="00FB5BDD"/>
    <w:rsid w:val="00FB603A"/>
    <w:rsid w:val="00FB679A"/>
    <w:rsid w:val="00FB67C5"/>
    <w:rsid w:val="00FB6B39"/>
    <w:rsid w:val="00FB7471"/>
    <w:rsid w:val="00FB749E"/>
    <w:rsid w:val="00FB75FE"/>
    <w:rsid w:val="00FB775B"/>
    <w:rsid w:val="00FB7CA1"/>
    <w:rsid w:val="00FC079E"/>
    <w:rsid w:val="00FC0A18"/>
    <w:rsid w:val="00FC0A95"/>
    <w:rsid w:val="00FC0EA4"/>
    <w:rsid w:val="00FC0EC8"/>
    <w:rsid w:val="00FC1206"/>
    <w:rsid w:val="00FC15BC"/>
    <w:rsid w:val="00FC1739"/>
    <w:rsid w:val="00FC1AE7"/>
    <w:rsid w:val="00FC1BB4"/>
    <w:rsid w:val="00FC1FFC"/>
    <w:rsid w:val="00FC200C"/>
    <w:rsid w:val="00FC2055"/>
    <w:rsid w:val="00FC21B5"/>
    <w:rsid w:val="00FC237F"/>
    <w:rsid w:val="00FC2511"/>
    <w:rsid w:val="00FC2708"/>
    <w:rsid w:val="00FC28F1"/>
    <w:rsid w:val="00FC2E01"/>
    <w:rsid w:val="00FC305B"/>
    <w:rsid w:val="00FC3082"/>
    <w:rsid w:val="00FC319C"/>
    <w:rsid w:val="00FC3212"/>
    <w:rsid w:val="00FC34B4"/>
    <w:rsid w:val="00FC34BC"/>
    <w:rsid w:val="00FC378F"/>
    <w:rsid w:val="00FC3B85"/>
    <w:rsid w:val="00FC3C1C"/>
    <w:rsid w:val="00FC3E24"/>
    <w:rsid w:val="00FC3F81"/>
    <w:rsid w:val="00FC425A"/>
    <w:rsid w:val="00FC4640"/>
    <w:rsid w:val="00FC49DD"/>
    <w:rsid w:val="00FC4B2E"/>
    <w:rsid w:val="00FC524E"/>
    <w:rsid w:val="00FC55E7"/>
    <w:rsid w:val="00FC560C"/>
    <w:rsid w:val="00FC564B"/>
    <w:rsid w:val="00FC5AB8"/>
    <w:rsid w:val="00FC5C6F"/>
    <w:rsid w:val="00FC5EB8"/>
    <w:rsid w:val="00FC5FAE"/>
    <w:rsid w:val="00FC6329"/>
    <w:rsid w:val="00FC6B1B"/>
    <w:rsid w:val="00FC6BFF"/>
    <w:rsid w:val="00FC6F35"/>
    <w:rsid w:val="00FC72A7"/>
    <w:rsid w:val="00FC799D"/>
    <w:rsid w:val="00FC7C88"/>
    <w:rsid w:val="00FD0C12"/>
    <w:rsid w:val="00FD0C15"/>
    <w:rsid w:val="00FD0CBB"/>
    <w:rsid w:val="00FD1126"/>
    <w:rsid w:val="00FD13DF"/>
    <w:rsid w:val="00FD17F9"/>
    <w:rsid w:val="00FD1B33"/>
    <w:rsid w:val="00FD1E8E"/>
    <w:rsid w:val="00FD20A8"/>
    <w:rsid w:val="00FD2418"/>
    <w:rsid w:val="00FD2C2A"/>
    <w:rsid w:val="00FD2CBF"/>
    <w:rsid w:val="00FD2DC2"/>
    <w:rsid w:val="00FD31CD"/>
    <w:rsid w:val="00FD33C4"/>
    <w:rsid w:val="00FD3469"/>
    <w:rsid w:val="00FD373A"/>
    <w:rsid w:val="00FD3A2F"/>
    <w:rsid w:val="00FD3CAF"/>
    <w:rsid w:val="00FD3FD1"/>
    <w:rsid w:val="00FD430A"/>
    <w:rsid w:val="00FD45DB"/>
    <w:rsid w:val="00FD4B0C"/>
    <w:rsid w:val="00FD4C05"/>
    <w:rsid w:val="00FD4F65"/>
    <w:rsid w:val="00FD5233"/>
    <w:rsid w:val="00FD54B1"/>
    <w:rsid w:val="00FD5655"/>
    <w:rsid w:val="00FD5CDE"/>
    <w:rsid w:val="00FD6143"/>
    <w:rsid w:val="00FD61CF"/>
    <w:rsid w:val="00FD6218"/>
    <w:rsid w:val="00FD63BC"/>
    <w:rsid w:val="00FD6518"/>
    <w:rsid w:val="00FD67EC"/>
    <w:rsid w:val="00FD6EA0"/>
    <w:rsid w:val="00FD7978"/>
    <w:rsid w:val="00FD7CE9"/>
    <w:rsid w:val="00FD7E93"/>
    <w:rsid w:val="00FD7F76"/>
    <w:rsid w:val="00FE0050"/>
    <w:rsid w:val="00FE00B7"/>
    <w:rsid w:val="00FE0131"/>
    <w:rsid w:val="00FE0262"/>
    <w:rsid w:val="00FE02CF"/>
    <w:rsid w:val="00FE0730"/>
    <w:rsid w:val="00FE08B0"/>
    <w:rsid w:val="00FE09EA"/>
    <w:rsid w:val="00FE0AF9"/>
    <w:rsid w:val="00FE0BDB"/>
    <w:rsid w:val="00FE0E01"/>
    <w:rsid w:val="00FE1186"/>
    <w:rsid w:val="00FE1C8A"/>
    <w:rsid w:val="00FE24C7"/>
    <w:rsid w:val="00FE272E"/>
    <w:rsid w:val="00FE2C61"/>
    <w:rsid w:val="00FE2FED"/>
    <w:rsid w:val="00FE37F9"/>
    <w:rsid w:val="00FE3D7F"/>
    <w:rsid w:val="00FE42EA"/>
    <w:rsid w:val="00FE484E"/>
    <w:rsid w:val="00FE4B60"/>
    <w:rsid w:val="00FE4D36"/>
    <w:rsid w:val="00FE4E5A"/>
    <w:rsid w:val="00FE561E"/>
    <w:rsid w:val="00FE56F0"/>
    <w:rsid w:val="00FE5832"/>
    <w:rsid w:val="00FE5858"/>
    <w:rsid w:val="00FE5A64"/>
    <w:rsid w:val="00FE5AD0"/>
    <w:rsid w:val="00FE6058"/>
    <w:rsid w:val="00FE61A0"/>
    <w:rsid w:val="00FE6360"/>
    <w:rsid w:val="00FE65FB"/>
    <w:rsid w:val="00FE6821"/>
    <w:rsid w:val="00FE68E9"/>
    <w:rsid w:val="00FE693C"/>
    <w:rsid w:val="00FE6F6F"/>
    <w:rsid w:val="00FE6FFB"/>
    <w:rsid w:val="00FE7140"/>
    <w:rsid w:val="00FE7574"/>
    <w:rsid w:val="00FE7BB3"/>
    <w:rsid w:val="00FF014D"/>
    <w:rsid w:val="00FF076F"/>
    <w:rsid w:val="00FF096D"/>
    <w:rsid w:val="00FF0A51"/>
    <w:rsid w:val="00FF112C"/>
    <w:rsid w:val="00FF11D5"/>
    <w:rsid w:val="00FF12C1"/>
    <w:rsid w:val="00FF14D8"/>
    <w:rsid w:val="00FF1602"/>
    <w:rsid w:val="00FF160C"/>
    <w:rsid w:val="00FF1C8C"/>
    <w:rsid w:val="00FF2AA8"/>
    <w:rsid w:val="00FF2DB2"/>
    <w:rsid w:val="00FF33D4"/>
    <w:rsid w:val="00FF3847"/>
    <w:rsid w:val="00FF394C"/>
    <w:rsid w:val="00FF3A4A"/>
    <w:rsid w:val="00FF40FF"/>
    <w:rsid w:val="00FF42DE"/>
    <w:rsid w:val="00FF4B02"/>
    <w:rsid w:val="00FF4B4F"/>
    <w:rsid w:val="00FF4C41"/>
    <w:rsid w:val="00FF4C67"/>
    <w:rsid w:val="00FF5127"/>
    <w:rsid w:val="00FF5337"/>
    <w:rsid w:val="00FF54BE"/>
    <w:rsid w:val="00FF56E4"/>
    <w:rsid w:val="00FF5A00"/>
    <w:rsid w:val="00FF5CF0"/>
    <w:rsid w:val="00FF5FEE"/>
    <w:rsid w:val="00FF6757"/>
    <w:rsid w:val="00FF6A32"/>
    <w:rsid w:val="00FF6A44"/>
    <w:rsid w:val="00FF70D0"/>
    <w:rsid w:val="00FF7C1A"/>
    <w:rsid w:val="010C0BE9"/>
    <w:rsid w:val="011345D6"/>
    <w:rsid w:val="01396BE6"/>
    <w:rsid w:val="0174B5D1"/>
    <w:rsid w:val="018A197D"/>
    <w:rsid w:val="01906703"/>
    <w:rsid w:val="01912DEF"/>
    <w:rsid w:val="019579AC"/>
    <w:rsid w:val="01A059EA"/>
    <w:rsid w:val="01BAA40F"/>
    <w:rsid w:val="01D9A9A3"/>
    <w:rsid w:val="01DF93D1"/>
    <w:rsid w:val="01F2EBA1"/>
    <w:rsid w:val="021C2AE8"/>
    <w:rsid w:val="021D25F1"/>
    <w:rsid w:val="02383C00"/>
    <w:rsid w:val="0238C01F"/>
    <w:rsid w:val="0243B4D6"/>
    <w:rsid w:val="0243C734"/>
    <w:rsid w:val="0257BA82"/>
    <w:rsid w:val="025AAA7B"/>
    <w:rsid w:val="02821C18"/>
    <w:rsid w:val="02AAEF6D"/>
    <w:rsid w:val="02B472FF"/>
    <w:rsid w:val="02BBBC86"/>
    <w:rsid w:val="02D4FFFE"/>
    <w:rsid w:val="02D94BA2"/>
    <w:rsid w:val="02DDA2F7"/>
    <w:rsid w:val="02F82BDD"/>
    <w:rsid w:val="03023FBD"/>
    <w:rsid w:val="032D958D"/>
    <w:rsid w:val="0338DE94"/>
    <w:rsid w:val="034D7B18"/>
    <w:rsid w:val="035F3FED"/>
    <w:rsid w:val="0360155B"/>
    <w:rsid w:val="03790D9C"/>
    <w:rsid w:val="03854A42"/>
    <w:rsid w:val="03954EBD"/>
    <w:rsid w:val="03A2606E"/>
    <w:rsid w:val="03B5A014"/>
    <w:rsid w:val="03C1C561"/>
    <w:rsid w:val="03C560BA"/>
    <w:rsid w:val="03E11DEA"/>
    <w:rsid w:val="0424A58C"/>
    <w:rsid w:val="04406D79"/>
    <w:rsid w:val="04427492"/>
    <w:rsid w:val="04566BF1"/>
    <w:rsid w:val="0477C3C1"/>
    <w:rsid w:val="048D63AB"/>
    <w:rsid w:val="04AA2AE2"/>
    <w:rsid w:val="04B41326"/>
    <w:rsid w:val="04EAB70B"/>
    <w:rsid w:val="04F27472"/>
    <w:rsid w:val="051E04B2"/>
    <w:rsid w:val="0534DC4F"/>
    <w:rsid w:val="055D30B9"/>
    <w:rsid w:val="0570E2FE"/>
    <w:rsid w:val="05835C29"/>
    <w:rsid w:val="058B7374"/>
    <w:rsid w:val="058FBB9E"/>
    <w:rsid w:val="05B2B5BF"/>
    <w:rsid w:val="05CCCC8A"/>
    <w:rsid w:val="05D451B9"/>
    <w:rsid w:val="05E5C862"/>
    <w:rsid w:val="05EB4213"/>
    <w:rsid w:val="060CFC4F"/>
    <w:rsid w:val="061326F9"/>
    <w:rsid w:val="06513A07"/>
    <w:rsid w:val="0652157D"/>
    <w:rsid w:val="0655D835"/>
    <w:rsid w:val="065635ED"/>
    <w:rsid w:val="0659919C"/>
    <w:rsid w:val="0660C75D"/>
    <w:rsid w:val="066C9FF9"/>
    <w:rsid w:val="06781254"/>
    <w:rsid w:val="068708DA"/>
    <w:rsid w:val="0690BF08"/>
    <w:rsid w:val="06C601D2"/>
    <w:rsid w:val="06D6013E"/>
    <w:rsid w:val="06F5A4B3"/>
    <w:rsid w:val="06F68F42"/>
    <w:rsid w:val="0701093E"/>
    <w:rsid w:val="070E5EC9"/>
    <w:rsid w:val="07570D10"/>
    <w:rsid w:val="0764390B"/>
    <w:rsid w:val="07967725"/>
    <w:rsid w:val="079A132F"/>
    <w:rsid w:val="07B7D8DA"/>
    <w:rsid w:val="07D9CEF2"/>
    <w:rsid w:val="07EADEF1"/>
    <w:rsid w:val="07FD4FF8"/>
    <w:rsid w:val="0823F04D"/>
    <w:rsid w:val="0830F142"/>
    <w:rsid w:val="0891FA17"/>
    <w:rsid w:val="08D2DB59"/>
    <w:rsid w:val="08EA6C36"/>
    <w:rsid w:val="08FFAFEC"/>
    <w:rsid w:val="0901022E"/>
    <w:rsid w:val="0916CAB8"/>
    <w:rsid w:val="09178C7A"/>
    <w:rsid w:val="0933BCE7"/>
    <w:rsid w:val="0980F39A"/>
    <w:rsid w:val="09D3A11E"/>
    <w:rsid w:val="09E9A68C"/>
    <w:rsid w:val="0A017F49"/>
    <w:rsid w:val="0A295C16"/>
    <w:rsid w:val="0A355B3C"/>
    <w:rsid w:val="0A853D04"/>
    <w:rsid w:val="0A898F4A"/>
    <w:rsid w:val="0A9008C2"/>
    <w:rsid w:val="0AA49E6F"/>
    <w:rsid w:val="0AAED10E"/>
    <w:rsid w:val="0ABAB889"/>
    <w:rsid w:val="0AC7D91F"/>
    <w:rsid w:val="0ACA39FD"/>
    <w:rsid w:val="0ADC2886"/>
    <w:rsid w:val="0AFC4534"/>
    <w:rsid w:val="0B086E3C"/>
    <w:rsid w:val="0B101E91"/>
    <w:rsid w:val="0B233B91"/>
    <w:rsid w:val="0B30FB5D"/>
    <w:rsid w:val="0B44BAFD"/>
    <w:rsid w:val="0B567AE2"/>
    <w:rsid w:val="0B613305"/>
    <w:rsid w:val="0B8A5200"/>
    <w:rsid w:val="0B969687"/>
    <w:rsid w:val="0BA208F7"/>
    <w:rsid w:val="0BB793BC"/>
    <w:rsid w:val="0BE52A53"/>
    <w:rsid w:val="0BFE8DC1"/>
    <w:rsid w:val="0C0A2588"/>
    <w:rsid w:val="0C1B81E2"/>
    <w:rsid w:val="0C29278D"/>
    <w:rsid w:val="0C53EE4D"/>
    <w:rsid w:val="0C69ED89"/>
    <w:rsid w:val="0C9883AD"/>
    <w:rsid w:val="0C9EBAA8"/>
    <w:rsid w:val="0CA42A8E"/>
    <w:rsid w:val="0CCD4FDE"/>
    <w:rsid w:val="0CD1FA6A"/>
    <w:rsid w:val="0CE904C3"/>
    <w:rsid w:val="0D02BB6C"/>
    <w:rsid w:val="0D32DC61"/>
    <w:rsid w:val="0D4A9CC0"/>
    <w:rsid w:val="0D4FD36A"/>
    <w:rsid w:val="0D50BA58"/>
    <w:rsid w:val="0D588644"/>
    <w:rsid w:val="0D687F29"/>
    <w:rsid w:val="0DA042EF"/>
    <w:rsid w:val="0DFB034C"/>
    <w:rsid w:val="0E3114C8"/>
    <w:rsid w:val="0E5A5DE0"/>
    <w:rsid w:val="0E695D35"/>
    <w:rsid w:val="0E6B5FB1"/>
    <w:rsid w:val="0E81981E"/>
    <w:rsid w:val="0E9B8748"/>
    <w:rsid w:val="0EB4E86A"/>
    <w:rsid w:val="0EC3A846"/>
    <w:rsid w:val="0EC4D20C"/>
    <w:rsid w:val="0EC50936"/>
    <w:rsid w:val="0ECC1463"/>
    <w:rsid w:val="0EF45663"/>
    <w:rsid w:val="0F1167CE"/>
    <w:rsid w:val="0F553517"/>
    <w:rsid w:val="0F585004"/>
    <w:rsid w:val="0F5B595E"/>
    <w:rsid w:val="0F646FE2"/>
    <w:rsid w:val="0F9ADF59"/>
    <w:rsid w:val="0F9F5DF0"/>
    <w:rsid w:val="0FC958D5"/>
    <w:rsid w:val="0FCCA186"/>
    <w:rsid w:val="0FCFB970"/>
    <w:rsid w:val="0FD233B3"/>
    <w:rsid w:val="0FD9F652"/>
    <w:rsid w:val="0FE395EC"/>
    <w:rsid w:val="0FEAD425"/>
    <w:rsid w:val="10059554"/>
    <w:rsid w:val="10255D9C"/>
    <w:rsid w:val="103872B6"/>
    <w:rsid w:val="103DBFD1"/>
    <w:rsid w:val="103EE6D7"/>
    <w:rsid w:val="10478CE5"/>
    <w:rsid w:val="1054FD81"/>
    <w:rsid w:val="10768B72"/>
    <w:rsid w:val="107C45FD"/>
    <w:rsid w:val="10841C58"/>
    <w:rsid w:val="1098EFFA"/>
    <w:rsid w:val="10A3C07A"/>
    <w:rsid w:val="10B251C9"/>
    <w:rsid w:val="10D5F309"/>
    <w:rsid w:val="10F9C9FE"/>
    <w:rsid w:val="1102A832"/>
    <w:rsid w:val="110E4728"/>
    <w:rsid w:val="1113C8B7"/>
    <w:rsid w:val="111AEE2D"/>
    <w:rsid w:val="113A83FD"/>
    <w:rsid w:val="114A5B55"/>
    <w:rsid w:val="11528D95"/>
    <w:rsid w:val="115F5B2C"/>
    <w:rsid w:val="11693CED"/>
    <w:rsid w:val="11DFC7C4"/>
    <w:rsid w:val="1221A5B1"/>
    <w:rsid w:val="123F8A0A"/>
    <w:rsid w:val="12668C7A"/>
    <w:rsid w:val="126740A3"/>
    <w:rsid w:val="127921C1"/>
    <w:rsid w:val="127C066A"/>
    <w:rsid w:val="1284FC83"/>
    <w:rsid w:val="12EBF713"/>
    <w:rsid w:val="1306DD74"/>
    <w:rsid w:val="131F796F"/>
    <w:rsid w:val="135BBA76"/>
    <w:rsid w:val="1362C9BC"/>
    <w:rsid w:val="138CB7E7"/>
    <w:rsid w:val="138EF0D9"/>
    <w:rsid w:val="1391F82E"/>
    <w:rsid w:val="1392D820"/>
    <w:rsid w:val="1395BF18"/>
    <w:rsid w:val="139D6E6A"/>
    <w:rsid w:val="13A5B5E8"/>
    <w:rsid w:val="13B16821"/>
    <w:rsid w:val="13C8485D"/>
    <w:rsid w:val="13D64A23"/>
    <w:rsid w:val="13DEACFB"/>
    <w:rsid w:val="13E46691"/>
    <w:rsid w:val="13E85789"/>
    <w:rsid w:val="13F48881"/>
    <w:rsid w:val="1422B82E"/>
    <w:rsid w:val="1431B170"/>
    <w:rsid w:val="145A7AC2"/>
    <w:rsid w:val="146A9346"/>
    <w:rsid w:val="147B6A4D"/>
    <w:rsid w:val="1496A83B"/>
    <w:rsid w:val="1496F058"/>
    <w:rsid w:val="14C03F99"/>
    <w:rsid w:val="150943D9"/>
    <w:rsid w:val="150F3A01"/>
    <w:rsid w:val="151586D2"/>
    <w:rsid w:val="15168293"/>
    <w:rsid w:val="156D5DD6"/>
    <w:rsid w:val="156E1CCD"/>
    <w:rsid w:val="1574169C"/>
    <w:rsid w:val="15A9CF89"/>
    <w:rsid w:val="15C37C51"/>
    <w:rsid w:val="15C9E802"/>
    <w:rsid w:val="15E63AFD"/>
    <w:rsid w:val="15EB44C6"/>
    <w:rsid w:val="161052C4"/>
    <w:rsid w:val="16164F64"/>
    <w:rsid w:val="16339EB2"/>
    <w:rsid w:val="166C3A57"/>
    <w:rsid w:val="166C51B1"/>
    <w:rsid w:val="16863C83"/>
    <w:rsid w:val="1689FA3F"/>
    <w:rsid w:val="16A018D5"/>
    <w:rsid w:val="16A5AEE4"/>
    <w:rsid w:val="16A7C7F0"/>
    <w:rsid w:val="16C02744"/>
    <w:rsid w:val="16E97AD3"/>
    <w:rsid w:val="16F5564E"/>
    <w:rsid w:val="1708EAD3"/>
    <w:rsid w:val="171378CB"/>
    <w:rsid w:val="173715EA"/>
    <w:rsid w:val="1758DBC8"/>
    <w:rsid w:val="176B169B"/>
    <w:rsid w:val="1771E95A"/>
    <w:rsid w:val="1774583B"/>
    <w:rsid w:val="177F5A20"/>
    <w:rsid w:val="17882396"/>
    <w:rsid w:val="178FF1E9"/>
    <w:rsid w:val="179E4009"/>
    <w:rsid w:val="17B34CD0"/>
    <w:rsid w:val="17E3D037"/>
    <w:rsid w:val="17F5665B"/>
    <w:rsid w:val="18284769"/>
    <w:rsid w:val="182CB3BC"/>
    <w:rsid w:val="183D31F1"/>
    <w:rsid w:val="183D7B7B"/>
    <w:rsid w:val="185BD369"/>
    <w:rsid w:val="1887A513"/>
    <w:rsid w:val="18C85C72"/>
    <w:rsid w:val="18D4FE71"/>
    <w:rsid w:val="18D8737A"/>
    <w:rsid w:val="18E054DE"/>
    <w:rsid w:val="18E262A2"/>
    <w:rsid w:val="18E2D262"/>
    <w:rsid w:val="19055FDB"/>
    <w:rsid w:val="191FDF36"/>
    <w:rsid w:val="1936340D"/>
    <w:rsid w:val="1936B02C"/>
    <w:rsid w:val="194CFF2C"/>
    <w:rsid w:val="19539BD2"/>
    <w:rsid w:val="1965F0B0"/>
    <w:rsid w:val="1982E44B"/>
    <w:rsid w:val="19A5D953"/>
    <w:rsid w:val="19FD4ED8"/>
    <w:rsid w:val="1A0C1880"/>
    <w:rsid w:val="1A10E4BF"/>
    <w:rsid w:val="1A1B7E3C"/>
    <w:rsid w:val="1A2D0AA6"/>
    <w:rsid w:val="1A38FC71"/>
    <w:rsid w:val="1A58A133"/>
    <w:rsid w:val="1A798C29"/>
    <w:rsid w:val="1A7B0E32"/>
    <w:rsid w:val="1A861247"/>
    <w:rsid w:val="1A898EC5"/>
    <w:rsid w:val="1A92B03A"/>
    <w:rsid w:val="1A96E88C"/>
    <w:rsid w:val="1AA65884"/>
    <w:rsid w:val="1AD581DF"/>
    <w:rsid w:val="1AD6D3A3"/>
    <w:rsid w:val="1AFCB68E"/>
    <w:rsid w:val="1B09059A"/>
    <w:rsid w:val="1B10E8DD"/>
    <w:rsid w:val="1B2836FF"/>
    <w:rsid w:val="1B291F4B"/>
    <w:rsid w:val="1B438651"/>
    <w:rsid w:val="1B456D3D"/>
    <w:rsid w:val="1B681606"/>
    <w:rsid w:val="1B905B83"/>
    <w:rsid w:val="1B9251AC"/>
    <w:rsid w:val="1B95C79F"/>
    <w:rsid w:val="1BB2D000"/>
    <w:rsid w:val="1BC1AC4A"/>
    <w:rsid w:val="1BCCFF54"/>
    <w:rsid w:val="1BD23DFB"/>
    <w:rsid w:val="1BD2C9D8"/>
    <w:rsid w:val="1BD33F62"/>
    <w:rsid w:val="1BD3DB82"/>
    <w:rsid w:val="1BD5E062"/>
    <w:rsid w:val="1BEAA389"/>
    <w:rsid w:val="1C05D5B4"/>
    <w:rsid w:val="1C0B0FCC"/>
    <w:rsid w:val="1C1033C3"/>
    <w:rsid w:val="1C21EE6A"/>
    <w:rsid w:val="1C284F0D"/>
    <w:rsid w:val="1C363F89"/>
    <w:rsid w:val="1C43260A"/>
    <w:rsid w:val="1C48D114"/>
    <w:rsid w:val="1C588A81"/>
    <w:rsid w:val="1C58DB2C"/>
    <w:rsid w:val="1C6CD517"/>
    <w:rsid w:val="1C70BCD2"/>
    <w:rsid w:val="1C721783"/>
    <w:rsid w:val="1C7AE1B0"/>
    <w:rsid w:val="1C93652B"/>
    <w:rsid w:val="1C96C225"/>
    <w:rsid w:val="1CABE495"/>
    <w:rsid w:val="1CC1ADA1"/>
    <w:rsid w:val="1CC47D5B"/>
    <w:rsid w:val="1CC5C685"/>
    <w:rsid w:val="1CC94438"/>
    <w:rsid w:val="1CDD6B4E"/>
    <w:rsid w:val="1CEF0463"/>
    <w:rsid w:val="1D064BA4"/>
    <w:rsid w:val="1D0C2968"/>
    <w:rsid w:val="1D25743D"/>
    <w:rsid w:val="1D2807D2"/>
    <w:rsid w:val="1D29CABE"/>
    <w:rsid w:val="1D4E5162"/>
    <w:rsid w:val="1D69CD74"/>
    <w:rsid w:val="1D86D9A5"/>
    <w:rsid w:val="1D90733D"/>
    <w:rsid w:val="1DB50E4B"/>
    <w:rsid w:val="1DD1107C"/>
    <w:rsid w:val="1DD29409"/>
    <w:rsid w:val="1DF768EB"/>
    <w:rsid w:val="1DFD8FDC"/>
    <w:rsid w:val="1E0626C8"/>
    <w:rsid w:val="1E095B86"/>
    <w:rsid w:val="1E16CBD2"/>
    <w:rsid w:val="1E3F9225"/>
    <w:rsid w:val="1E410194"/>
    <w:rsid w:val="1E4DB0BE"/>
    <w:rsid w:val="1E4F2A29"/>
    <w:rsid w:val="1E686F75"/>
    <w:rsid w:val="1E7EB466"/>
    <w:rsid w:val="1E877CF2"/>
    <w:rsid w:val="1E89CF25"/>
    <w:rsid w:val="1EBA1AA5"/>
    <w:rsid w:val="1EE9B3A4"/>
    <w:rsid w:val="1EF1EED7"/>
    <w:rsid w:val="1EF52DCD"/>
    <w:rsid w:val="1EF63276"/>
    <w:rsid w:val="1F4252D2"/>
    <w:rsid w:val="1F59A4FD"/>
    <w:rsid w:val="1F7CAECD"/>
    <w:rsid w:val="1F8043BD"/>
    <w:rsid w:val="1F865243"/>
    <w:rsid w:val="1F92D006"/>
    <w:rsid w:val="1F955529"/>
    <w:rsid w:val="1FAEA4D8"/>
    <w:rsid w:val="1FE0A582"/>
    <w:rsid w:val="200219B1"/>
    <w:rsid w:val="200980D2"/>
    <w:rsid w:val="2051BD63"/>
    <w:rsid w:val="20732B9B"/>
    <w:rsid w:val="20A7EECD"/>
    <w:rsid w:val="20B0D870"/>
    <w:rsid w:val="20B79431"/>
    <w:rsid w:val="20C01E14"/>
    <w:rsid w:val="20CEC1D7"/>
    <w:rsid w:val="210176FC"/>
    <w:rsid w:val="2115971E"/>
    <w:rsid w:val="215461B4"/>
    <w:rsid w:val="215EA944"/>
    <w:rsid w:val="2160C913"/>
    <w:rsid w:val="216BACEF"/>
    <w:rsid w:val="216DBC99"/>
    <w:rsid w:val="217BADBD"/>
    <w:rsid w:val="21E6CCF2"/>
    <w:rsid w:val="21E837E9"/>
    <w:rsid w:val="2201E001"/>
    <w:rsid w:val="222B5626"/>
    <w:rsid w:val="223063FE"/>
    <w:rsid w:val="22349E81"/>
    <w:rsid w:val="223DDA78"/>
    <w:rsid w:val="2245F94E"/>
    <w:rsid w:val="2246147C"/>
    <w:rsid w:val="229EFBE6"/>
    <w:rsid w:val="22BB53DA"/>
    <w:rsid w:val="22BB708F"/>
    <w:rsid w:val="22BF237E"/>
    <w:rsid w:val="22DEAF09"/>
    <w:rsid w:val="22DF1098"/>
    <w:rsid w:val="22E73ACA"/>
    <w:rsid w:val="22E75E84"/>
    <w:rsid w:val="2319DB86"/>
    <w:rsid w:val="233121ED"/>
    <w:rsid w:val="23333682"/>
    <w:rsid w:val="2337C4CF"/>
    <w:rsid w:val="236BEBD3"/>
    <w:rsid w:val="238E8E67"/>
    <w:rsid w:val="23918BE8"/>
    <w:rsid w:val="2395738A"/>
    <w:rsid w:val="23C46057"/>
    <w:rsid w:val="23CD46F1"/>
    <w:rsid w:val="23F17AB6"/>
    <w:rsid w:val="24044381"/>
    <w:rsid w:val="240A8B2B"/>
    <w:rsid w:val="24126A99"/>
    <w:rsid w:val="243C08AE"/>
    <w:rsid w:val="245D2563"/>
    <w:rsid w:val="247B72C0"/>
    <w:rsid w:val="24AB0364"/>
    <w:rsid w:val="24AFF9ED"/>
    <w:rsid w:val="24B02CAF"/>
    <w:rsid w:val="24B7672E"/>
    <w:rsid w:val="24EF1DE3"/>
    <w:rsid w:val="2506AB59"/>
    <w:rsid w:val="25076560"/>
    <w:rsid w:val="250A99F6"/>
    <w:rsid w:val="250F12F0"/>
    <w:rsid w:val="252F976A"/>
    <w:rsid w:val="2540266D"/>
    <w:rsid w:val="255118E0"/>
    <w:rsid w:val="25594686"/>
    <w:rsid w:val="255F1931"/>
    <w:rsid w:val="258E1388"/>
    <w:rsid w:val="25C2C1F8"/>
    <w:rsid w:val="25C6F37C"/>
    <w:rsid w:val="25DE2607"/>
    <w:rsid w:val="25E17AF3"/>
    <w:rsid w:val="260E0E82"/>
    <w:rsid w:val="26208E42"/>
    <w:rsid w:val="2620CFE3"/>
    <w:rsid w:val="262D4781"/>
    <w:rsid w:val="2630A845"/>
    <w:rsid w:val="263F7D41"/>
    <w:rsid w:val="266B9808"/>
    <w:rsid w:val="26AC672A"/>
    <w:rsid w:val="26C71DE5"/>
    <w:rsid w:val="26D841B0"/>
    <w:rsid w:val="26E4B1C0"/>
    <w:rsid w:val="26E78BA1"/>
    <w:rsid w:val="27247A96"/>
    <w:rsid w:val="2728619F"/>
    <w:rsid w:val="2745B004"/>
    <w:rsid w:val="278CCF0F"/>
    <w:rsid w:val="27A99766"/>
    <w:rsid w:val="27AA4E28"/>
    <w:rsid w:val="27C45B0B"/>
    <w:rsid w:val="27C52B56"/>
    <w:rsid w:val="27FA9B0D"/>
    <w:rsid w:val="27FBA0CC"/>
    <w:rsid w:val="2803C348"/>
    <w:rsid w:val="2814005F"/>
    <w:rsid w:val="282F13AB"/>
    <w:rsid w:val="2846738B"/>
    <w:rsid w:val="284F8BCD"/>
    <w:rsid w:val="285235B4"/>
    <w:rsid w:val="28761F72"/>
    <w:rsid w:val="2891998E"/>
    <w:rsid w:val="2896349D"/>
    <w:rsid w:val="289BD2BE"/>
    <w:rsid w:val="289D0DA9"/>
    <w:rsid w:val="28C03395"/>
    <w:rsid w:val="28C0F976"/>
    <w:rsid w:val="28CEA8A6"/>
    <w:rsid w:val="28E6A09E"/>
    <w:rsid w:val="28ED8773"/>
    <w:rsid w:val="2908536D"/>
    <w:rsid w:val="291B31A0"/>
    <w:rsid w:val="29266A20"/>
    <w:rsid w:val="2942A12F"/>
    <w:rsid w:val="294913CD"/>
    <w:rsid w:val="29706E40"/>
    <w:rsid w:val="298C8A4C"/>
    <w:rsid w:val="29A365AD"/>
    <w:rsid w:val="29C1EC3D"/>
    <w:rsid w:val="29F2DFBF"/>
    <w:rsid w:val="2A0E3813"/>
    <w:rsid w:val="2A1EE676"/>
    <w:rsid w:val="2A42D0BC"/>
    <w:rsid w:val="2A44B9B6"/>
    <w:rsid w:val="2A482455"/>
    <w:rsid w:val="2A64A497"/>
    <w:rsid w:val="2AB186A3"/>
    <w:rsid w:val="2ABE0707"/>
    <w:rsid w:val="2ADE3BE5"/>
    <w:rsid w:val="2AF08EE8"/>
    <w:rsid w:val="2AF23449"/>
    <w:rsid w:val="2B0CCC87"/>
    <w:rsid w:val="2B11F879"/>
    <w:rsid w:val="2B20BA81"/>
    <w:rsid w:val="2B2476E2"/>
    <w:rsid w:val="2B32CDF3"/>
    <w:rsid w:val="2B42D7DB"/>
    <w:rsid w:val="2B556623"/>
    <w:rsid w:val="2BB7B106"/>
    <w:rsid w:val="2BC7733B"/>
    <w:rsid w:val="2BDB01A2"/>
    <w:rsid w:val="2BDB146D"/>
    <w:rsid w:val="2C09FD35"/>
    <w:rsid w:val="2C4290AB"/>
    <w:rsid w:val="2C7A04FE"/>
    <w:rsid w:val="2C8FD94E"/>
    <w:rsid w:val="2CB5D861"/>
    <w:rsid w:val="2CB6DF2D"/>
    <w:rsid w:val="2CCC6EF5"/>
    <w:rsid w:val="2CF97F80"/>
    <w:rsid w:val="2CFB052F"/>
    <w:rsid w:val="2D4A74BD"/>
    <w:rsid w:val="2D66BFC2"/>
    <w:rsid w:val="2D9718F5"/>
    <w:rsid w:val="2D9CB407"/>
    <w:rsid w:val="2DB1CC1B"/>
    <w:rsid w:val="2DBAC058"/>
    <w:rsid w:val="2DCB8AC1"/>
    <w:rsid w:val="2DDAE1BC"/>
    <w:rsid w:val="2E2EE755"/>
    <w:rsid w:val="2E4E6E0F"/>
    <w:rsid w:val="2E4EF695"/>
    <w:rsid w:val="2E78C1FB"/>
    <w:rsid w:val="2E9F1F92"/>
    <w:rsid w:val="2EE69712"/>
    <w:rsid w:val="2EEDDF26"/>
    <w:rsid w:val="2EF3FA5F"/>
    <w:rsid w:val="2F1C7123"/>
    <w:rsid w:val="2F208F75"/>
    <w:rsid w:val="2F214CCF"/>
    <w:rsid w:val="2F5A24E4"/>
    <w:rsid w:val="2F614E3D"/>
    <w:rsid w:val="2F7BE028"/>
    <w:rsid w:val="2F9058DA"/>
    <w:rsid w:val="2F9CF864"/>
    <w:rsid w:val="2FAFFBBF"/>
    <w:rsid w:val="2FCAB686"/>
    <w:rsid w:val="2FEE1BC9"/>
    <w:rsid w:val="2FF90EB2"/>
    <w:rsid w:val="2FFC5AC3"/>
    <w:rsid w:val="301C556A"/>
    <w:rsid w:val="303EA725"/>
    <w:rsid w:val="3049D406"/>
    <w:rsid w:val="30739790"/>
    <w:rsid w:val="307B7AD1"/>
    <w:rsid w:val="30A88A4A"/>
    <w:rsid w:val="30C7E4A4"/>
    <w:rsid w:val="30DBA2B7"/>
    <w:rsid w:val="3117A58E"/>
    <w:rsid w:val="311C1F43"/>
    <w:rsid w:val="315E6AA8"/>
    <w:rsid w:val="316310DA"/>
    <w:rsid w:val="31A229C0"/>
    <w:rsid w:val="31B19BAF"/>
    <w:rsid w:val="31F88702"/>
    <w:rsid w:val="31FC4C4C"/>
    <w:rsid w:val="32112CE9"/>
    <w:rsid w:val="322F7EA6"/>
    <w:rsid w:val="324CDB4B"/>
    <w:rsid w:val="325DC68B"/>
    <w:rsid w:val="32A4C92D"/>
    <w:rsid w:val="32D52BE5"/>
    <w:rsid w:val="3305D708"/>
    <w:rsid w:val="3313E792"/>
    <w:rsid w:val="332A2BB6"/>
    <w:rsid w:val="3333CACC"/>
    <w:rsid w:val="3344AFA2"/>
    <w:rsid w:val="3358A8C1"/>
    <w:rsid w:val="33618A5E"/>
    <w:rsid w:val="3379E759"/>
    <w:rsid w:val="338EFDF8"/>
    <w:rsid w:val="33A162CB"/>
    <w:rsid w:val="33A781F3"/>
    <w:rsid w:val="33B7D212"/>
    <w:rsid w:val="33C2B824"/>
    <w:rsid w:val="33D2376E"/>
    <w:rsid w:val="33DC5ACC"/>
    <w:rsid w:val="3402F05B"/>
    <w:rsid w:val="343C9155"/>
    <w:rsid w:val="3446AF34"/>
    <w:rsid w:val="347E6637"/>
    <w:rsid w:val="34A40195"/>
    <w:rsid w:val="34A4A6B5"/>
    <w:rsid w:val="34AFDAD1"/>
    <w:rsid w:val="34C2780F"/>
    <w:rsid w:val="34E73E75"/>
    <w:rsid w:val="34ECBAB8"/>
    <w:rsid w:val="34FFE91D"/>
    <w:rsid w:val="3508C457"/>
    <w:rsid w:val="352CB8CB"/>
    <w:rsid w:val="3539A4B3"/>
    <w:rsid w:val="353ABBD0"/>
    <w:rsid w:val="3553E51A"/>
    <w:rsid w:val="358AE135"/>
    <w:rsid w:val="359592F4"/>
    <w:rsid w:val="35AEC64A"/>
    <w:rsid w:val="35C44A8D"/>
    <w:rsid w:val="35D66B05"/>
    <w:rsid w:val="35ECFAC6"/>
    <w:rsid w:val="35F8F45C"/>
    <w:rsid w:val="36039C3A"/>
    <w:rsid w:val="3604846C"/>
    <w:rsid w:val="361AC826"/>
    <w:rsid w:val="3627495E"/>
    <w:rsid w:val="36448D73"/>
    <w:rsid w:val="364DA12D"/>
    <w:rsid w:val="36666443"/>
    <w:rsid w:val="3670BE85"/>
    <w:rsid w:val="3674494D"/>
    <w:rsid w:val="3684C83D"/>
    <w:rsid w:val="3688731A"/>
    <w:rsid w:val="368AE9D7"/>
    <w:rsid w:val="368B1364"/>
    <w:rsid w:val="368EFF6E"/>
    <w:rsid w:val="36961D4E"/>
    <w:rsid w:val="36A2DEE6"/>
    <w:rsid w:val="36A3797C"/>
    <w:rsid w:val="36B14C08"/>
    <w:rsid w:val="36B7D683"/>
    <w:rsid w:val="36CB54F1"/>
    <w:rsid w:val="36D4D934"/>
    <w:rsid w:val="36FC4282"/>
    <w:rsid w:val="370BF954"/>
    <w:rsid w:val="370DF33B"/>
    <w:rsid w:val="3714F77D"/>
    <w:rsid w:val="3716C61D"/>
    <w:rsid w:val="372A1449"/>
    <w:rsid w:val="372C3245"/>
    <w:rsid w:val="375080FA"/>
    <w:rsid w:val="37836409"/>
    <w:rsid w:val="3784BD1B"/>
    <w:rsid w:val="37B0505D"/>
    <w:rsid w:val="37B14934"/>
    <w:rsid w:val="37CB7F87"/>
    <w:rsid w:val="37DCB3DA"/>
    <w:rsid w:val="37FC9417"/>
    <w:rsid w:val="37FDED0C"/>
    <w:rsid w:val="383D0DEE"/>
    <w:rsid w:val="387CF921"/>
    <w:rsid w:val="38A961BF"/>
    <w:rsid w:val="38ADC932"/>
    <w:rsid w:val="38D4F0F3"/>
    <w:rsid w:val="38D759BA"/>
    <w:rsid w:val="390B59EA"/>
    <w:rsid w:val="39144DA2"/>
    <w:rsid w:val="392579CF"/>
    <w:rsid w:val="392FE825"/>
    <w:rsid w:val="39390C48"/>
    <w:rsid w:val="393DAFEB"/>
    <w:rsid w:val="3973FB6D"/>
    <w:rsid w:val="39858417"/>
    <w:rsid w:val="3991D38B"/>
    <w:rsid w:val="39B4D124"/>
    <w:rsid w:val="39C2C6BF"/>
    <w:rsid w:val="39F5711C"/>
    <w:rsid w:val="3A0D5631"/>
    <w:rsid w:val="3ABB175D"/>
    <w:rsid w:val="3ACDD19F"/>
    <w:rsid w:val="3AD2FD64"/>
    <w:rsid w:val="3B159B47"/>
    <w:rsid w:val="3B3E8522"/>
    <w:rsid w:val="3B47CB16"/>
    <w:rsid w:val="3BAC36D1"/>
    <w:rsid w:val="3BB67713"/>
    <w:rsid w:val="3BBC1ED9"/>
    <w:rsid w:val="3BCE36A0"/>
    <w:rsid w:val="3BD2DE1C"/>
    <w:rsid w:val="3BD9EC3A"/>
    <w:rsid w:val="3BFBE4B6"/>
    <w:rsid w:val="3C244208"/>
    <w:rsid w:val="3C38F6A6"/>
    <w:rsid w:val="3C4EEA53"/>
    <w:rsid w:val="3C501A81"/>
    <w:rsid w:val="3C57F216"/>
    <w:rsid w:val="3C6970DE"/>
    <w:rsid w:val="3C807B3F"/>
    <w:rsid w:val="3CF0E2AA"/>
    <w:rsid w:val="3D2F6936"/>
    <w:rsid w:val="3D413015"/>
    <w:rsid w:val="3D44E817"/>
    <w:rsid w:val="3D4A9DB1"/>
    <w:rsid w:val="3D56428A"/>
    <w:rsid w:val="3D5B3CAC"/>
    <w:rsid w:val="3D5C08B3"/>
    <w:rsid w:val="3D74BA34"/>
    <w:rsid w:val="3D9E701E"/>
    <w:rsid w:val="3DA1C7E8"/>
    <w:rsid w:val="3DA95DFD"/>
    <w:rsid w:val="3E08B37A"/>
    <w:rsid w:val="3E196637"/>
    <w:rsid w:val="3E2348AB"/>
    <w:rsid w:val="3E4C2C54"/>
    <w:rsid w:val="3E5101BB"/>
    <w:rsid w:val="3E5502D4"/>
    <w:rsid w:val="3E5C63A6"/>
    <w:rsid w:val="3E5D4527"/>
    <w:rsid w:val="3E80E3D0"/>
    <w:rsid w:val="3E877273"/>
    <w:rsid w:val="3EAFBFC8"/>
    <w:rsid w:val="3EB198B1"/>
    <w:rsid w:val="3EB7C8F1"/>
    <w:rsid w:val="3ECC90E2"/>
    <w:rsid w:val="3EDA07CB"/>
    <w:rsid w:val="3EE60DED"/>
    <w:rsid w:val="3EEA4F1E"/>
    <w:rsid w:val="3F026A75"/>
    <w:rsid w:val="3F115ED1"/>
    <w:rsid w:val="3F17388B"/>
    <w:rsid w:val="3F26169F"/>
    <w:rsid w:val="3F315072"/>
    <w:rsid w:val="3F5EB75E"/>
    <w:rsid w:val="3F707038"/>
    <w:rsid w:val="3F8172F1"/>
    <w:rsid w:val="3F8827D0"/>
    <w:rsid w:val="3FA61D36"/>
    <w:rsid w:val="3FABED3B"/>
    <w:rsid w:val="3FABF879"/>
    <w:rsid w:val="3FD5F6BC"/>
    <w:rsid w:val="402C00C2"/>
    <w:rsid w:val="402F2C76"/>
    <w:rsid w:val="4050A541"/>
    <w:rsid w:val="40512EF9"/>
    <w:rsid w:val="40652DFE"/>
    <w:rsid w:val="40C5FC95"/>
    <w:rsid w:val="40CEE7EA"/>
    <w:rsid w:val="40E04662"/>
    <w:rsid w:val="40E81C07"/>
    <w:rsid w:val="40F29615"/>
    <w:rsid w:val="40F819C2"/>
    <w:rsid w:val="40F98899"/>
    <w:rsid w:val="411B3A50"/>
    <w:rsid w:val="4147B234"/>
    <w:rsid w:val="4149ECD2"/>
    <w:rsid w:val="416A6737"/>
    <w:rsid w:val="417D3639"/>
    <w:rsid w:val="4194D39F"/>
    <w:rsid w:val="419680C0"/>
    <w:rsid w:val="41B1ED25"/>
    <w:rsid w:val="41BB1E6C"/>
    <w:rsid w:val="41BC0702"/>
    <w:rsid w:val="41C33E56"/>
    <w:rsid w:val="41D29B6E"/>
    <w:rsid w:val="4202D74D"/>
    <w:rsid w:val="4232E297"/>
    <w:rsid w:val="425EAFF0"/>
    <w:rsid w:val="42FFBA5B"/>
    <w:rsid w:val="4304EB9A"/>
    <w:rsid w:val="43333E9B"/>
    <w:rsid w:val="4351DB56"/>
    <w:rsid w:val="4369F8D8"/>
    <w:rsid w:val="4380ACE6"/>
    <w:rsid w:val="43882884"/>
    <w:rsid w:val="439F21B5"/>
    <w:rsid w:val="43C112E7"/>
    <w:rsid w:val="43C7294F"/>
    <w:rsid w:val="43CD3115"/>
    <w:rsid w:val="43D8C1B7"/>
    <w:rsid w:val="43E9FB0B"/>
    <w:rsid w:val="43FB5C67"/>
    <w:rsid w:val="441D93D2"/>
    <w:rsid w:val="442A954A"/>
    <w:rsid w:val="442C66E2"/>
    <w:rsid w:val="444127D8"/>
    <w:rsid w:val="44484362"/>
    <w:rsid w:val="444CC03B"/>
    <w:rsid w:val="445443F9"/>
    <w:rsid w:val="4459A84B"/>
    <w:rsid w:val="449399CE"/>
    <w:rsid w:val="44A32778"/>
    <w:rsid w:val="44A433CF"/>
    <w:rsid w:val="44BA3CF2"/>
    <w:rsid w:val="44BBBACC"/>
    <w:rsid w:val="44CA8686"/>
    <w:rsid w:val="44D67E09"/>
    <w:rsid w:val="44F62130"/>
    <w:rsid w:val="44F90AE8"/>
    <w:rsid w:val="44FACFD1"/>
    <w:rsid w:val="4517A547"/>
    <w:rsid w:val="45711DC6"/>
    <w:rsid w:val="4581D971"/>
    <w:rsid w:val="4594F34A"/>
    <w:rsid w:val="45A25F3D"/>
    <w:rsid w:val="45AD1654"/>
    <w:rsid w:val="45BA4154"/>
    <w:rsid w:val="45D8C828"/>
    <w:rsid w:val="45FC1657"/>
    <w:rsid w:val="4607C798"/>
    <w:rsid w:val="460C24FA"/>
    <w:rsid w:val="460E1E4B"/>
    <w:rsid w:val="4625B4B3"/>
    <w:rsid w:val="462EB2EE"/>
    <w:rsid w:val="463A614A"/>
    <w:rsid w:val="46C2F004"/>
    <w:rsid w:val="46ECB80E"/>
    <w:rsid w:val="46EF911E"/>
    <w:rsid w:val="47026563"/>
    <w:rsid w:val="470E24CB"/>
    <w:rsid w:val="47288B73"/>
    <w:rsid w:val="473AEE7C"/>
    <w:rsid w:val="473BC319"/>
    <w:rsid w:val="47434AE7"/>
    <w:rsid w:val="4748E4B9"/>
    <w:rsid w:val="4762B519"/>
    <w:rsid w:val="476C72BE"/>
    <w:rsid w:val="47708DAB"/>
    <w:rsid w:val="477FA873"/>
    <w:rsid w:val="478202F0"/>
    <w:rsid w:val="47958B49"/>
    <w:rsid w:val="47973370"/>
    <w:rsid w:val="47B47B72"/>
    <w:rsid w:val="47C5D5B1"/>
    <w:rsid w:val="47C72634"/>
    <w:rsid w:val="47C935C3"/>
    <w:rsid w:val="47F45D19"/>
    <w:rsid w:val="47FBA866"/>
    <w:rsid w:val="4809B551"/>
    <w:rsid w:val="480CD464"/>
    <w:rsid w:val="480F10AA"/>
    <w:rsid w:val="481BF981"/>
    <w:rsid w:val="48AB1A57"/>
    <w:rsid w:val="48C888A1"/>
    <w:rsid w:val="48DA58FB"/>
    <w:rsid w:val="4902ABF9"/>
    <w:rsid w:val="491370AE"/>
    <w:rsid w:val="49177702"/>
    <w:rsid w:val="4942AB21"/>
    <w:rsid w:val="494FE980"/>
    <w:rsid w:val="4960D42E"/>
    <w:rsid w:val="4996DE3A"/>
    <w:rsid w:val="499CDD7C"/>
    <w:rsid w:val="49A60D37"/>
    <w:rsid w:val="49ABA72F"/>
    <w:rsid w:val="49BC8768"/>
    <w:rsid w:val="49C3FFF3"/>
    <w:rsid w:val="49F17D1B"/>
    <w:rsid w:val="49F4703F"/>
    <w:rsid w:val="49FA2B68"/>
    <w:rsid w:val="49FFEBBD"/>
    <w:rsid w:val="4A1FDC50"/>
    <w:rsid w:val="4A3AD3FB"/>
    <w:rsid w:val="4A62E308"/>
    <w:rsid w:val="4A657418"/>
    <w:rsid w:val="4A9C1301"/>
    <w:rsid w:val="4AA6C26C"/>
    <w:rsid w:val="4AB866C3"/>
    <w:rsid w:val="4ABB55E7"/>
    <w:rsid w:val="4ABEA137"/>
    <w:rsid w:val="4B0977F6"/>
    <w:rsid w:val="4B0C343A"/>
    <w:rsid w:val="4B26F61E"/>
    <w:rsid w:val="4B570CEE"/>
    <w:rsid w:val="4BAA4198"/>
    <w:rsid w:val="4BB80792"/>
    <w:rsid w:val="4BC5D86A"/>
    <w:rsid w:val="4BD529D3"/>
    <w:rsid w:val="4BD89D3D"/>
    <w:rsid w:val="4BF9683D"/>
    <w:rsid w:val="4C04F3EA"/>
    <w:rsid w:val="4C1DDD74"/>
    <w:rsid w:val="4C367D2F"/>
    <w:rsid w:val="4C3ABBB9"/>
    <w:rsid w:val="4C548930"/>
    <w:rsid w:val="4C60A1A3"/>
    <w:rsid w:val="4C61167C"/>
    <w:rsid w:val="4C6F4170"/>
    <w:rsid w:val="4CA90C06"/>
    <w:rsid w:val="4CC98E7A"/>
    <w:rsid w:val="4CDDA61B"/>
    <w:rsid w:val="4D0AEE36"/>
    <w:rsid w:val="4D2645FA"/>
    <w:rsid w:val="4D29CA53"/>
    <w:rsid w:val="4D7CA2AA"/>
    <w:rsid w:val="4DBD7155"/>
    <w:rsid w:val="4DC76381"/>
    <w:rsid w:val="4DD5BB06"/>
    <w:rsid w:val="4DEFE538"/>
    <w:rsid w:val="4DF2D58A"/>
    <w:rsid w:val="4DFB8639"/>
    <w:rsid w:val="4E0F0E3C"/>
    <w:rsid w:val="4E3C9805"/>
    <w:rsid w:val="4E401FD0"/>
    <w:rsid w:val="4E41567B"/>
    <w:rsid w:val="4E56955C"/>
    <w:rsid w:val="4E62F20C"/>
    <w:rsid w:val="4E85861A"/>
    <w:rsid w:val="4EB0B353"/>
    <w:rsid w:val="4EC52DFE"/>
    <w:rsid w:val="4EC9A2FC"/>
    <w:rsid w:val="4ECEB37E"/>
    <w:rsid w:val="4ED30007"/>
    <w:rsid w:val="4EF4A0D8"/>
    <w:rsid w:val="4F1EF050"/>
    <w:rsid w:val="4F25F353"/>
    <w:rsid w:val="4F439253"/>
    <w:rsid w:val="4F6048A7"/>
    <w:rsid w:val="4F63C738"/>
    <w:rsid w:val="4F77BB97"/>
    <w:rsid w:val="4FA21B17"/>
    <w:rsid w:val="4FA345B3"/>
    <w:rsid w:val="4FA8F7BB"/>
    <w:rsid w:val="4FB31A03"/>
    <w:rsid w:val="4FB791DD"/>
    <w:rsid w:val="4FCBADF2"/>
    <w:rsid w:val="4FDE3CB1"/>
    <w:rsid w:val="4FE5CC04"/>
    <w:rsid w:val="4FF670D5"/>
    <w:rsid w:val="5009FD00"/>
    <w:rsid w:val="500FE77D"/>
    <w:rsid w:val="5017A05D"/>
    <w:rsid w:val="5017ED7E"/>
    <w:rsid w:val="5037F403"/>
    <w:rsid w:val="503A07C8"/>
    <w:rsid w:val="50631D2C"/>
    <w:rsid w:val="509F4FDE"/>
    <w:rsid w:val="50B22D19"/>
    <w:rsid w:val="50BB546D"/>
    <w:rsid w:val="50DEF11C"/>
    <w:rsid w:val="50ED5DBC"/>
    <w:rsid w:val="514DA8BE"/>
    <w:rsid w:val="515EC318"/>
    <w:rsid w:val="51A1FE36"/>
    <w:rsid w:val="51BBF810"/>
    <w:rsid w:val="51E6C6B7"/>
    <w:rsid w:val="51EC687F"/>
    <w:rsid w:val="51F91446"/>
    <w:rsid w:val="522B3A1D"/>
    <w:rsid w:val="5240144E"/>
    <w:rsid w:val="52550D3D"/>
    <w:rsid w:val="5255A21A"/>
    <w:rsid w:val="5275CB26"/>
    <w:rsid w:val="5277E766"/>
    <w:rsid w:val="52903618"/>
    <w:rsid w:val="52976623"/>
    <w:rsid w:val="52A8127C"/>
    <w:rsid w:val="52AAE6C2"/>
    <w:rsid w:val="52B53121"/>
    <w:rsid w:val="52C2E49C"/>
    <w:rsid w:val="52F5F582"/>
    <w:rsid w:val="53098D1B"/>
    <w:rsid w:val="532791E3"/>
    <w:rsid w:val="532F0CFA"/>
    <w:rsid w:val="5345E93C"/>
    <w:rsid w:val="536C96B1"/>
    <w:rsid w:val="53855E59"/>
    <w:rsid w:val="539EC163"/>
    <w:rsid w:val="53C31FAD"/>
    <w:rsid w:val="53D117C8"/>
    <w:rsid w:val="53F91CCD"/>
    <w:rsid w:val="54062049"/>
    <w:rsid w:val="540D439B"/>
    <w:rsid w:val="5426BD59"/>
    <w:rsid w:val="542B4771"/>
    <w:rsid w:val="54560D0F"/>
    <w:rsid w:val="5458C0CE"/>
    <w:rsid w:val="545BF394"/>
    <w:rsid w:val="5471F78D"/>
    <w:rsid w:val="5476BD0A"/>
    <w:rsid w:val="54775F99"/>
    <w:rsid w:val="547CBEEB"/>
    <w:rsid w:val="54C7FA5B"/>
    <w:rsid w:val="54F24F42"/>
    <w:rsid w:val="55042AC8"/>
    <w:rsid w:val="55181F47"/>
    <w:rsid w:val="556C9A3A"/>
    <w:rsid w:val="556CDE6A"/>
    <w:rsid w:val="5587D254"/>
    <w:rsid w:val="559D8EBF"/>
    <w:rsid w:val="55BD5381"/>
    <w:rsid w:val="55CDCEC7"/>
    <w:rsid w:val="55D4AD34"/>
    <w:rsid w:val="55F271A1"/>
    <w:rsid w:val="55F7DECC"/>
    <w:rsid w:val="55FFD36C"/>
    <w:rsid w:val="560898CF"/>
    <w:rsid w:val="562B5A2F"/>
    <w:rsid w:val="562CAF61"/>
    <w:rsid w:val="56B99C41"/>
    <w:rsid w:val="56BFA9F0"/>
    <w:rsid w:val="56C8BE37"/>
    <w:rsid w:val="56E8470E"/>
    <w:rsid w:val="5703EACB"/>
    <w:rsid w:val="572B74B6"/>
    <w:rsid w:val="576F0CD5"/>
    <w:rsid w:val="5777D234"/>
    <w:rsid w:val="577AC85F"/>
    <w:rsid w:val="5787A028"/>
    <w:rsid w:val="579250F9"/>
    <w:rsid w:val="57C98FAD"/>
    <w:rsid w:val="57CA7AC9"/>
    <w:rsid w:val="57CC5749"/>
    <w:rsid w:val="57E07F9E"/>
    <w:rsid w:val="57E1C5E5"/>
    <w:rsid w:val="57E2E7BD"/>
    <w:rsid w:val="57EB8ACB"/>
    <w:rsid w:val="57FFAA5C"/>
    <w:rsid w:val="58018CB1"/>
    <w:rsid w:val="58208488"/>
    <w:rsid w:val="582FC858"/>
    <w:rsid w:val="5834F22A"/>
    <w:rsid w:val="585F3C32"/>
    <w:rsid w:val="58614B99"/>
    <w:rsid w:val="5861ECF6"/>
    <w:rsid w:val="586C0D7C"/>
    <w:rsid w:val="586C14E2"/>
    <w:rsid w:val="58888F07"/>
    <w:rsid w:val="58E5C7A7"/>
    <w:rsid w:val="58E8273A"/>
    <w:rsid w:val="58F8FB59"/>
    <w:rsid w:val="5937E413"/>
    <w:rsid w:val="5939D4B2"/>
    <w:rsid w:val="593A53AE"/>
    <w:rsid w:val="59477735"/>
    <w:rsid w:val="5968BEAD"/>
    <w:rsid w:val="598669E5"/>
    <w:rsid w:val="598D62BB"/>
    <w:rsid w:val="59A07534"/>
    <w:rsid w:val="59C8CF05"/>
    <w:rsid w:val="59DE02F8"/>
    <w:rsid w:val="59F34CF4"/>
    <w:rsid w:val="59F96EBD"/>
    <w:rsid w:val="5A438110"/>
    <w:rsid w:val="5A461141"/>
    <w:rsid w:val="5A47AB76"/>
    <w:rsid w:val="5A4EA221"/>
    <w:rsid w:val="5A71DE11"/>
    <w:rsid w:val="5A77E67F"/>
    <w:rsid w:val="5A8E6971"/>
    <w:rsid w:val="5AA1B03D"/>
    <w:rsid w:val="5AB8F146"/>
    <w:rsid w:val="5ABE422D"/>
    <w:rsid w:val="5AE2640C"/>
    <w:rsid w:val="5AE33B4B"/>
    <w:rsid w:val="5AF44FAB"/>
    <w:rsid w:val="5B62ECAF"/>
    <w:rsid w:val="5B79B52A"/>
    <w:rsid w:val="5B7BF2E3"/>
    <w:rsid w:val="5BA706B0"/>
    <w:rsid w:val="5BB21DF5"/>
    <w:rsid w:val="5BB71BFF"/>
    <w:rsid w:val="5BBC727D"/>
    <w:rsid w:val="5BC9100B"/>
    <w:rsid w:val="5BEB02FA"/>
    <w:rsid w:val="5BF37338"/>
    <w:rsid w:val="5BF4B931"/>
    <w:rsid w:val="5BFFC07C"/>
    <w:rsid w:val="5C3CE32A"/>
    <w:rsid w:val="5C58FAAA"/>
    <w:rsid w:val="5C5DECF1"/>
    <w:rsid w:val="5C66350B"/>
    <w:rsid w:val="5C815E00"/>
    <w:rsid w:val="5C83FD85"/>
    <w:rsid w:val="5CCAD08F"/>
    <w:rsid w:val="5CD1309B"/>
    <w:rsid w:val="5CEB55A2"/>
    <w:rsid w:val="5CF1D371"/>
    <w:rsid w:val="5D05257E"/>
    <w:rsid w:val="5D110451"/>
    <w:rsid w:val="5D12FD59"/>
    <w:rsid w:val="5D223554"/>
    <w:rsid w:val="5D25121D"/>
    <w:rsid w:val="5D446451"/>
    <w:rsid w:val="5D85D954"/>
    <w:rsid w:val="5D9481CF"/>
    <w:rsid w:val="5DACA3E7"/>
    <w:rsid w:val="5DAF8373"/>
    <w:rsid w:val="5DBC3BB9"/>
    <w:rsid w:val="5E0B7F73"/>
    <w:rsid w:val="5E1D3CC7"/>
    <w:rsid w:val="5E2FC5FB"/>
    <w:rsid w:val="5E3E031B"/>
    <w:rsid w:val="5E53DB57"/>
    <w:rsid w:val="5E60A5E5"/>
    <w:rsid w:val="5E62A827"/>
    <w:rsid w:val="5E79A5E6"/>
    <w:rsid w:val="5E93A7EA"/>
    <w:rsid w:val="5EC6FCD0"/>
    <w:rsid w:val="5ECC6C59"/>
    <w:rsid w:val="5EDC1418"/>
    <w:rsid w:val="5EDEA618"/>
    <w:rsid w:val="5EE4F461"/>
    <w:rsid w:val="5EE8BF34"/>
    <w:rsid w:val="5EF1963F"/>
    <w:rsid w:val="5EF747B9"/>
    <w:rsid w:val="5EFAF726"/>
    <w:rsid w:val="5F15FA61"/>
    <w:rsid w:val="5F3C30F0"/>
    <w:rsid w:val="5F3DA1E4"/>
    <w:rsid w:val="5F4222B5"/>
    <w:rsid w:val="5F4FA906"/>
    <w:rsid w:val="5F5A7179"/>
    <w:rsid w:val="5F66A518"/>
    <w:rsid w:val="5FA08AC0"/>
    <w:rsid w:val="5FB3597B"/>
    <w:rsid w:val="601B51BF"/>
    <w:rsid w:val="60282FB4"/>
    <w:rsid w:val="603DDE0C"/>
    <w:rsid w:val="603E77E3"/>
    <w:rsid w:val="60477C5D"/>
    <w:rsid w:val="609B365C"/>
    <w:rsid w:val="60C4283F"/>
    <w:rsid w:val="60D6D825"/>
    <w:rsid w:val="60DAA2F0"/>
    <w:rsid w:val="60E07D2C"/>
    <w:rsid w:val="60E1D55C"/>
    <w:rsid w:val="60F36451"/>
    <w:rsid w:val="61000391"/>
    <w:rsid w:val="610A998A"/>
    <w:rsid w:val="612922A5"/>
    <w:rsid w:val="612A5F97"/>
    <w:rsid w:val="61590BF0"/>
    <w:rsid w:val="6187B9A5"/>
    <w:rsid w:val="619035C8"/>
    <w:rsid w:val="619A4D31"/>
    <w:rsid w:val="61A5109C"/>
    <w:rsid w:val="61C133DB"/>
    <w:rsid w:val="61CDD21D"/>
    <w:rsid w:val="61CFADAC"/>
    <w:rsid w:val="6215CE62"/>
    <w:rsid w:val="621D26C9"/>
    <w:rsid w:val="62296694"/>
    <w:rsid w:val="623C7A24"/>
    <w:rsid w:val="626981AC"/>
    <w:rsid w:val="6274B061"/>
    <w:rsid w:val="62791491"/>
    <w:rsid w:val="62842A86"/>
    <w:rsid w:val="6288B36F"/>
    <w:rsid w:val="629FE127"/>
    <w:rsid w:val="62B0784A"/>
    <w:rsid w:val="62B12FEE"/>
    <w:rsid w:val="62EC6BAC"/>
    <w:rsid w:val="63100347"/>
    <w:rsid w:val="63413435"/>
    <w:rsid w:val="63552354"/>
    <w:rsid w:val="6357AED6"/>
    <w:rsid w:val="635A70DD"/>
    <w:rsid w:val="636A0E30"/>
    <w:rsid w:val="63774663"/>
    <w:rsid w:val="63779F4C"/>
    <w:rsid w:val="63898CB8"/>
    <w:rsid w:val="639E0F3B"/>
    <w:rsid w:val="639FDD9A"/>
    <w:rsid w:val="6414CC06"/>
    <w:rsid w:val="64272F92"/>
    <w:rsid w:val="643C639A"/>
    <w:rsid w:val="64476D5E"/>
    <w:rsid w:val="64495642"/>
    <w:rsid w:val="645F4584"/>
    <w:rsid w:val="646D9117"/>
    <w:rsid w:val="6474D19D"/>
    <w:rsid w:val="64771E11"/>
    <w:rsid w:val="648868AC"/>
    <w:rsid w:val="648A6C4B"/>
    <w:rsid w:val="648D8392"/>
    <w:rsid w:val="64A9F4FA"/>
    <w:rsid w:val="64BD8351"/>
    <w:rsid w:val="64C953F5"/>
    <w:rsid w:val="64CDC312"/>
    <w:rsid w:val="64F48C26"/>
    <w:rsid w:val="6530DDF9"/>
    <w:rsid w:val="6558666C"/>
    <w:rsid w:val="655B147F"/>
    <w:rsid w:val="65746327"/>
    <w:rsid w:val="659798C1"/>
    <w:rsid w:val="65A0E0A3"/>
    <w:rsid w:val="65C0FFDF"/>
    <w:rsid w:val="65C75CB1"/>
    <w:rsid w:val="661C5E24"/>
    <w:rsid w:val="665442ED"/>
    <w:rsid w:val="665556CB"/>
    <w:rsid w:val="665B4B71"/>
    <w:rsid w:val="666692B0"/>
    <w:rsid w:val="66893EB2"/>
    <w:rsid w:val="66932741"/>
    <w:rsid w:val="669944D6"/>
    <w:rsid w:val="66AA9637"/>
    <w:rsid w:val="66B2629C"/>
    <w:rsid w:val="66B49C3C"/>
    <w:rsid w:val="66CF0602"/>
    <w:rsid w:val="66D0506D"/>
    <w:rsid w:val="66DD52ED"/>
    <w:rsid w:val="67031764"/>
    <w:rsid w:val="6772E942"/>
    <w:rsid w:val="6778FEE3"/>
    <w:rsid w:val="679DBAB7"/>
    <w:rsid w:val="67B7423E"/>
    <w:rsid w:val="67CB358C"/>
    <w:rsid w:val="67F75409"/>
    <w:rsid w:val="67FB306C"/>
    <w:rsid w:val="680F7161"/>
    <w:rsid w:val="6815E2E1"/>
    <w:rsid w:val="68178492"/>
    <w:rsid w:val="6853C3FA"/>
    <w:rsid w:val="685901BB"/>
    <w:rsid w:val="685E6F6B"/>
    <w:rsid w:val="686664EE"/>
    <w:rsid w:val="686786B6"/>
    <w:rsid w:val="687338B9"/>
    <w:rsid w:val="6899D22A"/>
    <w:rsid w:val="68A02612"/>
    <w:rsid w:val="68A267DD"/>
    <w:rsid w:val="68CE6190"/>
    <w:rsid w:val="68D3A064"/>
    <w:rsid w:val="68E6EE19"/>
    <w:rsid w:val="68FD7F68"/>
    <w:rsid w:val="691F955F"/>
    <w:rsid w:val="6920317D"/>
    <w:rsid w:val="69638D73"/>
    <w:rsid w:val="6968CE99"/>
    <w:rsid w:val="697042F1"/>
    <w:rsid w:val="6981D545"/>
    <w:rsid w:val="699D7218"/>
    <w:rsid w:val="69C5890C"/>
    <w:rsid w:val="69EA99E8"/>
    <w:rsid w:val="69ECE222"/>
    <w:rsid w:val="69F4470F"/>
    <w:rsid w:val="6A018469"/>
    <w:rsid w:val="6A174E42"/>
    <w:rsid w:val="6A334DED"/>
    <w:rsid w:val="6A391B7B"/>
    <w:rsid w:val="6A6716A4"/>
    <w:rsid w:val="6A752099"/>
    <w:rsid w:val="6AAB0340"/>
    <w:rsid w:val="6AB01B18"/>
    <w:rsid w:val="6AB6806C"/>
    <w:rsid w:val="6AB89B4D"/>
    <w:rsid w:val="6ABD4AC5"/>
    <w:rsid w:val="6AC72554"/>
    <w:rsid w:val="6AC9FD45"/>
    <w:rsid w:val="6ACE0A73"/>
    <w:rsid w:val="6AEB6E0A"/>
    <w:rsid w:val="6AF93A0B"/>
    <w:rsid w:val="6AFDB849"/>
    <w:rsid w:val="6B04D288"/>
    <w:rsid w:val="6B0D0591"/>
    <w:rsid w:val="6B1AFE9A"/>
    <w:rsid w:val="6B3B902D"/>
    <w:rsid w:val="6B6665E7"/>
    <w:rsid w:val="6B752BAD"/>
    <w:rsid w:val="6B934102"/>
    <w:rsid w:val="6B9712B6"/>
    <w:rsid w:val="6B9D28AD"/>
    <w:rsid w:val="6BA12787"/>
    <w:rsid w:val="6BAFC8B5"/>
    <w:rsid w:val="6BB859DC"/>
    <w:rsid w:val="6BCC8925"/>
    <w:rsid w:val="6BEF9DC1"/>
    <w:rsid w:val="6BF219BF"/>
    <w:rsid w:val="6BF25907"/>
    <w:rsid w:val="6C004729"/>
    <w:rsid w:val="6C25BF51"/>
    <w:rsid w:val="6C261A52"/>
    <w:rsid w:val="6C30C624"/>
    <w:rsid w:val="6C51369E"/>
    <w:rsid w:val="6CA4B5EE"/>
    <w:rsid w:val="6CC36B4B"/>
    <w:rsid w:val="6CC80FB6"/>
    <w:rsid w:val="6CCE1C38"/>
    <w:rsid w:val="6CD3FAFD"/>
    <w:rsid w:val="6D15E9F6"/>
    <w:rsid w:val="6D2959A2"/>
    <w:rsid w:val="6D3D52C4"/>
    <w:rsid w:val="6D4829EB"/>
    <w:rsid w:val="6D4EA10B"/>
    <w:rsid w:val="6D566040"/>
    <w:rsid w:val="6D7A674F"/>
    <w:rsid w:val="6D8ECDB2"/>
    <w:rsid w:val="6DA590A8"/>
    <w:rsid w:val="6DB6A14B"/>
    <w:rsid w:val="6DC9255F"/>
    <w:rsid w:val="6DEE8AA2"/>
    <w:rsid w:val="6DF23C08"/>
    <w:rsid w:val="6DFBBF0C"/>
    <w:rsid w:val="6E2F35BC"/>
    <w:rsid w:val="6E42671C"/>
    <w:rsid w:val="6E497695"/>
    <w:rsid w:val="6E6361C4"/>
    <w:rsid w:val="6E6D82FE"/>
    <w:rsid w:val="6E86CD78"/>
    <w:rsid w:val="6EC68885"/>
    <w:rsid w:val="6ECF4302"/>
    <w:rsid w:val="6ED648AE"/>
    <w:rsid w:val="6EDEE7FE"/>
    <w:rsid w:val="6EF48DA9"/>
    <w:rsid w:val="6EFE5233"/>
    <w:rsid w:val="6F041413"/>
    <w:rsid w:val="6F1FA10C"/>
    <w:rsid w:val="6F29534C"/>
    <w:rsid w:val="6F31AE8F"/>
    <w:rsid w:val="6F64EE62"/>
    <w:rsid w:val="6F93EA93"/>
    <w:rsid w:val="6FAE95A4"/>
    <w:rsid w:val="6FCD594C"/>
    <w:rsid w:val="70015029"/>
    <w:rsid w:val="70594AB4"/>
    <w:rsid w:val="705CC123"/>
    <w:rsid w:val="7065FE70"/>
    <w:rsid w:val="7078D5DB"/>
    <w:rsid w:val="7098EB54"/>
    <w:rsid w:val="70AF4D7D"/>
    <w:rsid w:val="70BF0B62"/>
    <w:rsid w:val="70CC2336"/>
    <w:rsid w:val="70D6BF9D"/>
    <w:rsid w:val="70F032CF"/>
    <w:rsid w:val="70FEA956"/>
    <w:rsid w:val="7106E9FD"/>
    <w:rsid w:val="71079063"/>
    <w:rsid w:val="71146CD0"/>
    <w:rsid w:val="7116FB8B"/>
    <w:rsid w:val="715223BD"/>
    <w:rsid w:val="715DCD19"/>
    <w:rsid w:val="717B955C"/>
    <w:rsid w:val="71956359"/>
    <w:rsid w:val="71AB4451"/>
    <w:rsid w:val="71DE87E6"/>
    <w:rsid w:val="71E21C9D"/>
    <w:rsid w:val="71F7A2E0"/>
    <w:rsid w:val="720FA85B"/>
    <w:rsid w:val="72598812"/>
    <w:rsid w:val="7269633E"/>
    <w:rsid w:val="7281BD6B"/>
    <w:rsid w:val="728268CB"/>
    <w:rsid w:val="72AC3C57"/>
    <w:rsid w:val="72B42557"/>
    <w:rsid w:val="72B8BFCB"/>
    <w:rsid w:val="72B9429D"/>
    <w:rsid w:val="72C3B8D7"/>
    <w:rsid w:val="72C73590"/>
    <w:rsid w:val="72E18E54"/>
    <w:rsid w:val="7323162D"/>
    <w:rsid w:val="733E90A3"/>
    <w:rsid w:val="737758F1"/>
    <w:rsid w:val="73778DE5"/>
    <w:rsid w:val="739EA11D"/>
    <w:rsid w:val="73A6A948"/>
    <w:rsid w:val="73AD6F71"/>
    <w:rsid w:val="73D5431A"/>
    <w:rsid w:val="73DB6153"/>
    <w:rsid w:val="73EEA8EA"/>
    <w:rsid w:val="73F5FDBD"/>
    <w:rsid w:val="740560E8"/>
    <w:rsid w:val="743699A3"/>
    <w:rsid w:val="744C7CF7"/>
    <w:rsid w:val="745EFF4C"/>
    <w:rsid w:val="746873AF"/>
    <w:rsid w:val="746F0799"/>
    <w:rsid w:val="74729EC6"/>
    <w:rsid w:val="749B428A"/>
    <w:rsid w:val="749EE3A6"/>
    <w:rsid w:val="74A6C04C"/>
    <w:rsid w:val="74B083C6"/>
    <w:rsid w:val="74EAB1C2"/>
    <w:rsid w:val="74F8A56B"/>
    <w:rsid w:val="75096E63"/>
    <w:rsid w:val="7521B591"/>
    <w:rsid w:val="7524AEE5"/>
    <w:rsid w:val="754788FD"/>
    <w:rsid w:val="7551D1C7"/>
    <w:rsid w:val="7570804A"/>
    <w:rsid w:val="75A011AD"/>
    <w:rsid w:val="75A7E352"/>
    <w:rsid w:val="75BAE114"/>
    <w:rsid w:val="75F59424"/>
    <w:rsid w:val="760999F5"/>
    <w:rsid w:val="760D1174"/>
    <w:rsid w:val="76261142"/>
    <w:rsid w:val="763176B3"/>
    <w:rsid w:val="76612B83"/>
    <w:rsid w:val="76887AE0"/>
    <w:rsid w:val="769FDC34"/>
    <w:rsid w:val="77091776"/>
    <w:rsid w:val="7717E9B2"/>
    <w:rsid w:val="771A4CF7"/>
    <w:rsid w:val="776B079E"/>
    <w:rsid w:val="778E2193"/>
    <w:rsid w:val="77918747"/>
    <w:rsid w:val="77DBC143"/>
    <w:rsid w:val="77E3E8BE"/>
    <w:rsid w:val="780526E3"/>
    <w:rsid w:val="782555B6"/>
    <w:rsid w:val="7826306E"/>
    <w:rsid w:val="784DD5AE"/>
    <w:rsid w:val="78664548"/>
    <w:rsid w:val="786A75A2"/>
    <w:rsid w:val="786C3F50"/>
    <w:rsid w:val="78796D58"/>
    <w:rsid w:val="78832AF8"/>
    <w:rsid w:val="78873ABC"/>
    <w:rsid w:val="788ADCD3"/>
    <w:rsid w:val="788DDEED"/>
    <w:rsid w:val="78A34C72"/>
    <w:rsid w:val="78B538C1"/>
    <w:rsid w:val="78D222A2"/>
    <w:rsid w:val="78E5EF00"/>
    <w:rsid w:val="790C74D2"/>
    <w:rsid w:val="792239FF"/>
    <w:rsid w:val="7941F076"/>
    <w:rsid w:val="794DECB6"/>
    <w:rsid w:val="7953D8CA"/>
    <w:rsid w:val="7959FDA4"/>
    <w:rsid w:val="7985A89C"/>
    <w:rsid w:val="798F25F0"/>
    <w:rsid w:val="7995F6DC"/>
    <w:rsid w:val="799C2D06"/>
    <w:rsid w:val="79DD51BA"/>
    <w:rsid w:val="7A0C18EB"/>
    <w:rsid w:val="7A1EDEEA"/>
    <w:rsid w:val="7A496D61"/>
    <w:rsid w:val="7A4E7BFD"/>
    <w:rsid w:val="7A6E7BD2"/>
    <w:rsid w:val="7A6EE22E"/>
    <w:rsid w:val="7ABFA82B"/>
    <w:rsid w:val="7AE125B3"/>
    <w:rsid w:val="7AF834B9"/>
    <w:rsid w:val="7B2273DE"/>
    <w:rsid w:val="7B2FEF58"/>
    <w:rsid w:val="7B31A285"/>
    <w:rsid w:val="7B51ACA6"/>
    <w:rsid w:val="7B6329A6"/>
    <w:rsid w:val="7B774371"/>
    <w:rsid w:val="7BA5DB8E"/>
    <w:rsid w:val="7BA9881C"/>
    <w:rsid w:val="7BAFD6ED"/>
    <w:rsid w:val="7BCDE685"/>
    <w:rsid w:val="7BCF2710"/>
    <w:rsid w:val="7BFEBA9F"/>
    <w:rsid w:val="7C0308C7"/>
    <w:rsid w:val="7C119F9E"/>
    <w:rsid w:val="7C14C3AD"/>
    <w:rsid w:val="7C2055D4"/>
    <w:rsid w:val="7C27A9F9"/>
    <w:rsid w:val="7C447FE1"/>
    <w:rsid w:val="7C560107"/>
    <w:rsid w:val="7C6517D6"/>
    <w:rsid w:val="7C99EAE8"/>
    <w:rsid w:val="7C9EC87E"/>
    <w:rsid w:val="7CB20541"/>
    <w:rsid w:val="7CE6D0D5"/>
    <w:rsid w:val="7CF021C1"/>
    <w:rsid w:val="7CF78E08"/>
    <w:rsid w:val="7CF954C1"/>
    <w:rsid w:val="7D007DA1"/>
    <w:rsid w:val="7D7830A3"/>
    <w:rsid w:val="7D7C083E"/>
    <w:rsid w:val="7D96FDE2"/>
    <w:rsid w:val="7DA44173"/>
    <w:rsid w:val="7DAA15CD"/>
    <w:rsid w:val="7DC2F326"/>
    <w:rsid w:val="7DE1A049"/>
    <w:rsid w:val="7DEAD609"/>
    <w:rsid w:val="7E04D8E8"/>
    <w:rsid w:val="7E1B073F"/>
    <w:rsid w:val="7E256B7F"/>
    <w:rsid w:val="7E2DD072"/>
    <w:rsid w:val="7E6D359A"/>
    <w:rsid w:val="7E7D2EAA"/>
    <w:rsid w:val="7EC149D0"/>
    <w:rsid w:val="7ED46D40"/>
    <w:rsid w:val="7EDAB883"/>
    <w:rsid w:val="7EE6D41C"/>
    <w:rsid w:val="7EF21913"/>
    <w:rsid w:val="7EF8E1FF"/>
    <w:rsid w:val="7F04E07D"/>
    <w:rsid w:val="7F147B00"/>
    <w:rsid w:val="7F21C04E"/>
    <w:rsid w:val="7F25772A"/>
    <w:rsid w:val="7F46E90F"/>
    <w:rsid w:val="7F88439D"/>
    <w:rsid w:val="7F8CF5B9"/>
    <w:rsid w:val="7FD0168A"/>
    <w:rsid w:val="7FEAC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65871D"/>
  <w15:chartTrackingRefBased/>
  <w15:docId w15:val="{DB749B70-D3D9-6341-90BB-018449B6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CBA"/>
  </w:style>
  <w:style w:type="paragraph" w:styleId="Heading1">
    <w:name w:val="heading 1"/>
    <w:basedOn w:val="Normal"/>
    <w:next w:val="Normal"/>
    <w:link w:val="Heading1Char"/>
    <w:uiPriority w:val="9"/>
    <w:qFormat/>
    <w:rsid w:val="00B756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3D0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F65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553"/>
  </w:style>
  <w:style w:type="paragraph" w:styleId="ListParagraph">
    <w:name w:val="List Paragraph"/>
    <w:basedOn w:val="Normal"/>
    <w:uiPriority w:val="34"/>
    <w:qFormat/>
    <w:rsid w:val="002F6553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2F6553"/>
  </w:style>
  <w:style w:type="paragraph" w:styleId="NormalWeb">
    <w:name w:val="Normal (Web)"/>
    <w:basedOn w:val="Normal"/>
    <w:uiPriority w:val="99"/>
    <w:unhideWhenUsed/>
    <w:rsid w:val="002F456D"/>
    <w:rPr>
      <w:rFonts w:cs="Times New Roman"/>
      <w:sz w:val="24"/>
      <w:szCs w:val="24"/>
    </w:rPr>
  </w:style>
  <w:style w:type="paragraph" w:styleId="FootnoteText">
    <w:name w:val="footnote text"/>
    <w:aliases w:val="FT"/>
    <w:basedOn w:val="Normal"/>
    <w:link w:val="FootnoteTextChar"/>
    <w:uiPriority w:val="99"/>
    <w:unhideWhenUsed/>
    <w:qFormat/>
    <w:rsid w:val="001415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T Char"/>
    <w:basedOn w:val="DefaultParagraphFont"/>
    <w:link w:val="FootnoteText"/>
    <w:uiPriority w:val="99"/>
    <w:rsid w:val="001415F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415F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5458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752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752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752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52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52D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5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2D7"/>
    <w:rPr>
      <w:rFonts w:ascii="Segoe UI" w:hAnsi="Segoe UI" w:cs="Segoe UI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7F396E"/>
    <w:rPr>
      <w:rFonts w:ascii="Times New Roman" w:hAnsi="Times New Roman"/>
    </w:rPr>
  </w:style>
  <w:style w:type="paragraph" w:styleId="NoSpacing">
    <w:name w:val="No Spacing"/>
    <w:uiPriority w:val="1"/>
    <w:qFormat/>
    <w:rsid w:val="00293D6D"/>
    <w:pPr>
      <w:spacing w:after="0" w:line="240" w:lineRule="auto"/>
    </w:pPr>
    <w:rPr>
      <w:sz w:val="24"/>
    </w:rPr>
  </w:style>
  <w:style w:type="paragraph" w:styleId="Revision">
    <w:name w:val="Revision"/>
    <w:hidden/>
    <w:uiPriority w:val="99"/>
    <w:semiHidden/>
    <w:rsid w:val="003F371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17D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DFB"/>
  </w:style>
  <w:style w:type="character" w:styleId="FollowedHyperlink">
    <w:name w:val="FollowedHyperlink"/>
    <w:basedOn w:val="DefaultParagraphFont"/>
    <w:uiPriority w:val="99"/>
    <w:semiHidden/>
    <w:unhideWhenUsed/>
    <w:rsid w:val="00C83AF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7522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E258D"/>
    <w:pPr>
      <w:spacing w:after="0" w:line="240" w:lineRule="auto"/>
    </w:pPr>
    <w:tblPr/>
  </w:style>
  <w:style w:type="character" w:customStyle="1" w:styleId="Heading1Char">
    <w:name w:val="Heading 1 Char"/>
    <w:basedOn w:val="DefaultParagraphFont"/>
    <w:link w:val="Heading1"/>
    <w:uiPriority w:val="9"/>
    <w:rsid w:val="00B7569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ormaltextrun">
    <w:name w:val="normaltextrun"/>
    <w:basedOn w:val="DefaultParagraphFont"/>
    <w:rsid w:val="006379E3"/>
  </w:style>
  <w:style w:type="character" w:customStyle="1" w:styleId="eop">
    <w:name w:val="eop"/>
    <w:basedOn w:val="DefaultParagraphFont"/>
    <w:rsid w:val="006379E3"/>
  </w:style>
  <w:style w:type="character" w:styleId="Emphasis">
    <w:name w:val="Emphasis"/>
    <w:basedOn w:val="DefaultParagraphFont"/>
    <w:uiPriority w:val="20"/>
    <w:qFormat/>
    <w:rsid w:val="006379E3"/>
    <w:rPr>
      <w:i/>
      <w:iCs/>
    </w:rPr>
  </w:style>
  <w:style w:type="character" w:customStyle="1" w:styleId="relative">
    <w:name w:val="relative"/>
    <w:basedOn w:val="DefaultParagraphFont"/>
    <w:rsid w:val="006379E3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D525A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4D3832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rsid w:val="00AE7A6A"/>
    <w:pPr>
      <w:spacing w:after="0" w:line="480" w:lineRule="auto"/>
      <w:ind w:firstLine="720"/>
      <w:jc w:val="both"/>
    </w:pPr>
    <w:rPr>
      <w:rFonts w:eastAsia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AE7A6A"/>
    <w:rPr>
      <w:rFonts w:eastAsia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10561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9624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9624A"/>
    <w:rPr>
      <w:sz w:val="20"/>
      <w:szCs w:val="20"/>
    </w:rPr>
  </w:style>
  <w:style w:type="character" w:styleId="Strong">
    <w:name w:val="Strong"/>
    <w:basedOn w:val="DefaultParagraphFont"/>
    <w:uiPriority w:val="22"/>
    <w:qFormat/>
    <w:rsid w:val="00B545AB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3D0C"/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14:ligatures w14:val="standardContextual"/>
    </w:rPr>
  </w:style>
  <w:style w:type="character" w:styleId="PlaceholderText">
    <w:name w:val="Placeholder Text"/>
    <w:basedOn w:val="DefaultParagraphFont"/>
    <w:uiPriority w:val="99"/>
    <w:semiHidden/>
    <w:rsid w:val="00C903E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alkbeat.org/newyork/2023/12/06/parents-educators-speak-against-mayoral-control/" TargetMode="External"/><Relationship Id="rId13" Type="http://schemas.openxmlformats.org/officeDocument/2006/relationships/hyperlink" Target="https://www.ibo.nyc.gov/assets/ibo/downloads/pdf/education/2025/2025-june-improved-teacher-allocations-across-school-districts.pdf" TargetMode="External"/><Relationship Id="rId18" Type="http://schemas.openxmlformats.org/officeDocument/2006/relationships/hyperlink" Target="https://comptroller.nyc.gov/reports/audit-report-on-the-department-of-educations-compliance-with-regulations-regarding-english-lan" TargetMode="External"/><Relationship Id="rId3" Type="http://schemas.openxmlformats.org/officeDocument/2006/relationships/hyperlink" Target="https://www.chalkbeat.org/newyork/2024/04/20/ny-lawmakers-governor-hochul-extend-mayoral-control-in-budget-deal/" TargetMode="External"/><Relationship Id="rId7" Type="http://schemas.openxmlformats.org/officeDocument/2006/relationships/hyperlink" Target="https://www.yahoo.com/news/articles/nyc-chancellor-samuels-backs-gov-223000580." TargetMode="External"/><Relationship Id="rId12" Type="http://schemas.openxmlformats.org/officeDocument/2006/relationships/hyperlink" Target="https://www.chalkbeat.org/newyork/2023/12/06/parents-educators-speak-against-mayoral-control/" TargetMode="External"/><Relationship Id="rId17" Type="http://schemas.openxmlformats.org/officeDocument/2006/relationships/hyperlink" Target="https://advocatesforchildren.org/articles/64-of-nycs-bilingual-special-education-students-didnt-get-all-of-their-services-last-year/" TargetMode="External"/><Relationship Id="rId2" Type="http://schemas.openxmlformats.org/officeDocument/2006/relationships/hyperlink" Target="https://www.chalkbeat.org/newyork/2024/04/20/ny-lawmakers-governor-hochul-extend-mayoral-control-in-budget-deal/" TargetMode="External"/><Relationship Id="rId16" Type="http://schemas.openxmlformats.org/officeDocument/2006/relationships/hyperlink" Target="https://www.chalkbeat.org/newyork/2023/6/6/23750143/pre-k-disabilities-services-nyc-advocates-report-children/" TargetMode="External"/><Relationship Id="rId1" Type="http://schemas.openxmlformats.org/officeDocument/2006/relationships/hyperlink" Target="https://www.nysed.gov/sites/default/files/mayoral-control-of-new-york-city-schools-final-report.pdf" TargetMode="External"/><Relationship Id="rId6" Type="http://schemas.openxmlformats.org/officeDocument/2006/relationships/hyperlink" Target="https://www.chalkbeat.org/newyork/2025/12/31/zohran-mamdani-taps-kamar-samuels-as-chancellor-and-reverses-mayoral-control-stance/" TargetMode="External"/><Relationship Id="rId11" Type="http://schemas.openxmlformats.org/officeDocument/2006/relationships/hyperlink" Target="https://www.chalkbeat.org/newyork/2025/06/16/community-education-council-election-results-place-aqe/" TargetMode="External"/><Relationship Id="rId5" Type="http://schemas.openxmlformats.org/officeDocument/2006/relationships/hyperlink" Target="https://www.chalkbeat.org/newyork/2025/12/31/zohran-mamdani-taps-kamar-samuels-as-chancellor-and-reverses-mayoral-control-stance/?utm_source=chatgpt.com" TargetMode="External"/><Relationship Id="rId15" Type="http://schemas.openxmlformats.org/officeDocument/2006/relationships/hyperlink" Target="https://cbcny.org/research/school-spending-enrollment-and-fiscal-cliffs-101" TargetMode="External"/><Relationship Id="rId10" Type="http://schemas.openxmlformats.org/officeDocument/2006/relationships/hyperlink" Target="https://www.schools.nyc.gov/get-involved/families/panel-for-education-policy" TargetMode="External"/><Relationship Id="rId19" Type="http://schemas.openxmlformats.org/officeDocument/2006/relationships/hyperlink" Target="https://www.theguardian.com/us-news/2024/nov/18/new-york-city-students-homeless" TargetMode="External"/><Relationship Id="rId4" Type="http://schemas.openxmlformats.org/officeDocument/2006/relationships/hyperlink" Target="https://www.chalkbeat.org/newyork/2025/07/01/zohran-mamdani-give-upmayoral-control-nyc-public-schools-mayor-race" TargetMode="External"/><Relationship Id="rId9" Type="http://schemas.openxmlformats.org/officeDocument/2006/relationships/hyperlink" Target="https://www.chalkbeat.org/newyork/2024/01/30/will-eric-adams-keep-mayoral-control-of-nyc-school-system/" TargetMode="External"/><Relationship Id="rId14" Type="http://schemas.openxmlformats.org/officeDocument/2006/relationships/hyperlink" Target="https://www.nyc.gov/assets/core/downloads/pdf/2025_CEP10%20Data%20Profil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5711A-E0CD-46E2-9E88-2FDDB6131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2073</Words>
  <Characters>11822</Characters>
  <Application>Microsoft Office Word</Application>
  <DocSecurity>4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13868</CharactersWithSpaces>
  <SharedDoc>false</SharedDoc>
  <HLinks>
    <vt:vector size="114" baseType="variant">
      <vt:variant>
        <vt:i4>7012412</vt:i4>
      </vt:variant>
      <vt:variant>
        <vt:i4>54</vt:i4>
      </vt:variant>
      <vt:variant>
        <vt:i4>0</vt:i4>
      </vt:variant>
      <vt:variant>
        <vt:i4>5</vt:i4>
      </vt:variant>
      <vt:variant>
        <vt:lpwstr>https://www.theguardian.com/us-news/2024/nov/18/new-york-city-students-homeless</vt:lpwstr>
      </vt:variant>
      <vt:variant>
        <vt:lpwstr/>
      </vt:variant>
      <vt:variant>
        <vt:i4>2883684</vt:i4>
      </vt:variant>
      <vt:variant>
        <vt:i4>51</vt:i4>
      </vt:variant>
      <vt:variant>
        <vt:i4>0</vt:i4>
      </vt:variant>
      <vt:variant>
        <vt:i4>5</vt:i4>
      </vt:variant>
      <vt:variant>
        <vt:lpwstr>https://comptroller.nyc.gov/reports/audit-report-on-the-department-of-educations-compliance-with-regulations-regarding-english-lan</vt:lpwstr>
      </vt:variant>
      <vt:variant>
        <vt:lpwstr/>
      </vt:variant>
      <vt:variant>
        <vt:i4>5767191</vt:i4>
      </vt:variant>
      <vt:variant>
        <vt:i4>48</vt:i4>
      </vt:variant>
      <vt:variant>
        <vt:i4>0</vt:i4>
      </vt:variant>
      <vt:variant>
        <vt:i4>5</vt:i4>
      </vt:variant>
      <vt:variant>
        <vt:lpwstr>https://advocatesforchildren.org/articles/64-of-nycs-bilingual-special-education-students-didnt-get-all-of-their-services-last-year/</vt:lpwstr>
      </vt:variant>
      <vt:variant>
        <vt:lpwstr/>
      </vt:variant>
      <vt:variant>
        <vt:i4>3932261</vt:i4>
      </vt:variant>
      <vt:variant>
        <vt:i4>45</vt:i4>
      </vt:variant>
      <vt:variant>
        <vt:i4>0</vt:i4>
      </vt:variant>
      <vt:variant>
        <vt:i4>5</vt:i4>
      </vt:variant>
      <vt:variant>
        <vt:lpwstr>https://www.chalkbeat.org/newyork/2023/6/6/23750143/pre-k-disabilities-services-nyc-advocates-report-children/</vt:lpwstr>
      </vt:variant>
      <vt:variant>
        <vt:lpwstr/>
      </vt:variant>
      <vt:variant>
        <vt:i4>3932196</vt:i4>
      </vt:variant>
      <vt:variant>
        <vt:i4>42</vt:i4>
      </vt:variant>
      <vt:variant>
        <vt:i4>0</vt:i4>
      </vt:variant>
      <vt:variant>
        <vt:i4>5</vt:i4>
      </vt:variant>
      <vt:variant>
        <vt:lpwstr>https://cbcny.org/research/school-spending-enrollment-and-fiscal-cliffs-101</vt:lpwstr>
      </vt:variant>
      <vt:variant>
        <vt:lpwstr/>
      </vt:variant>
      <vt:variant>
        <vt:i4>5111852</vt:i4>
      </vt:variant>
      <vt:variant>
        <vt:i4>39</vt:i4>
      </vt:variant>
      <vt:variant>
        <vt:i4>0</vt:i4>
      </vt:variant>
      <vt:variant>
        <vt:i4>5</vt:i4>
      </vt:variant>
      <vt:variant>
        <vt:lpwstr>https://www.nyc.gov/assets/core/downloads/pdf/2025_CEP10 Data Profile.pdf</vt:lpwstr>
      </vt:variant>
      <vt:variant>
        <vt:lpwstr/>
      </vt:variant>
      <vt:variant>
        <vt:i4>3407983</vt:i4>
      </vt:variant>
      <vt:variant>
        <vt:i4>36</vt:i4>
      </vt:variant>
      <vt:variant>
        <vt:i4>0</vt:i4>
      </vt:variant>
      <vt:variant>
        <vt:i4>5</vt:i4>
      </vt:variant>
      <vt:variant>
        <vt:lpwstr>https://www.ibo.nyc.gov/assets/ibo/downloads/pdf/education/2025/2025-june-improved-teacher-allocations-across-school-districts.pdf</vt:lpwstr>
      </vt:variant>
      <vt:variant>
        <vt:lpwstr/>
      </vt:variant>
      <vt:variant>
        <vt:i4>5898244</vt:i4>
      </vt:variant>
      <vt:variant>
        <vt:i4>33</vt:i4>
      </vt:variant>
      <vt:variant>
        <vt:i4>0</vt:i4>
      </vt:variant>
      <vt:variant>
        <vt:i4>5</vt:i4>
      </vt:variant>
      <vt:variant>
        <vt:lpwstr>https://www.chalkbeat.org/newyork/2023/12/06/parents-educators-speak-against-mayoral-control/</vt:lpwstr>
      </vt:variant>
      <vt:variant>
        <vt:lpwstr/>
      </vt:variant>
      <vt:variant>
        <vt:i4>5636109</vt:i4>
      </vt:variant>
      <vt:variant>
        <vt:i4>30</vt:i4>
      </vt:variant>
      <vt:variant>
        <vt:i4>0</vt:i4>
      </vt:variant>
      <vt:variant>
        <vt:i4>5</vt:i4>
      </vt:variant>
      <vt:variant>
        <vt:lpwstr>https://www.chalkbeat.org/newyork/2025/06/16/community-education-council-election-results-place-aqe/</vt:lpwstr>
      </vt:variant>
      <vt:variant>
        <vt:lpwstr/>
      </vt:variant>
      <vt:variant>
        <vt:i4>4325388</vt:i4>
      </vt:variant>
      <vt:variant>
        <vt:i4>27</vt:i4>
      </vt:variant>
      <vt:variant>
        <vt:i4>0</vt:i4>
      </vt:variant>
      <vt:variant>
        <vt:i4>5</vt:i4>
      </vt:variant>
      <vt:variant>
        <vt:lpwstr>https://www.schools.nyc.gov/get-involved/families/panel-for-education-policy</vt:lpwstr>
      </vt:variant>
      <vt:variant>
        <vt:lpwstr/>
      </vt:variant>
      <vt:variant>
        <vt:i4>6815792</vt:i4>
      </vt:variant>
      <vt:variant>
        <vt:i4>24</vt:i4>
      </vt:variant>
      <vt:variant>
        <vt:i4>0</vt:i4>
      </vt:variant>
      <vt:variant>
        <vt:i4>5</vt:i4>
      </vt:variant>
      <vt:variant>
        <vt:lpwstr>https://www.chalkbeat.org/newyork/2024/01/30/will-eric-adams-keep-mayoral-control-of-nyc-school-system/</vt:lpwstr>
      </vt:variant>
      <vt:variant>
        <vt:lpwstr/>
      </vt:variant>
      <vt:variant>
        <vt:i4>5898244</vt:i4>
      </vt:variant>
      <vt:variant>
        <vt:i4>21</vt:i4>
      </vt:variant>
      <vt:variant>
        <vt:i4>0</vt:i4>
      </vt:variant>
      <vt:variant>
        <vt:i4>5</vt:i4>
      </vt:variant>
      <vt:variant>
        <vt:lpwstr>https://www.chalkbeat.org/newyork/2023/12/06/parents-educators-speak-against-mayoral-control/</vt:lpwstr>
      </vt:variant>
      <vt:variant>
        <vt:lpwstr/>
      </vt:variant>
      <vt:variant>
        <vt:i4>7602298</vt:i4>
      </vt:variant>
      <vt:variant>
        <vt:i4>18</vt:i4>
      </vt:variant>
      <vt:variant>
        <vt:i4>0</vt:i4>
      </vt:variant>
      <vt:variant>
        <vt:i4>5</vt:i4>
      </vt:variant>
      <vt:variant>
        <vt:lpwstr>https://www.yahoo.com/news/articles/nyc-chancellor-samuels-backs-gov-223000580.</vt:lpwstr>
      </vt:variant>
      <vt:variant>
        <vt:lpwstr/>
      </vt:variant>
      <vt:variant>
        <vt:i4>5177361</vt:i4>
      </vt:variant>
      <vt:variant>
        <vt:i4>15</vt:i4>
      </vt:variant>
      <vt:variant>
        <vt:i4>0</vt:i4>
      </vt:variant>
      <vt:variant>
        <vt:i4>5</vt:i4>
      </vt:variant>
      <vt:variant>
        <vt:lpwstr>https://www.chalkbeat.org/newyork/2025/12/31/zohran-mamdani-taps-kamar-samuels-as-chancellor-and-reverses-mayoral-control-stance/</vt:lpwstr>
      </vt:variant>
      <vt:variant>
        <vt:lpwstr/>
      </vt:variant>
      <vt:variant>
        <vt:i4>3932243</vt:i4>
      </vt:variant>
      <vt:variant>
        <vt:i4>12</vt:i4>
      </vt:variant>
      <vt:variant>
        <vt:i4>0</vt:i4>
      </vt:variant>
      <vt:variant>
        <vt:i4>5</vt:i4>
      </vt:variant>
      <vt:variant>
        <vt:lpwstr>https://www.chalkbeat.org/newyork/2025/12/31/zohran-mamdani-taps-kamar-samuels-as-chancellor-and-reverses-mayoral-control-stance/?utm_source=chatgpt.com</vt:lpwstr>
      </vt:variant>
      <vt:variant>
        <vt:lpwstr/>
      </vt:variant>
      <vt:variant>
        <vt:i4>2031704</vt:i4>
      </vt:variant>
      <vt:variant>
        <vt:i4>9</vt:i4>
      </vt:variant>
      <vt:variant>
        <vt:i4>0</vt:i4>
      </vt:variant>
      <vt:variant>
        <vt:i4>5</vt:i4>
      </vt:variant>
      <vt:variant>
        <vt:lpwstr>https://www.chalkbeat.org/newyork/2025/07/01/zohran-mamdani-give-upmayoral-control-nyc-public-schools-mayor-race</vt:lpwstr>
      </vt:variant>
      <vt:variant>
        <vt:lpwstr/>
      </vt:variant>
      <vt:variant>
        <vt:i4>20</vt:i4>
      </vt:variant>
      <vt:variant>
        <vt:i4>6</vt:i4>
      </vt:variant>
      <vt:variant>
        <vt:i4>0</vt:i4>
      </vt:variant>
      <vt:variant>
        <vt:i4>5</vt:i4>
      </vt:variant>
      <vt:variant>
        <vt:lpwstr>https://www.chalkbeat.org/newyork/2024/04/20/ny-lawmakers-governor-hochul-extend-mayoral-control-in-budget-deal/</vt:lpwstr>
      </vt:variant>
      <vt:variant>
        <vt:lpwstr/>
      </vt:variant>
      <vt:variant>
        <vt:i4>20</vt:i4>
      </vt:variant>
      <vt:variant>
        <vt:i4>3</vt:i4>
      </vt:variant>
      <vt:variant>
        <vt:i4>0</vt:i4>
      </vt:variant>
      <vt:variant>
        <vt:i4>5</vt:i4>
      </vt:variant>
      <vt:variant>
        <vt:lpwstr>https://www.chalkbeat.org/newyork/2024/04/20/ny-lawmakers-governor-hochul-extend-mayoral-control-in-budget-deal/</vt:lpwstr>
      </vt:variant>
      <vt:variant>
        <vt:lpwstr/>
      </vt:variant>
      <vt:variant>
        <vt:i4>7733357</vt:i4>
      </vt:variant>
      <vt:variant>
        <vt:i4>0</vt:i4>
      </vt:variant>
      <vt:variant>
        <vt:i4>0</vt:i4>
      </vt:variant>
      <vt:variant>
        <vt:i4>5</vt:i4>
      </vt:variant>
      <vt:variant>
        <vt:lpwstr>https://www.nysed.gov/sites/default/files/mayoral-control-of-new-york-city-schools-final-report.pdf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Jeffries, Jillian</cp:lastModifiedBy>
  <cp:revision>2</cp:revision>
  <cp:lastPrinted>2025-06-13T01:04:00Z</cp:lastPrinted>
  <dcterms:created xsi:type="dcterms:W3CDTF">2026-02-09T19:00:00Z</dcterms:created>
  <dcterms:modified xsi:type="dcterms:W3CDTF">2026-02-09T19:00:00Z</dcterms:modified>
</cp:coreProperties>
</file>