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74753" w14:textId="726F46DD" w:rsidR="00906747" w:rsidRDefault="353102F7" w:rsidP="3CA72279">
      <w:pPr>
        <w:spacing w:after="0" w:line="240" w:lineRule="auto"/>
        <w:jc w:val="center"/>
        <w:rPr>
          <w:rFonts w:ascii="Times New Roman" w:eastAsia="Times New Roman" w:hAnsi="Times New Roman" w:cs="Times New Roman"/>
          <w:color w:val="000000" w:themeColor="text1"/>
        </w:rPr>
      </w:pPr>
      <w:r w:rsidRPr="3CA72279">
        <w:rPr>
          <w:rFonts w:ascii="Times New Roman" w:eastAsia="Times New Roman" w:hAnsi="Times New Roman" w:cs="Times New Roman"/>
          <w:color w:val="000000" w:themeColor="text1"/>
        </w:rPr>
        <w:t xml:space="preserve">Res. No. </w:t>
      </w:r>
      <w:r w:rsidR="00A56D7E">
        <w:rPr>
          <w:rFonts w:ascii="Times New Roman" w:eastAsia="Times New Roman" w:hAnsi="Times New Roman" w:cs="Times New Roman"/>
          <w:color w:val="000000" w:themeColor="text1"/>
        </w:rPr>
        <w:t>607</w:t>
      </w:r>
    </w:p>
    <w:p w14:paraId="7CEB558D" w14:textId="52EAFD6C" w:rsidR="00906747" w:rsidRDefault="00906747" w:rsidP="3CA72279">
      <w:pPr>
        <w:spacing w:after="0" w:line="240" w:lineRule="auto"/>
        <w:jc w:val="both"/>
        <w:rPr>
          <w:rFonts w:ascii="Times New Roman" w:eastAsia="Times New Roman" w:hAnsi="Times New Roman" w:cs="Times New Roman"/>
          <w:color w:val="000000" w:themeColor="text1"/>
        </w:rPr>
      </w:pPr>
    </w:p>
    <w:p w14:paraId="589DC96A" w14:textId="77777777" w:rsidR="00D74809" w:rsidRPr="00D74809" w:rsidRDefault="00D74809" w:rsidP="114A30A5">
      <w:pPr>
        <w:spacing w:after="0" w:line="240" w:lineRule="auto"/>
        <w:jc w:val="both"/>
        <w:rPr>
          <w:rFonts w:ascii="Times New Roman" w:eastAsia="Times New Roman" w:hAnsi="Times New Roman" w:cs="Times New Roman"/>
          <w:vanish/>
          <w:color w:val="000000" w:themeColor="text1"/>
        </w:rPr>
      </w:pPr>
      <w:r w:rsidRPr="00D74809">
        <w:rPr>
          <w:rFonts w:ascii="Times New Roman" w:eastAsia="Times New Roman" w:hAnsi="Times New Roman" w:cs="Times New Roman"/>
          <w:vanish/>
          <w:color w:val="000000" w:themeColor="text1"/>
        </w:rPr>
        <w:t>..Title</w:t>
      </w:r>
    </w:p>
    <w:p w14:paraId="2D022A51" w14:textId="3B3AC4D4" w:rsidR="00906747" w:rsidRDefault="37DFD84D" w:rsidP="114A30A5">
      <w:pPr>
        <w:spacing w:after="0" w:line="240" w:lineRule="auto"/>
        <w:jc w:val="both"/>
        <w:rPr>
          <w:rFonts w:ascii="Times New Roman" w:eastAsia="Times New Roman" w:hAnsi="Times New Roman" w:cs="Times New Roman"/>
          <w:color w:val="000000" w:themeColor="text1"/>
        </w:rPr>
      </w:pPr>
      <w:r w:rsidRPr="114A30A5">
        <w:rPr>
          <w:rFonts w:ascii="Times New Roman" w:eastAsia="Times New Roman" w:hAnsi="Times New Roman" w:cs="Times New Roman"/>
          <w:color w:val="000000" w:themeColor="text1"/>
        </w:rPr>
        <w:t xml:space="preserve">Resolution declaring September as African Immigrant Heritage Month in the City of New York to celebrate the contributions made by African immigrants to </w:t>
      </w:r>
      <w:r w:rsidR="2B63665E" w:rsidRPr="114A30A5">
        <w:rPr>
          <w:rFonts w:ascii="Times New Roman" w:eastAsia="Times New Roman" w:hAnsi="Times New Roman" w:cs="Times New Roman"/>
          <w:color w:val="000000" w:themeColor="text1"/>
        </w:rPr>
        <w:t>New York City and the United States</w:t>
      </w:r>
    </w:p>
    <w:p w14:paraId="4027AB9A" w14:textId="289F0DA1" w:rsidR="00D74809" w:rsidRPr="00D74809" w:rsidRDefault="00D74809" w:rsidP="114A30A5">
      <w:pPr>
        <w:spacing w:after="0" w:line="240" w:lineRule="auto"/>
        <w:jc w:val="both"/>
        <w:rPr>
          <w:rFonts w:ascii="Times New Roman" w:eastAsia="Times New Roman" w:hAnsi="Times New Roman" w:cs="Times New Roman"/>
          <w:vanish/>
          <w:color w:val="000000" w:themeColor="text1"/>
        </w:rPr>
      </w:pPr>
      <w:r w:rsidRPr="00D74809">
        <w:rPr>
          <w:rFonts w:ascii="Times New Roman" w:eastAsia="Times New Roman" w:hAnsi="Times New Roman" w:cs="Times New Roman"/>
          <w:vanish/>
          <w:color w:val="000000" w:themeColor="text1"/>
        </w:rPr>
        <w:t>..Body</w:t>
      </w:r>
    </w:p>
    <w:p w14:paraId="48AF6D2B" w14:textId="135CA534" w:rsidR="00906747" w:rsidRDefault="00906747" w:rsidP="3CA72279">
      <w:pPr>
        <w:spacing w:after="0" w:line="240" w:lineRule="auto"/>
        <w:jc w:val="both"/>
        <w:rPr>
          <w:rFonts w:ascii="Times New Roman" w:eastAsia="Times New Roman" w:hAnsi="Times New Roman" w:cs="Times New Roman"/>
          <w:color w:val="000000" w:themeColor="text1"/>
        </w:rPr>
      </w:pPr>
    </w:p>
    <w:p w14:paraId="298D4E93" w14:textId="31BF1395" w:rsidR="00906747" w:rsidRDefault="37DFD84D" w:rsidP="114A30A5">
      <w:pPr>
        <w:spacing w:after="0" w:line="480" w:lineRule="auto"/>
        <w:jc w:val="both"/>
        <w:rPr>
          <w:rFonts w:ascii="Times New Roman" w:eastAsia="Times New Roman" w:hAnsi="Times New Roman" w:cs="Times New Roman"/>
          <w:color w:val="000000" w:themeColor="text1"/>
        </w:rPr>
      </w:pPr>
      <w:r w:rsidRPr="114A30A5">
        <w:rPr>
          <w:rFonts w:ascii="Times New Roman" w:eastAsia="Times New Roman" w:hAnsi="Times New Roman" w:cs="Times New Roman"/>
          <w:color w:val="000000" w:themeColor="text1"/>
        </w:rPr>
        <w:t xml:space="preserve">By Council </w:t>
      </w:r>
      <w:r w:rsidR="002D0227" w:rsidRPr="002D0227">
        <w:rPr>
          <w:rFonts w:ascii="Times New Roman" w:eastAsia="Times New Roman" w:hAnsi="Times New Roman" w:cs="Times New Roman"/>
          <w:color w:val="000000" w:themeColor="text1"/>
        </w:rPr>
        <w:t>Members Stevens, Hudson, Thomas-Henry, Narcisse, Hanks, Joseph</w:t>
      </w:r>
      <w:r w:rsidR="006777DF">
        <w:rPr>
          <w:rFonts w:ascii="Times New Roman" w:eastAsia="Times New Roman" w:hAnsi="Times New Roman" w:cs="Times New Roman"/>
          <w:color w:val="000000" w:themeColor="text1"/>
        </w:rPr>
        <w:t xml:space="preserve">, </w:t>
      </w:r>
      <w:r w:rsidR="002D0227" w:rsidRPr="002D0227">
        <w:rPr>
          <w:rFonts w:ascii="Times New Roman" w:eastAsia="Times New Roman" w:hAnsi="Times New Roman" w:cs="Times New Roman"/>
          <w:color w:val="000000" w:themeColor="text1"/>
        </w:rPr>
        <w:t xml:space="preserve">Williams </w:t>
      </w:r>
      <w:r w:rsidR="006777DF">
        <w:rPr>
          <w:rFonts w:ascii="Times New Roman" w:eastAsia="Times New Roman" w:hAnsi="Times New Roman" w:cs="Times New Roman"/>
          <w:color w:val="000000" w:themeColor="text1"/>
        </w:rPr>
        <w:t xml:space="preserve">and </w:t>
      </w:r>
      <w:r w:rsidR="006777DF" w:rsidRPr="006777DF">
        <w:rPr>
          <w:rFonts w:ascii="Times New Roman" w:eastAsia="Times New Roman" w:hAnsi="Times New Roman" w:cs="Times New Roman"/>
          <w:color w:val="000000" w:themeColor="text1"/>
        </w:rPr>
        <w:t>Cabán</w:t>
      </w:r>
      <w:r w:rsidR="006777DF">
        <w:rPr>
          <w:rFonts w:ascii="Times New Roman" w:eastAsia="Times New Roman" w:hAnsi="Times New Roman" w:cs="Times New Roman"/>
          <w:color w:val="000000" w:themeColor="text1"/>
        </w:rPr>
        <w:t xml:space="preserve"> </w:t>
      </w:r>
      <w:r w:rsidR="00055604">
        <w:rPr>
          <w:rFonts w:ascii="Times New Roman" w:eastAsia="Times New Roman" w:hAnsi="Times New Roman" w:cs="Times New Roman"/>
          <w:color w:val="000000" w:themeColor="text1"/>
        </w:rPr>
        <w:t>(by request of the Bronx Borough President)</w:t>
      </w:r>
    </w:p>
    <w:p w14:paraId="2C078E63" w14:textId="786E6849" w:rsidR="00906747" w:rsidRDefault="13C4A1CE" w:rsidP="114A30A5">
      <w:pPr>
        <w:spacing w:after="0" w:line="480" w:lineRule="auto"/>
        <w:ind w:firstLine="720"/>
        <w:jc w:val="both"/>
      </w:pPr>
      <w:r w:rsidRPr="114A30A5">
        <w:rPr>
          <w:rFonts w:ascii="Times New Roman" w:eastAsia="Times New Roman" w:hAnsi="Times New Roman" w:cs="Times New Roman"/>
          <w:color w:val="000000" w:themeColor="text1"/>
        </w:rPr>
        <w:t xml:space="preserve">Whereas, </w:t>
      </w:r>
      <w:r w:rsidR="246EAAA2" w:rsidRPr="114A30A5">
        <w:rPr>
          <w:rFonts w:ascii="Times New Roman" w:eastAsia="Times New Roman" w:hAnsi="Times New Roman" w:cs="Times New Roman"/>
          <w:color w:val="000000" w:themeColor="text1"/>
        </w:rPr>
        <w:t xml:space="preserve">New York </w:t>
      </w:r>
      <w:r w:rsidR="004A5938">
        <w:rPr>
          <w:rFonts w:ascii="Times New Roman" w:eastAsia="Times New Roman" w:hAnsi="Times New Roman" w:cs="Times New Roman"/>
          <w:color w:val="000000" w:themeColor="text1"/>
        </w:rPr>
        <w:t xml:space="preserve">City </w:t>
      </w:r>
      <w:r w:rsidR="246EAAA2" w:rsidRPr="114A30A5">
        <w:rPr>
          <w:rFonts w:ascii="Times New Roman" w:eastAsia="Times New Roman" w:hAnsi="Times New Roman" w:cs="Times New Roman"/>
          <w:color w:val="000000" w:themeColor="text1"/>
        </w:rPr>
        <w:t>(NYC) is proud to be</w:t>
      </w:r>
      <w:r w:rsidR="3AD461A6" w:rsidRPr="114A30A5">
        <w:rPr>
          <w:rFonts w:ascii="Times New Roman" w:eastAsia="Times New Roman" w:hAnsi="Times New Roman" w:cs="Times New Roman"/>
          <w:color w:val="000000" w:themeColor="text1"/>
        </w:rPr>
        <w:t xml:space="preserve"> a city of immigrants </w:t>
      </w:r>
      <w:r w:rsidR="6AD3504E" w:rsidRPr="114A30A5">
        <w:rPr>
          <w:rFonts w:ascii="Times New Roman" w:eastAsia="Times New Roman" w:hAnsi="Times New Roman" w:cs="Times New Roman"/>
          <w:color w:val="000000" w:themeColor="text1"/>
        </w:rPr>
        <w:t>with</w:t>
      </w:r>
      <w:r w:rsidR="3AD461A6" w:rsidRPr="114A30A5">
        <w:rPr>
          <w:rFonts w:ascii="Times New Roman" w:eastAsia="Times New Roman" w:hAnsi="Times New Roman" w:cs="Times New Roman"/>
          <w:color w:val="000000" w:themeColor="text1"/>
        </w:rPr>
        <w:t>in a nation of immigrants; and</w:t>
      </w:r>
    </w:p>
    <w:p w14:paraId="45850E84" w14:textId="0361DCC1" w:rsidR="5654B6B7" w:rsidRDefault="3AD461A6" w:rsidP="004A5938">
      <w:pPr>
        <w:spacing w:after="0" w:line="480" w:lineRule="auto"/>
        <w:ind w:firstLine="720"/>
        <w:jc w:val="both"/>
        <w:rPr>
          <w:rFonts w:ascii="Times New Roman" w:eastAsia="Times New Roman" w:hAnsi="Times New Roman" w:cs="Times New Roman"/>
          <w:color w:val="000000" w:themeColor="text1"/>
        </w:rPr>
      </w:pPr>
      <w:r w:rsidRPr="0222A722">
        <w:rPr>
          <w:rFonts w:ascii="Times New Roman" w:eastAsia="Times New Roman" w:hAnsi="Times New Roman" w:cs="Times New Roman"/>
          <w:color w:val="000000" w:themeColor="text1"/>
        </w:rPr>
        <w:t>Whereas</w:t>
      </w:r>
      <w:r w:rsidR="10318A79" w:rsidRPr="0222A722">
        <w:rPr>
          <w:rFonts w:ascii="Times New Roman" w:eastAsia="Times New Roman" w:hAnsi="Times New Roman" w:cs="Times New Roman"/>
          <w:color w:val="000000" w:themeColor="text1"/>
        </w:rPr>
        <w:t xml:space="preserve">, </w:t>
      </w:r>
      <w:r w:rsidR="005F354E" w:rsidRPr="0222A722">
        <w:rPr>
          <w:rFonts w:ascii="Times New Roman" w:eastAsia="Times New Roman" w:hAnsi="Times New Roman" w:cs="Times New Roman"/>
          <w:color w:val="000000" w:themeColor="text1"/>
        </w:rPr>
        <w:t>Currently numbering approximately 167,00</w:t>
      </w:r>
      <w:r w:rsidR="00F93E2D" w:rsidRPr="0222A722">
        <w:rPr>
          <w:rFonts w:ascii="Times New Roman" w:eastAsia="Times New Roman" w:hAnsi="Times New Roman" w:cs="Times New Roman"/>
          <w:color w:val="000000" w:themeColor="text1"/>
        </w:rPr>
        <w:t>0</w:t>
      </w:r>
      <w:r w:rsidR="00493B3B">
        <w:rPr>
          <w:rFonts w:ascii="Times New Roman" w:eastAsia="Times New Roman" w:hAnsi="Times New Roman" w:cs="Times New Roman"/>
          <w:color w:val="000000" w:themeColor="text1"/>
        </w:rPr>
        <w:t>—</w:t>
      </w:r>
      <w:r w:rsidR="00F93E2D" w:rsidRPr="0222A722">
        <w:rPr>
          <w:rFonts w:ascii="Times New Roman" w:eastAsia="Times New Roman" w:hAnsi="Times New Roman" w:cs="Times New Roman"/>
          <w:color w:val="000000" w:themeColor="text1"/>
        </w:rPr>
        <w:t>about 5.4</w:t>
      </w:r>
      <w:r w:rsidR="00493B3B">
        <w:rPr>
          <w:rFonts w:ascii="Times New Roman" w:eastAsia="Times New Roman" w:hAnsi="Times New Roman" w:cs="Times New Roman"/>
          <w:color w:val="000000" w:themeColor="text1"/>
        </w:rPr>
        <w:t xml:space="preserve"> percent </w:t>
      </w:r>
      <w:r w:rsidR="00F93E2D" w:rsidRPr="0222A722">
        <w:rPr>
          <w:rFonts w:ascii="Times New Roman" w:eastAsia="Times New Roman" w:hAnsi="Times New Roman" w:cs="Times New Roman"/>
          <w:color w:val="000000" w:themeColor="text1"/>
        </w:rPr>
        <w:t xml:space="preserve">of </w:t>
      </w:r>
      <w:r w:rsidR="00493B3B">
        <w:rPr>
          <w:rFonts w:ascii="Times New Roman" w:eastAsia="Times New Roman" w:hAnsi="Times New Roman" w:cs="Times New Roman"/>
          <w:color w:val="000000" w:themeColor="text1"/>
        </w:rPr>
        <w:t>NYC’s</w:t>
      </w:r>
      <w:r w:rsidR="00F93E2D" w:rsidRPr="0222A722">
        <w:rPr>
          <w:rFonts w:ascii="Times New Roman" w:eastAsia="Times New Roman" w:hAnsi="Times New Roman" w:cs="Times New Roman"/>
          <w:color w:val="000000" w:themeColor="text1"/>
        </w:rPr>
        <w:t xml:space="preserve"> foreign-born residents</w:t>
      </w:r>
      <w:r w:rsidR="00493B3B">
        <w:rPr>
          <w:rFonts w:ascii="Times New Roman" w:eastAsia="Times New Roman" w:hAnsi="Times New Roman" w:cs="Times New Roman"/>
          <w:color w:val="000000" w:themeColor="text1"/>
        </w:rPr>
        <w:t>—</w:t>
      </w:r>
      <w:r w:rsidR="10318A79" w:rsidRPr="0222A722">
        <w:rPr>
          <w:rFonts w:ascii="Times New Roman" w:eastAsia="Times New Roman" w:hAnsi="Times New Roman" w:cs="Times New Roman"/>
          <w:color w:val="000000" w:themeColor="text1"/>
        </w:rPr>
        <w:t>Africa</w:t>
      </w:r>
      <w:r w:rsidR="00F93E2D" w:rsidRPr="0222A722">
        <w:rPr>
          <w:rFonts w:ascii="Times New Roman" w:eastAsia="Times New Roman" w:hAnsi="Times New Roman" w:cs="Times New Roman"/>
          <w:color w:val="000000" w:themeColor="text1"/>
        </w:rPr>
        <w:t>n immigrants</w:t>
      </w:r>
      <w:r w:rsidR="10318A79" w:rsidRPr="0222A722">
        <w:rPr>
          <w:rFonts w:ascii="Times New Roman" w:eastAsia="Times New Roman" w:hAnsi="Times New Roman" w:cs="Times New Roman"/>
          <w:color w:val="000000" w:themeColor="text1"/>
        </w:rPr>
        <w:t xml:space="preserve"> </w:t>
      </w:r>
      <w:r w:rsidR="3ADA935E" w:rsidRPr="0222A722">
        <w:rPr>
          <w:rFonts w:ascii="Times New Roman" w:eastAsia="Times New Roman" w:hAnsi="Times New Roman" w:cs="Times New Roman"/>
          <w:color w:val="000000" w:themeColor="text1"/>
        </w:rPr>
        <w:t>constitute</w:t>
      </w:r>
      <w:r w:rsidR="10318A79" w:rsidRPr="0222A722">
        <w:rPr>
          <w:rFonts w:ascii="Times New Roman" w:eastAsia="Times New Roman" w:hAnsi="Times New Roman" w:cs="Times New Roman"/>
          <w:color w:val="000000" w:themeColor="text1"/>
        </w:rPr>
        <w:t xml:space="preserve"> a large and growing</w:t>
      </w:r>
      <w:r w:rsidR="5654B6B7" w:rsidRPr="0222A722">
        <w:rPr>
          <w:rFonts w:ascii="Times New Roman" w:eastAsia="Times New Roman" w:hAnsi="Times New Roman" w:cs="Times New Roman"/>
          <w:color w:val="000000" w:themeColor="text1"/>
        </w:rPr>
        <w:t xml:space="preserve"> community among the immigrant population in NYC</w:t>
      </w:r>
      <w:r w:rsidR="3EB4EA6B" w:rsidRPr="0222A722">
        <w:rPr>
          <w:rFonts w:ascii="Times New Roman" w:eastAsia="Times New Roman" w:hAnsi="Times New Roman" w:cs="Times New Roman"/>
          <w:color w:val="000000" w:themeColor="text1"/>
        </w:rPr>
        <w:t>; and</w:t>
      </w:r>
    </w:p>
    <w:p w14:paraId="122971EE" w14:textId="5C5E9926" w:rsidR="3EB4EA6B" w:rsidRDefault="3EB4EA6B" w:rsidP="114A30A5">
      <w:pPr>
        <w:spacing w:after="0" w:line="480" w:lineRule="auto"/>
        <w:ind w:firstLine="720"/>
        <w:jc w:val="both"/>
        <w:rPr>
          <w:rFonts w:ascii="Times New Roman" w:eastAsia="Times New Roman" w:hAnsi="Times New Roman" w:cs="Times New Roman"/>
          <w:color w:val="000000" w:themeColor="text1"/>
        </w:rPr>
      </w:pPr>
      <w:r w:rsidRPr="0222A722">
        <w:rPr>
          <w:rFonts w:ascii="Times New Roman" w:eastAsia="Times New Roman" w:hAnsi="Times New Roman" w:cs="Times New Roman"/>
          <w:color w:val="000000" w:themeColor="text1"/>
        </w:rPr>
        <w:t xml:space="preserve">Whereas, </w:t>
      </w:r>
      <w:r w:rsidR="6AFEA3EA" w:rsidRPr="0222A722">
        <w:rPr>
          <w:rFonts w:ascii="Times New Roman" w:eastAsia="Times New Roman" w:hAnsi="Times New Roman" w:cs="Times New Roman"/>
          <w:color w:val="000000" w:themeColor="text1"/>
        </w:rPr>
        <w:t xml:space="preserve">The Bronx is home to approximately 60,000 African immigrants, </w:t>
      </w:r>
      <w:r w:rsidR="00F93E2D" w:rsidRPr="0222A722">
        <w:rPr>
          <w:rFonts w:ascii="Times New Roman" w:eastAsia="Times New Roman" w:hAnsi="Times New Roman" w:cs="Times New Roman"/>
          <w:color w:val="000000" w:themeColor="text1"/>
        </w:rPr>
        <w:t xml:space="preserve">placing </w:t>
      </w:r>
      <w:r w:rsidR="6AFEA3EA" w:rsidRPr="0222A722">
        <w:rPr>
          <w:rFonts w:ascii="Times New Roman" w:eastAsia="Times New Roman" w:hAnsi="Times New Roman" w:cs="Times New Roman"/>
          <w:color w:val="000000" w:themeColor="text1"/>
        </w:rPr>
        <w:t xml:space="preserve">it </w:t>
      </w:r>
      <w:r w:rsidR="00F93E2D" w:rsidRPr="0222A722">
        <w:rPr>
          <w:rFonts w:ascii="Times New Roman" w:eastAsia="Times New Roman" w:hAnsi="Times New Roman" w:cs="Times New Roman"/>
          <w:color w:val="000000" w:themeColor="text1"/>
        </w:rPr>
        <w:t>among</w:t>
      </w:r>
      <w:r w:rsidR="004A5938" w:rsidRPr="0222A722">
        <w:rPr>
          <w:rFonts w:ascii="Times New Roman" w:eastAsia="Times New Roman" w:hAnsi="Times New Roman" w:cs="Times New Roman"/>
          <w:color w:val="000000" w:themeColor="text1"/>
        </w:rPr>
        <w:t xml:space="preserve"> the</w:t>
      </w:r>
      <w:r w:rsidR="4CA621D6" w:rsidRPr="0222A722">
        <w:rPr>
          <w:rFonts w:ascii="Times New Roman" w:eastAsia="Times New Roman" w:hAnsi="Times New Roman" w:cs="Times New Roman"/>
          <w:color w:val="000000" w:themeColor="text1"/>
        </w:rPr>
        <w:t xml:space="preserve"> </w:t>
      </w:r>
      <w:r w:rsidR="51116093" w:rsidRPr="0222A722">
        <w:rPr>
          <w:rFonts w:ascii="Times New Roman" w:eastAsia="Times New Roman" w:hAnsi="Times New Roman" w:cs="Times New Roman"/>
          <w:color w:val="000000" w:themeColor="text1"/>
        </w:rPr>
        <w:t>count</w:t>
      </w:r>
      <w:r w:rsidR="004A5938" w:rsidRPr="0222A722">
        <w:rPr>
          <w:rFonts w:ascii="Times New Roman" w:eastAsia="Times New Roman" w:hAnsi="Times New Roman" w:cs="Times New Roman"/>
          <w:color w:val="000000" w:themeColor="text1"/>
        </w:rPr>
        <w:t>ies</w:t>
      </w:r>
      <w:r w:rsidR="3AAFFBB3" w:rsidRPr="0222A722">
        <w:rPr>
          <w:rFonts w:ascii="Times New Roman" w:eastAsia="Times New Roman" w:hAnsi="Times New Roman" w:cs="Times New Roman"/>
          <w:color w:val="000000" w:themeColor="text1"/>
        </w:rPr>
        <w:t xml:space="preserve"> </w:t>
      </w:r>
      <w:r w:rsidR="4CA621D6" w:rsidRPr="0222A722">
        <w:rPr>
          <w:rFonts w:ascii="Times New Roman" w:eastAsia="Times New Roman" w:hAnsi="Times New Roman" w:cs="Times New Roman"/>
          <w:color w:val="000000" w:themeColor="text1"/>
        </w:rPr>
        <w:t xml:space="preserve">with </w:t>
      </w:r>
      <w:r w:rsidR="3D39EFC7" w:rsidRPr="0222A722">
        <w:rPr>
          <w:rFonts w:ascii="Times New Roman" w:eastAsia="Times New Roman" w:hAnsi="Times New Roman" w:cs="Times New Roman"/>
          <w:color w:val="000000" w:themeColor="text1"/>
        </w:rPr>
        <w:t xml:space="preserve">the </w:t>
      </w:r>
      <w:r w:rsidR="00F93E2D" w:rsidRPr="0222A722">
        <w:rPr>
          <w:rFonts w:ascii="Times New Roman" w:eastAsia="Times New Roman" w:hAnsi="Times New Roman" w:cs="Times New Roman"/>
          <w:color w:val="000000" w:themeColor="text1"/>
        </w:rPr>
        <w:t xml:space="preserve">highest </w:t>
      </w:r>
      <w:r w:rsidR="2E3C3834" w:rsidRPr="0222A722">
        <w:rPr>
          <w:rFonts w:ascii="Times New Roman" w:eastAsia="Times New Roman" w:hAnsi="Times New Roman" w:cs="Times New Roman"/>
          <w:color w:val="000000" w:themeColor="text1"/>
        </w:rPr>
        <w:t>number</w:t>
      </w:r>
      <w:r w:rsidR="4CA621D6" w:rsidRPr="0222A722">
        <w:rPr>
          <w:rFonts w:ascii="Times New Roman" w:eastAsia="Times New Roman" w:hAnsi="Times New Roman" w:cs="Times New Roman"/>
          <w:color w:val="000000" w:themeColor="text1"/>
        </w:rPr>
        <w:t xml:space="preserve"> of African-born residents</w:t>
      </w:r>
      <w:r w:rsidR="20E71F53" w:rsidRPr="0222A722">
        <w:rPr>
          <w:rFonts w:ascii="Times New Roman" w:eastAsia="Times New Roman" w:hAnsi="Times New Roman" w:cs="Times New Roman"/>
          <w:color w:val="000000" w:themeColor="text1"/>
        </w:rPr>
        <w:t xml:space="preserve"> in the United States (U.S.)</w:t>
      </w:r>
      <w:r w:rsidR="4CA621D6" w:rsidRPr="0222A722">
        <w:rPr>
          <w:rFonts w:ascii="Times New Roman" w:eastAsia="Times New Roman" w:hAnsi="Times New Roman" w:cs="Times New Roman"/>
          <w:color w:val="000000" w:themeColor="text1"/>
        </w:rPr>
        <w:t>; and</w:t>
      </w:r>
    </w:p>
    <w:p w14:paraId="66969ED2" w14:textId="140FA8F4" w:rsidR="4CA621D6" w:rsidRDefault="4CA621D6" w:rsidP="114A30A5">
      <w:pPr>
        <w:spacing w:after="0" w:line="480" w:lineRule="auto"/>
        <w:ind w:firstLine="720"/>
        <w:jc w:val="both"/>
        <w:rPr>
          <w:rFonts w:ascii="Times New Roman" w:eastAsia="Times New Roman" w:hAnsi="Times New Roman" w:cs="Times New Roman"/>
          <w:color w:val="000000" w:themeColor="text1"/>
        </w:rPr>
      </w:pPr>
      <w:r w:rsidRPr="114A30A5">
        <w:rPr>
          <w:rFonts w:ascii="Times New Roman" w:eastAsia="Times New Roman" w:hAnsi="Times New Roman" w:cs="Times New Roman"/>
          <w:color w:val="000000" w:themeColor="text1"/>
        </w:rPr>
        <w:t xml:space="preserve">Whereas, </w:t>
      </w:r>
      <w:r w:rsidR="01747660" w:rsidRPr="114A30A5">
        <w:rPr>
          <w:rFonts w:ascii="Times New Roman" w:eastAsia="Times New Roman" w:hAnsi="Times New Roman" w:cs="Times New Roman"/>
          <w:color w:val="000000" w:themeColor="text1"/>
        </w:rPr>
        <w:t xml:space="preserve">According to the American Immigration Council, </w:t>
      </w:r>
      <w:r w:rsidR="7F25BAC4" w:rsidRPr="114A30A5">
        <w:rPr>
          <w:rFonts w:ascii="Times New Roman" w:eastAsia="Times New Roman" w:hAnsi="Times New Roman" w:cs="Times New Roman"/>
          <w:color w:val="000000" w:themeColor="text1"/>
        </w:rPr>
        <w:t xml:space="preserve">African immigrants </w:t>
      </w:r>
      <w:r w:rsidR="55F3580A" w:rsidRPr="114A30A5">
        <w:rPr>
          <w:rFonts w:ascii="Times New Roman" w:eastAsia="Times New Roman" w:hAnsi="Times New Roman" w:cs="Times New Roman"/>
          <w:color w:val="000000" w:themeColor="text1"/>
        </w:rPr>
        <w:t xml:space="preserve">in </w:t>
      </w:r>
      <w:r w:rsidR="7F25BAC4" w:rsidRPr="114A30A5">
        <w:rPr>
          <w:rFonts w:ascii="Times New Roman" w:eastAsia="Times New Roman" w:hAnsi="Times New Roman" w:cs="Times New Roman"/>
          <w:color w:val="000000" w:themeColor="text1"/>
        </w:rPr>
        <w:t>the U.S. tend to have</w:t>
      </w:r>
      <w:r w:rsidR="0D494C1E" w:rsidRPr="114A30A5">
        <w:rPr>
          <w:rFonts w:ascii="Times New Roman" w:eastAsia="Times New Roman" w:hAnsi="Times New Roman" w:cs="Times New Roman"/>
          <w:color w:val="000000" w:themeColor="text1"/>
        </w:rPr>
        <w:t xml:space="preserve"> higher </w:t>
      </w:r>
      <w:r w:rsidR="00CF6975">
        <w:rPr>
          <w:rFonts w:ascii="Times New Roman" w:eastAsia="Times New Roman" w:hAnsi="Times New Roman" w:cs="Times New Roman"/>
          <w:color w:val="000000" w:themeColor="text1"/>
        </w:rPr>
        <w:t xml:space="preserve">education </w:t>
      </w:r>
      <w:r w:rsidR="0D494C1E" w:rsidRPr="114A30A5">
        <w:rPr>
          <w:rFonts w:ascii="Times New Roman" w:eastAsia="Times New Roman" w:hAnsi="Times New Roman" w:cs="Times New Roman"/>
          <w:color w:val="000000" w:themeColor="text1"/>
        </w:rPr>
        <w:t>levels than the</w:t>
      </w:r>
      <w:r w:rsidR="78A4ABEE" w:rsidRPr="114A30A5">
        <w:rPr>
          <w:rFonts w:ascii="Times New Roman" w:eastAsia="Times New Roman" w:hAnsi="Times New Roman" w:cs="Times New Roman"/>
          <w:color w:val="000000" w:themeColor="text1"/>
        </w:rPr>
        <w:t xml:space="preserve"> </w:t>
      </w:r>
      <w:r w:rsidR="0D494C1E" w:rsidRPr="114A30A5">
        <w:rPr>
          <w:rFonts w:ascii="Times New Roman" w:eastAsia="Times New Roman" w:hAnsi="Times New Roman" w:cs="Times New Roman"/>
          <w:color w:val="000000" w:themeColor="text1"/>
        </w:rPr>
        <w:t xml:space="preserve">U.S. population as a whole and are more likely to </w:t>
      </w:r>
      <w:r w:rsidR="00CF6975">
        <w:rPr>
          <w:rFonts w:ascii="Times New Roman" w:eastAsia="Times New Roman" w:hAnsi="Times New Roman" w:cs="Times New Roman"/>
          <w:color w:val="000000" w:themeColor="text1"/>
        </w:rPr>
        <w:t>hold</w:t>
      </w:r>
      <w:r w:rsidR="0D494C1E" w:rsidRPr="114A30A5">
        <w:rPr>
          <w:rFonts w:ascii="Times New Roman" w:eastAsia="Times New Roman" w:hAnsi="Times New Roman" w:cs="Times New Roman"/>
          <w:color w:val="000000" w:themeColor="text1"/>
        </w:rPr>
        <w:t xml:space="preserve"> </w:t>
      </w:r>
      <w:r w:rsidR="00F00C62">
        <w:rPr>
          <w:rFonts w:ascii="Times New Roman" w:eastAsia="Times New Roman" w:hAnsi="Times New Roman" w:cs="Times New Roman"/>
          <w:color w:val="000000" w:themeColor="text1"/>
        </w:rPr>
        <w:t>a</w:t>
      </w:r>
      <w:r w:rsidR="0D494C1E" w:rsidRPr="114A30A5">
        <w:rPr>
          <w:rFonts w:ascii="Times New Roman" w:eastAsia="Times New Roman" w:hAnsi="Times New Roman" w:cs="Times New Roman"/>
          <w:color w:val="000000" w:themeColor="text1"/>
        </w:rPr>
        <w:t xml:space="preserve"> degree in </w:t>
      </w:r>
      <w:r w:rsidR="005F354E">
        <w:rPr>
          <w:rFonts w:ascii="Times New Roman" w:eastAsia="Times New Roman" w:hAnsi="Times New Roman" w:cs="Times New Roman"/>
          <w:color w:val="000000" w:themeColor="text1"/>
        </w:rPr>
        <w:t xml:space="preserve">science, technology, engineering, </w:t>
      </w:r>
      <w:r w:rsidR="00F00C62">
        <w:rPr>
          <w:rFonts w:ascii="Times New Roman" w:eastAsia="Times New Roman" w:hAnsi="Times New Roman" w:cs="Times New Roman"/>
          <w:color w:val="000000" w:themeColor="text1"/>
        </w:rPr>
        <w:t>or</w:t>
      </w:r>
      <w:r w:rsidR="005F354E">
        <w:rPr>
          <w:rFonts w:ascii="Times New Roman" w:eastAsia="Times New Roman" w:hAnsi="Times New Roman" w:cs="Times New Roman"/>
          <w:color w:val="000000" w:themeColor="text1"/>
        </w:rPr>
        <w:t xml:space="preserve"> mathematics </w:t>
      </w:r>
      <w:r w:rsidR="00F00C62">
        <w:rPr>
          <w:rFonts w:ascii="Times New Roman" w:eastAsia="Times New Roman" w:hAnsi="Times New Roman" w:cs="Times New Roman"/>
          <w:color w:val="000000" w:themeColor="text1"/>
        </w:rPr>
        <w:t>(</w:t>
      </w:r>
      <w:r w:rsidR="005F354E">
        <w:rPr>
          <w:rFonts w:ascii="Times New Roman" w:eastAsia="Times New Roman" w:hAnsi="Times New Roman" w:cs="Times New Roman"/>
          <w:color w:val="000000" w:themeColor="text1"/>
        </w:rPr>
        <w:t>STEM</w:t>
      </w:r>
      <w:r w:rsidR="00F00C62">
        <w:rPr>
          <w:rFonts w:ascii="Times New Roman" w:eastAsia="Times New Roman" w:hAnsi="Times New Roman" w:cs="Times New Roman"/>
          <w:color w:val="000000" w:themeColor="text1"/>
        </w:rPr>
        <w:t>)</w:t>
      </w:r>
      <w:r w:rsidR="6758206F" w:rsidRPr="114A30A5">
        <w:rPr>
          <w:rFonts w:ascii="Times New Roman" w:eastAsia="Times New Roman" w:hAnsi="Times New Roman" w:cs="Times New Roman"/>
          <w:color w:val="000000" w:themeColor="text1"/>
        </w:rPr>
        <w:t>; and</w:t>
      </w:r>
    </w:p>
    <w:p w14:paraId="6DB90CF6" w14:textId="0F77953A" w:rsidR="6758206F" w:rsidRDefault="082D323F" w:rsidP="114A30A5">
      <w:pPr>
        <w:spacing w:after="0" w:line="480" w:lineRule="auto"/>
        <w:ind w:firstLine="720"/>
        <w:jc w:val="both"/>
        <w:rPr>
          <w:rFonts w:ascii="Times New Roman" w:eastAsia="Times New Roman" w:hAnsi="Times New Roman" w:cs="Times New Roman"/>
          <w:color w:val="000000" w:themeColor="text1"/>
        </w:rPr>
      </w:pPr>
      <w:r w:rsidRPr="0222A722">
        <w:rPr>
          <w:rFonts w:ascii="Times New Roman" w:eastAsia="Times New Roman" w:hAnsi="Times New Roman" w:cs="Times New Roman"/>
          <w:color w:val="000000" w:themeColor="text1"/>
        </w:rPr>
        <w:t xml:space="preserve">Whereas, </w:t>
      </w:r>
      <w:r w:rsidR="78AFE60C" w:rsidRPr="0222A722">
        <w:rPr>
          <w:rFonts w:ascii="Times New Roman" w:eastAsia="Times New Roman" w:hAnsi="Times New Roman" w:cs="Times New Roman"/>
          <w:color w:val="000000" w:themeColor="text1"/>
        </w:rPr>
        <w:t xml:space="preserve">A </w:t>
      </w:r>
      <w:r w:rsidR="3942E244" w:rsidRPr="0222A722">
        <w:rPr>
          <w:rFonts w:ascii="Times New Roman" w:eastAsia="Times New Roman" w:hAnsi="Times New Roman" w:cs="Times New Roman"/>
          <w:color w:val="000000" w:themeColor="text1"/>
        </w:rPr>
        <w:t>si</w:t>
      </w:r>
      <w:r w:rsidR="0AADE4F3" w:rsidRPr="0222A722">
        <w:rPr>
          <w:rFonts w:ascii="Times New Roman" w:eastAsia="Times New Roman" w:hAnsi="Times New Roman" w:cs="Times New Roman"/>
          <w:color w:val="000000" w:themeColor="text1"/>
        </w:rPr>
        <w:t xml:space="preserve">zable </w:t>
      </w:r>
      <w:r w:rsidR="78AFE60C" w:rsidRPr="0222A722">
        <w:rPr>
          <w:rFonts w:ascii="Times New Roman" w:eastAsia="Times New Roman" w:hAnsi="Times New Roman" w:cs="Times New Roman"/>
          <w:color w:val="000000" w:themeColor="text1"/>
        </w:rPr>
        <w:t>portion of the African im</w:t>
      </w:r>
      <w:r w:rsidR="7CD58D46" w:rsidRPr="0222A722">
        <w:rPr>
          <w:rFonts w:ascii="Times New Roman" w:eastAsia="Times New Roman" w:hAnsi="Times New Roman" w:cs="Times New Roman"/>
          <w:color w:val="000000" w:themeColor="text1"/>
        </w:rPr>
        <w:t xml:space="preserve">migrant population </w:t>
      </w:r>
      <w:r w:rsidR="756ACE84" w:rsidRPr="0222A722">
        <w:rPr>
          <w:rFonts w:ascii="Times New Roman" w:eastAsia="Times New Roman" w:hAnsi="Times New Roman" w:cs="Times New Roman"/>
          <w:color w:val="000000" w:themeColor="text1"/>
        </w:rPr>
        <w:t>in the U.S.</w:t>
      </w:r>
      <w:r w:rsidR="78AFE60C" w:rsidRPr="0222A722">
        <w:rPr>
          <w:rFonts w:ascii="Times New Roman" w:eastAsia="Times New Roman" w:hAnsi="Times New Roman" w:cs="Times New Roman"/>
          <w:color w:val="000000" w:themeColor="text1"/>
        </w:rPr>
        <w:t xml:space="preserve"> works in health</w:t>
      </w:r>
      <w:r w:rsidR="72C8EBF9" w:rsidRPr="0222A722">
        <w:rPr>
          <w:rFonts w:ascii="Times New Roman" w:eastAsia="Times New Roman" w:hAnsi="Times New Roman" w:cs="Times New Roman"/>
          <w:color w:val="000000" w:themeColor="text1"/>
        </w:rPr>
        <w:t xml:space="preserve"> </w:t>
      </w:r>
      <w:r w:rsidR="78AFE60C" w:rsidRPr="0222A722">
        <w:rPr>
          <w:rFonts w:ascii="Times New Roman" w:eastAsia="Times New Roman" w:hAnsi="Times New Roman" w:cs="Times New Roman"/>
          <w:color w:val="000000" w:themeColor="text1"/>
        </w:rPr>
        <w:t xml:space="preserve">care, </w:t>
      </w:r>
      <w:r w:rsidR="1C673907" w:rsidRPr="0222A722">
        <w:rPr>
          <w:rFonts w:ascii="Times New Roman" w:eastAsia="Times New Roman" w:hAnsi="Times New Roman" w:cs="Times New Roman"/>
          <w:color w:val="000000" w:themeColor="text1"/>
        </w:rPr>
        <w:t xml:space="preserve">making invaluable contributions to a sector that </w:t>
      </w:r>
      <w:r w:rsidR="025565D8" w:rsidRPr="0222A722">
        <w:rPr>
          <w:rFonts w:ascii="Times New Roman" w:eastAsia="Times New Roman" w:hAnsi="Times New Roman" w:cs="Times New Roman"/>
          <w:color w:val="000000" w:themeColor="text1"/>
        </w:rPr>
        <w:t xml:space="preserve">faces persistent </w:t>
      </w:r>
      <w:r w:rsidR="00F93E2D" w:rsidRPr="0222A722">
        <w:rPr>
          <w:rFonts w:ascii="Times New Roman" w:eastAsia="Times New Roman" w:hAnsi="Times New Roman" w:cs="Times New Roman"/>
          <w:color w:val="000000" w:themeColor="text1"/>
        </w:rPr>
        <w:t xml:space="preserve">labor </w:t>
      </w:r>
      <w:r w:rsidR="025565D8" w:rsidRPr="0222A722">
        <w:rPr>
          <w:rFonts w:ascii="Times New Roman" w:eastAsia="Times New Roman" w:hAnsi="Times New Roman" w:cs="Times New Roman"/>
          <w:color w:val="000000" w:themeColor="text1"/>
        </w:rPr>
        <w:t>shortages</w:t>
      </w:r>
      <w:r w:rsidR="00F93E2D" w:rsidRPr="0222A722">
        <w:rPr>
          <w:rFonts w:ascii="Times New Roman" w:eastAsia="Times New Roman" w:hAnsi="Times New Roman" w:cs="Times New Roman"/>
          <w:color w:val="000000" w:themeColor="text1"/>
        </w:rPr>
        <w:t xml:space="preserve">; </w:t>
      </w:r>
      <w:r w:rsidR="025565D8" w:rsidRPr="0222A722">
        <w:rPr>
          <w:rFonts w:ascii="Times New Roman" w:eastAsia="Times New Roman" w:hAnsi="Times New Roman" w:cs="Times New Roman"/>
          <w:color w:val="000000" w:themeColor="text1"/>
        </w:rPr>
        <w:t>and</w:t>
      </w:r>
    </w:p>
    <w:p w14:paraId="0B893D02" w14:textId="0EB942CF" w:rsidR="3609A6A4" w:rsidRDefault="025565D8" w:rsidP="114A30A5">
      <w:pPr>
        <w:spacing w:after="0" w:line="480" w:lineRule="auto"/>
        <w:ind w:firstLine="720"/>
        <w:jc w:val="both"/>
      </w:pPr>
      <w:r w:rsidRPr="0222A722">
        <w:rPr>
          <w:rFonts w:ascii="Times New Roman" w:eastAsia="Times New Roman" w:hAnsi="Times New Roman" w:cs="Times New Roman"/>
          <w:color w:val="000000" w:themeColor="text1"/>
        </w:rPr>
        <w:t xml:space="preserve">Whereas, </w:t>
      </w:r>
      <w:r w:rsidR="1049B1AA" w:rsidRPr="0222A722">
        <w:rPr>
          <w:rFonts w:ascii="Times New Roman" w:eastAsia="Times New Roman" w:hAnsi="Times New Roman" w:cs="Times New Roman"/>
          <w:color w:val="000000" w:themeColor="text1"/>
        </w:rPr>
        <w:t xml:space="preserve">Each year, </w:t>
      </w:r>
      <w:r w:rsidR="01B5584B" w:rsidRPr="0222A722">
        <w:rPr>
          <w:rFonts w:ascii="Times New Roman" w:eastAsia="Times New Roman" w:hAnsi="Times New Roman" w:cs="Times New Roman"/>
          <w:color w:val="000000" w:themeColor="text1"/>
        </w:rPr>
        <w:t>African immigrant</w:t>
      </w:r>
      <w:r w:rsidR="38EB261F" w:rsidRPr="0222A722">
        <w:rPr>
          <w:rFonts w:ascii="Times New Roman" w:eastAsia="Times New Roman" w:hAnsi="Times New Roman" w:cs="Times New Roman"/>
          <w:color w:val="000000" w:themeColor="text1"/>
        </w:rPr>
        <w:t>s in the U.S.</w:t>
      </w:r>
      <w:r w:rsidR="01B5584B" w:rsidRPr="0222A722">
        <w:rPr>
          <w:rFonts w:ascii="Times New Roman" w:eastAsia="Times New Roman" w:hAnsi="Times New Roman" w:cs="Times New Roman"/>
          <w:color w:val="000000" w:themeColor="text1"/>
        </w:rPr>
        <w:t xml:space="preserve"> contribut</w:t>
      </w:r>
      <w:r w:rsidR="0451284F" w:rsidRPr="0222A722">
        <w:rPr>
          <w:rFonts w:ascii="Times New Roman" w:eastAsia="Times New Roman" w:hAnsi="Times New Roman" w:cs="Times New Roman"/>
          <w:color w:val="000000" w:themeColor="text1"/>
        </w:rPr>
        <w:t>e</w:t>
      </w:r>
      <w:r w:rsidR="01B5584B" w:rsidRPr="0222A722">
        <w:rPr>
          <w:rFonts w:ascii="Times New Roman" w:eastAsia="Times New Roman" w:hAnsi="Times New Roman" w:cs="Times New Roman"/>
          <w:color w:val="000000" w:themeColor="text1"/>
        </w:rPr>
        <w:t xml:space="preserve"> billions of dollars to the U.S. economy through tax</w:t>
      </w:r>
      <w:r w:rsidR="00F93E2D" w:rsidRPr="0222A722">
        <w:rPr>
          <w:rFonts w:ascii="Times New Roman" w:eastAsia="Times New Roman" w:hAnsi="Times New Roman" w:cs="Times New Roman"/>
          <w:color w:val="000000" w:themeColor="text1"/>
        </w:rPr>
        <w:t xml:space="preserve">es </w:t>
      </w:r>
      <w:r w:rsidR="199080F5" w:rsidRPr="0222A722">
        <w:rPr>
          <w:rFonts w:ascii="Times New Roman" w:eastAsia="Times New Roman" w:hAnsi="Times New Roman" w:cs="Times New Roman"/>
          <w:color w:val="000000" w:themeColor="text1"/>
        </w:rPr>
        <w:t>and spending</w:t>
      </w:r>
      <w:r w:rsidR="2028FCA9" w:rsidRPr="0222A722">
        <w:rPr>
          <w:rFonts w:ascii="Times New Roman" w:eastAsia="Times New Roman" w:hAnsi="Times New Roman" w:cs="Times New Roman"/>
          <w:color w:val="000000" w:themeColor="text1"/>
        </w:rPr>
        <w:t xml:space="preserve">, with nearly $15 billion </w:t>
      </w:r>
      <w:r w:rsidR="1B2875A5" w:rsidRPr="0222A722">
        <w:rPr>
          <w:rFonts w:ascii="Times New Roman" w:eastAsia="Times New Roman" w:hAnsi="Times New Roman" w:cs="Times New Roman"/>
          <w:color w:val="000000" w:themeColor="text1"/>
        </w:rPr>
        <w:t>in federal, state, and local tax</w:t>
      </w:r>
      <w:r w:rsidR="4BA6DC74" w:rsidRPr="0222A722">
        <w:rPr>
          <w:rFonts w:ascii="Times New Roman" w:eastAsia="Times New Roman" w:hAnsi="Times New Roman" w:cs="Times New Roman"/>
          <w:color w:val="000000" w:themeColor="text1"/>
        </w:rPr>
        <w:t>es</w:t>
      </w:r>
      <w:r w:rsidR="45561AAD" w:rsidRPr="0222A722">
        <w:rPr>
          <w:rFonts w:ascii="Times New Roman" w:eastAsia="Times New Roman" w:hAnsi="Times New Roman" w:cs="Times New Roman"/>
          <w:color w:val="000000" w:themeColor="text1"/>
        </w:rPr>
        <w:t xml:space="preserve"> </w:t>
      </w:r>
      <w:r w:rsidR="709DB4F2" w:rsidRPr="0222A722">
        <w:rPr>
          <w:rFonts w:ascii="Times New Roman" w:eastAsia="Times New Roman" w:hAnsi="Times New Roman" w:cs="Times New Roman"/>
          <w:color w:val="000000" w:themeColor="text1"/>
        </w:rPr>
        <w:t xml:space="preserve">paid </w:t>
      </w:r>
      <w:r w:rsidR="45561AAD" w:rsidRPr="0222A722">
        <w:rPr>
          <w:rFonts w:ascii="Times New Roman" w:eastAsia="Times New Roman" w:hAnsi="Times New Roman" w:cs="Times New Roman"/>
          <w:color w:val="000000" w:themeColor="text1"/>
        </w:rPr>
        <w:t>by African-born residents</w:t>
      </w:r>
      <w:r w:rsidR="4BA6DC74" w:rsidRPr="0222A722">
        <w:rPr>
          <w:rFonts w:ascii="Times New Roman" w:eastAsia="Times New Roman" w:hAnsi="Times New Roman" w:cs="Times New Roman"/>
          <w:color w:val="000000" w:themeColor="text1"/>
        </w:rPr>
        <w:t xml:space="preserve"> </w:t>
      </w:r>
      <w:r w:rsidR="2028FCA9" w:rsidRPr="0222A722">
        <w:rPr>
          <w:rFonts w:ascii="Times New Roman" w:eastAsia="Times New Roman" w:hAnsi="Times New Roman" w:cs="Times New Roman"/>
          <w:color w:val="000000" w:themeColor="text1"/>
        </w:rPr>
        <w:t>in 2015</w:t>
      </w:r>
      <w:r w:rsidR="3932FA50" w:rsidRPr="0222A722">
        <w:rPr>
          <w:rFonts w:ascii="Times New Roman" w:eastAsia="Times New Roman" w:hAnsi="Times New Roman" w:cs="Times New Roman"/>
          <w:color w:val="000000" w:themeColor="text1"/>
        </w:rPr>
        <w:t xml:space="preserve"> and </w:t>
      </w:r>
      <w:r w:rsidR="3B3AF65F" w:rsidRPr="0222A722">
        <w:rPr>
          <w:rFonts w:ascii="Times New Roman" w:eastAsia="Times New Roman" w:hAnsi="Times New Roman" w:cs="Times New Roman"/>
          <w:color w:val="000000" w:themeColor="text1"/>
        </w:rPr>
        <w:t xml:space="preserve">an estimated spending power </w:t>
      </w:r>
      <w:r w:rsidR="56696CAE" w:rsidRPr="0222A722">
        <w:rPr>
          <w:rFonts w:ascii="Times New Roman" w:eastAsia="Times New Roman" w:hAnsi="Times New Roman" w:cs="Times New Roman"/>
          <w:color w:val="000000" w:themeColor="text1"/>
        </w:rPr>
        <w:t xml:space="preserve">that totaled </w:t>
      </w:r>
      <w:r w:rsidR="3B3AF65F" w:rsidRPr="0222A722">
        <w:rPr>
          <w:rFonts w:ascii="Times New Roman" w:eastAsia="Times New Roman" w:hAnsi="Times New Roman" w:cs="Times New Roman"/>
          <w:color w:val="000000" w:themeColor="text1"/>
        </w:rPr>
        <w:t>more than $40.3 billion</w:t>
      </w:r>
      <w:r w:rsidR="2AB846BE" w:rsidRPr="0222A722">
        <w:rPr>
          <w:rFonts w:ascii="Times New Roman" w:eastAsia="Times New Roman" w:hAnsi="Times New Roman" w:cs="Times New Roman"/>
          <w:color w:val="000000" w:themeColor="text1"/>
        </w:rPr>
        <w:t xml:space="preserve"> in the same year; and</w:t>
      </w:r>
    </w:p>
    <w:p w14:paraId="2426FAA8" w14:textId="2FC14483" w:rsidR="4DAF0416" w:rsidRDefault="4DAF0416" w:rsidP="5AD59016">
      <w:pPr>
        <w:spacing w:after="0" w:line="480" w:lineRule="auto"/>
        <w:ind w:firstLine="720"/>
        <w:jc w:val="both"/>
        <w:rPr>
          <w:rFonts w:ascii="Times New Roman" w:eastAsia="Times New Roman" w:hAnsi="Times New Roman" w:cs="Times New Roman"/>
          <w:color w:val="000000" w:themeColor="text1"/>
        </w:rPr>
      </w:pPr>
      <w:r w:rsidRPr="0222A722">
        <w:rPr>
          <w:rFonts w:ascii="Times New Roman" w:eastAsia="Times New Roman" w:hAnsi="Times New Roman" w:cs="Times New Roman"/>
          <w:color w:val="000000" w:themeColor="text1"/>
        </w:rPr>
        <w:lastRenderedPageBreak/>
        <w:t>Whereas, African immigrants</w:t>
      </w:r>
      <w:r w:rsidR="00F93E2D" w:rsidRPr="0222A722">
        <w:rPr>
          <w:rFonts w:ascii="Times New Roman" w:eastAsia="Times New Roman" w:hAnsi="Times New Roman" w:cs="Times New Roman"/>
          <w:color w:val="000000" w:themeColor="text1"/>
        </w:rPr>
        <w:t xml:space="preserve"> in NYC</w:t>
      </w:r>
      <w:r w:rsidRPr="0222A722">
        <w:rPr>
          <w:rFonts w:ascii="Times New Roman" w:eastAsia="Times New Roman" w:hAnsi="Times New Roman" w:cs="Times New Roman"/>
          <w:color w:val="000000" w:themeColor="text1"/>
        </w:rPr>
        <w:t xml:space="preserve"> have also been pioneers in public life, </w:t>
      </w:r>
      <w:r w:rsidR="2AFB4A85" w:rsidRPr="0222A722">
        <w:rPr>
          <w:rFonts w:ascii="Times New Roman" w:eastAsia="Times New Roman" w:hAnsi="Times New Roman" w:cs="Times New Roman"/>
          <w:color w:val="000000" w:themeColor="text1"/>
        </w:rPr>
        <w:t>serv</w:t>
      </w:r>
      <w:r w:rsidRPr="0222A722">
        <w:rPr>
          <w:rFonts w:ascii="Times New Roman" w:eastAsia="Times New Roman" w:hAnsi="Times New Roman" w:cs="Times New Roman"/>
          <w:color w:val="000000" w:themeColor="text1"/>
        </w:rPr>
        <w:t xml:space="preserve">ing </w:t>
      </w:r>
      <w:r w:rsidR="2AFB4A85" w:rsidRPr="0222A722">
        <w:rPr>
          <w:rFonts w:ascii="Times New Roman" w:eastAsia="Times New Roman" w:hAnsi="Times New Roman" w:cs="Times New Roman"/>
          <w:color w:val="000000" w:themeColor="text1"/>
        </w:rPr>
        <w:t xml:space="preserve">in </w:t>
      </w:r>
      <w:r w:rsidRPr="0222A722">
        <w:rPr>
          <w:rFonts w:ascii="Times New Roman" w:eastAsia="Times New Roman" w:hAnsi="Times New Roman" w:cs="Times New Roman"/>
          <w:color w:val="000000" w:themeColor="text1"/>
        </w:rPr>
        <w:t xml:space="preserve">prominent cultural </w:t>
      </w:r>
      <w:r w:rsidR="5FEF67FA" w:rsidRPr="0222A722">
        <w:rPr>
          <w:rFonts w:ascii="Times New Roman" w:eastAsia="Times New Roman" w:hAnsi="Times New Roman" w:cs="Times New Roman"/>
          <w:color w:val="000000" w:themeColor="text1"/>
        </w:rPr>
        <w:t>and political roles; and</w:t>
      </w:r>
    </w:p>
    <w:p w14:paraId="7EC8C927" w14:textId="52CF4D43" w:rsidR="49FF5A73" w:rsidRDefault="49FF5A73" w:rsidP="0222A722">
      <w:pPr>
        <w:spacing w:after="0" w:line="480" w:lineRule="auto"/>
        <w:ind w:firstLine="720"/>
        <w:jc w:val="both"/>
      </w:pPr>
      <w:r w:rsidRPr="0222A722">
        <w:rPr>
          <w:rFonts w:ascii="Times New Roman" w:eastAsia="Times New Roman" w:hAnsi="Times New Roman" w:cs="Times New Roman"/>
          <w:color w:val="000000" w:themeColor="text1"/>
        </w:rPr>
        <w:t xml:space="preserve">Whereas, </w:t>
      </w:r>
      <w:r w:rsidR="7BF2A26C" w:rsidRPr="0222A722">
        <w:rPr>
          <w:rFonts w:ascii="Times New Roman" w:eastAsia="Times New Roman" w:hAnsi="Times New Roman" w:cs="Times New Roman"/>
          <w:color w:val="000000" w:themeColor="text1"/>
        </w:rPr>
        <w:t xml:space="preserve">Representative Ritchie Torres (D-NY) introduced House Resolution </w:t>
      </w:r>
      <w:r w:rsidR="00493B3B">
        <w:rPr>
          <w:rFonts w:ascii="Times New Roman" w:eastAsia="Times New Roman" w:hAnsi="Times New Roman" w:cs="Times New Roman"/>
          <w:color w:val="000000" w:themeColor="text1"/>
        </w:rPr>
        <w:t xml:space="preserve">(H. Res.) </w:t>
      </w:r>
      <w:r w:rsidR="7BF2A26C" w:rsidRPr="0222A722">
        <w:rPr>
          <w:rFonts w:ascii="Times New Roman" w:eastAsia="Times New Roman" w:hAnsi="Times New Roman" w:cs="Times New Roman"/>
          <w:color w:val="000000" w:themeColor="text1"/>
        </w:rPr>
        <w:t>688</w:t>
      </w:r>
      <w:r w:rsidR="68436397" w:rsidRPr="0222A722">
        <w:rPr>
          <w:rFonts w:ascii="Times New Roman" w:eastAsia="Times New Roman" w:hAnsi="Times New Roman" w:cs="Times New Roman"/>
          <w:color w:val="000000" w:themeColor="text1"/>
        </w:rPr>
        <w:t xml:space="preserve"> on September 9, 2025,</w:t>
      </w:r>
      <w:r w:rsidR="7BF2A26C" w:rsidRPr="0222A722">
        <w:rPr>
          <w:rFonts w:ascii="Times New Roman" w:eastAsia="Times New Roman" w:hAnsi="Times New Roman" w:cs="Times New Roman"/>
          <w:color w:val="000000" w:themeColor="text1"/>
        </w:rPr>
        <w:t xml:space="preserve"> in the U.S.</w:t>
      </w:r>
      <w:r w:rsidR="00493B3B">
        <w:rPr>
          <w:rFonts w:ascii="Times New Roman" w:eastAsia="Times New Roman" w:hAnsi="Times New Roman" w:cs="Times New Roman"/>
          <w:color w:val="000000" w:themeColor="text1"/>
        </w:rPr>
        <w:t xml:space="preserve"> </w:t>
      </w:r>
      <w:r w:rsidR="7BF2A26C" w:rsidRPr="0222A722">
        <w:rPr>
          <w:rFonts w:ascii="Times New Roman" w:eastAsia="Times New Roman" w:hAnsi="Times New Roman" w:cs="Times New Roman"/>
          <w:color w:val="000000" w:themeColor="text1"/>
        </w:rPr>
        <w:t>House o</w:t>
      </w:r>
      <w:r w:rsidR="28865B2E" w:rsidRPr="0222A722">
        <w:rPr>
          <w:rFonts w:ascii="Times New Roman" w:eastAsia="Times New Roman" w:hAnsi="Times New Roman" w:cs="Times New Roman"/>
          <w:color w:val="000000" w:themeColor="text1"/>
        </w:rPr>
        <w:t>f Representatives</w:t>
      </w:r>
      <w:r w:rsidR="7BF2A26C" w:rsidRPr="0222A722">
        <w:rPr>
          <w:rFonts w:ascii="Times New Roman" w:eastAsia="Times New Roman" w:hAnsi="Times New Roman" w:cs="Times New Roman"/>
          <w:color w:val="000000" w:themeColor="text1"/>
        </w:rPr>
        <w:t>, “</w:t>
      </w:r>
      <w:r w:rsidR="7A4132EE" w:rsidRPr="0222A722">
        <w:rPr>
          <w:rFonts w:ascii="Times New Roman" w:eastAsia="Times New Roman" w:hAnsi="Times New Roman" w:cs="Times New Roman"/>
          <w:color w:val="000000" w:themeColor="text1"/>
        </w:rPr>
        <w:t>[e]xpressing the sense of the House of Representatives that there should be established a ‘National African Immigrant Heritage Month’ in September to celebrate the great contributions of Americans of African immigrant heritage in the United States who have enriched the history of the Nation”; and</w:t>
      </w:r>
    </w:p>
    <w:p w14:paraId="49DF146B" w14:textId="7313355F" w:rsidR="315BAA3C" w:rsidRDefault="04EC3830" w:rsidP="114A30A5">
      <w:pPr>
        <w:spacing w:after="0" w:line="480" w:lineRule="auto"/>
        <w:ind w:firstLine="720"/>
        <w:jc w:val="both"/>
        <w:rPr>
          <w:rFonts w:ascii="Times New Roman" w:eastAsia="Times New Roman" w:hAnsi="Times New Roman" w:cs="Times New Roman"/>
          <w:color w:val="000000" w:themeColor="text1"/>
        </w:rPr>
      </w:pPr>
      <w:r w:rsidRPr="0222A722">
        <w:rPr>
          <w:rFonts w:ascii="Times New Roman" w:eastAsia="Times New Roman" w:hAnsi="Times New Roman" w:cs="Times New Roman"/>
          <w:color w:val="000000" w:themeColor="text1"/>
        </w:rPr>
        <w:t xml:space="preserve">Whereas, </w:t>
      </w:r>
      <w:r w:rsidR="6D321A15" w:rsidRPr="0222A722">
        <w:rPr>
          <w:rFonts w:ascii="Times New Roman" w:eastAsia="Times New Roman" w:hAnsi="Times New Roman" w:cs="Times New Roman"/>
          <w:color w:val="000000" w:themeColor="text1"/>
        </w:rPr>
        <w:t xml:space="preserve">Amid </w:t>
      </w:r>
      <w:r w:rsidR="2AD9A56F" w:rsidRPr="0222A722">
        <w:rPr>
          <w:rFonts w:ascii="Times New Roman" w:eastAsia="Times New Roman" w:hAnsi="Times New Roman" w:cs="Times New Roman"/>
          <w:color w:val="000000" w:themeColor="text1"/>
        </w:rPr>
        <w:t>t</w:t>
      </w:r>
      <w:r w:rsidR="6EE38F11" w:rsidRPr="0222A722">
        <w:rPr>
          <w:rFonts w:ascii="Times New Roman" w:eastAsia="Times New Roman" w:hAnsi="Times New Roman" w:cs="Times New Roman"/>
          <w:color w:val="000000" w:themeColor="text1"/>
        </w:rPr>
        <w:t>h</w:t>
      </w:r>
      <w:r w:rsidR="24335A0A" w:rsidRPr="0222A722">
        <w:rPr>
          <w:rFonts w:ascii="Times New Roman" w:eastAsia="Times New Roman" w:hAnsi="Times New Roman" w:cs="Times New Roman"/>
          <w:color w:val="000000" w:themeColor="text1"/>
        </w:rPr>
        <w:t>e</w:t>
      </w:r>
      <w:r w:rsidR="6EE38F11" w:rsidRPr="0222A722">
        <w:rPr>
          <w:rFonts w:ascii="Times New Roman" w:eastAsia="Times New Roman" w:hAnsi="Times New Roman" w:cs="Times New Roman"/>
          <w:color w:val="000000" w:themeColor="text1"/>
        </w:rPr>
        <w:t xml:space="preserve"> atmosphere of fear and uncertainty </w:t>
      </w:r>
      <w:r w:rsidR="24335A0A" w:rsidRPr="0222A722">
        <w:rPr>
          <w:rFonts w:ascii="Times New Roman" w:eastAsia="Times New Roman" w:hAnsi="Times New Roman" w:cs="Times New Roman"/>
          <w:color w:val="000000" w:themeColor="text1"/>
        </w:rPr>
        <w:t>within</w:t>
      </w:r>
      <w:r w:rsidR="6EE38F11" w:rsidRPr="0222A722">
        <w:rPr>
          <w:rFonts w:ascii="Times New Roman" w:eastAsia="Times New Roman" w:hAnsi="Times New Roman" w:cs="Times New Roman"/>
          <w:color w:val="000000" w:themeColor="text1"/>
        </w:rPr>
        <w:t xml:space="preserve"> immigrant communities</w:t>
      </w:r>
      <w:r w:rsidR="1BB78AAC" w:rsidRPr="0222A722">
        <w:rPr>
          <w:rFonts w:ascii="Times New Roman" w:eastAsia="Times New Roman" w:hAnsi="Times New Roman" w:cs="Times New Roman"/>
          <w:color w:val="000000" w:themeColor="text1"/>
        </w:rPr>
        <w:t xml:space="preserve"> in NYC</w:t>
      </w:r>
      <w:r w:rsidR="6EE38F11" w:rsidRPr="0222A722">
        <w:rPr>
          <w:rFonts w:ascii="Times New Roman" w:eastAsia="Times New Roman" w:hAnsi="Times New Roman" w:cs="Times New Roman"/>
          <w:color w:val="000000" w:themeColor="text1"/>
        </w:rPr>
        <w:t xml:space="preserve"> </w:t>
      </w:r>
      <w:r w:rsidR="00F93E2D" w:rsidRPr="0222A722">
        <w:rPr>
          <w:rFonts w:ascii="Times New Roman" w:eastAsia="Times New Roman" w:hAnsi="Times New Roman" w:cs="Times New Roman"/>
          <w:color w:val="000000" w:themeColor="text1"/>
        </w:rPr>
        <w:t xml:space="preserve">due to heightened concerns about </w:t>
      </w:r>
      <w:r w:rsidR="5DAD6FBC" w:rsidRPr="0222A722">
        <w:rPr>
          <w:rFonts w:ascii="Times New Roman" w:eastAsia="Times New Roman" w:hAnsi="Times New Roman" w:cs="Times New Roman"/>
          <w:color w:val="000000" w:themeColor="text1"/>
        </w:rPr>
        <w:t>due process in</w:t>
      </w:r>
      <w:r w:rsidR="00F93E2D" w:rsidRPr="0222A722">
        <w:rPr>
          <w:rFonts w:ascii="Times New Roman" w:eastAsia="Times New Roman" w:hAnsi="Times New Roman" w:cs="Times New Roman"/>
          <w:color w:val="000000" w:themeColor="text1"/>
        </w:rPr>
        <w:t xml:space="preserve"> federal</w:t>
      </w:r>
      <w:r w:rsidR="5DAD6FBC" w:rsidRPr="0222A722">
        <w:rPr>
          <w:rFonts w:ascii="Times New Roman" w:eastAsia="Times New Roman" w:hAnsi="Times New Roman" w:cs="Times New Roman"/>
          <w:color w:val="000000" w:themeColor="text1"/>
        </w:rPr>
        <w:t xml:space="preserve"> immigration enforcement operations, NYC is committed to </w:t>
      </w:r>
      <w:r w:rsidR="68C062B8" w:rsidRPr="0222A722">
        <w:rPr>
          <w:rFonts w:ascii="Times New Roman" w:eastAsia="Times New Roman" w:hAnsi="Times New Roman" w:cs="Times New Roman"/>
          <w:color w:val="000000" w:themeColor="text1"/>
        </w:rPr>
        <w:t xml:space="preserve">upholding the city’s identity as a </w:t>
      </w:r>
      <w:r w:rsidR="24AE14BC" w:rsidRPr="0222A722">
        <w:rPr>
          <w:rFonts w:ascii="Times New Roman" w:eastAsia="Times New Roman" w:hAnsi="Times New Roman" w:cs="Times New Roman"/>
          <w:color w:val="000000" w:themeColor="text1"/>
        </w:rPr>
        <w:t>beacon for cultural diversity and to h</w:t>
      </w:r>
      <w:r w:rsidR="5DAD6FBC" w:rsidRPr="0222A722">
        <w:rPr>
          <w:rFonts w:ascii="Times New Roman" w:eastAsia="Times New Roman" w:hAnsi="Times New Roman" w:cs="Times New Roman"/>
          <w:color w:val="000000" w:themeColor="text1"/>
        </w:rPr>
        <w:t xml:space="preserve">onoring the legacy </w:t>
      </w:r>
      <w:r w:rsidR="10AF0DD2" w:rsidRPr="0222A722">
        <w:rPr>
          <w:rFonts w:ascii="Times New Roman" w:eastAsia="Times New Roman" w:hAnsi="Times New Roman" w:cs="Times New Roman"/>
          <w:color w:val="000000" w:themeColor="text1"/>
        </w:rPr>
        <w:t xml:space="preserve">and contributions of </w:t>
      </w:r>
      <w:r w:rsidR="24335A0A" w:rsidRPr="0222A722">
        <w:rPr>
          <w:rFonts w:ascii="Times New Roman" w:eastAsia="Times New Roman" w:hAnsi="Times New Roman" w:cs="Times New Roman"/>
          <w:color w:val="000000" w:themeColor="text1"/>
        </w:rPr>
        <w:t>immigrants</w:t>
      </w:r>
      <w:r w:rsidR="10AF0DD2" w:rsidRPr="0222A722">
        <w:rPr>
          <w:rFonts w:ascii="Times New Roman" w:eastAsia="Times New Roman" w:hAnsi="Times New Roman" w:cs="Times New Roman"/>
          <w:color w:val="000000" w:themeColor="text1"/>
        </w:rPr>
        <w:t xml:space="preserve"> who have chosen to call the U.S. home; now, therefore, be it</w:t>
      </w:r>
    </w:p>
    <w:p w14:paraId="1FCCCDB3" w14:textId="4D4EF47E" w:rsidR="67663157" w:rsidRDefault="67663157" w:rsidP="114A30A5">
      <w:pPr>
        <w:spacing w:after="0" w:line="480" w:lineRule="auto"/>
        <w:ind w:firstLine="720"/>
        <w:jc w:val="both"/>
        <w:rPr>
          <w:rFonts w:ascii="Times New Roman" w:eastAsia="Times New Roman" w:hAnsi="Times New Roman" w:cs="Times New Roman"/>
          <w:color w:val="000000" w:themeColor="text1"/>
        </w:rPr>
      </w:pPr>
      <w:r w:rsidRPr="114A30A5">
        <w:rPr>
          <w:rFonts w:ascii="Times New Roman" w:eastAsia="Times New Roman" w:hAnsi="Times New Roman" w:cs="Times New Roman"/>
          <w:color w:val="000000" w:themeColor="text1"/>
        </w:rPr>
        <w:t xml:space="preserve">Resolved, </w:t>
      </w:r>
      <w:r w:rsidR="00F00C62">
        <w:rPr>
          <w:rFonts w:ascii="Times New Roman" w:eastAsia="Times New Roman" w:hAnsi="Times New Roman" w:cs="Times New Roman"/>
          <w:color w:val="000000" w:themeColor="text1"/>
        </w:rPr>
        <w:t>T</w:t>
      </w:r>
      <w:r w:rsidRPr="114A30A5">
        <w:rPr>
          <w:rFonts w:ascii="Times New Roman" w:eastAsia="Times New Roman" w:hAnsi="Times New Roman" w:cs="Times New Roman"/>
          <w:color w:val="000000" w:themeColor="text1"/>
        </w:rPr>
        <w:t>hat the Council of the City of New York declares September as African Immigrant Heritage Month in the City of New York to celebrate the contributions made by African immigrants to New York City and the United States.</w:t>
      </w:r>
    </w:p>
    <w:p w14:paraId="6AC3FC72" w14:textId="1E7C27BD" w:rsidR="114A30A5" w:rsidRDefault="114A30A5" w:rsidP="114A30A5">
      <w:pPr>
        <w:spacing w:after="0" w:line="480" w:lineRule="auto"/>
        <w:ind w:firstLine="720"/>
        <w:jc w:val="both"/>
        <w:rPr>
          <w:rFonts w:ascii="Times New Roman" w:eastAsia="Times New Roman" w:hAnsi="Times New Roman" w:cs="Times New Roman"/>
          <w:color w:val="000000" w:themeColor="text1"/>
        </w:rPr>
      </w:pPr>
    </w:p>
    <w:p w14:paraId="3FAC46F5" w14:textId="2B19B6A2" w:rsidR="114A30A5" w:rsidRDefault="114A30A5" w:rsidP="114A30A5">
      <w:pPr>
        <w:spacing w:after="0" w:line="480" w:lineRule="auto"/>
        <w:jc w:val="both"/>
        <w:rPr>
          <w:rFonts w:ascii="Times New Roman" w:eastAsia="Times New Roman" w:hAnsi="Times New Roman" w:cs="Times New Roman"/>
          <w:color w:val="000000" w:themeColor="text1"/>
        </w:rPr>
      </w:pPr>
    </w:p>
    <w:p w14:paraId="6AD56D2C" w14:textId="1A010E15" w:rsidR="770996B5" w:rsidRDefault="770996B5" w:rsidP="114A30A5">
      <w:pPr>
        <w:spacing w:after="0" w:line="240" w:lineRule="auto"/>
        <w:jc w:val="both"/>
        <w:rPr>
          <w:rFonts w:ascii="Times New Roman" w:eastAsia="Times New Roman" w:hAnsi="Times New Roman" w:cs="Times New Roman"/>
          <w:color w:val="000000" w:themeColor="text1"/>
          <w:sz w:val="16"/>
          <w:szCs w:val="16"/>
        </w:rPr>
      </w:pPr>
      <w:r w:rsidRPr="114A30A5">
        <w:rPr>
          <w:rFonts w:ascii="Times New Roman" w:eastAsia="Times New Roman" w:hAnsi="Times New Roman" w:cs="Times New Roman"/>
          <w:color w:val="000000" w:themeColor="text1"/>
          <w:sz w:val="16"/>
          <w:szCs w:val="16"/>
        </w:rPr>
        <w:t>7/</w:t>
      </w:r>
      <w:r w:rsidR="008B049C">
        <w:rPr>
          <w:rFonts w:ascii="Times New Roman" w:eastAsia="Times New Roman" w:hAnsi="Times New Roman" w:cs="Times New Roman"/>
          <w:color w:val="000000" w:themeColor="text1"/>
          <w:sz w:val="16"/>
          <w:szCs w:val="16"/>
        </w:rPr>
        <w:t>14</w:t>
      </w:r>
      <w:r w:rsidRPr="114A30A5">
        <w:rPr>
          <w:rFonts w:ascii="Times New Roman" w:eastAsia="Times New Roman" w:hAnsi="Times New Roman" w:cs="Times New Roman"/>
          <w:color w:val="000000" w:themeColor="text1"/>
          <w:sz w:val="16"/>
          <w:szCs w:val="16"/>
        </w:rPr>
        <w:t>/26</w:t>
      </w:r>
    </w:p>
    <w:p w14:paraId="0371C801" w14:textId="5F13D50F" w:rsidR="770996B5" w:rsidRDefault="770996B5" w:rsidP="114A30A5">
      <w:pPr>
        <w:spacing w:after="0" w:line="240" w:lineRule="auto"/>
        <w:jc w:val="both"/>
        <w:rPr>
          <w:rFonts w:ascii="Times New Roman" w:eastAsia="Times New Roman" w:hAnsi="Times New Roman" w:cs="Times New Roman"/>
          <w:color w:val="000000" w:themeColor="text1"/>
          <w:sz w:val="16"/>
          <w:szCs w:val="16"/>
        </w:rPr>
      </w:pPr>
      <w:r w:rsidRPr="0222A722">
        <w:rPr>
          <w:rFonts w:ascii="Times New Roman" w:eastAsia="Times New Roman" w:hAnsi="Times New Roman" w:cs="Times New Roman"/>
          <w:color w:val="000000" w:themeColor="text1"/>
          <w:sz w:val="16"/>
          <w:szCs w:val="16"/>
        </w:rPr>
        <w:t>LSR#</w:t>
      </w:r>
      <w:r w:rsidR="00F93E2D" w:rsidRPr="0222A722">
        <w:rPr>
          <w:rFonts w:ascii="Times New Roman" w:eastAsia="Times New Roman" w:hAnsi="Times New Roman" w:cs="Times New Roman"/>
          <w:color w:val="000000" w:themeColor="text1"/>
          <w:sz w:val="16"/>
          <w:szCs w:val="16"/>
        </w:rPr>
        <w:t xml:space="preserve"> 24708</w:t>
      </w:r>
    </w:p>
    <w:sectPr w:rsidR="770996B5">
      <w:headerReference w:type="default" r:id="rId7"/>
      <w:footerReference w:type="default" r:id="rId8"/>
      <w:pgSz w:w="12240" w:h="15840"/>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6979C" w14:textId="77777777" w:rsidR="003E1A37" w:rsidRDefault="003E1A37" w:rsidP="00F93E2D">
      <w:pPr>
        <w:spacing w:after="0" w:line="240" w:lineRule="auto"/>
      </w:pPr>
      <w:r>
        <w:separator/>
      </w:r>
    </w:p>
  </w:endnote>
  <w:endnote w:type="continuationSeparator" w:id="0">
    <w:p w14:paraId="322D4A2D" w14:textId="77777777" w:rsidR="003E1A37" w:rsidRDefault="003E1A37" w:rsidP="00F9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2211098"/>
      <w:docPartObj>
        <w:docPartGallery w:val="Page Numbers (Bottom of Page)"/>
        <w:docPartUnique/>
      </w:docPartObj>
    </w:sdtPr>
    <w:sdtEndPr>
      <w:rPr>
        <w:noProof/>
      </w:rPr>
    </w:sdtEndPr>
    <w:sdtContent>
      <w:p w14:paraId="7CE1368C" w14:textId="524B8F83" w:rsidR="00F93E2D" w:rsidRDefault="00F93E2D">
        <w:pPr>
          <w:pStyle w:val="Footer"/>
          <w:jc w:val="center"/>
        </w:pPr>
        <w:r w:rsidRPr="0222A722">
          <w:rPr>
            <w:noProof/>
          </w:rPr>
          <w:fldChar w:fldCharType="begin"/>
        </w:r>
        <w:r>
          <w:instrText xml:space="preserve"> PAGE   \* MERGEFORMAT </w:instrText>
        </w:r>
        <w:r w:rsidRPr="0222A722">
          <w:fldChar w:fldCharType="separate"/>
        </w:r>
        <w:r w:rsidR="0222A722" w:rsidRPr="0222A722">
          <w:rPr>
            <w:noProof/>
          </w:rPr>
          <w:t>1</w:t>
        </w:r>
        <w:r w:rsidRPr="0222A722">
          <w:rPr>
            <w:noProof/>
          </w:rPr>
          <w:fldChar w:fldCharType="end"/>
        </w:r>
      </w:p>
    </w:sdtContent>
  </w:sdt>
  <w:p w14:paraId="02C10089" w14:textId="77777777" w:rsidR="00F93E2D" w:rsidRDefault="00F93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1E1CD" w14:textId="77777777" w:rsidR="003E1A37" w:rsidRDefault="003E1A37" w:rsidP="00F93E2D">
      <w:pPr>
        <w:spacing w:after="0" w:line="240" w:lineRule="auto"/>
      </w:pPr>
      <w:r>
        <w:separator/>
      </w:r>
    </w:p>
  </w:footnote>
  <w:footnote w:type="continuationSeparator" w:id="0">
    <w:p w14:paraId="23002379" w14:textId="77777777" w:rsidR="003E1A37" w:rsidRDefault="003E1A37" w:rsidP="00F93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222A722" w14:paraId="28D3D72E" w14:textId="77777777" w:rsidTr="0222A722">
      <w:trPr>
        <w:trHeight w:val="300"/>
      </w:trPr>
      <w:tc>
        <w:tcPr>
          <w:tcW w:w="3120" w:type="dxa"/>
        </w:tcPr>
        <w:p w14:paraId="1EA8C5A7" w14:textId="6523DDDA" w:rsidR="0222A722" w:rsidRDefault="0222A722" w:rsidP="0222A722">
          <w:pPr>
            <w:pStyle w:val="Header"/>
            <w:ind w:left="-115"/>
          </w:pPr>
        </w:p>
      </w:tc>
      <w:tc>
        <w:tcPr>
          <w:tcW w:w="3120" w:type="dxa"/>
        </w:tcPr>
        <w:p w14:paraId="7CDA50D0" w14:textId="5A2AF009" w:rsidR="0222A722" w:rsidRDefault="0222A722" w:rsidP="0222A722">
          <w:pPr>
            <w:pStyle w:val="Header"/>
            <w:jc w:val="center"/>
          </w:pPr>
        </w:p>
      </w:tc>
      <w:tc>
        <w:tcPr>
          <w:tcW w:w="3120" w:type="dxa"/>
        </w:tcPr>
        <w:p w14:paraId="6147A930" w14:textId="4D3E008E" w:rsidR="0222A722" w:rsidRDefault="0222A722" w:rsidP="0222A722">
          <w:pPr>
            <w:pStyle w:val="Header"/>
            <w:ind w:right="-115"/>
            <w:jc w:val="right"/>
          </w:pPr>
        </w:p>
      </w:tc>
    </w:tr>
  </w:tbl>
  <w:p w14:paraId="2F9C877A" w14:textId="5E00D82A" w:rsidR="0222A722" w:rsidRDefault="0222A722" w:rsidP="0222A722">
    <w:pPr>
      <w:pStyle w:val="Header"/>
    </w:pPr>
  </w:p>
</w:hdr>
</file>

<file path=word/intelligence2.xml><?xml version="1.0" encoding="utf-8"?>
<int2:intelligence xmlns:int2="http://schemas.microsoft.com/office/intelligence/2020/intelligence" xmlns:oel="http://schemas.microsoft.com/office/2019/extlst">
  <int2:observations>
    <int2:textHash int2:hashCode="tgaN9kvXLMN/gE" int2:id="eZf9KLSy">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3E4637"/>
    <w:rsid w:val="00055604"/>
    <w:rsid w:val="000569A7"/>
    <w:rsid w:val="000E731E"/>
    <w:rsid w:val="002D0227"/>
    <w:rsid w:val="003E1A37"/>
    <w:rsid w:val="00493B3B"/>
    <w:rsid w:val="004A5938"/>
    <w:rsid w:val="004B0DFE"/>
    <w:rsid w:val="004D29FD"/>
    <w:rsid w:val="00502F5A"/>
    <w:rsid w:val="005B37BC"/>
    <w:rsid w:val="005F354E"/>
    <w:rsid w:val="00605AA0"/>
    <w:rsid w:val="006777DF"/>
    <w:rsid w:val="006F6736"/>
    <w:rsid w:val="0070161E"/>
    <w:rsid w:val="007F3A80"/>
    <w:rsid w:val="008B049C"/>
    <w:rsid w:val="008C7293"/>
    <w:rsid w:val="00906747"/>
    <w:rsid w:val="009D286A"/>
    <w:rsid w:val="009F43F9"/>
    <w:rsid w:val="00A56D7E"/>
    <w:rsid w:val="00A60792"/>
    <w:rsid w:val="00A97AD1"/>
    <w:rsid w:val="00AD756B"/>
    <w:rsid w:val="00B9033F"/>
    <w:rsid w:val="00BF5A29"/>
    <w:rsid w:val="00CF6975"/>
    <w:rsid w:val="00D2397B"/>
    <w:rsid w:val="00D74809"/>
    <w:rsid w:val="00ED515B"/>
    <w:rsid w:val="00F00C62"/>
    <w:rsid w:val="00F10C8B"/>
    <w:rsid w:val="00F56C32"/>
    <w:rsid w:val="00F734DA"/>
    <w:rsid w:val="00F93E2D"/>
    <w:rsid w:val="0123C4AF"/>
    <w:rsid w:val="01747660"/>
    <w:rsid w:val="01B5584B"/>
    <w:rsid w:val="0222A722"/>
    <w:rsid w:val="025565D8"/>
    <w:rsid w:val="02B604C4"/>
    <w:rsid w:val="035AA441"/>
    <w:rsid w:val="0451284F"/>
    <w:rsid w:val="04634E96"/>
    <w:rsid w:val="04E755E8"/>
    <w:rsid w:val="04EC3830"/>
    <w:rsid w:val="05EA40A0"/>
    <w:rsid w:val="06688803"/>
    <w:rsid w:val="07548CBD"/>
    <w:rsid w:val="07EE329C"/>
    <w:rsid w:val="082D323F"/>
    <w:rsid w:val="083E7606"/>
    <w:rsid w:val="08640BEA"/>
    <w:rsid w:val="0A20B6E7"/>
    <w:rsid w:val="0A42682D"/>
    <w:rsid w:val="0AADE4F3"/>
    <w:rsid w:val="0BFBBCC0"/>
    <w:rsid w:val="0C38DC9C"/>
    <w:rsid w:val="0D494C1E"/>
    <w:rsid w:val="0D61ED4B"/>
    <w:rsid w:val="0DB57E7A"/>
    <w:rsid w:val="0E272549"/>
    <w:rsid w:val="0EC9C02F"/>
    <w:rsid w:val="0F34580F"/>
    <w:rsid w:val="10318A79"/>
    <w:rsid w:val="1049B1AA"/>
    <w:rsid w:val="10AF0DD2"/>
    <w:rsid w:val="1113DB8E"/>
    <w:rsid w:val="114A30A5"/>
    <w:rsid w:val="11D106D5"/>
    <w:rsid w:val="120CC551"/>
    <w:rsid w:val="122EA7EA"/>
    <w:rsid w:val="126EE9F6"/>
    <w:rsid w:val="128A852C"/>
    <w:rsid w:val="12D22F8C"/>
    <w:rsid w:val="13C4A1CE"/>
    <w:rsid w:val="144BE1C6"/>
    <w:rsid w:val="157F0D18"/>
    <w:rsid w:val="15CA6E6B"/>
    <w:rsid w:val="162F9D43"/>
    <w:rsid w:val="16B06368"/>
    <w:rsid w:val="175389F0"/>
    <w:rsid w:val="17FBCD74"/>
    <w:rsid w:val="187586D8"/>
    <w:rsid w:val="1887D2FC"/>
    <w:rsid w:val="199080F5"/>
    <w:rsid w:val="1A92DA48"/>
    <w:rsid w:val="1B2875A5"/>
    <w:rsid w:val="1BB78AAC"/>
    <w:rsid w:val="1BF39275"/>
    <w:rsid w:val="1C29A666"/>
    <w:rsid w:val="1C29E79A"/>
    <w:rsid w:val="1C5C2AEC"/>
    <w:rsid w:val="1C673907"/>
    <w:rsid w:val="1E641106"/>
    <w:rsid w:val="1EB7E34B"/>
    <w:rsid w:val="1F0BF249"/>
    <w:rsid w:val="1FC0CD9C"/>
    <w:rsid w:val="2028FCA9"/>
    <w:rsid w:val="2049D9D7"/>
    <w:rsid w:val="20E71F53"/>
    <w:rsid w:val="22970546"/>
    <w:rsid w:val="230D8EA0"/>
    <w:rsid w:val="23343C01"/>
    <w:rsid w:val="2421700D"/>
    <w:rsid w:val="24335A0A"/>
    <w:rsid w:val="24527628"/>
    <w:rsid w:val="246EAAA2"/>
    <w:rsid w:val="24733330"/>
    <w:rsid w:val="248B1622"/>
    <w:rsid w:val="24AE14BC"/>
    <w:rsid w:val="24C9A818"/>
    <w:rsid w:val="25758F50"/>
    <w:rsid w:val="2607AAFE"/>
    <w:rsid w:val="2650B490"/>
    <w:rsid w:val="26B77C66"/>
    <w:rsid w:val="2818F751"/>
    <w:rsid w:val="28865B2E"/>
    <w:rsid w:val="2AB846BE"/>
    <w:rsid w:val="2AC8238A"/>
    <w:rsid w:val="2AD6AB45"/>
    <w:rsid w:val="2AD770E7"/>
    <w:rsid w:val="2AD9A56F"/>
    <w:rsid w:val="2AFB4A85"/>
    <w:rsid w:val="2B63665E"/>
    <w:rsid w:val="2BC64C22"/>
    <w:rsid w:val="2C90BD39"/>
    <w:rsid w:val="2CAFD734"/>
    <w:rsid w:val="2CD931F8"/>
    <w:rsid w:val="2D83A45B"/>
    <w:rsid w:val="2E1D109A"/>
    <w:rsid w:val="2E3C3834"/>
    <w:rsid w:val="2ED4C446"/>
    <w:rsid w:val="2EEC79B3"/>
    <w:rsid w:val="2F0B6F95"/>
    <w:rsid w:val="304133D5"/>
    <w:rsid w:val="315BAA3C"/>
    <w:rsid w:val="31EDDBF5"/>
    <w:rsid w:val="34661401"/>
    <w:rsid w:val="34F55620"/>
    <w:rsid w:val="353102F7"/>
    <w:rsid w:val="35F97CC0"/>
    <w:rsid w:val="3609A6A4"/>
    <w:rsid w:val="3627B569"/>
    <w:rsid w:val="3758F296"/>
    <w:rsid w:val="37DFD84D"/>
    <w:rsid w:val="38EB261F"/>
    <w:rsid w:val="3932FA50"/>
    <w:rsid w:val="3942E244"/>
    <w:rsid w:val="3993F2CE"/>
    <w:rsid w:val="3AAFFBB3"/>
    <w:rsid w:val="3ABD46CF"/>
    <w:rsid w:val="3AD461A6"/>
    <w:rsid w:val="3ADA935E"/>
    <w:rsid w:val="3B3AF65F"/>
    <w:rsid w:val="3B3B378C"/>
    <w:rsid w:val="3B4BB417"/>
    <w:rsid w:val="3B4DEAD2"/>
    <w:rsid w:val="3BCCBB6E"/>
    <w:rsid w:val="3CA72279"/>
    <w:rsid w:val="3D17FC16"/>
    <w:rsid w:val="3D39EFC7"/>
    <w:rsid w:val="3D4706FF"/>
    <w:rsid w:val="3D5ED468"/>
    <w:rsid w:val="3D688356"/>
    <w:rsid w:val="3DF4E8D6"/>
    <w:rsid w:val="3EB4EA6B"/>
    <w:rsid w:val="3F1702F5"/>
    <w:rsid w:val="3F9B0F0D"/>
    <w:rsid w:val="40723947"/>
    <w:rsid w:val="40D2D7EC"/>
    <w:rsid w:val="4111F140"/>
    <w:rsid w:val="42E77506"/>
    <w:rsid w:val="436B4B52"/>
    <w:rsid w:val="4418348C"/>
    <w:rsid w:val="453CA9B3"/>
    <w:rsid w:val="45561AAD"/>
    <w:rsid w:val="45661A91"/>
    <w:rsid w:val="458A89CB"/>
    <w:rsid w:val="45F00576"/>
    <w:rsid w:val="460FDE29"/>
    <w:rsid w:val="464FE83A"/>
    <w:rsid w:val="49C5BB4C"/>
    <w:rsid w:val="49FF5A73"/>
    <w:rsid w:val="4A8B5210"/>
    <w:rsid w:val="4BA6DC74"/>
    <w:rsid w:val="4C0DB9BF"/>
    <w:rsid w:val="4C173926"/>
    <w:rsid w:val="4CA621D6"/>
    <w:rsid w:val="4DAF0416"/>
    <w:rsid w:val="4F7D90B1"/>
    <w:rsid w:val="4FC1F552"/>
    <w:rsid w:val="51116093"/>
    <w:rsid w:val="51A0DE67"/>
    <w:rsid w:val="5201FB86"/>
    <w:rsid w:val="528529CD"/>
    <w:rsid w:val="5404A55D"/>
    <w:rsid w:val="54C66A43"/>
    <w:rsid w:val="55B4BD52"/>
    <w:rsid w:val="55F3580A"/>
    <w:rsid w:val="5635A8B5"/>
    <w:rsid w:val="5654B6B7"/>
    <w:rsid w:val="56696CAE"/>
    <w:rsid w:val="56906C85"/>
    <w:rsid w:val="56A4977F"/>
    <w:rsid w:val="578E3CE4"/>
    <w:rsid w:val="57977001"/>
    <w:rsid w:val="5907E033"/>
    <w:rsid w:val="591100FC"/>
    <w:rsid w:val="592E72FC"/>
    <w:rsid w:val="59374105"/>
    <w:rsid w:val="59AA97F0"/>
    <w:rsid w:val="5AD59016"/>
    <w:rsid w:val="5C235511"/>
    <w:rsid w:val="5CEB0909"/>
    <w:rsid w:val="5DAD6FBC"/>
    <w:rsid w:val="5FEF67FA"/>
    <w:rsid w:val="60279428"/>
    <w:rsid w:val="602EAB05"/>
    <w:rsid w:val="6095D31A"/>
    <w:rsid w:val="61E70F0D"/>
    <w:rsid w:val="624B00FF"/>
    <w:rsid w:val="6428468B"/>
    <w:rsid w:val="64D18F30"/>
    <w:rsid w:val="65A65E32"/>
    <w:rsid w:val="65C255B4"/>
    <w:rsid w:val="65CB9936"/>
    <w:rsid w:val="65EAD743"/>
    <w:rsid w:val="669DF46A"/>
    <w:rsid w:val="66C9BF0E"/>
    <w:rsid w:val="673E4637"/>
    <w:rsid w:val="6758206F"/>
    <w:rsid w:val="67663157"/>
    <w:rsid w:val="68436397"/>
    <w:rsid w:val="68C062B8"/>
    <w:rsid w:val="68F3AFA4"/>
    <w:rsid w:val="697277BB"/>
    <w:rsid w:val="69A2C40C"/>
    <w:rsid w:val="69E7F0C9"/>
    <w:rsid w:val="6A018C5B"/>
    <w:rsid w:val="6A8C8A3A"/>
    <w:rsid w:val="6ACEABA1"/>
    <w:rsid w:val="6AD3504E"/>
    <w:rsid w:val="6AFEA3EA"/>
    <w:rsid w:val="6BAF168F"/>
    <w:rsid w:val="6D321A15"/>
    <w:rsid w:val="6D449A4D"/>
    <w:rsid w:val="6E09486B"/>
    <w:rsid w:val="6E1B2EB2"/>
    <w:rsid w:val="6E33657E"/>
    <w:rsid w:val="6EE38F11"/>
    <w:rsid w:val="6EF85BC4"/>
    <w:rsid w:val="6FA6FAC2"/>
    <w:rsid w:val="709DB4F2"/>
    <w:rsid w:val="71B8C37C"/>
    <w:rsid w:val="72560DCF"/>
    <w:rsid w:val="72C8EBF9"/>
    <w:rsid w:val="72EA4AB8"/>
    <w:rsid w:val="732CCAC4"/>
    <w:rsid w:val="73AAE9CF"/>
    <w:rsid w:val="73D06DB9"/>
    <w:rsid w:val="749BAE3C"/>
    <w:rsid w:val="750E71BD"/>
    <w:rsid w:val="752778CB"/>
    <w:rsid w:val="7545350F"/>
    <w:rsid w:val="75498741"/>
    <w:rsid w:val="754ACB5D"/>
    <w:rsid w:val="756ACE84"/>
    <w:rsid w:val="7682B36F"/>
    <w:rsid w:val="770996B5"/>
    <w:rsid w:val="77FD7AA7"/>
    <w:rsid w:val="78A4ABEE"/>
    <w:rsid w:val="78AA2CE5"/>
    <w:rsid w:val="78AFE60C"/>
    <w:rsid w:val="78F34BD5"/>
    <w:rsid w:val="793D1ABE"/>
    <w:rsid w:val="796ADA9E"/>
    <w:rsid w:val="7A4132EE"/>
    <w:rsid w:val="7A7B18AE"/>
    <w:rsid w:val="7A8C4A4B"/>
    <w:rsid w:val="7BF2A26C"/>
    <w:rsid w:val="7CC998DA"/>
    <w:rsid w:val="7CD58D46"/>
    <w:rsid w:val="7D379F0F"/>
    <w:rsid w:val="7E40A8D2"/>
    <w:rsid w:val="7E453658"/>
    <w:rsid w:val="7F25BAC4"/>
    <w:rsid w:val="7F9D1F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DF8D8"/>
  <w15:chartTrackingRefBased/>
  <w15:docId w15:val="{81A734FA-2F3F-4040-AE44-85E4EB5BA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3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E2D"/>
  </w:style>
  <w:style w:type="paragraph" w:styleId="Footer">
    <w:name w:val="footer"/>
    <w:basedOn w:val="Normal"/>
    <w:link w:val="FooterChar"/>
    <w:uiPriority w:val="99"/>
    <w:unhideWhenUsed/>
    <w:rsid w:val="00F93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E2D"/>
  </w:style>
  <w:style w:type="character" w:styleId="CommentReference">
    <w:name w:val="annotation reference"/>
    <w:basedOn w:val="DefaultParagraphFont"/>
    <w:uiPriority w:val="99"/>
    <w:semiHidden/>
    <w:unhideWhenUsed/>
    <w:rsid w:val="00F93E2D"/>
    <w:rPr>
      <w:sz w:val="16"/>
      <w:szCs w:val="16"/>
    </w:rPr>
  </w:style>
  <w:style w:type="paragraph" w:styleId="CommentText">
    <w:name w:val="annotation text"/>
    <w:basedOn w:val="Normal"/>
    <w:link w:val="CommentTextChar"/>
    <w:uiPriority w:val="99"/>
    <w:semiHidden/>
    <w:unhideWhenUsed/>
    <w:rsid w:val="00F93E2D"/>
    <w:pPr>
      <w:spacing w:line="240" w:lineRule="auto"/>
    </w:pPr>
    <w:rPr>
      <w:sz w:val="20"/>
      <w:szCs w:val="20"/>
    </w:rPr>
  </w:style>
  <w:style w:type="character" w:customStyle="1" w:styleId="CommentTextChar">
    <w:name w:val="Comment Text Char"/>
    <w:basedOn w:val="DefaultParagraphFont"/>
    <w:link w:val="CommentText"/>
    <w:uiPriority w:val="99"/>
    <w:semiHidden/>
    <w:rsid w:val="00F93E2D"/>
    <w:rPr>
      <w:sz w:val="20"/>
      <w:szCs w:val="20"/>
    </w:rPr>
  </w:style>
  <w:style w:type="paragraph" w:styleId="CommentSubject">
    <w:name w:val="annotation subject"/>
    <w:basedOn w:val="CommentText"/>
    <w:next w:val="CommentText"/>
    <w:link w:val="CommentSubjectChar"/>
    <w:uiPriority w:val="99"/>
    <w:semiHidden/>
    <w:unhideWhenUsed/>
    <w:rsid w:val="00F93E2D"/>
    <w:rPr>
      <w:b/>
      <w:bCs/>
    </w:rPr>
  </w:style>
  <w:style w:type="character" w:customStyle="1" w:styleId="CommentSubjectChar">
    <w:name w:val="Comment Subject Char"/>
    <w:basedOn w:val="CommentTextChar"/>
    <w:link w:val="CommentSubject"/>
    <w:uiPriority w:val="99"/>
    <w:semiHidden/>
    <w:rsid w:val="00F93E2D"/>
    <w:rPr>
      <w:b/>
      <w:bCs/>
      <w:sz w:val="20"/>
      <w:szCs w:val="20"/>
    </w:rPr>
  </w:style>
  <w:style w:type="paragraph" w:styleId="BalloonText">
    <w:name w:val="Balloon Text"/>
    <w:basedOn w:val="Normal"/>
    <w:link w:val="BalloonTextChar"/>
    <w:uiPriority w:val="99"/>
    <w:semiHidden/>
    <w:unhideWhenUsed/>
    <w:rsid w:val="00F93E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E2D"/>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420</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Cui, Steven</dc:creator>
  <cp:keywords/>
  <dc:description/>
  <cp:lastModifiedBy>Jeffries, Jillian</cp:lastModifiedBy>
  <cp:revision>5</cp:revision>
  <cp:lastPrinted>2026-07-15T19:15:00Z</cp:lastPrinted>
  <dcterms:created xsi:type="dcterms:W3CDTF">2026-07-16T16:28:00Z</dcterms:created>
  <dcterms:modified xsi:type="dcterms:W3CDTF">2026-08-13T15:28:00Z</dcterms:modified>
</cp:coreProperties>
</file>