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F66D0" w14:textId="5DB01F2E" w:rsidR="14F0EC12" w:rsidRDefault="14F0EC12" w:rsidP="791596E5">
      <w:pPr>
        <w:spacing w:after="0" w:line="240" w:lineRule="auto"/>
        <w:jc w:val="center"/>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THE COUNCIL OF THE CITY OF NEW YORK</w:t>
      </w:r>
      <w:r w:rsidRPr="791596E5">
        <w:rPr>
          <w:rFonts w:ascii="Times New Roman" w:eastAsia="Times New Roman" w:hAnsi="Times New Roman" w:cs="Times New Roman"/>
          <w:color w:val="000000" w:themeColor="text1"/>
        </w:rPr>
        <w:t> </w:t>
      </w:r>
    </w:p>
    <w:p w14:paraId="561BE83A" w14:textId="1AA95241" w:rsidR="14F0EC12" w:rsidRDefault="14F0EC12" w:rsidP="3163CF4E">
      <w:pPr>
        <w:spacing w:after="0" w:line="240" w:lineRule="auto"/>
        <w:jc w:val="center"/>
        <w:rPr>
          <w:rFonts w:ascii="Times New Roman" w:eastAsia="Times New Roman" w:hAnsi="Times New Roman" w:cs="Times New Roman"/>
          <w:color w:val="000000" w:themeColor="text1"/>
        </w:rPr>
      </w:pPr>
      <w:r w:rsidRPr="75D60D39">
        <w:rPr>
          <w:rFonts w:ascii="Times New Roman" w:eastAsia="Times New Roman" w:hAnsi="Times New Roman" w:cs="Times New Roman"/>
          <w:b/>
          <w:bCs/>
          <w:color w:val="000000" w:themeColor="text1"/>
        </w:rPr>
        <w:t xml:space="preserve">RESOLUTION NO. </w:t>
      </w:r>
      <w:r w:rsidR="00111F88">
        <w:rPr>
          <w:rFonts w:ascii="Times New Roman" w:eastAsia="Times New Roman" w:hAnsi="Times New Roman" w:cs="Times New Roman"/>
          <w:b/>
          <w:bCs/>
          <w:color w:val="000000" w:themeColor="text1"/>
        </w:rPr>
        <w:t>___</w:t>
      </w:r>
    </w:p>
    <w:p w14:paraId="4D37B288" w14:textId="78466F51"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5D08AEB1" w14:textId="35FCB18D" w:rsidR="14F0EC12" w:rsidRDefault="7F94B67B" w:rsidP="3022BA9D">
      <w:pPr>
        <w:spacing w:after="0" w:line="240" w:lineRule="auto"/>
        <w:jc w:val="both"/>
        <w:rPr>
          <w:rFonts w:ascii="Times New Roman" w:eastAsia="Times New Roman" w:hAnsi="Times New Roman" w:cs="Times New Roman"/>
          <w:color w:val="000000" w:themeColor="text1"/>
        </w:rPr>
      </w:pPr>
      <w:r w:rsidRPr="103724EC">
        <w:rPr>
          <w:rFonts w:ascii="Times New Roman" w:eastAsia="Times New Roman" w:hAnsi="Times New Roman" w:cs="Times New Roman"/>
          <w:b/>
          <w:bCs/>
          <w:color w:val="000000" w:themeColor="text1"/>
        </w:rPr>
        <w:t>Resolution approving</w:t>
      </w:r>
      <w:r w:rsidR="43242319" w:rsidRPr="103724EC">
        <w:rPr>
          <w:rFonts w:ascii="Times New Roman" w:eastAsia="Times New Roman" w:hAnsi="Times New Roman" w:cs="Times New Roman"/>
          <w:b/>
          <w:bCs/>
          <w:color w:val="000000" w:themeColor="text1"/>
        </w:rPr>
        <w:t xml:space="preserve"> </w:t>
      </w:r>
      <w:r w:rsidR="3508C1C7" w:rsidRPr="103724EC">
        <w:rPr>
          <w:rFonts w:ascii="Times New Roman" w:eastAsia="Times New Roman" w:hAnsi="Times New Roman" w:cs="Times New Roman"/>
          <w:b/>
          <w:bCs/>
          <w:color w:val="000000" w:themeColor="text1"/>
        </w:rPr>
        <w:t xml:space="preserve">with modifications </w:t>
      </w:r>
      <w:r w:rsidRPr="103724EC">
        <w:rPr>
          <w:rFonts w:ascii="Times New Roman" w:eastAsia="Times New Roman" w:hAnsi="Times New Roman" w:cs="Times New Roman"/>
          <w:b/>
          <w:bCs/>
          <w:color w:val="000000" w:themeColor="text1"/>
        </w:rPr>
        <w:t xml:space="preserve">the decision of the City Planning Commission on ULURP No. </w:t>
      </w:r>
      <w:r w:rsidR="4F141E8B" w:rsidRPr="103724EC">
        <w:rPr>
          <w:rFonts w:ascii="Times New Roman" w:eastAsia="Times New Roman" w:hAnsi="Times New Roman" w:cs="Times New Roman"/>
          <w:b/>
          <w:bCs/>
          <w:color w:val="000000" w:themeColor="text1"/>
        </w:rPr>
        <w:t>N</w:t>
      </w:r>
      <w:r w:rsidRPr="103724EC">
        <w:rPr>
          <w:rFonts w:ascii="Times New Roman" w:eastAsia="Times New Roman" w:hAnsi="Times New Roman" w:cs="Times New Roman"/>
          <w:b/>
          <w:bCs/>
          <w:color w:val="000000" w:themeColor="text1"/>
        </w:rPr>
        <w:t xml:space="preserve"> </w:t>
      </w:r>
      <w:r w:rsidR="00E27FF4" w:rsidRPr="103724EC">
        <w:rPr>
          <w:rFonts w:ascii="Times New Roman" w:eastAsia="Times New Roman" w:hAnsi="Times New Roman" w:cs="Times New Roman"/>
          <w:b/>
          <w:bCs/>
          <w:color w:val="000000" w:themeColor="text1"/>
        </w:rPr>
        <w:t>260156</w:t>
      </w:r>
      <w:r w:rsidRPr="103724EC">
        <w:rPr>
          <w:rFonts w:ascii="Times New Roman" w:eastAsia="Times New Roman" w:hAnsi="Times New Roman" w:cs="Times New Roman"/>
          <w:b/>
          <w:bCs/>
          <w:color w:val="000000" w:themeColor="text1"/>
        </w:rPr>
        <w:t xml:space="preserve"> Z</w:t>
      </w:r>
      <w:r w:rsidR="6C151B92" w:rsidRPr="103724EC">
        <w:rPr>
          <w:rFonts w:ascii="Times New Roman" w:eastAsia="Times New Roman" w:hAnsi="Times New Roman" w:cs="Times New Roman"/>
          <w:b/>
          <w:bCs/>
          <w:color w:val="000000" w:themeColor="text1"/>
        </w:rPr>
        <w:t>R</w:t>
      </w:r>
      <w:r w:rsidR="00E27FF4" w:rsidRPr="103724EC">
        <w:rPr>
          <w:rFonts w:ascii="Times New Roman" w:eastAsia="Times New Roman" w:hAnsi="Times New Roman" w:cs="Times New Roman"/>
          <w:b/>
          <w:bCs/>
          <w:color w:val="000000" w:themeColor="text1"/>
        </w:rPr>
        <w:t>Q</w:t>
      </w:r>
      <w:r w:rsidRPr="103724EC">
        <w:rPr>
          <w:rFonts w:ascii="Times New Roman" w:eastAsia="Times New Roman" w:hAnsi="Times New Roman" w:cs="Times New Roman"/>
          <w:b/>
          <w:bCs/>
          <w:color w:val="000000" w:themeColor="text1"/>
        </w:rPr>
        <w:t xml:space="preserve">, for a Zoning </w:t>
      </w:r>
      <w:r w:rsidR="35014B77" w:rsidRPr="103724EC">
        <w:rPr>
          <w:rFonts w:ascii="Times New Roman" w:eastAsia="Times New Roman" w:hAnsi="Times New Roman" w:cs="Times New Roman"/>
          <w:b/>
          <w:bCs/>
          <w:color w:val="000000" w:themeColor="text1"/>
        </w:rPr>
        <w:t xml:space="preserve">Text </w:t>
      </w:r>
      <w:r w:rsidRPr="103724EC">
        <w:rPr>
          <w:rFonts w:ascii="Times New Roman" w:eastAsia="Times New Roman" w:hAnsi="Times New Roman" w:cs="Times New Roman"/>
          <w:b/>
          <w:bCs/>
          <w:color w:val="000000" w:themeColor="text1"/>
        </w:rPr>
        <w:t xml:space="preserve">amendment (L.U. No. </w:t>
      </w:r>
      <w:r w:rsidR="007C1DA3" w:rsidRPr="103724EC">
        <w:rPr>
          <w:rFonts w:ascii="Times New Roman" w:eastAsia="Times New Roman" w:hAnsi="Times New Roman" w:cs="Times New Roman"/>
          <w:b/>
          <w:bCs/>
          <w:color w:val="000000" w:themeColor="text1"/>
        </w:rPr>
        <w:t>105</w:t>
      </w:r>
      <w:r w:rsidR="07B00241" w:rsidRPr="103724EC">
        <w:rPr>
          <w:rFonts w:ascii="Times New Roman" w:eastAsia="Times New Roman" w:hAnsi="Times New Roman" w:cs="Times New Roman"/>
          <w:b/>
          <w:bCs/>
          <w:color w:val="000000" w:themeColor="text1"/>
        </w:rPr>
        <w:t>)</w:t>
      </w:r>
      <w:r w:rsidRPr="103724EC">
        <w:rPr>
          <w:rFonts w:ascii="Times New Roman" w:eastAsia="Times New Roman" w:hAnsi="Times New Roman" w:cs="Times New Roman"/>
          <w:b/>
          <w:bCs/>
          <w:color w:val="000000" w:themeColor="text1"/>
        </w:rPr>
        <w:t>.</w:t>
      </w:r>
      <w:r w:rsidRPr="103724EC">
        <w:rPr>
          <w:rFonts w:ascii="Times New Roman" w:eastAsia="Times New Roman" w:hAnsi="Times New Roman" w:cs="Times New Roman"/>
          <w:color w:val="000000" w:themeColor="text1"/>
        </w:rPr>
        <w:t> </w:t>
      </w:r>
    </w:p>
    <w:p w14:paraId="50B051C4" w14:textId="70E8E914"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BC8172B" w14:textId="164B6881" w:rsidR="14F0EC12" w:rsidRPr="0053146A"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b/>
          <w:bCs/>
          <w:color w:val="000000" w:themeColor="text1"/>
        </w:rPr>
        <w:t xml:space="preserve">By </w:t>
      </w:r>
      <w:r w:rsidRPr="0053146A">
        <w:rPr>
          <w:rFonts w:ascii="Times New Roman" w:eastAsia="Times New Roman" w:hAnsi="Times New Roman" w:cs="Times New Roman"/>
          <w:b/>
          <w:bCs/>
          <w:color w:val="000000" w:themeColor="text1"/>
        </w:rPr>
        <w:t>Council Members Riley and Louis</w:t>
      </w:r>
      <w:r w:rsidRPr="0053146A">
        <w:rPr>
          <w:rFonts w:ascii="Times New Roman" w:eastAsia="Times New Roman" w:hAnsi="Times New Roman" w:cs="Times New Roman"/>
          <w:color w:val="000000" w:themeColor="text1"/>
        </w:rPr>
        <w:t> </w:t>
      </w:r>
    </w:p>
    <w:p w14:paraId="55CF162C" w14:textId="27A1762E" w:rsidR="14F0EC12" w:rsidRPr="0053146A" w:rsidRDefault="14F0EC12" w:rsidP="791596E5">
      <w:pPr>
        <w:spacing w:after="0" w:line="240" w:lineRule="auto"/>
        <w:jc w:val="both"/>
        <w:rPr>
          <w:rFonts w:ascii="Times New Roman" w:eastAsia="Times New Roman" w:hAnsi="Times New Roman" w:cs="Times New Roman"/>
          <w:color w:val="000000" w:themeColor="text1"/>
        </w:rPr>
      </w:pPr>
      <w:r w:rsidRPr="0053146A">
        <w:rPr>
          <w:rFonts w:ascii="Times New Roman" w:eastAsia="Times New Roman" w:hAnsi="Times New Roman" w:cs="Times New Roman"/>
          <w:color w:val="000000" w:themeColor="text1"/>
        </w:rPr>
        <w:t> </w:t>
      </w:r>
    </w:p>
    <w:p w14:paraId="354404DA" w14:textId="312DE08D" w:rsidR="14F0EC12" w:rsidRPr="0053146A" w:rsidRDefault="7F94B67B" w:rsidP="103724EC">
      <w:pPr>
        <w:spacing w:after="240" w:line="240" w:lineRule="auto"/>
        <w:ind w:firstLine="720"/>
        <w:jc w:val="both"/>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WHEREAS, </w:t>
      </w:r>
      <w:r w:rsidR="00110DAA" w:rsidRPr="103724EC">
        <w:rPr>
          <w:rFonts w:ascii="Times New Roman" w:hAnsi="Times New Roman" w:cs="Times New Roman"/>
          <w:color w:val="222222"/>
        </w:rPr>
        <w:t>63-02 Fresh Pond Road Realty LLC</w:t>
      </w:r>
      <w:r w:rsidRPr="103724EC">
        <w:rPr>
          <w:rFonts w:ascii="Times New Roman" w:eastAsia="Times New Roman" w:hAnsi="Times New Roman" w:cs="Times New Roman"/>
          <w:color w:val="000000" w:themeColor="text1"/>
        </w:rPr>
        <w:t xml:space="preserve">, filed an application </w:t>
      </w:r>
      <w:r w:rsidR="1FA72E19" w:rsidRPr="103724EC">
        <w:rPr>
          <w:rFonts w:ascii="Times New Roman" w:eastAsia="Times New Roman" w:hAnsi="Times New Roman" w:cs="Times New Roman"/>
          <w:color w:val="000000" w:themeColor="text1"/>
        </w:rPr>
        <w:t xml:space="preserve">pursuant to Section 201 of the New York City Charter </w:t>
      </w:r>
      <w:r w:rsidR="04832FD9" w:rsidRPr="103724EC">
        <w:rPr>
          <w:rFonts w:ascii="Times New Roman" w:eastAsia="Times New Roman" w:hAnsi="Times New Roman" w:cs="Times New Roman"/>
          <w:color w:val="000000" w:themeColor="text1"/>
        </w:rPr>
        <w:t xml:space="preserve">for an amendment of the Zoning Resolution of the City of New York, </w:t>
      </w:r>
      <w:r w:rsidR="00F924B4" w:rsidRPr="103724EC">
        <w:rPr>
          <w:rFonts w:ascii="Times New Roman" w:hAnsi="Times New Roman" w:cs="Times New Roman"/>
          <w:color w:val="222222"/>
        </w:rPr>
        <w:t>amending APPENDIX F (Mandatory Inclusionary Housing Areas and former Inclusionary Housing Designated Areas) for the purpose of establishing a Mandatory Inclusionary Housing area</w:t>
      </w:r>
      <w:r w:rsidR="26AAA9A5" w:rsidRPr="103724EC">
        <w:rPr>
          <w:rFonts w:ascii="Times New Roman" w:hAnsi="Times New Roman" w:cs="Times New Roman"/>
          <w:color w:val="222222"/>
        </w:rPr>
        <w:t>, which in connection with the related action w</w:t>
      </w:r>
      <w:r w:rsidR="26AAA9A5" w:rsidRPr="103724EC">
        <w:rPr>
          <w:rFonts w:ascii="Times New Roman" w:eastAsia="Times New Roman" w:hAnsi="Times New Roman" w:cs="Times New Roman"/>
        </w:rPr>
        <w:t>ould facilitate the development of a new seven-story mixed-use residential building</w:t>
      </w:r>
      <w:r w:rsidR="00F924B4" w:rsidRPr="103724EC">
        <w:rPr>
          <w:rFonts w:ascii="Times New Roman" w:hAnsi="Times New Roman" w:cs="Times New Roman"/>
          <w:color w:val="222222"/>
        </w:rPr>
        <w:t xml:space="preserve"> </w:t>
      </w:r>
      <w:r w:rsidR="00F924B4" w:rsidRPr="103724EC">
        <w:rPr>
          <w:rFonts w:ascii="Times New Roman" w:hAnsi="Times New Roman" w:cs="Times New Roman"/>
          <w:color w:val="000000" w:themeColor="text1"/>
        </w:rPr>
        <w:t>in the neighborhood of Ridgewood, Community District 5, Queens</w:t>
      </w:r>
      <w:r w:rsidR="685118AA" w:rsidRPr="103724EC">
        <w:rPr>
          <w:rFonts w:ascii="Times New Roman" w:eastAsia="Times New Roman" w:hAnsi="Times New Roman" w:cs="Times New Roman"/>
          <w:color w:val="000000" w:themeColor="text1"/>
        </w:rPr>
        <w:t>.</w:t>
      </w:r>
      <w:r w:rsidRPr="103724EC">
        <w:rPr>
          <w:rFonts w:ascii="Times New Roman" w:eastAsia="Times New Roman" w:hAnsi="Times New Roman" w:cs="Times New Roman"/>
          <w:color w:val="000000" w:themeColor="text1"/>
        </w:rPr>
        <w:t xml:space="preserve"> (ULURP No. </w:t>
      </w:r>
      <w:r w:rsidR="6F58C428" w:rsidRPr="103724EC">
        <w:rPr>
          <w:rFonts w:ascii="Times New Roman" w:eastAsia="Times New Roman" w:hAnsi="Times New Roman" w:cs="Times New Roman"/>
          <w:color w:val="000000" w:themeColor="text1"/>
        </w:rPr>
        <w:t xml:space="preserve">N </w:t>
      </w:r>
      <w:r w:rsidRPr="103724EC">
        <w:rPr>
          <w:rFonts w:ascii="Times New Roman" w:eastAsia="Times New Roman" w:hAnsi="Times New Roman" w:cs="Times New Roman"/>
          <w:color w:val="000000" w:themeColor="text1"/>
        </w:rPr>
        <w:t>2</w:t>
      </w:r>
      <w:r w:rsidR="786A2312" w:rsidRPr="103724EC">
        <w:rPr>
          <w:rFonts w:ascii="Times New Roman" w:eastAsia="Times New Roman" w:hAnsi="Times New Roman" w:cs="Times New Roman"/>
          <w:color w:val="000000" w:themeColor="text1"/>
        </w:rPr>
        <w:t>60</w:t>
      </w:r>
      <w:r w:rsidR="00173F8A" w:rsidRPr="103724EC">
        <w:rPr>
          <w:rFonts w:ascii="Times New Roman" w:eastAsia="Times New Roman" w:hAnsi="Times New Roman" w:cs="Times New Roman"/>
          <w:color w:val="000000" w:themeColor="text1"/>
        </w:rPr>
        <w:t>156</w:t>
      </w:r>
      <w:r w:rsidR="786A2312" w:rsidRPr="103724EC">
        <w:rPr>
          <w:rFonts w:ascii="Times New Roman" w:eastAsia="Times New Roman" w:hAnsi="Times New Roman" w:cs="Times New Roman"/>
          <w:color w:val="000000" w:themeColor="text1"/>
        </w:rPr>
        <w:t xml:space="preserve"> </w:t>
      </w:r>
      <w:r w:rsidRPr="103724EC">
        <w:rPr>
          <w:rFonts w:ascii="Times New Roman" w:eastAsia="Times New Roman" w:hAnsi="Times New Roman" w:cs="Times New Roman"/>
          <w:color w:val="000000" w:themeColor="text1"/>
        </w:rPr>
        <w:t>Z</w:t>
      </w:r>
      <w:r w:rsidR="0CB3BF25" w:rsidRPr="103724EC">
        <w:rPr>
          <w:rFonts w:ascii="Times New Roman" w:eastAsia="Times New Roman" w:hAnsi="Times New Roman" w:cs="Times New Roman"/>
          <w:color w:val="000000" w:themeColor="text1"/>
        </w:rPr>
        <w:t>R</w:t>
      </w:r>
      <w:r w:rsidR="00173F8A" w:rsidRPr="103724EC">
        <w:rPr>
          <w:rFonts w:ascii="Times New Roman" w:eastAsia="Times New Roman" w:hAnsi="Times New Roman" w:cs="Times New Roman"/>
          <w:color w:val="000000" w:themeColor="text1"/>
        </w:rPr>
        <w:t>Q</w:t>
      </w:r>
      <w:r w:rsidRPr="103724EC">
        <w:rPr>
          <w:rFonts w:ascii="Times New Roman" w:eastAsia="Times New Roman" w:hAnsi="Times New Roman" w:cs="Times New Roman"/>
          <w:color w:val="000000" w:themeColor="text1"/>
        </w:rPr>
        <w:t>) (the "Application"); </w:t>
      </w:r>
    </w:p>
    <w:p w14:paraId="5C53771A" w14:textId="3C93CDDF" w:rsidR="784D7F57" w:rsidRDefault="784D7F57" w:rsidP="3ABBF7E2">
      <w:pPr>
        <w:spacing w:after="0" w:line="240" w:lineRule="auto"/>
        <w:ind w:firstLine="720"/>
        <w:jc w:val="both"/>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WHEREAS, the City Planning Commission filed with the Council on </w:t>
      </w:r>
      <w:r w:rsidR="00D159C8" w:rsidRPr="103724EC">
        <w:rPr>
          <w:rFonts w:ascii="Times New Roman" w:eastAsia="Times New Roman" w:hAnsi="Times New Roman" w:cs="Times New Roman"/>
          <w:color w:val="000000" w:themeColor="text1"/>
        </w:rPr>
        <w:t>June 24</w:t>
      </w:r>
      <w:r w:rsidRPr="103724EC">
        <w:rPr>
          <w:rFonts w:ascii="Times New Roman" w:eastAsia="Times New Roman" w:hAnsi="Times New Roman" w:cs="Times New Roman"/>
          <w:color w:val="000000" w:themeColor="text1"/>
        </w:rPr>
        <w:t xml:space="preserve">, 2026 its decision dated </w:t>
      </w:r>
      <w:r w:rsidR="00023BD9" w:rsidRPr="103724EC">
        <w:rPr>
          <w:rFonts w:ascii="Times New Roman" w:eastAsia="Times New Roman" w:hAnsi="Times New Roman" w:cs="Times New Roman"/>
          <w:color w:val="000000" w:themeColor="text1"/>
        </w:rPr>
        <w:t>June 3</w:t>
      </w:r>
      <w:r w:rsidRPr="103724EC">
        <w:rPr>
          <w:rFonts w:ascii="Times New Roman" w:eastAsia="Times New Roman" w:hAnsi="Times New Roman" w:cs="Times New Roman"/>
          <w:color w:val="000000" w:themeColor="text1"/>
        </w:rPr>
        <w:t>, 2026 (the "Decision") on the Application; </w:t>
      </w:r>
    </w:p>
    <w:p w14:paraId="2A673845" w14:textId="313A3EDB" w:rsidR="3ABBF7E2" w:rsidRDefault="3ABBF7E2" w:rsidP="3ABBF7E2">
      <w:pPr>
        <w:spacing w:after="0" w:line="240" w:lineRule="auto"/>
        <w:ind w:firstLine="720"/>
        <w:jc w:val="both"/>
        <w:rPr>
          <w:rFonts w:ascii="Times New Roman" w:eastAsia="Times New Roman" w:hAnsi="Times New Roman" w:cs="Times New Roman"/>
          <w:color w:val="000000" w:themeColor="text1"/>
        </w:rPr>
      </w:pPr>
    </w:p>
    <w:p w14:paraId="481F80F8" w14:textId="01DD3C6D" w:rsidR="14F0EC12" w:rsidRDefault="7F94B67B" w:rsidP="00C41E89">
      <w:pPr>
        <w:spacing w:after="240" w:line="240" w:lineRule="auto"/>
        <w:ind w:firstLine="720"/>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 xml:space="preserve">WHEREAS, the Application is related to application </w:t>
      </w:r>
      <w:r w:rsidR="4C190250" w:rsidRPr="3ABBF7E2">
        <w:rPr>
          <w:rFonts w:ascii="Times New Roman" w:eastAsia="Times New Roman" w:hAnsi="Times New Roman" w:cs="Times New Roman"/>
          <w:color w:val="000000" w:themeColor="text1"/>
        </w:rPr>
        <w:t>C</w:t>
      </w:r>
      <w:r w:rsidRPr="3ABBF7E2">
        <w:rPr>
          <w:rFonts w:ascii="Times New Roman" w:eastAsia="Times New Roman" w:hAnsi="Times New Roman" w:cs="Times New Roman"/>
          <w:color w:val="000000" w:themeColor="text1"/>
        </w:rPr>
        <w:t xml:space="preserve"> </w:t>
      </w:r>
      <w:r w:rsidR="009470DB">
        <w:rPr>
          <w:rFonts w:ascii="Times New Roman" w:eastAsia="Times New Roman" w:hAnsi="Times New Roman" w:cs="Times New Roman"/>
          <w:color w:val="000000" w:themeColor="text1"/>
        </w:rPr>
        <w:t>260155 ZMQ</w:t>
      </w:r>
      <w:r w:rsidRPr="3ABBF7E2">
        <w:rPr>
          <w:rFonts w:ascii="Times New Roman" w:eastAsia="Times New Roman" w:hAnsi="Times New Roman" w:cs="Times New Roman"/>
          <w:color w:val="000000" w:themeColor="text1"/>
        </w:rPr>
        <w:t xml:space="preserve"> (L.U. No. </w:t>
      </w:r>
      <w:r w:rsidR="00940393">
        <w:rPr>
          <w:rFonts w:ascii="Times New Roman" w:eastAsia="Times New Roman" w:hAnsi="Times New Roman" w:cs="Times New Roman"/>
          <w:color w:val="000000" w:themeColor="text1"/>
        </w:rPr>
        <w:t>104</w:t>
      </w:r>
      <w:r w:rsidRPr="3ABBF7E2">
        <w:rPr>
          <w:rFonts w:ascii="Times New Roman" w:eastAsia="Times New Roman" w:hAnsi="Times New Roman" w:cs="Times New Roman"/>
          <w:color w:val="000000" w:themeColor="text1"/>
        </w:rPr>
        <w:t xml:space="preserve">), </w:t>
      </w:r>
      <w:r w:rsidR="3F979FAA" w:rsidRPr="3ABBF7E2">
        <w:rPr>
          <w:rFonts w:ascii="Times New Roman" w:eastAsia="Times New Roman" w:hAnsi="Times New Roman" w:cs="Times New Roman"/>
          <w:color w:val="000000" w:themeColor="text1"/>
        </w:rPr>
        <w:t xml:space="preserve">a zoning </w:t>
      </w:r>
      <w:r w:rsidR="00B52D25" w:rsidRPr="75789792">
        <w:rPr>
          <w:rStyle w:val="QuickFormat1"/>
          <w:rFonts w:ascii="Times New Roman" w:eastAsia="Arial Unicode MS" w:hAnsi="Times New Roman"/>
          <w:sz w:val="24"/>
          <w:szCs w:val="24"/>
        </w:rPr>
        <w:t>map amendment to change R5B and R5B/C1-4 zoning districts to R6A and R6A/C2-4 zoning districts</w:t>
      </w:r>
      <w:r w:rsidR="54263469" w:rsidRPr="3ABBF7E2">
        <w:rPr>
          <w:rFonts w:ascii="Times New Roman" w:eastAsia="Times New Roman" w:hAnsi="Times New Roman" w:cs="Times New Roman"/>
          <w:color w:val="000000" w:themeColor="text1"/>
        </w:rPr>
        <w:t xml:space="preserve">; </w:t>
      </w:r>
    </w:p>
    <w:p w14:paraId="660BBCC7" w14:textId="5E890944" w:rsidR="14F0EC12" w:rsidRDefault="14F0EC12" w:rsidP="00C41E89">
      <w:pPr>
        <w:spacing w:after="240" w:line="240" w:lineRule="auto"/>
        <w:ind w:firstLine="720"/>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WHEREAS, the Decision is subject to review and action by the Council pursuant to Section 197-d of the City Charter; </w:t>
      </w:r>
    </w:p>
    <w:p w14:paraId="7EE5A925" w14:textId="2857536A" w:rsidR="394168BE" w:rsidRDefault="394168BE" w:rsidP="3ABBF7E2">
      <w:pPr>
        <w:spacing w:after="0" w:line="240" w:lineRule="auto"/>
        <w:ind w:firstLine="720"/>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 xml:space="preserve">WHEREAS, upon due notice, the Council held a public hearing on the Decision and Application on </w:t>
      </w:r>
      <w:r w:rsidR="008B193F">
        <w:rPr>
          <w:rFonts w:ascii="Times New Roman" w:eastAsia="Times New Roman" w:hAnsi="Times New Roman" w:cs="Times New Roman"/>
          <w:color w:val="000000" w:themeColor="text1"/>
        </w:rPr>
        <w:t>July 1</w:t>
      </w:r>
      <w:r w:rsidRPr="3ABBF7E2">
        <w:rPr>
          <w:rFonts w:ascii="Times New Roman" w:eastAsia="Times New Roman" w:hAnsi="Times New Roman" w:cs="Times New Roman"/>
          <w:color w:val="000000" w:themeColor="text1"/>
        </w:rPr>
        <w:t>, 2026; </w:t>
      </w:r>
    </w:p>
    <w:p w14:paraId="17E3808D" w14:textId="127B02BE" w:rsidR="394168BE" w:rsidRDefault="394168BE" w:rsidP="3ABBF7E2">
      <w:pPr>
        <w:spacing w:after="0" w:line="240" w:lineRule="auto"/>
        <w:ind w:firstLine="720"/>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 </w:t>
      </w:r>
    </w:p>
    <w:p w14:paraId="10443D28" w14:textId="3ED69F99" w:rsidR="394168BE" w:rsidRDefault="394168BE" w:rsidP="3ABBF7E2">
      <w:pPr>
        <w:spacing w:after="0" w:line="240" w:lineRule="auto"/>
        <w:ind w:firstLine="720"/>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WHEREAS, the Council has considered the land use and other policy issues relating to the Decision and Application; and </w:t>
      </w:r>
    </w:p>
    <w:p w14:paraId="1E70E417" w14:textId="7B86F193" w:rsidR="394168BE" w:rsidRDefault="394168BE" w:rsidP="3ABBF7E2">
      <w:pPr>
        <w:spacing w:after="0" w:line="240" w:lineRule="auto"/>
        <w:jc w:val="both"/>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 </w:t>
      </w:r>
    </w:p>
    <w:p w14:paraId="49AF04BA" w14:textId="2686E157" w:rsidR="00DA2A59" w:rsidRDefault="00DA2A59" w:rsidP="4BB0F74C">
      <w:pPr>
        <w:widowControl w:val="0"/>
        <w:spacing w:after="0" w:line="240" w:lineRule="auto"/>
        <w:ind w:firstLine="720"/>
        <w:jc w:val="both"/>
        <w:rPr>
          <w:rFonts w:ascii="Times New Roman" w:eastAsia="Times New Roman" w:hAnsi="Times New Roman" w:cs="Times New Roman"/>
          <w:color w:val="000000" w:themeColor="text1"/>
        </w:rPr>
      </w:pPr>
      <w:r w:rsidRPr="4BB0F74C">
        <w:rPr>
          <w:rFonts w:ascii="Times New Roman" w:eastAsia="Times New Roman" w:hAnsi="Times New Roman" w:cs="Times New Roman"/>
          <w:color w:val="000000" w:themeColor="text1"/>
        </w:rPr>
        <w:t>WHEREAS, the Council has considered the relevant environmental issues</w:t>
      </w:r>
      <w:r w:rsidR="3D5C5AED" w:rsidRPr="4BB0F74C">
        <w:rPr>
          <w:rFonts w:ascii="Times New Roman" w:eastAsia="Times New Roman" w:hAnsi="Times New Roman" w:cs="Times New Roman"/>
          <w:color w:val="000000" w:themeColor="text1"/>
        </w:rPr>
        <w:t xml:space="preserve">, including the Type II Memorandum issued on </w:t>
      </w:r>
      <w:r w:rsidR="1DBF87CB" w:rsidRPr="4BB0F74C">
        <w:rPr>
          <w:rFonts w:ascii="Times New Roman" w:eastAsia="Times New Roman" w:hAnsi="Times New Roman" w:cs="Times New Roman"/>
          <w:color w:val="000000" w:themeColor="text1"/>
        </w:rPr>
        <w:t>January 15</w:t>
      </w:r>
      <w:r w:rsidR="3D5C5AED" w:rsidRPr="4BB0F74C">
        <w:rPr>
          <w:rFonts w:ascii="Times New Roman" w:eastAsia="Times New Roman" w:hAnsi="Times New Roman" w:cs="Times New Roman"/>
          <w:color w:val="000000" w:themeColor="text1"/>
        </w:rPr>
        <w:t>, 202</w:t>
      </w:r>
      <w:r w:rsidR="00D925F5">
        <w:rPr>
          <w:rFonts w:ascii="Times New Roman" w:eastAsia="Times New Roman" w:hAnsi="Times New Roman" w:cs="Times New Roman"/>
          <w:color w:val="000000" w:themeColor="text1"/>
        </w:rPr>
        <w:t>5</w:t>
      </w:r>
      <w:r w:rsidR="005A7AF0">
        <w:rPr>
          <w:rFonts w:ascii="Times New Roman" w:eastAsia="Times New Roman" w:hAnsi="Times New Roman" w:cs="Times New Roman"/>
          <w:color w:val="000000" w:themeColor="text1"/>
        </w:rPr>
        <w:t>,</w:t>
      </w:r>
      <w:r w:rsidR="3D5C5AED" w:rsidRPr="4BB0F74C">
        <w:rPr>
          <w:rFonts w:ascii="Times New Roman" w:eastAsia="Times New Roman" w:hAnsi="Times New Roman" w:cs="Times New Roman"/>
          <w:color w:val="000000" w:themeColor="text1"/>
        </w:rPr>
        <w:t xml:space="preserve"> pursuant to the City’s Green Fast Track for Housing process (CEQR 26DCP074Q), which includes an (E) designation to avoid the potential for significant adverse impacts related to hazardous materials, air quality, and noise (E-859) (the “Type II Memorandum”);</w:t>
      </w:r>
    </w:p>
    <w:p w14:paraId="5A55252A" w14:textId="77777777" w:rsidR="00DA2A59" w:rsidRDefault="00DA2A59" w:rsidP="00E26353">
      <w:pPr>
        <w:widowControl w:val="0"/>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0F7FB50C" w14:textId="77777777" w:rsidR="00DA2A59" w:rsidRDefault="00DA2A59" w:rsidP="00E26353">
      <w:pPr>
        <w:keepNext/>
        <w:widowControl w:val="0"/>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RESOLVED:</w:t>
      </w:r>
    </w:p>
    <w:p w14:paraId="31513958" w14:textId="77777777" w:rsidR="00DA2A59" w:rsidRDefault="00DA2A59" w:rsidP="00E26353">
      <w:pPr>
        <w:keepNext/>
        <w:widowControl w:val="0"/>
        <w:spacing w:after="0" w:line="240" w:lineRule="auto"/>
        <w:jc w:val="both"/>
        <w:rPr>
          <w:rFonts w:ascii="Times New Roman" w:eastAsia="Times New Roman" w:hAnsi="Times New Roman" w:cs="Times New Roman"/>
          <w:color w:val="000000" w:themeColor="text1"/>
        </w:rPr>
      </w:pPr>
    </w:p>
    <w:p w14:paraId="1411B05A" w14:textId="36E8F3CE" w:rsidR="00DA2A59" w:rsidRDefault="00DA2A59" w:rsidP="00E26353">
      <w:pPr>
        <w:widowControl w:val="0"/>
        <w:spacing w:after="0" w:line="240" w:lineRule="auto"/>
        <w:ind w:firstLine="720"/>
        <w:jc w:val="both"/>
        <w:rPr>
          <w:rFonts w:ascii="Times New Roman" w:eastAsia="Times New Roman" w:hAnsi="Times New Roman" w:cs="Times New Roman"/>
          <w:color w:val="000000" w:themeColor="text1"/>
        </w:rPr>
      </w:pPr>
      <w:r w:rsidRPr="4BB0F74C">
        <w:rPr>
          <w:rFonts w:ascii="Times New Roman" w:eastAsia="Times New Roman" w:hAnsi="Times New Roman" w:cs="Times New Roman"/>
          <w:color w:val="000000" w:themeColor="text1"/>
        </w:rPr>
        <w:t> The Council finds that the action described herein will have no significant impact on the environment</w:t>
      </w:r>
      <w:r w:rsidR="67C204E4" w:rsidRPr="4BB0F74C">
        <w:rPr>
          <w:rFonts w:ascii="Times New Roman" w:eastAsia="Times New Roman" w:hAnsi="Times New Roman" w:cs="Times New Roman"/>
          <w:color w:val="000000" w:themeColor="text1"/>
        </w:rPr>
        <w:t>, as set forth in the Type II Memorandum</w:t>
      </w:r>
      <w:r w:rsidRPr="4BB0F74C">
        <w:rPr>
          <w:rFonts w:ascii="Times New Roman" w:eastAsia="Times New Roman" w:hAnsi="Times New Roman" w:cs="Times New Roman"/>
          <w:color w:val="000000" w:themeColor="text1"/>
        </w:rPr>
        <w:t>.</w:t>
      </w:r>
    </w:p>
    <w:p w14:paraId="6E9C0A28" w14:textId="77777777" w:rsidR="00407A41" w:rsidRDefault="00407A41" w:rsidP="00E26353">
      <w:pPr>
        <w:spacing w:after="0" w:line="240" w:lineRule="auto"/>
        <w:ind w:firstLine="720"/>
        <w:jc w:val="both"/>
        <w:rPr>
          <w:rFonts w:ascii="Times New Roman" w:eastAsia="Times New Roman" w:hAnsi="Times New Roman" w:cs="Times New Roman"/>
          <w:color w:val="000000" w:themeColor="text1"/>
        </w:rPr>
      </w:pPr>
    </w:p>
    <w:p w14:paraId="1FC62FF9" w14:textId="37AB80C6" w:rsidR="14F0EC12" w:rsidRDefault="7F94B67B" w:rsidP="00E26353">
      <w:pPr>
        <w:spacing w:after="0" w:line="240" w:lineRule="auto"/>
        <w:ind w:firstLine="720"/>
        <w:jc w:val="both"/>
      </w:pPr>
      <w:r w:rsidRPr="56BB18F2">
        <w:rPr>
          <w:rFonts w:ascii="Times New Roman" w:eastAsia="Times New Roman" w:hAnsi="Times New Roman" w:cs="Times New Roman"/>
          <w:color w:val="000000" w:themeColor="text1"/>
        </w:rPr>
        <w:t>Pursuant to Section 197-d</w:t>
      </w:r>
      <w:r w:rsidR="6B6B6162" w:rsidRPr="56BB18F2">
        <w:rPr>
          <w:rFonts w:ascii="Times New Roman" w:eastAsia="Times New Roman" w:hAnsi="Times New Roman" w:cs="Times New Roman"/>
          <w:color w:val="000000" w:themeColor="text1"/>
        </w:rPr>
        <w:t xml:space="preserve"> </w:t>
      </w:r>
      <w:r w:rsidRPr="56BB18F2">
        <w:rPr>
          <w:rFonts w:ascii="Times New Roman" w:eastAsia="Times New Roman" w:hAnsi="Times New Roman" w:cs="Times New Roman"/>
          <w:color w:val="000000" w:themeColor="text1"/>
        </w:rPr>
        <w:t xml:space="preserve">of the New York City Charter and </w:t>
      </w:r>
      <w:r w:rsidR="00EA4D13" w:rsidRPr="56BB18F2">
        <w:rPr>
          <w:rFonts w:ascii="Times New Roman" w:eastAsia="Times New Roman" w:hAnsi="Times New Roman" w:cs="Times New Roman"/>
          <w:color w:val="000000" w:themeColor="text1"/>
        </w:rPr>
        <w:t xml:space="preserve">based on </w:t>
      </w:r>
      <w:r w:rsidRPr="56BB18F2">
        <w:rPr>
          <w:rFonts w:ascii="Times New Roman" w:eastAsia="Times New Roman" w:hAnsi="Times New Roman" w:cs="Times New Roman"/>
          <w:color w:val="000000" w:themeColor="text1"/>
        </w:rPr>
        <w:t xml:space="preserve">the Decision and Application, the environmental determination and consideration described in the report, </w:t>
      </w:r>
      <w:r w:rsidR="41E32CB3" w:rsidRPr="56BB18F2">
        <w:rPr>
          <w:rFonts w:ascii="Times New Roman" w:eastAsia="Times New Roman" w:hAnsi="Times New Roman" w:cs="Times New Roman"/>
          <w:color w:val="000000" w:themeColor="text1"/>
        </w:rPr>
        <w:t>N</w:t>
      </w:r>
      <w:r w:rsidRPr="56BB18F2">
        <w:rPr>
          <w:rFonts w:ascii="Times New Roman" w:eastAsia="Times New Roman" w:hAnsi="Times New Roman" w:cs="Times New Roman"/>
          <w:color w:val="000000" w:themeColor="text1"/>
        </w:rPr>
        <w:t xml:space="preserve"> </w:t>
      </w:r>
      <w:r w:rsidR="00F3092E" w:rsidRPr="56BB18F2">
        <w:rPr>
          <w:rFonts w:ascii="Times New Roman" w:eastAsia="Times New Roman" w:hAnsi="Times New Roman" w:cs="Times New Roman"/>
          <w:color w:val="000000" w:themeColor="text1"/>
        </w:rPr>
        <w:t>260156 ZRQ</w:t>
      </w:r>
      <w:r w:rsidRPr="56BB18F2">
        <w:rPr>
          <w:rFonts w:ascii="Times New Roman" w:eastAsia="Times New Roman" w:hAnsi="Times New Roman" w:cs="Times New Roman"/>
          <w:color w:val="000000" w:themeColor="text1"/>
        </w:rPr>
        <w:t>, incorporated by reference herein,</w:t>
      </w:r>
      <w:r w:rsidR="51FACDAF" w:rsidRPr="56BB18F2">
        <w:rPr>
          <w:rFonts w:ascii="Times New Roman" w:eastAsia="Times New Roman" w:hAnsi="Times New Roman" w:cs="Times New Roman"/>
          <w:color w:val="000000" w:themeColor="text1"/>
        </w:rPr>
        <w:t xml:space="preserve"> and</w:t>
      </w:r>
      <w:r w:rsidRPr="56BB18F2">
        <w:rPr>
          <w:rFonts w:ascii="Times New Roman" w:eastAsia="Times New Roman" w:hAnsi="Times New Roman" w:cs="Times New Roman"/>
          <w:color w:val="000000" w:themeColor="text1"/>
        </w:rPr>
        <w:t xml:space="preserve"> the record before the Council, the Council approves the Decision of the City Planning Commission</w:t>
      </w:r>
      <w:r w:rsidR="1A6A172D" w:rsidRPr="56BB18F2">
        <w:rPr>
          <w:rFonts w:ascii="Times New Roman" w:eastAsia="Times New Roman" w:hAnsi="Times New Roman" w:cs="Times New Roman"/>
          <w:color w:val="000000" w:themeColor="text1"/>
        </w:rPr>
        <w:t xml:space="preserve">, </w:t>
      </w:r>
      <w:r w:rsidR="678FEB07" w:rsidRPr="56BB18F2">
        <w:rPr>
          <w:rFonts w:ascii="Times New Roman" w:eastAsia="Times New Roman" w:hAnsi="Times New Roman" w:cs="Times New Roman"/>
          <w:color w:val="000000" w:themeColor="text1"/>
        </w:rPr>
        <w:t>with the following modification</w:t>
      </w:r>
      <w:r w:rsidR="73FDB977" w:rsidRPr="56BB18F2">
        <w:rPr>
          <w:rFonts w:ascii="Times New Roman" w:eastAsia="Times New Roman" w:hAnsi="Times New Roman" w:cs="Times New Roman"/>
          <w:color w:val="000000" w:themeColor="text1"/>
        </w:rPr>
        <w:t>:</w:t>
      </w:r>
    </w:p>
    <w:p w14:paraId="0B499BBB" w14:textId="30C67BFF" w:rsidR="170E1CDF" w:rsidRDefault="170E1CDF" w:rsidP="170E1CDF">
      <w:pPr>
        <w:spacing w:after="0" w:line="240" w:lineRule="auto"/>
        <w:ind w:firstLine="720"/>
        <w:jc w:val="both"/>
        <w:rPr>
          <w:rFonts w:ascii="Times New Roman" w:eastAsia="Times New Roman" w:hAnsi="Times New Roman" w:cs="Times New Roman"/>
          <w:color w:val="000000" w:themeColor="text1"/>
        </w:rPr>
      </w:pPr>
    </w:p>
    <w:p w14:paraId="14054EF6" w14:textId="02DBE0D7" w:rsidR="339A5635" w:rsidRDefault="339A5635" w:rsidP="103724EC">
      <w:pPr>
        <w:pBdr>
          <w:top w:val="nil"/>
          <w:left w:val="nil"/>
          <w:bottom w:val="nil"/>
          <w:right w:val="nil"/>
          <w:between w:val="nil"/>
        </w:pBdr>
        <w:spacing w:after="0" w:line="240" w:lineRule="auto"/>
        <w:ind w:right="201"/>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The Zoning Resolution of the City of New York, effective as of December 15, 1961, and as subsequently amended, is further amended as follows:</w:t>
      </w:r>
    </w:p>
    <w:p w14:paraId="139283C6" w14:textId="6CA31570" w:rsidR="170E1CDF" w:rsidRDefault="170E1CDF" w:rsidP="170E1CDF">
      <w:pPr>
        <w:spacing w:after="0" w:line="240" w:lineRule="auto"/>
        <w:jc w:val="both"/>
        <w:rPr>
          <w:rFonts w:ascii="Times New Roman" w:eastAsia="Times New Roman" w:hAnsi="Times New Roman" w:cs="Times New Roman"/>
          <w:color w:val="000000" w:themeColor="text1"/>
        </w:rPr>
      </w:pPr>
    </w:p>
    <w:p w14:paraId="4EE9F276" w14:textId="7A63E75D" w:rsidR="6154A9AF" w:rsidRDefault="6154A9AF" w:rsidP="103724EC">
      <w:pPr>
        <w:widowControl w:val="0"/>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Matter </w:t>
      </w:r>
      <w:r w:rsidRPr="103724EC">
        <w:rPr>
          <w:rFonts w:ascii="Times New Roman" w:eastAsia="Times New Roman" w:hAnsi="Times New Roman" w:cs="Times New Roman"/>
          <w:color w:val="000000" w:themeColor="text1"/>
          <w:u w:val="single"/>
        </w:rPr>
        <w:t>underlined</w:t>
      </w:r>
      <w:r w:rsidRPr="103724EC">
        <w:rPr>
          <w:rFonts w:ascii="Times New Roman" w:eastAsia="Times New Roman" w:hAnsi="Times New Roman" w:cs="Times New Roman"/>
          <w:color w:val="000000" w:themeColor="text1"/>
        </w:rPr>
        <w:t xml:space="preserve"> is new, to be added;</w:t>
      </w:r>
    </w:p>
    <w:p w14:paraId="1757C9D2" w14:textId="04959372" w:rsidR="6154A9AF" w:rsidRDefault="6154A9AF" w:rsidP="103724EC">
      <w:pPr>
        <w:widowControl w:val="0"/>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Matter </w:t>
      </w:r>
      <w:r w:rsidRPr="103724EC">
        <w:rPr>
          <w:rFonts w:ascii="Times New Roman" w:eastAsia="Times New Roman" w:hAnsi="Times New Roman" w:cs="Times New Roman"/>
          <w:strike/>
          <w:color w:val="000000" w:themeColor="text1"/>
        </w:rPr>
        <w:t>struck out</w:t>
      </w:r>
      <w:r w:rsidRPr="103724EC">
        <w:rPr>
          <w:rFonts w:ascii="Times New Roman" w:eastAsia="Times New Roman" w:hAnsi="Times New Roman" w:cs="Times New Roman"/>
          <w:color w:val="000000" w:themeColor="text1"/>
        </w:rPr>
        <w:t xml:space="preserve"> is to be deleted;</w:t>
      </w:r>
    </w:p>
    <w:p w14:paraId="3DCF5471" w14:textId="7FC519A6" w:rsidR="6154A9AF" w:rsidRDefault="6154A9AF" w:rsidP="103724EC">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Matter </w:t>
      </w:r>
      <w:r w:rsidRPr="103724EC">
        <w:rPr>
          <w:rFonts w:ascii="Times New Roman" w:eastAsia="Times New Roman" w:hAnsi="Times New Roman" w:cs="Times New Roman"/>
          <w:color w:val="000000" w:themeColor="text1"/>
          <w:u w:val="single"/>
        </w:rPr>
        <w:t>double-underlined</w:t>
      </w:r>
      <w:r w:rsidRPr="103724EC">
        <w:rPr>
          <w:rFonts w:ascii="Times New Roman" w:eastAsia="Times New Roman" w:hAnsi="Times New Roman" w:cs="Times New Roman"/>
          <w:color w:val="000000" w:themeColor="text1"/>
        </w:rPr>
        <w:t xml:space="preserve"> is new, </w:t>
      </w:r>
      <w:r w:rsidRPr="103724EC">
        <w:rPr>
          <w:rFonts w:ascii="Times New Roman" w:eastAsia="Times New Roman" w:hAnsi="Times New Roman" w:cs="Times New Roman"/>
          <w:color w:val="222222"/>
        </w:rPr>
        <w:t>added</w:t>
      </w:r>
      <w:r w:rsidRPr="103724EC">
        <w:rPr>
          <w:rFonts w:ascii="Times New Roman" w:eastAsia="Times New Roman" w:hAnsi="Times New Roman" w:cs="Times New Roman"/>
          <w:color w:val="000000" w:themeColor="text1"/>
        </w:rPr>
        <w:t xml:space="preserve"> by Council;</w:t>
      </w:r>
    </w:p>
    <w:p w14:paraId="0FB2D257" w14:textId="2A289749" w:rsidR="6154A9AF" w:rsidRDefault="6154A9AF" w:rsidP="103724EC">
      <w:pPr>
        <w:keepNext/>
        <w:widowControl w:val="0"/>
        <w:shd w:val="clear" w:color="auto" w:fill="FFFFFF" w:themeFill="background1"/>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xml:space="preserve">Matter </w:t>
      </w:r>
      <w:r w:rsidRPr="103724EC">
        <w:rPr>
          <w:rFonts w:ascii="Times New Roman" w:eastAsia="Times New Roman" w:hAnsi="Times New Roman" w:cs="Times New Roman"/>
          <w:strike/>
          <w:color w:val="000000" w:themeColor="text1"/>
        </w:rPr>
        <w:t>double-struck out</w:t>
      </w:r>
      <w:r w:rsidRPr="103724EC">
        <w:rPr>
          <w:rFonts w:ascii="Times New Roman" w:eastAsia="Times New Roman" w:hAnsi="Times New Roman" w:cs="Times New Roman"/>
          <w:color w:val="000000" w:themeColor="text1"/>
        </w:rPr>
        <w:t xml:space="preserve"> is old, deleted by Council; </w:t>
      </w:r>
    </w:p>
    <w:p w14:paraId="4AC110A8" w14:textId="7F170EE8" w:rsidR="6154A9AF" w:rsidRDefault="6154A9AF" w:rsidP="103724EC">
      <w:pPr>
        <w:widowControl w:val="0"/>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Matter within # # is defined in Section 12-10 or 101-01;</w:t>
      </w:r>
    </w:p>
    <w:p w14:paraId="6C450C05" w14:textId="13E019D4" w:rsidR="6154A9AF" w:rsidRDefault="6154A9AF" w:rsidP="103724EC">
      <w:pPr>
        <w:widowControl w:val="0"/>
        <w:spacing w:after="0" w:line="240" w:lineRule="auto"/>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 * * indicates where unchanged text appears in the Zoning Resolution.</w:t>
      </w:r>
    </w:p>
    <w:p w14:paraId="146074D3" w14:textId="4F9A7745" w:rsidR="103724EC" w:rsidRDefault="103724EC" w:rsidP="103724EC">
      <w:pPr>
        <w:widowControl w:val="0"/>
        <w:spacing w:after="0" w:line="240" w:lineRule="auto"/>
        <w:rPr>
          <w:rFonts w:ascii="Times New Roman" w:eastAsia="Times New Roman" w:hAnsi="Times New Roman" w:cs="Times New Roman"/>
          <w:color w:val="000000" w:themeColor="text1"/>
        </w:rPr>
      </w:pPr>
    </w:p>
    <w:p w14:paraId="234DAABA" w14:textId="34197624" w:rsidR="641138B5" w:rsidRDefault="641138B5" w:rsidP="3ABBF7E2">
      <w:pPr>
        <w:spacing w:after="0" w:line="240" w:lineRule="auto"/>
        <w:jc w:val="center"/>
        <w:rPr>
          <w:rFonts w:ascii="Times New Roman" w:eastAsia="Times New Roman" w:hAnsi="Times New Roman" w:cs="Times New Roman"/>
          <w:color w:val="000000" w:themeColor="text1"/>
          <w:sz w:val="22"/>
          <w:szCs w:val="22"/>
        </w:rPr>
      </w:pPr>
      <w:r w:rsidRPr="3ABBF7E2">
        <w:rPr>
          <w:rStyle w:val="normaltextrun"/>
          <w:rFonts w:ascii="Times New Roman" w:eastAsia="Times New Roman" w:hAnsi="Times New Roman" w:cs="Times New Roman"/>
          <w:color w:val="000000" w:themeColor="text1"/>
        </w:rPr>
        <w:t>*     *     *</w:t>
      </w:r>
    </w:p>
    <w:p w14:paraId="0EE24551" w14:textId="075D8CE6" w:rsidR="641138B5" w:rsidRDefault="641138B5" w:rsidP="3ABBF7E2">
      <w:pPr>
        <w:spacing w:after="0" w:line="240" w:lineRule="auto"/>
        <w:jc w:val="center"/>
        <w:rPr>
          <w:rFonts w:ascii="Times New Roman" w:eastAsia="Times New Roman" w:hAnsi="Times New Roman" w:cs="Times New Roman"/>
          <w:color w:val="000000" w:themeColor="text1"/>
        </w:rPr>
      </w:pPr>
      <w:r w:rsidRPr="3ABBF7E2">
        <w:rPr>
          <w:rStyle w:val="eop"/>
          <w:rFonts w:ascii="Times New Roman" w:eastAsia="Times New Roman" w:hAnsi="Times New Roman" w:cs="Times New Roman"/>
          <w:color w:val="000000" w:themeColor="text1"/>
        </w:rPr>
        <w:t> </w:t>
      </w:r>
    </w:p>
    <w:p w14:paraId="2D75D227" w14:textId="49CAEF53" w:rsidR="641138B5" w:rsidRDefault="641138B5" w:rsidP="3ABBF7E2">
      <w:pPr>
        <w:spacing w:after="0" w:line="240" w:lineRule="auto"/>
        <w:rPr>
          <w:rFonts w:ascii="Times New Roman" w:eastAsia="Times New Roman" w:hAnsi="Times New Roman" w:cs="Times New Roman"/>
          <w:color w:val="000000" w:themeColor="text1"/>
        </w:rPr>
      </w:pPr>
      <w:r w:rsidRPr="3ABBF7E2">
        <w:rPr>
          <w:rStyle w:val="normaltextrun"/>
          <w:rFonts w:ascii="Times New Roman" w:eastAsia="Times New Roman" w:hAnsi="Times New Roman" w:cs="Times New Roman"/>
          <w:b/>
          <w:bCs/>
          <w:color w:val="000000" w:themeColor="text1"/>
        </w:rPr>
        <w:t>APPENDIX F</w:t>
      </w:r>
      <w:r w:rsidRPr="3ABBF7E2">
        <w:rPr>
          <w:rStyle w:val="eop"/>
          <w:rFonts w:ascii="Times New Roman" w:eastAsia="Times New Roman" w:hAnsi="Times New Roman" w:cs="Times New Roman"/>
          <w:color w:val="000000" w:themeColor="text1"/>
        </w:rPr>
        <w:t> </w:t>
      </w:r>
    </w:p>
    <w:p w14:paraId="1DE99EB9" w14:textId="6F5B240F" w:rsidR="641138B5" w:rsidRDefault="641138B5" w:rsidP="3ABBF7E2">
      <w:pPr>
        <w:spacing w:after="0" w:line="240" w:lineRule="auto"/>
        <w:rPr>
          <w:rFonts w:ascii="Times New Roman" w:eastAsia="Times New Roman" w:hAnsi="Times New Roman" w:cs="Times New Roman"/>
          <w:color w:val="000000" w:themeColor="text1"/>
        </w:rPr>
      </w:pPr>
      <w:r w:rsidRPr="3ABBF7E2">
        <w:rPr>
          <w:rStyle w:val="normaltextrun"/>
          <w:rFonts w:ascii="Times New Roman" w:eastAsia="Times New Roman" w:hAnsi="Times New Roman" w:cs="Times New Roman"/>
          <w:b/>
          <w:bCs/>
          <w:color w:val="000000" w:themeColor="text1"/>
        </w:rPr>
        <w:t>Mandatory Inclusionary Housing Areas and former Inclusionary Housing Designated Areas</w:t>
      </w:r>
      <w:r w:rsidRPr="3ABBF7E2">
        <w:rPr>
          <w:rStyle w:val="eop"/>
          <w:rFonts w:ascii="Times New Roman" w:eastAsia="Times New Roman" w:hAnsi="Times New Roman" w:cs="Times New Roman"/>
          <w:color w:val="000000" w:themeColor="text1"/>
        </w:rPr>
        <w:t> </w:t>
      </w:r>
    </w:p>
    <w:p w14:paraId="3C6EEFB7" w14:textId="2FA40587" w:rsidR="641138B5" w:rsidRDefault="641138B5" w:rsidP="3ABBF7E2">
      <w:pPr>
        <w:spacing w:after="0" w:line="240" w:lineRule="auto"/>
        <w:rPr>
          <w:rFonts w:ascii="Times New Roman" w:eastAsia="Times New Roman" w:hAnsi="Times New Roman" w:cs="Times New Roman"/>
          <w:color w:val="000000" w:themeColor="text1"/>
        </w:rPr>
      </w:pPr>
      <w:r w:rsidRPr="3ABBF7E2">
        <w:rPr>
          <w:rStyle w:val="eop"/>
          <w:rFonts w:ascii="Times New Roman" w:eastAsia="Times New Roman" w:hAnsi="Times New Roman" w:cs="Times New Roman"/>
          <w:color w:val="000000" w:themeColor="text1"/>
        </w:rPr>
        <w:t> </w:t>
      </w:r>
    </w:p>
    <w:p w14:paraId="63919483" w14:textId="203CF217" w:rsidR="641138B5" w:rsidRDefault="641138B5" w:rsidP="3ABBF7E2">
      <w:pPr>
        <w:spacing w:after="0" w:line="240" w:lineRule="auto"/>
        <w:jc w:val="center"/>
        <w:rPr>
          <w:rFonts w:ascii="Times New Roman" w:eastAsia="Times New Roman" w:hAnsi="Times New Roman" w:cs="Times New Roman"/>
          <w:color w:val="000000" w:themeColor="text1"/>
          <w:sz w:val="22"/>
          <w:szCs w:val="22"/>
        </w:rPr>
      </w:pPr>
      <w:r w:rsidRPr="3ABBF7E2">
        <w:rPr>
          <w:rStyle w:val="normaltextrun"/>
          <w:rFonts w:ascii="Times New Roman" w:eastAsia="Times New Roman" w:hAnsi="Times New Roman" w:cs="Times New Roman"/>
          <w:color w:val="000000" w:themeColor="text1"/>
        </w:rPr>
        <w:t>*     *     *</w:t>
      </w:r>
      <w:r w:rsidRPr="3ABBF7E2">
        <w:rPr>
          <w:rStyle w:val="eop"/>
          <w:rFonts w:ascii="Times New Roman" w:eastAsia="Times New Roman" w:hAnsi="Times New Roman" w:cs="Times New Roman"/>
          <w:color w:val="000000" w:themeColor="text1"/>
          <w:sz w:val="22"/>
          <w:szCs w:val="22"/>
        </w:rPr>
        <w:t> </w:t>
      </w:r>
    </w:p>
    <w:p w14:paraId="49E3DA78" w14:textId="76E0131E" w:rsidR="641138B5" w:rsidRDefault="641138B5" w:rsidP="3ABBF7E2">
      <w:pPr>
        <w:spacing w:after="0" w:line="240" w:lineRule="auto"/>
        <w:rPr>
          <w:rFonts w:ascii="Times New Roman" w:eastAsia="Times New Roman" w:hAnsi="Times New Roman" w:cs="Times New Roman"/>
          <w:color w:val="000000" w:themeColor="text1"/>
          <w:sz w:val="22"/>
          <w:szCs w:val="22"/>
        </w:rPr>
      </w:pPr>
      <w:r w:rsidRPr="3ABBF7E2">
        <w:rPr>
          <w:rStyle w:val="eop"/>
          <w:rFonts w:ascii="Times New Roman" w:eastAsia="Times New Roman" w:hAnsi="Times New Roman" w:cs="Times New Roman"/>
          <w:color w:val="000000" w:themeColor="text1"/>
          <w:sz w:val="22"/>
          <w:szCs w:val="22"/>
        </w:rPr>
        <w:t> </w:t>
      </w:r>
    </w:p>
    <w:p w14:paraId="09AD5A36" w14:textId="711E6384" w:rsidR="641138B5" w:rsidRDefault="00746245" w:rsidP="3ABBF7E2">
      <w:pPr>
        <w:spacing w:after="0" w:line="240" w:lineRule="auto"/>
        <w:rPr>
          <w:rFonts w:ascii="Times New Roman" w:eastAsia="Times New Roman" w:hAnsi="Times New Roman" w:cs="Times New Roman"/>
          <w:color w:val="000000" w:themeColor="text1"/>
        </w:rPr>
      </w:pPr>
      <w:r>
        <w:rPr>
          <w:rStyle w:val="normaltextrun"/>
          <w:rFonts w:ascii="Times New Roman" w:eastAsia="Times New Roman" w:hAnsi="Times New Roman" w:cs="Times New Roman"/>
          <w:b/>
          <w:bCs/>
          <w:color w:val="000000" w:themeColor="text1"/>
        </w:rPr>
        <w:t>Queens</w:t>
      </w:r>
      <w:r w:rsidR="641138B5" w:rsidRPr="3ABBF7E2">
        <w:rPr>
          <w:rStyle w:val="normaltextrun"/>
          <w:rFonts w:ascii="Times New Roman" w:eastAsia="Times New Roman" w:hAnsi="Times New Roman" w:cs="Times New Roman"/>
          <w:b/>
          <w:bCs/>
          <w:color w:val="000000" w:themeColor="text1"/>
        </w:rPr>
        <w:t xml:space="preserve"> Community District </w:t>
      </w:r>
      <w:r>
        <w:rPr>
          <w:rStyle w:val="normaltextrun"/>
          <w:rFonts w:ascii="Times New Roman" w:eastAsia="Times New Roman" w:hAnsi="Times New Roman" w:cs="Times New Roman"/>
          <w:b/>
          <w:bCs/>
          <w:color w:val="000000" w:themeColor="text1"/>
        </w:rPr>
        <w:t>5</w:t>
      </w:r>
      <w:r w:rsidR="641138B5" w:rsidRPr="3ABBF7E2">
        <w:rPr>
          <w:rStyle w:val="eop"/>
          <w:rFonts w:ascii="Times New Roman" w:eastAsia="Times New Roman" w:hAnsi="Times New Roman" w:cs="Times New Roman"/>
          <w:color w:val="000000" w:themeColor="text1"/>
        </w:rPr>
        <w:t> </w:t>
      </w:r>
    </w:p>
    <w:p w14:paraId="3C00D5FD" w14:textId="5ED27778" w:rsidR="641138B5" w:rsidRDefault="641138B5" w:rsidP="3ABBF7E2">
      <w:pPr>
        <w:spacing w:after="0" w:line="240" w:lineRule="auto"/>
        <w:rPr>
          <w:rFonts w:ascii="Times New Roman" w:eastAsia="Times New Roman" w:hAnsi="Times New Roman" w:cs="Times New Roman"/>
          <w:color w:val="000000" w:themeColor="text1"/>
        </w:rPr>
      </w:pPr>
      <w:r w:rsidRPr="3ABBF7E2">
        <w:rPr>
          <w:rStyle w:val="eop"/>
          <w:rFonts w:ascii="Times New Roman" w:eastAsia="Times New Roman" w:hAnsi="Times New Roman" w:cs="Times New Roman"/>
          <w:color w:val="000000" w:themeColor="text1"/>
        </w:rPr>
        <w:t> </w:t>
      </w:r>
    </w:p>
    <w:p w14:paraId="4589DEE0" w14:textId="1ECB853E" w:rsidR="641138B5" w:rsidRDefault="641138B5" w:rsidP="3ABBF7E2">
      <w:pPr>
        <w:spacing w:after="0" w:line="240" w:lineRule="auto"/>
        <w:jc w:val="center"/>
        <w:rPr>
          <w:rFonts w:ascii="Times New Roman" w:eastAsia="Times New Roman" w:hAnsi="Times New Roman" w:cs="Times New Roman"/>
          <w:color w:val="000000" w:themeColor="text1"/>
          <w:sz w:val="22"/>
          <w:szCs w:val="22"/>
        </w:rPr>
      </w:pPr>
      <w:r w:rsidRPr="3ABBF7E2">
        <w:rPr>
          <w:rStyle w:val="normaltextrun"/>
          <w:rFonts w:ascii="Times New Roman" w:eastAsia="Times New Roman" w:hAnsi="Times New Roman" w:cs="Times New Roman"/>
          <w:color w:val="000000" w:themeColor="text1"/>
        </w:rPr>
        <w:t>*     *     *</w:t>
      </w:r>
      <w:r w:rsidRPr="3ABBF7E2">
        <w:rPr>
          <w:rStyle w:val="eop"/>
          <w:rFonts w:ascii="Times New Roman" w:eastAsia="Times New Roman" w:hAnsi="Times New Roman" w:cs="Times New Roman"/>
          <w:color w:val="000000" w:themeColor="text1"/>
          <w:sz w:val="22"/>
          <w:szCs w:val="22"/>
        </w:rPr>
        <w:t> </w:t>
      </w:r>
    </w:p>
    <w:p w14:paraId="65F8015C" w14:textId="496AAAF0" w:rsidR="641138B5" w:rsidRDefault="641138B5" w:rsidP="3ABBF7E2">
      <w:pPr>
        <w:spacing w:after="0" w:line="240" w:lineRule="auto"/>
        <w:rPr>
          <w:rFonts w:ascii="Times New Roman" w:eastAsia="Times New Roman" w:hAnsi="Times New Roman" w:cs="Times New Roman"/>
          <w:color w:val="000000" w:themeColor="text1"/>
        </w:rPr>
      </w:pPr>
      <w:r w:rsidRPr="3ABBF7E2">
        <w:rPr>
          <w:rStyle w:val="eop"/>
          <w:rFonts w:ascii="Times New Roman" w:eastAsia="Times New Roman" w:hAnsi="Times New Roman" w:cs="Times New Roman"/>
          <w:color w:val="000000" w:themeColor="text1"/>
        </w:rPr>
        <w:t> </w:t>
      </w:r>
    </w:p>
    <w:p w14:paraId="43191909" w14:textId="2E6EB9E6" w:rsidR="641138B5" w:rsidRDefault="641138B5" w:rsidP="3ABBF7E2">
      <w:pPr>
        <w:spacing w:after="0" w:line="276" w:lineRule="auto"/>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u w:val="single"/>
        </w:rPr>
        <w:t>Map 1 – [date of adoption]</w:t>
      </w:r>
    </w:p>
    <w:p w14:paraId="51B7F541" w14:textId="312000B4" w:rsidR="641138B5" w:rsidRDefault="641138B5" w:rsidP="3ABBF7E2">
      <w:pPr>
        <w:spacing w:after="0" w:line="276" w:lineRule="auto"/>
        <w:rPr>
          <w:rFonts w:ascii="Times New Roman" w:eastAsia="Times New Roman" w:hAnsi="Times New Roman" w:cs="Times New Roman"/>
          <w:color w:val="000000" w:themeColor="text1"/>
        </w:rPr>
      </w:pPr>
    </w:p>
    <w:p w14:paraId="7CB0259C" w14:textId="22C8CCF6" w:rsidR="641138B5" w:rsidRDefault="641138B5" w:rsidP="00D95167">
      <w:pPr>
        <w:keepNext/>
        <w:widowControl w:val="0"/>
        <w:spacing w:after="0" w:line="276" w:lineRule="auto"/>
        <w:jc w:val="center"/>
        <w:rPr>
          <w:rFonts w:ascii="Times New Roman" w:eastAsia="Times New Roman" w:hAnsi="Times New Roman" w:cs="Times New Roman"/>
          <w:color w:val="000000" w:themeColor="text1"/>
        </w:rPr>
      </w:pPr>
      <w:r w:rsidRPr="103724EC">
        <w:rPr>
          <w:rFonts w:ascii="Times New Roman" w:eastAsia="Times New Roman" w:hAnsi="Times New Roman" w:cs="Times New Roman"/>
          <w:color w:val="000000" w:themeColor="text1"/>
        </w:rPr>
        <w:t>[</w:t>
      </w:r>
      <w:r w:rsidR="002F1CF2" w:rsidRPr="103724EC">
        <w:rPr>
          <w:rFonts w:ascii="Times New Roman" w:eastAsia="Times New Roman" w:hAnsi="Times New Roman" w:cs="Times New Roman"/>
          <w:color w:val="000000" w:themeColor="text1"/>
          <w:u w:val="single"/>
        </w:rPr>
        <w:t>PROPOSED MAP</w:t>
      </w:r>
      <w:r w:rsidR="6A95C72A" w:rsidRPr="103724EC">
        <w:rPr>
          <w:rFonts w:ascii="Times New Roman" w:eastAsia="Times New Roman" w:hAnsi="Times New Roman" w:cs="Times New Roman"/>
          <w:color w:val="000000" w:themeColor="text1"/>
          <w:u w:val="single"/>
        </w:rPr>
        <w:t xml:space="preserve"> – APPROVED BY CPC</w:t>
      </w:r>
      <w:r w:rsidRPr="103724EC">
        <w:rPr>
          <w:rFonts w:ascii="Times New Roman" w:eastAsia="Times New Roman" w:hAnsi="Times New Roman" w:cs="Times New Roman"/>
          <w:color w:val="000000" w:themeColor="text1"/>
        </w:rPr>
        <w:t>]</w:t>
      </w:r>
    </w:p>
    <w:p w14:paraId="0DD50374" w14:textId="61C7C276" w:rsidR="641138B5" w:rsidRDefault="00F6348F" w:rsidP="00D95167">
      <w:pPr>
        <w:spacing w:after="0" w:line="276" w:lineRule="auto"/>
        <w:jc w:val="center"/>
        <w:rPr>
          <w:rFonts w:ascii="Calibri" w:eastAsia="Calibri" w:hAnsi="Calibri" w:cs="Calibri"/>
          <w:color w:val="000000" w:themeColor="text1"/>
          <w:sz w:val="22"/>
          <w:szCs w:val="22"/>
        </w:rPr>
      </w:pPr>
      <w:r>
        <w:rPr>
          <w:noProof/>
        </w:rPr>
        <w:drawing>
          <wp:inline distT="0" distB="0" distL="0" distR="0" wp14:anchorId="16625E87" wp14:editId="319B6289">
            <wp:extent cx="4829175" cy="3327100"/>
            <wp:effectExtent l="0" t="0" r="0" b="6985"/>
            <wp:docPr id="640649326" name="drawing"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49326" name=""/>
                    <pic:cNvPicPr/>
                  </pic:nvPicPr>
                  <pic:blipFill>
                    <a:blip r:embed="rId9">
                      <a:extLst>
                        <a:ext uri="{28A0092B-C50C-407E-A947-70E740481C1C}">
                          <a14:useLocalDpi xmlns:a14="http://schemas.microsoft.com/office/drawing/2010/main" val="0"/>
                        </a:ext>
                      </a:extLst>
                    </a:blip>
                    <a:stretch>
                      <a:fillRect/>
                    </a:stretch>
                  </pic:blipFill>
                  <pic:spPr>
                    <a:xfrm>
                      <a:off x="0" y="0"/>
                      <a:ext cx="4843620" cy="3337052"/>
                    </a:xfrm>
                    <a:prstGeom prst="rect">
                      <a:avLst/>
                    </a:prstGeom>
                  </pic:spPr>
                </pic:pic>
              </a:graphicData>
            </a:graphic>
          </wp:inline>
        </w:drawing>
      </w:r>
    </w:p>
    <w:p w14:paraId="153B02CC" w14:textId="6197E1CA" w:rsidR="641138B5" w:rsidRPr="00F13DE4" w:rsidRDefault="641138B5" w:rsidP="103724EC">
      <w:pPr>
        <w:spacing w:after="0" w:line="276" w:lineRule="auto"/>
        <w:jc w:val="center"/>
        <w:rPr>
          <w:rFonts w:ascii="Times New Roman" w:eastAsia="Times New Roman" w:hAnsi="Times New Roman" w:cs="Times New Roman"/>
          <w:color w:val="000000" w:themeColor="text1"/>
          <w:u w:val="single"/>
        </w:rPr>
      </w:pPr>
    </w:p>
    <w:p w14:paraId="4CD351DA" w14:textId="6CCF7B75" w:rsidR="641138B5" w:rsidRPr="00F13DE4" w:rsidRDefault="6DEC7FD5" w:rsidP="002839F7">
      <w:pPr>
        <w:keepNext/>
        <w:widowControl w:val="0"/>
        <w:spacing w:after="0" w:line="240" w:lineRule="auto"/>
        <w:jc w:val="center"/>
      </w:pPr>
      <w:r w:rsidRPr="103724EC">
        <w:rPr>
          <w:rFonts w:ascii="Times New Roman" w:eastAsia="Times New Roman" w:hAnsi="Times New Roman" w:cs="Times New Roman"/>
          <w:color w:val="000000" w:themeColor="text1"/>
          <w:u w:val="single"/>
        </w:rPr>
        <w:t>[PROPOSED MAP – MODIFIED BY CITY COUNCIL]</w:t>
      </w:r>
    </w:p>
    <w:p w14:paraId="62B156AE" w14:textId="0EF2022B" w:rsidR="641138B5" w:rsidRPr="00F13DE4" w:rsidRDefault="4B172DFB" w:rsidP="103724EC">
      <w:pPr>
        <w:spacing w:after="0" w:line="276" w:lineRule="auto"/>
        <w:jc w:val="center"/>
      </w:pPr>
      <w:r>
        <w:rPr>
          <w:noProof/>
        </w:rPr>
        <w:drawing>
          <wp:inline distT="0" distB="0" distL="0" distR="0" wp14:anchorId="391A3153" wp14:editId="12C2AD3E">
            <wp:extent cx="5943600" cy="4429125"/>
            <wp:effectExtent l="0" t="0" r="0" b="0"/>
            <wp:docPr id="15120410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41047" name="Picture 1512041047"/>
                    <pic:cNvPicPr/>
                  </pic:nvPicPr>
                  <pic:blipFill>
                    <a:blip r:embed="rId10">
                      <a:extLst>
                        <a:ext uri="{28A0092B-C50C-407E-A947-70E740481C1C}">
                          <a14:useLocalDpi xmlns:a14="http://schemas.microsoft.com/office/drawing/2010/main"/>
                        </a:ext>
                      </a:extLst>
                    </a:blip>
                    <a:stretch>
                      <a:fillRect/>
                    </a:stretch>
                  </pic:blipFill>
                  <pic:spPr>
                    <a:xfrm>
                      <a:off x="0" y="0"/>
                      <a:ext cx="5943600" cy="4429125"/>
                    </a:xfrm>
                    <a:prstGeom prst="rect">
                      <a:avLst/>
                    </a:prstGeom>
                  </pic:spPr>
                </pic:pic>
              </a:graphicData>
            </a:graphic>
          </wp:inline>
        </w:drawing>
      </w:r>
    </w:p>
    <w:p w14:paraId="000AA9D3" w14:textId="1EE5D43C" w:rsidR="641138B5" w:rsidRPr="00F13DE4" w:rsidRDefault="641138B5" w:rsidP="103724EC">
      <w:pPr>
        <w:spacing w:after="0" w:line="276" w:lineRule="auto"/>
        <w:jc w:val="center"/>
        <w:rPr>
          <w:rFonts w:ascii="Times New Roman" w:eastAsia="Times New Roman" w:hAnsi="Times New Roman" w:cs="Times New Roman"/>
          <w:color w:val="000000" w:themeColor="text1"/>
          <w:u w:val="single"/>
        </w:rPr>
      </w:pPr>
    </w:p>
    <w:p w14:paraId="67B2F6BD" w14:textId="06F45549" w:rsidR="641138B5" w:rsidRPr="00F13DE4" w:rsidRDefault="641138B5" w:rsidP="103724EC">
      <w:pPr>
        <w:spacing w:after="0" w:line="276" w:lineRule="auto"/>
        <w:jc w:val="center"/>
        <w:rPr>
          <w:rFonts w:ascii="Times New Roman" w:eastAsia="Times New Roman" w:hAnsi="Times New Roman" w:cs="Times New Roman"/>
          <w:color w:val="000000" w:themeColor="text1"/>
          <w:u w:val="single"/>
        </w:rPr>
      </w:pPr>
      <w:r w:rsidRPr="103724EC">
        <w:rPr>
          <w:rFonts w:ascii="Times New Roman" w:eastAsia="Times New Roman" w:hAnsi="Times New Roman" w:cs="Times New Roman"/>
          <w:color w:val="000000" w:themeColor="text1"/>
          <w:u w:val="single"/>
        </w:rPr>
        <w:t xml:space="preserve">Portion of Community District </w:t>
      </w:r>
      <w:r w:rsidR="00342DB5" w:rsidRPr="103724EC">
        <w:rPr>
          <w:rFonts w:ascii="Times New Roman" w:eastAsia="Times New Roman" w:hAnsi="Times New Roman" w:cs="Times New Roman"/>
          <w:color w:val="000000" w:themeColor="text1"/>
          <w:u w:val="single"/>
        </w:rPr>
        <w:t>5, Queens</w:t>
      </w:r>
    </w:p>
    <w:p w14:paraId="36F92F52" w14:textId="2E49415B" w:rsidR="641138B5" w:rsidRDefault="641138B5" w:rsidP="3ABBF7E2">
      <w:pPr>
        <w:spacing w:after="0" w:line="276" w:lineRule="auto"/>
        <w:jc w:val="center"/>
        <w:rPr>
          <w:rFonts w:ascii="Times New Roman" w:eastAsia="Times New Roman" w:hAnsi="Times New Roman" w:cs="Times New Roman"/>
          <w:color w:val="000000" w:themeColor="text1"/>
        </w:rPr>
      </w:pPr>
      <w:r w:rsidRPr="3ABBF7E2">
        <w:rPr>
          <w:rFonts w:ascii="Times New Roman" w:eastAsia="Times New Roman" w:hAnsi="Times New Roman" w:cs="Times New Roman"/>
          <w:color w:val="000000" w:themeColor="text1"/>
        </w:rPr>
        <w:t xml:space="preserve"> </w:t>
      </w:r>
    </w:p>
    <w:p w14:paraId="40C6C494" w14:textId="71A565D1" w:rsidR="641138B5" w:rsidRDefault="00F13DE4" w:rsidP="00F13DE4">
      <w:pPr>
        <w:tabs>
          <w:tab w:val="center" w:pos="4680"/>
          <w:tab w:val="left" w:pos="7950"/>
        </w:tabs>
        <w:spacing w:after="0" w:line="276" w:lineRule="auto"/>
        <w:rPr>
          <w:rFonts w:ascii="Times New Roman" w:eastAsia="Times New Roman" w:hAnsi="Times New Roman" w:cs="Times New Roman"/>
          <w:color w:val="000000" w:themeColor="text1"/>
          <w:sz w:val="22"/>
          <w:szCs w:val="22"/>
        </w:rPr>
      </w:pPr>
      <w:r>
        <w:rPr>
          <w:rFonts w:ascii="Times New Roman" w:eastAsia="Times New Roman" w:hAnsi="Times New Roman" w:cs="Times New Roman"/>
          <w:color w:val="000000" w:themeColor="text1"/>
          <w:sz w:val="22"/>
          <w:szCs w:val="22"/>
        </w:rPr>
        <w:tab/>
      </w:r>
      <w:r w:rsidR="641138B5" w:rsidRPr="3ABBF7E2">
        <w:rPr>
          <w:rFonts w:ascii="Times New Roman" w:eastAsia="Times New Roman" w:hAnsi="Times New Roman" w:cs="Times New Roman"/>
          <w:color w:val="000000" w:themeColor="text1"/>
          <w:sz w:val="22"/>
          <w:szCs w:val="22"/>
        </w:rPr>
        <w:t>*     *     *</w:t>
      </w:r>
      <w:r>
        <w:rPr>
          <w:rFonts w:ascii="Times New Roman" w:eastAsia="Times New Roman" w:hAnsi="Times New Roman" w:cs="Times New Roman"/>
          <w:color w:val="000000" w:themeColor="text1"/>
          <w:sz w:val="22"/>
          <w:szCs w:val="22"/>
        </w:rPr>
        <w:tab/>
      </w:r>
    </w:p>
    <w:p w14:paraId="3C316067" w14:textId="22DFB54D" w:rsidR="3ABBF7E2" w:rsidRDefault="3ABBF7E2" w:rsidP="3ABBF7E2">
      <w:pPr>
        <w:spacing w:after="120" w:line="240" w:lineRule="auto"/>
        <w:jc w:val="center"/>
        <w:rPr>
          <w:rFonts w:ascii="Times New Roman" w:eastAsia="Times New Roman" w:hAnsi="Times New Roman" w:cs="Times New Roman"/>
          <w:color w:val="000000" w:themeColor="text1"/>
        </w:rPr>
      </w:pPr>
    </w:p>
    <w:p w14:paraId="475DD8DA" w14:textId="10922705"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Adopted. </w:t>
      </w:r>
    </w:p>
    <w:p w14:paraId="12218EE7" w14:textId="4250E037" w:rsidR="14F0EC12" w:rsidRDefault="14F0EC12" w:rsidP="791596E5">
      <w:pPr>
        <w:spacing w:after="0" w:line="240" w:lineRule="auto"/>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6008958C" w14:textId="36E6AABE"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Office of the City Clerk, } </w:t>
      </w:r>
    </w:p>
    <w:p w14:paraId="5F5FB40C" w14:textId="2E3DE072" w:rsidR="14F0EC12" w:rsidRDefault="14F0EC12" w:rsidP="791596E5">
      <w:pPr>
        <w:spacing w:after="0" w:line="240" w:lineRule="auto"/>
        <w:ind w:firstLine="720"/>
        <w:jc w:val="both"/>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The City of New York,  } ss.: </w:t>
      </w:r>
    </w:p>
    <w:p w14:paraId="7B1E5EF3" w14:textId="22ED9696" w:rsidR="14F0EC12" w:rsidRDefault="14F0EC12" w:rsidP="791596E5">
      <w:pPr>
        <w:spacing w:after="0" w:line="240" w:lineRule="auto"/>
        <w:jc w:val="both"/>
        <w:rPr>
          <w:rFonts w:ascii="Times New Roman" w:eastAsia="Times New Roman" w:hAnsi="Times New Roman" w:cs="Times New Roman"/>
          <w:color w:val="000000" w:themeColor="text1"/>
        </w:rPr>
      </w:pPr>
    </w:p>
    <w:p w14:paraId="10251DD5" w14:textId="395BA8F5" w:rsidR="14F0EC12" w:rsidRDefault="77E54347" w:rsidP="3939352B">
      <w:pPr>
        <w:spacing w:after="0" w:line="240" w:lineRule="auto"/>
        <w:ind w:firstLine="1440"/>
        <w:jc w:val="both"/>
        <w:rPr>
          <w:rFonts w:ascii="Times New Roman" w:eastAsia="Times New Roman" w:hAnsi="Times New Roman" w:cs="Times New Roman"/>
          <w:color w:val="000000" w:themeColor="text1"/>
        </w:rPr>
      </w:pPr>
      <w:r w:rsidRPr="75D60D39">
        <w:rPr>
          <w:rFonts w:ascii="Times New Roman" w:eastAsia="Times New Roman" w:hAnsi="Times New Roman" w:cs="Times New Roman"/>
          <w:color w:val="000000" w:themeColor="text1"/>
        </w:rPr>
        <w:t xml:space="preserve">I hereby certify that the foregoing is a true copy of a Resolution passed by The Council of The City of New York on </w:t>
      </w:r>
      <w:r w:rsidR="00FC6D71">
        <w:rPr>
          <w:rFonts w:ascii="Times New Roman" w:eastAsia="Times New Roman" w:hAnsi="Times New Roman" w:cs="Times New Roman"/>
          <w:color w:val="000000" w:themeColor="text1"/>
        </w:rPr>
        <w:t>_______</w:t>
      </w:r>
      <w:r w:rsidR="659E62CA" w:rsidRPr="75D60D39">
        <w:rPr>
          <w:rFonts w:ascii="Times New Roman" w:eastAsia="Times New Roman" w:hAnsi="Times New Roman" w:cs="Times New Roman"/>
          <w:color w:val="000000" w:themeColor="text1"/>
        </w:rPr>
        <w:t>,</w:t>
      </w:r>
      <w:r w:rsidRPr="75D60D39">
        <w:rPr>
          <w:rFonts w:ascii="Times New Roman" w:eastAsia="Times New Roman" w:hAnsi="Times New Roman" w:cs="Times New Roman"/>
          <w:color w:val="000000" w:themeColor="text1"/>
        </w:rPr>
        <w:t xml:space="preserve"> 2026, on file in this office. </w:t>
      </w:r>
    </w:p>
    <w:p w14:paraId="2F2F27AB" w14:textId="0484ACDC" w:rsidR="00C41E89" w:rsidRDefault="00C41E89" w:rsidP="00C41E89">
      <w:pPr>
        <w:spacing w:after="0" w:line="240" w:lineRule="auto"/>
        <w:rPr>
          <w:rFonts w:ascii="Times New Roman" w:eastAsia="Times New Roman" w:hAnsi="Times New Roman" w:cs="Times New Roman"/>
          <w:color w:val="000000" w:themeColor="text1"/>
        </w:rPr>
      </w:pPr>
    </w:p>
    <w:p w14:paraId="1F4AC7C9" w14:textId="44AA74D9" w:rsidR="14F0EC12" w:rsidRDefault="14F0EC12" w:rsidP="791596E5">
      <w:pPr>
        <w:spacing w:after="0" w:line="240" w:lineRule="auto"/>
        <w:rPr>
          <w:rFonts w:ascii="Times New Roman" w:eastAsia="Times New Roman" w:hAnsi="Times New Roman" w:cs="Times New Roman"/>
          <w:color w:val="000000" w:themeColor="text1"/>
        </w:rPr>
      </w:pPr>
    </w:p>
    <w:p w14:paraId="45FE7255" w14:textId="7DE224C2" w:rsidR="14F0EC12" w:rsidRDefault="14F0EC12" w:rsidP="791596E5">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 </w:t>
      </w:r>
    </w:p>
    <w:p w14:paraId="49BD20B4" w14:textId="554D2B75" w:rsidR="791596E5" w:rsidRPr="00C41E89" w:rsidRDefault="14F0EC12" w:rsidP="00C41E89">
      <w:pPr>
        <w:spacing w:after="0" w:line="240" w:lineRule="auto"/>
        <w:jc w:val="right"/>
        <w:rPr>
          <w:rFonts w:ascii="Times New Roman" w:eastAsia="Times New Roman" w:hAnsi="Times New Roman" w:cs="Times New Roman"/>
          <w:color w:val="000000" w:themeColor="text1"/>
        </w:rPr>
      </w:pPr>
      <w:r w:rsidRPr="791596E5">
        <w:rPr>
          <w:rFonts w:ascii="Times New Roman" w:eastAsia="Times New Roman" w:hAnsi="Times New Roman" w:cs="Times New Roman"/>
          <w:color w:val="000000" w:themeColor="text1"/>
        </w:rPr>
        <w:t>City Clerk, Clerk of The Council </w:t>
      </w:r>
    </w:p>
    <w:sectPr w:rsidR="791596E5" w:rsidRPr="00C41E89" w:rsidSect="00083E79">
      <w:headerReference w:type="default" r:id="rId11"/>
      <w:headerReference w:type="first" r:id="rId12"/>
      <w:footerReference w:type="firs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13562" w14:textId="77777777" w:rsidR="00023D66" w:rsidRDefault="00023D66" w:rsidP="00083E79">
      <w:pPr>
        <w:spacing w:after="0" w:line="240" w:lineRule="auto"/>
      </w:pPr>
      <w:r>
        <w:separator/>
      </w:r>
    </w:p>
  </w:endnote>
  <w:endnote w:type="continuationSeparator" w:id="0">
    <w:p w14:paraId="46AD7CCA" w14:textId="77777777" w:rsidR="00023D66" w:rsidRDefault="00023D66" w:rsidP="00083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E6BDAC8" w14:paraId="10FAAA60" w14:textId="77777777" w:rsidTr="5E6BDAC8">
      <w:trPr>
        <w:trHeight w:val="300"/>
      </w:trPr>
      <w:tc>
        <w:tcPr>
          <w:tcW w:w="3120" w:type="dxa"/>
        </w:tcPr>
        <w:p w14:paraId="65B04901" w14:textId="2947A9A9" w:rsidR="5E6BDAC8" w:rsidRDefault="5E6BDAC8" w:rsidP="5E6BDAC8">
          <w:pPr>
            <w:pStyle w:val="Header"/>
            <w:ind w:left="-115"/>
          </w:pPr>
        </w:p>
      </w:tc>
      <w:tc>
        <w:tcPr>
          <w:tcW w:w="3120" w:type="dxa"/>
        </w:tcPr>
        <w:p w14:paraId="7C038862" w14:textId="7CC44BEA" w:rsidR="5E6BDAC8" w:rsidRDefault="5E6BDAC8" w:rsidP="5E6BDAC8">
          <w:pPr>
            <w:pStyle w:val="Header"/>
            <w:jc w:val="center"/>
          </w:pPr>
        </w:p>
      </w:tc>
      <w:tc>
        <w:tcPr>
          <w:tcW w:w="3120" w:type="dxa"/>
        </w:tcPr>
        <w:p w14:paraId="1DF9785C" w14:textId="55BCB1FE" w:rsidR="5E6BDAC8" w:rsidRDefault="5E6BDAC8" w:rsidP="5E6BDAC8">
          <w:pPr>
            <w:pStyle w:val="Header"/>
            <w:ind w:right="-115"/>
            <w:jc w:val="right"/>
          </w:pPr>
        </w:p>
      </w:tc>
    </w:tr>
  </w:tbl>
  <w:p w14:paraId="372027E7" w14:textId="014F8B96" w:rsidR="5E6BDAC8" w:rsidRDefault="5E6BDAC8" w:rsidP="5E6BD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CD0A2" w14:textId="77777777" w:rsidR="00023D66" w:rsidRDefault="00023D66" w:rsidP="00083E79">
      <w:pPr>
        <w:spacing w:after="0" w:line="240" w:lineRule="auto"/>
      </w:pPr>
      <w:r>
        <w:separator/>
      </w:r>
    </w:p>
  </w:footnote>
  <w:footnote w:type="continuationSeparator" w:id="0">
    <w:p w14:paraId="7D8307A7" w14:textId="77777777" w:rsidR="00023D66" w:rsidRDefault="00023D66" w:rsidP="00083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2E271" w14:textId="6906C969" w:rsidR="00C87970" w:rsidRPr="00C87970" w:rsidRDefault="00023D66" w:rsidP="00C87970">
    <w:pPr>
      <w:pStyle w:val="paragraph"/>
      <w:spacing w:before="0" w:beforeAutospacing="0" w:after="0" w:afterAutospacing="0"/>
      <w:textAlignment w:val="baseline"/>
      <w:rPr>
        <w:rStyle w:val="normaltextrun"/>
        <w:b/>
        <w:bCs/>
      </w:rPr>
    </w:pPr>
    <w:sdt>
      <w:sdtPr>
        <w:rPr>
          <w:rStyle w:val="normaltextrun"/>
          <w:b/>
          <w:bCs/>
        </w:rPr>
        <w:id w:val="98381352"/>
        <w:docPartObj>
          <w:docPartGallery w:val="Page Numbers (Top of Page)"/>
          <w:docPartUnique/>
        </w:docPartObj>
      </w:sdtPr>
      <w:sdtEndPr>
        <w:rPr>
          <w:rStyle w:val="normaltextrun"/>
        </w:rPr>
      </w:sdtEndPr>
      <w:sdtContent>
        <w:r w:rsidR="00C87970" w:rsidRPr="00C87970">
          <w:rPr>
            <w:rStyle w:val="normaltextrun"/>
            <w:b/>
            <w:bCs/>
          </w:rPr>
          <w:t xml:space="preserve">Page </w:t>
        </w:r>
        <w:r w:rsidR="00C87970" w:rsidRPr="00C87970">
          <w:rPr>
            <w:rStyle w:val="normaltextrun"/>
            <w:b/>
            <w:bCs/>
          </w:rPr>
          <w:fldChar w:fldCharType="begin"/>
        </w:r>
        <w:r w:rsidR="00C87970" w:rsidRPr="00C87970">
          <w:rPr>
            <w:rStyle w:val="normaltextrun"/>
            <w:b/>
            <w:bCs/>
          </w:rPr>
          <w:instrText xml:space="preserve"> PAGE </w:instrText>
        </w:r>
        <w:r w:rsidR="00C87970" w:rsidRPr="00C87970">
          <w:rPr>
            <w:rStyle w:val="normaltextrun"/>
            <w:b/>
            <w:bCs/>
          </w:rPr>
          <w:fldChar w:fldCharType="separate"/>
        </w:r>
        <w:r w:rsidR="00C87970" w:rsidRPr="00C87970">
          <w:rPr>
            <w:rStyle w:val="normaltextrun"/>
            <w:b/>
            <w:bCs/>
          </w:rPr>
          <w:t>1</w:t>
        </w:r>
        <w:r w:rsidR="00C87970" w:rsidRPr="00C87970">
          <w:rPr>
            <w:rStyle w:val="normaltextrun"/>
            <w:b/>
            <w:bCs/>
          </w:rPr>
          <w:fldChar w:fldCharType="end"/>
        </w:r>
        <w:r w:rsidR="00C87970" w:rsidRPr="00C87970">
          <w:rPr>
            <w:rStyle w:val="normaltextrun"/>
            <w:b/>
            <w:bCs/>
          </w:rPr>
          <w:t xml:space="preserve"> of </w:t>
        </w:r>
        <w:r w:rsidR="00C87970" w:rsidRPr="00C87970">
          <w:rPr>
            <w:rStyle w:val="normaltextrun"/>
            <w:b/>
            <w:bCs/>
          </w:rPr>
          <w:fldChar w:fldCharType="begin"/>
        </w:r>
        <w:r w:rsidR="00C87970" w:rsidRPr="00C87970">
          <w:rPr>
            <w:rStyle w:val="normaltextrun"/>
            <w:b/>
            <w:bCs/>
          </w:rPr>
          <w:instrText xml:space="preserve"> NUMPAGES  </w:instrText>
        </w:r>
        <w:r w:rsidR="00C87970" w:rsidRPr="00C87970">
          <w:rPr>
            <w:rStyle w:val="normaltextrun"/>
            <w:b/>
            <w:bCs/>
          </w:rPr>
          <w:fldChar w:fldCharType="separate"/>
        </w:r>
        <w:r w:rsidR="00C87970" w:rsidRPr="00C87970">
          <w:rPr>
            <w:rStyle w:val="normaltextrun"/>
            <w:b/>
            <w:bCs/>
          </w:rPr>
          <w:t>1</w:t>
        </w:r>
        <w:r w:rsidR="00C87970" w:rsidRPr="00C87970">
          <w:rPr>
            <w:rStyle w:val="normaltextrun"/>
            <w:b/>
            <w:bCs/>
          </w:rPr>
          <w:fldChar w:fldCharType="end"/>
        </w:r>
      </w:sdtContent>
    </w:sdt>
  </w:p>
  <w:p w14:paraId="011F2B59" w14:textId="7626A7B1" w:rsidR="00083E79" w:rsidRDefault="3ABBF7E2" w:rsidP="3ABBF7E2">
    <w:pPr>
      <w:pStyle w:val="paragraph"/>
      <w:spacing w:before="0" w:beforeAutospacing="0" w:after="0" w:afterAutospacing="0"/>
      <w:textAlignment w:val="baseline"/>
      <w:rPr>
        <w:rStyle w:val="normaltextrun"/>
        <w:b/>
        <w:bCs/>
      </w:rPr>
    </w:pPr>
    <w:r w:rsidRPr="3ABBF7E2">
      <w:rPr>
        <w:rStyle w:val="normaltextrun"/>
        <w:b/>
        <w:bCs/>
      </w:rPr>
      <w:t>N 2</w:t>
    </w:r>
    <w:r w:rsidR="00AF02BE">
      <w:rPr>
        <w:rStyle w:val="normaltextrun"/>
        <w:b/>
        <w:bCs/>
      </w:rPr>
      <w:t>60156 ZRQ</w:t>
    </w:r>
  </w:p>
  <w:p w14:paraId="23CEB1A7" w14:textId="06BB926D" w:rsidR="00083E79" w:rsidRDefault="75D60D39" w:rsidP="75D60D39">
    <w:pPr>
      <w:pStyle w:val="paragraph"/>
      <w:spacing w:before="0" w:beforeAutospacing="0" w:after="0" w:afterAutospacing="0"/>
      <w:textAlignment w:val="baseline"/>
      <w:rPr>
        <w:rStyle w:val="normaltextrun"/>
        <w:b/>
        <w:bCs/>
      </w:rPr>
    </w:pPr>
    <w:r w:rsidRPr="75D60D39">
      <w:rPr>
        <w:rStyle w:val="normaltextrun"/>
        <w:b/>
        <w:bCs/>
      </w:rPr>
      <w:t xml:space="preserve">Res. No. </w:t>
    </w:r>
    <w:r w:rsidR="001B4819">
      <w:rPr>
        <w:rStyle w:val="normaltextrun"/>
        <w:b/>
        <w:bCs/>
      </w:rPr>
      <w:t>__</w:t>
    </w:r>
    <w:r w:rsidRPr="75D60D39">
      <w:rPr>
        <w:rStyle w:val="normaltextrun"/>
        <w:b/>
        <w:bCs/>
      </w:rPr>
      <w:t xml:space="preserve"> (L.U. No. </w:t>
    </w:r>
    <w:r w:rsidR="001B4819">
      <w:rPr>
        <w:rStyle w:val="normaltextrun"/>
        <w:b/>
        <w:bCs/>
      </w:rPr>
      <w:t>105</w:t>
    </w:r>
    <w:r w:rsidRPr="75D60D39">
      <w:rPr>
        <w:rStyle w:val="normaltextrun"/>
        <w:b/>
        <w:bCs/>
      </w:rPr>
      <w:t>)</w:t>
    </w:r>
  </w:p>
  <w:p w14:paraId="4B820F9D" w14:textId="77777777" w:rsidR="00083E79" w:rsidRDefault="00083E79" w:rsidP="00083E79">
    <w:pPr>
      <w:pStyle w:val="paragraph"/>
      <w:spacing w:before="0" w:beforeAutospacing="0" w:after="0" w:afterAutospacing="0"/>
      <w:textAlignment w:val="baseline"/>
      <w:rPr>
        <w:rStyle w:val="normaltextrun"/>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E6BDAC8" w14:paraId="2B5C103E" w14:textId="77777777" w:rsidTr="5E6BDAC8">
      <w:trPr>
        <w:trHeight w:val="300"/>
      </w:trPr>
      <w:tc>
        <w:tcPr>
          <w:tcW w:w="3120" w:type="dxa"/>
        </w:tcPr>
        <w:p w14:paraId="30CF063A" w14:textId="6BC1334C" w:rsidR="5E6BDAC8" w:rsidRDefault="5E6BDAC8" w:rsidP="5E6BDAC8">
          <w:pPr>
            <w:pStyle w:val="Header"/>
            <w:ind w:left="-115"/>
          </w:pPr>
        </w:p>
      </w:tc>
      <w:tc>
        <w:tcPr>
          <w:tcW w:w="3120" w:type="dxa"/>
        </w:tcPr>
        <w:p w14:paraId="4DBB8B87" w14:textId="1E30978C" w:rsidR="5E6BDAC8" w:rsidRDefault="5E6BDAC8" w:rsidP="5E6BDAC8">
          <w:pPr>
            <w:pStyle w:val="Header"/>
            <w:jc w:val="center"/>
          </w:pPr>
        </w:p>
      </w:tc>
      <w:tc>
        <w:tcPr>
          <w:tcW w:w="3120" w:type="dxa"/>
        </w:tcPr>
        <w:p w14:paraId="3287A700" w14:textId="7F77E3BF" w:rsidR="5E6BDAC8" w:rsidRDefault="5E6BDAC8" w:rsidP="5E6BDAC8">
          <w:pPr>
            <w:pStyle w:val="Header"/>
            <w:ind w:right="-115"/>
            <w:jc w:val="right"/>
          </w:pPr>
        </w:p>
      </w:tc>
    </w:tr>
  </w:tbl>
  <w:p w14:paraId="1065E492" w14:textId="6C97EFB6" w:rsidR="5E6BDAC8" w:rsidRDefault="5E6BDAC8" w:rsidP="5E6BDA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3F6008"/>
    <w:rsid w:val="00000CD5"/>
    <w:rsid w:val="00023BD9"/>
    <w:rsid w:val="00023D66"/>
    <w:rsid w:val="00083799"/>
    <w:rsid w:val="00083E79"/>
    <w:rsid w:val="0008587C"/>
    <w:rsid w:val="000C31C3"/>
    <w:rsid w:val="00110DAA"/>
    <w:rsid w:val="00111F88"/>
    <w:rsid w:val="00173F8A"/>
    <w:rsid w:val="001A4669"/>
    <w:rsid w:val="001B4819"/>
    <w:rsid w:val="001D2342"/>
    <w:rsid w:val="001D36FC"/>
    <w:rsid w:val="00206BC6"/>
    <w:rsid w:val="00230AC2"/>
    <w:rsid w:val="002839F7"/>
    <w:rsid w:val="002F1CF2"/>
    <w:rsid w:val="00342DB5"/>
    <w:rsid w:val="00375BE1"/>
    <w:rsid w:val="00407A41"/>
    <w:rsid w:val="004D050A"/>
    <w:rsid w:val="0053146A"/>
    <w:rsid w:val="005A7AF0"/>
    <w:rsid w:val="00683837"/>
    <w:rsid w:val="006964D1"/>
    <w:rsid w:val="006F0E0C"/>
    <w:rsid w:val="00722175"/>
    <w:rsid w:val="00742CC4"/>
    <w:rsid w:val="00746245"/>
    <w:rsid w:val="007C1DA3"/>
    <w:rsid w:val="00800ACD"/>
    <w:rsid w:val="0088548C"/>
    <w:rsid w:val="008B193F"/>
    <w:rsid w:val="008E7033"/>
    <w:rsid w:val="00940393"/>
    <w:rsid w:val="009470DB"/>
    <w:rsid w:val="009A4132"/>
    <w:rsid w:val="009C4DBE"/>
    <w:rsid w:val="00A17869"/>
    <w:rsid w:val="00AF02BE"/>
    <w:rsid w:val="00B3488A"/>
    <w:rsid w:val="00B52D25"/>
    <w:rsid w:val="00BB0374"/>
    <w:rsid w:val="00BE5154"/>
    <w:rsid w:val="00C07A19"/>
    <w:rsid w:val="00C31153"/>
    <w:rsid w:val="00C41E89"/>
    <w:rsid w:val="00C87970"/>
    <w:rsid w:val="00D159C8"/>
    <w:rsid w:val="00D86607"/>
    <w:rsid w:val="00D925F5"/>
    <w:rsid w:val="00D95167"/>
    <w:rsid w:val="00DA2A59"/>
    <w:rsid w:val="00E26353"/>
    <w:rsid w:val="00E27FF4"/>
    <w:rsid w:val="00EA4D13"/>
    <w:rsid w:val="00F13DE4"/>
    <w:rsid w:val="00F3092E"/>
    <w:rsid w:val="00F6348F"/>
    <w:rsid w:val="00F924B4"/>
    <w:rsid w:val="00FC6D71"/>
    <w:rsid w:val="0172015C"/>
    <w:rsid w:val="0212B512"/>
    <w:rsid w:val="0214239D"/>
    <w:rsid w:val="03299AD1"/>
    <w:rsid w:val="0392F297"/>
    <w:rsid w:val="04832FD9"/>
    <w:rsid w:val="054E10A8"/>
    <w:rsid w:val="058C1B76"/>
    <w:rsid w:val="064CAD46"/>
    <w:rsid w:val="0717C04F"/>
    <w:rsid w:val="07AA7C2A"/>
    <w:rsid w:val="07B00241"/>
    <w:rsid w:val="081F2AED"/>
    <w:rsid w:val="0858CF8E"/>
    <w:rsid w:val="0C547945"/>
    <w:rsid w:val="0CB3BF25"/>
    <w:rsid w:val="0DA44D10"/>
    <w:rsid w:val="0F83F8CF"/>
    <w:rsid w:val="103724EC"/>
    <w:rsid w:val="1049025A"/>
    <w:rsid w:val="118B2FB1"/>
    <w:rsid w:val="14F0EC12"/>
    <w:rsid w:val="170E1CDF"/>
    <w:rsid w:val="1776AABC"/>
    <w:rsid w:val="189BAC71"/>
    <w:rsid w:val="1A6A172D"/>
    <w:rsid w:val="1B108F68"/>
    <w:rsid w:val="1B4DA300"/>
    <w:rsid w:val="1D2D0720"/>
    <w:rsid w:val="1DBF87CB"/>
    <w:rsid w:val="1E554603"/>
    <w:rsid w:val="1EB02E14"/>
    <w:rsid w:val="1FA72E19"/>
    <w:rsid w:val="203F2A7C"/>
    <w:rsid w:val="2090B02D"/>
    <w:rsid w:val="20AE4775"/>
    <w:rsid w:val="2119D3D1"/>
    <w:rsid w:val="2148C430"/>
    <w:rsid w:val="24149B9B"/>
    <w:rsid w:val="245242F3"/>
    <w:rsid w:val="24A1448D"/>
    <w:rsid w:val="265A4DAB"/>
    <w:rsid w:val="26AAA9A5"/>
    <w:rsid w:val="275E6FE6"/>
    <w:rsid w:val="283A66B6"/>
    <w:rsid w:val="29570143"/>
    <w:rsid w:val="2A4CBD38"/>
    <w:rsid w:val="2B887386"/>
    <w:rsid w:val="2BFFA8D2"/>
    <w:rsid w:val="3022BA9D"/>
    <w:rsid w:val="30FB537A"/>
    <w:rsid w:val="3163CF4E"/>
    <w:rsid w:val="325E4E1E"/>
    <w:rsid w:val="326EEA03"/>
    <w:rsid w:val="339A5635"/>
    <w:rsid w:val="3440DFB1"/>
    <w:rsid w:val="348F4C32"/>
    <w:rsid w:val="35014B77"/>
    <w:rsid w:val="3502D39B"/>
    <w:rsid w:val="3508C1C7"/>
    <w:rsid w:val="353F6008"/>
    <w:rsid w:val="35F2F57F"/>
    <w:rsid w:val="361EF59C"/>
    <w:rsid w:val="36C4315D"/>
    <w:rsid w:val="373E3821"/>
    <w:rsid w:val="37DAB4A6"/>
    <w:rsid w:val="386DEBCA"/>
    <w:rsid w:val="3939352B"/>
    <w:rsid w:val="394168BE"/>
    <w:rsid w:val="3976D240"/>
    <w:rsid w:val="39BA940B"/>
    <w:rsid w:val="3ABBF7E2"/>
    <w:rsid w:val="3BA7D13D"/>
    <w:rsid w:val="3D5C5AED"/>
    <w:rsid w:val="3E09E023"/>
    <w:rsid w:val="3F979FAA"/>
    <w:rsid w:val="41E32CB3"/>
    <w:rsid w:val="43242319"/>
    <w:rsid w:val="44A2B0D4"/>
    <w:rsid w:val="451DBBAF"/>
    <w:rsid w:val="4686FF8B"/>
    <w:rsid w:val="47B4C00D"/>
    <w:rsid w:val="4862B540"/>
    <w:rsid w:val="493B41F7"/>
    <w:rsid w:val="4B172DFB"/>
    <w:rsid w:val="4BB0F74C"/>
    <w:rsid w:val="4BE0231C"/>
    <w:rsid w:val="4C190250"/>
    <w:rsid w:val="4C4240D9"/>
    <w:rsid w:val="4CEABD9F"/>
    <w:rsid w:val="4D020429"/>
    <w:rsid w:val="4D7D92CA"/>
    <w:rsid w:val="4DDCD541"/>
    <w:rsid w:val="4E6EC639"/>
    <w:rsid w:val="4F141E8B"/>
    <w:rsid w:val="50983ADA"/>
    <w:rsid w:val="50AA2E93"/>
    <w:rsid w:val="50DDBDCC"/>
    <w:rsid w:val="51FACDAF"/>
    <w:rsid w:val="53CE8B51"/>
    <w:rsid w:val="54263469"/>
    <w:rsid w:val="547E17FC"/>
    <w:rsid w:val="569B86C0"/>
    <w:rsid w:val="56A75DBB"/>
    <w:rsid w:val="56BB18F2"/>
    <w:rsid w:val="56EE8F11"/>
    <w:rsid w:val="5A16943E"/>
    <w:rsid w:val="5B19CF59"/>
    <w:rsid w:val="5D490EB2"/>
    <w:rsid w:val="5D59BB2B"/>
    <w:rsid w:val="5D7D6C35"/>
    <w:rsid w:val="5D86D459"/>
    <w:rsid w:val="5E6BDAC8"/>
    <w:rsid w:val="5F729B34"/>
    <w:rsid w:val="603444A5"/>
    <w:rsid w:val="6154A9AF"/>
    <w:rsid w:val="61DD95C1"/>
    <w:rsid w:val="641138B5"/>
    <w:rsid w:val="64EB4998"/>
    <w:rsid w:val="657D84A7"/>
    <w:rsid w:val="659E62CA"/>
    <w:rsid w:val="6627E459"/>
    <w:rsid w:val="6785033A"/>
    <w:rsid w:val="678FEB07"/>
    <w:rsid w:val="67ACCC73"/>
    <w:rsid w:val="67C204E4"/>
    <w:rsid w:val="685118AA"/>
    <w:rsid w:val="6A95C72A"/>
    <w:rsid w:val="6AA2F049"/>
    <w:rsid w:val="6AAEFFD9"/>
    <w:rsid w:val="6B6B6162"/>
    <w:rsid w:val="6C151B92"/>
    <w:rsid w:val="6D271639"/>
    <w:rsid w:val="6DEC7FD5"/>
    <w:rsid w:val="6F58C428"/>
    <w:rsid w:val="704A65D1"/>
    <w:rsid w:val="707DBE2A"/>
    <w:rsid w:val="719A13FF"/>
    <w:rsid w:val="7258D719"/>
    <w:rsid w:val="725B50C9"/>
    <w:rsid w:val="73E3A799"/>
    <w:rsid w:val="73FDB977"/>
    <w:rsid w:val="748D9E4A"/>
    <w:rsid w:val="74D7931F"/>
    <w:rsid w:val="75D60D39"/>
    <w:rsid w:val="77E54347"/>
    <w:rsid w:val="784D7F57"/>
    <w:rsid w:val="786A2312"/>
    <w:rsid w:val="78CB815E"/>
    <w:rsid w:val="791596E5"/>
    <w:rsid w:val="798A40A7"/>
    <w:rsid w:val="7D760908"/>
    <w:rsid w:val="7EBB0114"/>
    <w:rsid w:val="7F94B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F6008"/>
  <w15:chartTrackingRefBased/>
  <w15:docId w15:val="{89F4F8A0-C4EE-4557-AA6C-A334CDD0C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3E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E79"/>
  </w:style>
  <w:style w:type="paragraph" w:styleId="Footer">
    <w:name w:val="footer"/>
    <w:basedOn w:val="Normal"/>
    <w:link w:val="FooterChar"/>
    <w:uiPriority w:val="99"/>
    <w:unhideWhenUsed/>
    <w:rsid w:val="00083E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E79"/>
  </w:style>
  <w:style w:type="paragraph" w:customStyle="1" w:styleId="paragraph">
    <w:name w:val="paragraph"/>
    <w:basedOn w:val="Normal"/>
    <w:rsid w:val="00083E79"/>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normaltextrun">
    <w:name w:val="normaltextrun"/>
    <w:basedOn w:val="DefaultParagraphFont"/>
    <w:rsid w:val="00083E79"/>
  </w:style>
  <w:style w:type="character" w:customStyle="1" w:styleId="scxw216692455">
    <w:name w:val="scxw216692455"/>
    <w:basedOn w:val="DefaultParagraphFont"/>
    <w:rsid w:val="00083E7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ntextualspellingandgrammarerror">
    <w:name w:val="contextualspellingandgrammarerror"/>
    <w:basedOn w:val="DefaultParagraphFont"/>
    <w:uiPriority w:val="1"/>
    <w:rsid w:val="3ABBF7E2"/>
    <w:rPr>
      <w:rFonts w:asciiTheme="minorHAnsi" w:eastAsiaTheme="minorEastAsia" w:hAnsiTheme="minorHAnsi" w:cstheme="minorBidi"/>
      <w:sz w:val="24"/>
      <w:szCs w:val="24"/>
    </w:rPr>
  </w:style>
  <w:style w:type="character" w:customStyle="1" w:styleId="eop">
    <w:name w:val="eop"/>
    <w:basedOn w:val="DefaultParagraphFont"/>
    <w:uiPriority w:val="1"/>
    <w:rsid w:val="3ABBF7E2"/>
    <w:rPr>
      <w:rFonts w:asciiTheme="minorHAnsi" w:eastAsiaTheme="minorEastAsia" w:hAnsiTheme="minorHAnsi" w:cstheme="minorBidi"/>
      <w:sz w:val="24"/>
      <w:szCs w:val="24"/>
    </w:rPr>
  </w:style>
  <w:style w:type="character" w:customStyle="1" w:styleId="QuickFormat1">
    <w:name w:val="QuickFormat1"/>
    <w:rsid w:val="00B52D25"/>
    <w:rPr>
      <w:rFonts w:ascii="Arial" w:hAnsi="Arial" w:cs="Arial"/>
      <w:sz w:val="16"/>
      <w:szCs w:val="16"/>
    </w:rPr>
  </w:style>
  <w:style w:type="character" w:styleId="CommentReference">
    <w:name w:val="annotation reference"/>
    <w:basedOn w:val="DefaultParagraphFont"/>
    <w:uiPriority w:val="99"/>
    <w:semiHidden/>
    <w:unhideWhenUsed/>
    <w:rsid w:val="00DA2A59"/>
    <w:rPr>
      <w:sz w:val="16"/>
      <w:szCs w:val="16"/>
    </w:rPr>
  </w:style>
  <w:style w:type="paragraph" w:styleId="CommentText">
    <w:name w:val="annotation text"/>
    <w:basedOn w:val="Normal"/>
    <w:link w:val="CommentTextChar"/>
    <w:uiPriority w:val="99"/>
    <w:unhideWhenUsed/>
    <w:rsid w:val="00DA2A59"/>
    <w:pPr>
      <w:spacing w:line="240" w:lineRule="auto"/>
    </w:pPr>
    <w:rPr>
      <w:sz w:val="20"/>
      <w:szCs w:val="20"/>
    </w:rPr>
  </w:style>
  <w:style w:type="character" w:customStyle="1" w:styleId="CommentTextChar">
    <w:name w:val="Comment Text Char"/>
    <w:basedOn w:val="DefaultParagraphFont"/>
    <w:link w:val="CommentText"/>
    <w:uiPriority w:val="99"/>
    <w:rsid w:val="00DA2A5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59737B-31E0-4FA6-B20C-23C9160E2C76}">
  <ds:schemaRefs>
    <ds:schemaRef ds:uri="http://schemas.microsoft.com/sharepoint/v3/contenttype/forms"/>
  </ds:schemaRefs>
</ds:datastoreItem>
</file>

<file path=customXml/itemProps2.xml><?xml version="1.0" encoding="utf-8"?>
<ds:datastoreItem xmlns:ds="http://schemas.openxmlformats.org/officeDocument/2006/customXml" ds:itemID="{E7D8C1EF-F969-4CDB-B975-FEBBD6343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F219A8-75B2-457D-8FC0-36CA645B19B0}">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532</Words>
  <Characters>3039</Characters>
  <Application>Microsoft Office Word</Application>
  <DocSecurity>4</DocSecurity>
  <Lines>25</Lines>
  <Paragraphs>7</Paragraphs>
  <ScaleCrop>false</ScaleCrop>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2026-07-15T14:02:00Z</dcterms:created>
  <dcterms:modified xsi:type="dcterms:W3CDTF">2026-07-15T14:02:00Z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