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33D11"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D1AAFD5" w14:textId="77777777" w:rsidR="006C314E" w:rsidRDefault="0041520B" w:rsidP="005F5347">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FB9F71F" w14:textId="44FE43C2" w:rsidR="0041520B" w:rsidRDefault="00ED7EA7" w:rsidP="00B96A96">
      <w:pPr>
        <w:pStyle w:val="NoSpacing"/>
        <w:spacing w:before="80"/>
        <w:jc w:val="both"/>
        <w:rPr>
          <w:rFonts w:cs="Times New Roman"/>
          <w:szCs w:val="24"/>
        </w:rPr>
      </w:pPr>
      <w:r w:rsidRPr="00EE7D2C">
        <w:rPr>
          <w:rFonts w:cs="Times New Roman"/>
          <w:szCs w:val="24"/>
        </w:rPr>
        <w:t xml:space="preserve">Preconsidered Int. No. </w:t>
      </w:r>
      <w:r w:rsidR="00353A87">
        <w:rPr>
          <w:rFonts w:cs="Times New Roman"/>
          <w:szCs w:val="24"/>
        </w:rPr>
        <w:t>966</w:t>
      </w:r>
    </w:p>
    <w:p w14:paraId="11B30782" w14:textId="77777777" w:rsidR="00B96A96" w:rsidRDefault="00B96A96" w:rsidP="00B96A96">
      <w:pPr>
        <w:pStyle w:val="NoSpacing"/>
        <w:spacing w:before="80"/>
        <w:jc w:val="both"/>
        <w:rPr>
          <w:rFonts w:cs="Times New Roman"/>
          <w:b/>
          <w:szCs w:val="24"/>
        </w:rPr>
      </w:pPr>
    </w:p>
    <w:p w14:paraId="1C4A5F7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C3E28BB" w14:textId="00FF3EF7" w:rsidR="0041520B" w:rsidRDefault="00606846" w:rsidP="00C20D76">
      <w:pPr>
        <w:pStyle w:val="NoSpacing"/>
        <w:spacing w:before="80"/>
        <w:jc w:val="both"/>
        <w:rPr>
          <w:rFonts w:cs="Times New Roman"/>
          <w:szCs w:val="24"/>
        </w:rPr>
      </w:pPr>
      <w:r>
        <w:rPr>
          <w:rFonts w:cs="Times New Roman"/>
          <w:szCs w:val="24"/>
        </w:rPr>
        <w:t>Council Member</w:t>
      </w:r>
      <w:r w:rsidR="00ED7EA7">
        <w:rPr>
          <w:rFonts w:cs="Times New Roman"/>
          <w:szCs w:val="24"/>
        </w:rPr>
        <w:t xml:space="preserve"> P.</w:t>
      </w:r>
      <w:r w:rsidR="00A9132D">
        <w:rPr>
          <w:rFonts w:cs="Times New Roman"/>
          <w:szCs w:val="24"/>
        </w:rPr>
        <w:t xml:space="preserve"> </w:t>
      </w:r>
      <w:r w:rsidR="00ED7EA7">
        <w:rPr>
          <w:color w:val="000000"/>
        </w:rPr>
        <w:t>Sanchez</w:t>
      </w:r>
    </w:p>
    <w:p w14:paraId="27AD8479" w14:textId="77777777" w:rsidR="00E3518C" w:rsidRPr="003A304F" w:rsidRDefault="00E3518C" w:rsidP="0041520B">
      <w:pPr>
        <w:pStyle w:val="NoSpacing"/>
        <w:jc w:val="both"/>
        <w:rPr>
          <w:rFonts w:cs="Times New Roman"/>
          <w:szCs w:val="24"/>
        </w:rPr>
      </w:pPr>
    </w:p>
    <w:p w14:paraId="46BFD73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8B98FCC" w14:textId="77777777" w:rsidR="00ED7EA7" w:rsidRDefault="00ED7EA7" w:rsidP="004425D2">
      <w:pPr>
        <w:pStyle w:val="BodyText"/>
        <w:spacing w:before="80" w:line="240" w:lineRule="auto"/>
        <w:ind w:firstLine="0"/>
      </w:pPr>
      <w:r w:rsidRPr="00ED7EA7">
        <w:t>A Local Law to amend the administrative code of the city of New York, in relation to establishing a rental assistance voucher program</w:t>
      </w:r>
    </w:p>
    <w:p w14:paraId="5B7884E5" w14:textId="54D2DEC8" w:rsidR="00812509" w:rsidRDefault="00ED7EA7" w:rsidP="004425D2">
      <w:pPr>
        <w:pStyle w:val="BodyText"/>
        <w:spacing w:before="80" w:line="240" w:lineRule="auto"/>
        <w:ind w:firstLine="0"/>
      </w:pPr>
      <w:r w:rsidRPr="00ED7EA7">
        <w:t xml:space="preserve">  </w:t>
      </w:r>
    </w:p>
    <w:p w14:paraId="26A18814"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DEE3737" w14:textId="77777777" w:rsidR="0041520B"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w:t>
      </w:r>
      <w:r w:rsidR="005F5347">
        <w:rPr>
          <w:rFonts w:cs="Times New Roman"/>
          <w:b/>
          <w:szCs w:val="24"/>
        </w:rPr>
        <w:t xml:space="preserve"> R</w:t>
      </w:r>
      <w:r>
        <w:rPr>
          <w:rFonts w:cs="Times New Roman"/>
          <w:b/>
          <w:szCs w:val="24"/>
        </w:rPr>
        <w:t xml:space="preserve">eview the full text of the bill online at </w:t>
      </w:r>
      <w:hyperlink r:id="rId7" w:history="1">
        <w:r w:rsidR="005F5347" w:rsidRPr="005F5347">
          <w:rPr>
            <w:rStyle w:val="Hyperlink"/>
            <w:rFonts w:cs="Times New Roman"/>
            <w:bCs/>
            <w:szCs w:val="24"/>
          </w:rPr>
          <w:t>https://legistar.council.nyc.gov</w:t>
        </w:r>
      </w:hyperlink>
      <w:r>
        <w:rPr>
          <w:rFonts w:cs="Times New Roman"/>
          <w:b/>
          <w:szCs w:val="24"/>
        </w:rPr>
        <w:t>.</w:t>
      </w:r>
    </w:p>
    <w:p w14:paraId="6E0972E3" w14:textId="77777777" w:rsidR="009C7F1E" w:rsidRPr="00C20D76" w:rsidRDefault="009C7F1E" w:rsidP="0041520B">
      <w:pPr>
        <w:pStyle w:val="NoSpacing"/>
        <w:jc w:val="both"/>
        <w:rPr>
          <w:rFonts w:cs="Times New Roman"/>
          <w:b/>
          <w:szCs w:val="24"/>
        </w:rPr>
      </w:pPr>
    </w:p>
    <w:p w14:paraId="6CFD4401" w14:textId="77777777" w:rsidR="00DB03A6" w:rsidRDefault="00EE7D2C" w:rsidP="00EE7D2C">
      <w:pPr>
        <w:pStyle w:val="NoSpacing"/>
        <w:jc w:val="both"/>
        <w:rPr>
          <w:rFonts w:cs="Times New Roman"/>
          <w:szCs w:val="24"/>
        </w:rPr>
      </w:pPr>
      <w:r w:rsidRPr="00EE7D2C">
        <w:rPr>
          <w:rFonts w:cs="Times New Roman"/>
          <w:szCs w:val="24"/>
        </w:rPr>
        <w:t>Th</w:t>
      </w:r>
      <w:r>
        <w:rPr>
          <w:rFonts w:cs="Times New Roman"/>
          <w:szCs w:val="24"/>
        </w:rPr>
        <w:t xml:space="preserve">is </w:t>
      </w:r>
      <w:r w:rsidRPr="00EE7D2C">
        <w:rPr>
          <w:rFonts w:cs="Times New Roman"/>
          <w:szCs w:val="24"/>
        </w:rPr>
        <w:t xml:space="preserve">bill would establish a new New York City rental assistance voucher program for families and individuals, which would be </w:t>
      </w:r>
      <w:r>
        <w:rPr>
          <w:rFonts w:cs="Times New Roman"/>
          <w:szCs w:val="24"/>
        </w:rPr>
        <w:t xml:space="preserve">subject to appropriation and </w:t>
      </w:r>
      <w:r w:rsidRPr="00EE7D2C">
        <w:rPr>
          <w:rFonts w:cs="Times New Roman"/>
          <w:szCs w:val="24"/>
        </w:rPr>
        <w:t xml:space="preserve">operated by the Department of Housing Preservation and Development (HPD). To be eligible for </w:t>
      </w:r>
      <w:r>
        <w:rPr>
          <w:rFonts w:cs="Times New Roman"/>
          <w:szCs w:val="24"/>
        </w:rPr>
        <w:t>the</w:t>
      </w:r>
      <w:r w:rsidRPr="00EE7D2C">
        <w:rPr>
          <w:rFonts w:cs="Times New Roman"/>
          <w:szCs w:val="24"/>
        </w:rPr>
        <w:t xml:space="preserve"> program, households would have hav</w:t>
      </w:r>
      <w:r>
        <w:rPr>
          <w:rFonts w:cs="Times New Roman"/>
          <w:szCs w:val="24"/>
        </w:rPr>
        <w:t>e</w:t>
      </w:r>
      <w:r w:rsidRPr="00EE7D2C">
        <w:rPr>
          <w:rFonts w:cs="Times New Roman"/>
          <w:szCs w:val="24"/>
        </w:rPr>
        <w:t xml:space="preserve"> a total gross income that does not exceed 50 percent of the area median income, as defined by the federal Department of Housing and Urban Development, as well as meet additional eligibility requirements based on the type of shelter or housing in which such household resides.</w:t>
      </w:r>
      <w:r>
        <w:rPr>
          <w:rFonts w:cs="Times New Roman"/>
          <w:szCs w:val="24"/>
        </w:rPr>
        <w:t xml:space="preserve"> </w:t>
      </w:r>
    </w:p>
    <w:p w14:paraId="287FADC2" w14:textId="77777777" w:rsidR="00DB03A6" w:rsidRDefault="00DB03A6" w:rsidP="00EE7D2C">
      <w:pPr>
        <w:pStyle w:val="NoSpacing"/>
        <w:jc w:val="both"/>
        <w:rPr>
          <w:rFonts w:cs="Times New Roman"/>
          <w:szCs w:val="24"/>
        </w:rPr>
      </w:pPr>
    </w:p>
    <w:p w14:paraId="3B0CEE22" w14:textId="4B26BF24" w:rsidR="00A44F3D" w:rsidRDefault="00EE7D2C" w:rsidP="00EE7D2C">
      <w:pPr>
        <w:pStyle w:val="NoSpacing"/>
        <w:jc w:val="both"/>
        <w:rPr>
          <w:rFonts w:cs="Times New Roman"/>
          <w:szCs w:val="24"/>
        </w:rPr>
      </w:pPr>
      <w:r w:rsidRPr="00EE7D2C">
        <w:rPr>
          <w:rFonts w:cs="Times New Roman"/>
          <w:szCs w:val="24"/>
        </w:rPr>
        <w:t xml:space="preserve">The proposed bill would additionally amend section 21-145 of the Administrative Code to (i) remove the requirements of Local Laws 99, 100, 101, and 102 of 2023 that </w:t>
      </w:r>
      <w:r>
        <w:rPr>
          <w:rFonts w:cs="Times New Roman"/>
          <w:szCs w:val="24"/>
        </w:rPr>
        <w:t>were</w:t>
      </w:r>
      <w:r w:rsidRPr="00EE7D2C">
        <w:rPr>
          <w:rFonts w:cs="Times New Roman"/>
          <w:szCs w:val="24"/>
        </w:rPr>
        <w:t xml:space="preserve"> not approved</w:t>
      </w:r>
      <w:r>
        <w:rPr>
          <w:rFonts w:cs="Times New Roman"/>
          <w:szCs w:val="24"/>
        </w:rPr>
        <w:t xml:space="preserve"> as part of the CityFHEPS program</w:t>
      </w:r>
      <w:r w:rsidRPr="00EE7D2C">
        <w:rPr>
          <w:rFonts w:cs="Times New Roman"/>
          <w:szCs w:val="24"/>
        </w:rPr>
        <w:t xml:space="preserve"> by </w:t>
      </w:r>
      <w:r>
        <w:rPr>
          <w:rFonts w:cs="Times New Roman"/>
          <w:szCs w:val="24"/>
        </w:rPr>
        <w:t>the New York State Office of Temporary Disability and Assistance</w:t>
      </w:r>
      <w:r w:rsidRPr="00EE7D2C">
        <w:rPr>
          <w:rFonts w:cs="Times New Roman"/>
          <w:szCs w:val="24"/>
        </w:rPr>
        <w:t xml:space="preserve"> and (ii) codify the method of calculating a tenant’s rent contribution to reflect the method </w:t>
      </w:r>
      <w:r>
        <w:rPr>
          <w:rFonts w:cs="Times New Roman"/>
          <w:szCs w:val="24"/>
        </w:rPr>
        <w:t>the Department of Social Services</w:t>
      </w:r>
      <w:r w:rsidRPr="00EE7D2C">
        <w:rPr>
          <w:rFonts w:cs="Times New Roman"/>
          <w:szCs w:val="24"/>
        </w:rPr>
        <w:t xml:space="preserve"> currently </w:t>
      </w:r>
      <w:r>
        <w:rPr>
          <w:rFonts w:cs="Times New Roman"/>
          <w:szCs w:val="24"/>
        </w:rPr>
        <w:t>uses</w:t>
      </w:r>
      <w:r w:rsidRPr="00EE7D2C">
        <w:rPr>
          <w:rFonts w:cs="Times New Roman"/>
          <w:szCs w:val="24"/>
        </w:rPr>
        <w:t xml:space="preserve"> for such calculations, which factors in a utility allowance credit where it is appropriate.</w:t>
      </w:r>
    </w:p>
    <w:p w14:paraId="1259D465" w14:textId="77777777" w:rsidR="00A44F3D" w:rsidRDefault="00A44F3D" w:rsidP="0041520B">
      <w:pPr>
        <w:pStyle w:val="NoSpacing"/>
        <w:jc w:val="both"/>
        <w:rPr>
          <w:rFonts w:cs="Times New Roman"/>
          <w:szCs w:val="24"/>
        </w:rPr>
      </w:pPr>
    </w:p>
    <w:p w14:paraId="48993E5D"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6EA4BE2" w14:textId="195FA883" w:rsidR="004425D2" w:rsidRDefault="001A34AC" w:rsidP="0041520B">
      <w:pPr>
        <w:rPr>
          <w:rFonts w:eastAsiaTheme="minorHAnsi" w:cstheme="minorBidi"/>
          <w:szCs w:val="22"/>
        </w:rPr>
      </w:pPr>
      <w:r w:rsidRPr="001A34AC">
        <w:rPr>
          <w:rFonts w:eastAsiaTheme="minorHAnsi" w:cstheme="minorBidi"/>
          <w:szCs w:val="22"/>
        </w:rPr>
        <w:t>This local law take</w:t>
      </w:r>
      <w:r w:rsidR="00EE7D2C">
        <w:rPr>
          <w:rFonts w:eastAsiaTheme="minorHAnsi" w:cstheme="minorBidi"/>
          <w:szCs w:val="22"/>
        </w:rPr>
        <w:t>s</w:t>
      </w:r>
      <w:r w:rsidRPr="001A34AC">
        <w:rPr>
          <w:rFonts w:eastAsiaTheme="minorHAnsi" w:cstheme="minorBidi"/>
          <w:szCs w:val="22"/>
        </w:rPr>
        <w:t xml:space="preserve"> effect 180 days after it becomes law. Each year, during the budget adoption process for the next fiscal year, the mayor and the council shall consider whether eligibility for the rental assistance voucher program established pursuant to this chapter shall be expanded to additional categories of households.</w:t>
      </w:r>
    </w:p>
    <w:p w14:paraId="3EEDBC52" w14:textId="77777777" w:rsidR="001A34AC" w:rsidRDefault="001A34AC" w:rsidP="0041520B"/>
    <w:p w14:paraId="0D513F7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0FDAFC6" w14:textId="6233985B"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1A34A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4D0118" w14:textId="61E825DE"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B749EF">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82FB81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9B6C69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43EDDB8F" w14:textId="561095AD"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A34A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70CE015" w14:textId="77777777" w:rsidR="00A5189C" w:rsidRDefault="00A5189C" w:rsidP="008823EE">
      <w:pPr>
        <w:pStyle w:val="NoSpacing"/>
        <w:jc w:val="both"/>
        <w:rPr>
          <w:rStyle w:val="apple-style-span"/>
          <w:b/>
          <w:bCs/>
          <w:szCs w:val="24"/>
        </w:rPr>
      </w:pPr>
    </w:p>
    <w:p w14:paraId="63FD4504" w14:textId="77777777" w:rsidR="008823EE" w:rsidRDefault="008823EE" w:rsidP="008823EE">
      <w:pPr>
        <w:pStyle w:val="NoSpacing"/>
        <w:jc w:val="both"/>
        <w:rPr>
          <w:rStyle w:val="apple-style-span"/>
          <w:szCs w:val="24"/>
        </w:rPr>
      </w:pPr>
      <w:r w:rsidRPr="00C564A2">
        <w:rPr>
          <w:rStyle w:val="apple-style-span"/>
          <w:b/>
          <w:bCs/>
          <w:szCs w:val="24"/>
        </w:rPr>
        <w:lastRenderedPageBreak/>
        <w:t>N</w:t>
      </w:r>
      <w:r>
        <w:rPr>
          <w:rStyle w:val="apple-style-span"/>
          <w:b/>
          <w:bCs/>
          <w:szCs w:val="24"/>
        </w:rPr>
        <w:t>ote</w:t>
      </w:r>
      <w:r w:rsidRPr="00C564A2">
        <w:rPr>
          <w:rStyle w:val="apple-style-span"/>
          <w:b/>
          <w:bCs/>
          <w:szCs w:val="24"/>
        </w:rPr>
        <w:t>:</w:t>
      </w:r>
      <w:r w:rsidRPr="00C564A2">
        <w:rPr>
          <w:rStyle w:val="apple-style-span"/>
          <w:szCs w:val="24"/>
        </w:rPr>
        <w:t xml:space="preserve"> In </w:t>
      </w:r>
      <w:r w:rsidR="00373FE2">
        <w:rPr>
          <w:rStyle w:val="apple-style-span"/>
          <w:szCs w:val="24"/>
        </w:rPr>
        <w:t xml:space="preserve">Council </w:t>
      </w:r>
      <w:r w:rsidRPr="00C564A2">
        <w:rPr>
          <w:rStyle w:val="apple-style-span"/>
          <w:szCs w:val="24"/>
        </w:rPr>
        <w:t>bill</w:t>
      </w:r>
      <w:r w:rsidR="00373FE2">
        <w:rPr>
          <w:rStyle w:val="apple-style-span"/>
          <w:szCs w:val="24"/>
        </w:rPr>
        <w:t>s</w:t>
      </w:r>
      <w:r w:rsidR="00C608E5">
        <w:rPr>
          <w:rStyle w:val="apple-style-span"/>
          <w:szCs w:val="24"/>
        </w:rPr>
        <w:t xml:space="preserve"> </w:t>
      </w:r>
      <w:r w:rsidR="002A72AE">
        <w:rPr>
          <w:rStyle w:val="apple-style-span"/>
          <w:szCs w:val="24"/>
        </w:rPr>
        <w:t xml:space="preserve">proposing to amend </w:t>
      </w:r>
      <w:r w:rsidR="00C608E5">
        <w:rPr>
          <w:rStyle w:val="apple-style-span"/>
          <w:szCs w:val="24"/>
        </w:rPr>
        <w:t>the Charter or Administrative Code,</w:t>
      </w:r>
      <w:r w:rsidRPr="00C564A2">
        <w:rPr>
          <w:rStyle w:val="apple-style-span"/>
          <w:szCs w:val="24"/>
        </w:rPr>
        <w:t xml:space="preserve"> language that is enclosed </w:t>
      </w:r>
      <w:r w:rsidR="00C608E5">
        <w:rPr>
          <w:rStyle w:val="apple-style-span"/>
          <w:szCs w:val="24"/>
        </w:rPr>
        <w:t>in</w:t>
      </w:r>
      <w:r w:rsidRPr="00C564A2">
        <w:rPr>
          <w:rStyle w:val="apple-style-span"/>
          <w:szCs w:val="24"/>
        </w:rPr>
        <w:t xml:space="preserve"> [brackets] </w:t>
      </w:r>
      <w:r w:rsidR="002A72AE">
        <w:rPr>
          <w:rStyle w:val="apple-style-span"/>
          <w:szCs w:val="24"/>
        </w:rPr>
        <w:t xml:space="preserve">would </w:t>
      </w:r>
      <w:r w:rsidRPr="00C564A2">
        <w:rPr>
          <w:rStyle w:val="apple-style-span"/>
          <w:szCs w:val="24"/>
        </w:rPr>
        <w:t>be deleted, and language that is </w:t>
      </w:r>
      <w:r w:rsidRPr="00C564A2">
        <w:rPr>
          <w:rStyle w:val="apple-style-span"/>
          <w:szCs w:val="24"/>
          <w:u w:val="single"/>
        </w:rPr>
        <w:t>underlined</w:t>
      </w:r>
      <w:r w:rsidRPr="00C564A2">
        <w:rPr>
          <w:rStyle w:val="apple-style-span"/>
          <w:szCs w:val="24"/>
        </w:rPr>
        <w:t> </w:t>
      </w:r>
      <w:r w:rsidR="002A72AE">
        <w:rPr>
          <w:rStyle w:val="apple-style-span"/>
          <w:szCs w:val="24"/>
        </w:rPr>
        <w:t>would</w:t>
      </w:r>
      <w:r w:rsidRPr="00C564A2">
        <w:rPr>
          <w:rStyle w:val="apple-style-span"/>
          <w:szCs w:val="24"/>
        </w:rPr>
        <w:t xml:space="preserve"> be </w:t>
      </w:r>
      <w:r w:rsidR="00373FE2">
        <w:rPr>
          <w:rStyle w:val="apple-style-span"/>
          <w:szCs w:val="24"/>
        </w:rPr>
        <w:t>added</w:t>
      </w:r>
      <w:r w:rsidRPr="00C564A2">
        <w:rPr>
          <w:rStyle w:val="apple-style-span"/>
          <w:szCs w:val="24"/>
        </w:rPr>
        <w:t>.</w:t>
      </w:r>
      <w:r w:rsidR="00C608E5">
        <w:rPr>
          <w:rStyle w:val="apple-style-span"/>
          <w:szCs w:val="24"/>
        </w:rPr>
        <w:t xml:space="preserve"> In contrast, Council bills that do not </w:t>
      </w:r>
      <w:r w:rsidR="002A72AE">
        <w:rPr>
          <w:rStyle w:val="apple-style-span"/>
          <w:szCs w:val="24"/>
        </w:rPr>
        <w:t xml:space="preserve">propose to </w:t>
      </w:r>
      <w:r w:rsidR="00C608E5">
        <w:rPr>
          <w:rStyle w:val="apple-style-span"/>
          <w:szCs w:val="24"/>
        </w:rPr>
        <w:t>amend the Charter or Administrative Code</w:t>
      </w:r>
      <w:r w:rsidRPr="00C564A2">
        <w:rPr>
          <w:rStyle w:val="apple-style-span"/>
          <w:szCs w:val="24"/>
        </w:rPr>
        <w:t xml:space="preserve"> </w:t>
      </w:r>
      <w:r w:rsidR="00C608E5">
        <w:rPr>
          <w:rStyle w:val="apple-style-span"/>
          <w:szCs w:val="24"/>
        </w:rPr>
        <w:t xml:space="preserve">generally </w:t>
      </w:r>
      <w:r w:rsidR="002A72AE">
        <w:rPr>
          <w:rStyle w:val="apple-style-span"/>
          <w:szCs w:val="24"/>
        </w:rPr>
        <w:t xml:space="preserve">would </w:t>
      </w:r>
      <w:r w:rsidRPr="00C564A2">
        <w:rPr>
          <w:rStyle w:val="apple-style-span"/>
          <w:szCs w:val="24"/>
        </w:rPr>
        <w:t xml:space="preserve">not </w:t>
      </w:r>
      <w:r w:rsidR="00C608E5">
        <w:rPr>
          <w:rStyle w:val="apple-style-span"/>
          <w:szCs w:val="24"/>
        </w:rPr>
        <w:t xml:space="preserve">contain </w:t>
      </w:r>
      <w:r w:rsidRPr="00C564A2">
        <w:rPr>
          <w:rStyle w:val="apple-style-span"/>
          <w:szCs w:val="24"/>
        </w:rPr>
        <w:t>brackets or underlining.</w:t>
      </w:r>
    </w:p>
    <w:p w14:paraId="39CBCCE4" w14:textId="77777777" w:rsidR="001A34AC" w:rsidRDefault="001A34AC" w:rsidP="008823EE">
      <w:pPr>
        <w:pStyle w:val="NoSpacing"/>
        <w:jc w:val="both"/>
        <w:rPr>
          <w:rStyle w:val="apple-style-span"/>
          <w:szCs w:val="24"/>
        </w:rPr>
      </w:pPr>
    </w:p>
    <w:p w14:paraId="7DDB7DDC" w14:textId="77777777" w:rsidR="00DB03A6" w:rsidRDefault="00DB03A6" w:rsidP="00DB03A6">
      <w:pPr>
        <w:suppressLineNumbers/>
        <w:jc w:val="both"/>
        <w:rPr>
          <w:sz w:val="18"/>
          <w:szCs w:val="18"/>
        </w:rPr>
      </w:pPr>
      <w:r w:rsidRPr="001A6FFC">
        <w:rPr>
          <w:sz w:val="18"/>
          <w:szCs w:val="18"/>
        </w:rPr>
        <w:t>LS #</w:t>
      </w:r>
      <w:r>
        <w:rPr>
          <w:sz w:val="18"/>
          <w:szCs w:val="18"/>
        </w:rPr>
        <w:t>23045</w:t>
      </w:r>
    </w:p>
    <w:p w14:paraId="68784E9D" w14:textId="77777777" w:rsidR="00DB03A6" w:rsidRPr="005004B1" w:rsidRDefault="00DB03A6" w:rsidP="00DB03A6">
      <w:pPr>
        <w:suppressLineNumbers/>
        <w:jc w:val="both"/>
        <w:rPr>
          <w:sz w:val="18"/>
          <w:szCs w:val="18"/>
        </w:rPr>
      </w:pPr>
      <w:r>
        <w:rPr>
          <w:sz w:val="18"/>
          <w:szCs w:val="18"/>
        </w:rPr>
        <w:t>6/29/2026 8:30pm</w:t>
      </w:r>
    </w:p>
    <w:p w14:paraId="7CB4DCDB" w14:textId="77777777" w:rsidR="001A34AC" w:rsidRDefault="001A34AC" w:rsidP="008823EE">
      <w:pPr>
        <w:pStyle w:val="NoSpacing"/>
        <w:jc w:val="both"/>
        <w:rPr>
          <w:rStyle w:val="apple-style-span"/>
          <w:szCs w:val="24"/>
        </w:rPr>
      </w:pPr>
    </w:p>
    <w:sectPr w:rsidR="001A34A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194A6" w14:textId="77777777" w:rsidR="003D04F4" w:rsidRDefault="003D04F4" w:rsidP="00272634">
      <w:r>
        <w:separator/>
      </w:r>
    </w:p>
  </w:endnote>
  <w:endnote w:type="continuationSeparator" w:id="0">
    <w:p w14:paraId="75E34780" w14:textId="77777777" w:rsidR="003D04F4" w:rsidRDefault="003D04F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13330" w14:textId="77777777" w:rsidR="003D04F4" w:rsidRDefault="003D04F4" w:rsidP="00272634">
      <w:r>
        <w:separator/>
      </w:r>
    </w:p>
  </w:footnote>
  <w:footnote w:type="continuationSeparator" w:id="0">
    <w:p w14:paraId="6846E60F" w14:textId="77777777" w:rsidR="003D04F4" w:rsidRDefault="003D04F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91FB5"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4787057">
    <w:abstractNumId w:val="0"/>
  </w:num>
  <w:num w:numId="2" w16cid:durableId="1327629960">
    <w:abstractNumId w:val="2"/>
  </w:num>
  <w:num w:numId="3" w16cid:durableId="1356153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6A20D7"/>
    <w:rsid w:val="000063EE"/>
    <w:rsid w:val="00006640"/>
    <w:rsid w:val="0004593B"/>
    <w:rsid w:val="000765AF"/>
    <w:rsid w:val="00080B67"/>
    <w:rsid w:val="000C4C1B"/>
    <w:rsid w:val="000E4F15"/>
    <w:rsid w:val="0010786F"/>
    <w:rsid w:val="001218E3"/>
    <w:rsid w:val="00134583"/>
    <w:rsid w:val="001349AE"/>
    <w:rsid w:val="00137407"/>
    <w:rsid w:val="00164D6B"/>
    <w:rsid w:val="0017748E"/>
    <w:rsid w:val="001A34AC"/>
    <w:rsid w:val="001E3407"/>
    <w:rsid w:val="00216A92"/>
    <w:rsid w:val="00220726"/>
    <w:rsid w:val="00272634"/>
    <w:rsid w:val="00280543"/>
    <w:rsid w:val="002A72AE"/>
    <w:rsid w:val="002B309C"/>
    <w:rsid w:val="002D78A5"/>
    <w:rsid w:val="00314831"/>
    <w:rsid w:val="00331AF7"/>
    <w:rsid w:val="0033433B"/>
    <w:rsid w:val="00345D79"/>
    <w:rsid w:val="00353A87"/>
    <w:rsid w:val="0035723D"/>
    <w:rsid w:val="003636E4"/>
    <w:rsid w:val="00373FE2"/>
    <w:rsid w:val="003A304F"/>
    <w:rsid w:val="003D04F4"/>
    <w:rsid w:val="003D6D23"/>
    <w:rsid w:val="003E2F46"/>
    <w:rsid w:val="003E57E6"/>
    <w:rsid w:val="0041520B"/>
    <w:rsid w:val="00424E79"/>
    <w:rsid w:val="004425D2"/>
    <w:rsid w:val="00474067"/>
    <w:rsid w:val="00487CDA"/>
    <w:rsid w:val="004B2AF3"/>
    <w:rsid w:val="004B589D"/>
    <w:rsid w:val="004C5C38"/>
    <w:rsid w:val="005021D5"/>
    <w:rsid w:val="00503466"/>
    <w:rsid w:val="005065F8"/>
    <w:rsid w:val="00512FB5"/>
    <w:rsid w:val="005331A0"/>
    <w:rsid w:val="005623A4"/>
    <w:rsid w:val="00563377"/>
    <w:rsid w:val="00597FA2"/>
    <w:rsid w:val="005B1E8E"/>
    <w:rsid w:val="005B62AF"/>
    <w:rsid w:val="005D07D2"/>
    <w:rsid w:val="005E5537"/>
    <w:rsid w:val="005E60DC"/>
    <w:rsid w:val="005F5347"/>
    <w:rsid w:val="00602928"/>
    <w:rsid w:val="00606846"/>
    <w:rsid w:val="00615680"/>
    <w:rsid w:val="00617310"/>
    <w:rsid w:val="006209CB"/>
    <w:rsid w:val="00651D12"/>
    <w:rsid w:val="006A20D7"/>
    <w:rsid w:val="006B0536"/>
    <w:rsid w:val="006C314E"/>
    <w:rsid w:val="006D3CF3"/>
    <w:rsid w:val="006F5093"/>
    <w:rsid w:val="00701FD6"/>
    <w:rsid w:val="00751580"/>
    <w:rsid w:val="00781399"/>
    <w:rsid w:val="00812509"/>
    <w:rsid w:val="00812928"/>
    <w:rsid w:val="0082024D"/>
    <w:rsid w:val="00820C10"/>
    <w:rsid w:val="00837EB5"/>
    <w:rsid w:val="0086326E"/>
    <w:rsid w:val="00866331"/>
    <w:rsid w:val="008749A3"/>
    <w:rsid w:val="008823EE"/>
    <w:rsid w:val="009243C8"/>
    <w:rsid w:val="00932BFA"/>
    <w:rsid w:val="00957F28"/>
    <w:rsid w:val="00962A70"/>
    <w:rsid w:val="009654CB"/>
    <w:rsid w:val="0099608B"/>
    <w:rsid w:val="009B087E"/>
    <w:rsid w:val="009B0FFD"/>
    <w:rsid w:val="009B7689"/>
    <w:rsid w:val="009C7F1E"/>
    <w:rsid w:val="009D3F0D"/>
    <w:rsid w:val="00A0603B"/>
    <w:rsid w:val="00A217B4"/>
    <w:rsid w:val="00A23AED"/>
    <w:rsid w:val="00A44F3D"/>
    <w:rsid w:val="00A5189C"/>
    <w:rsid w:val="00A54037"/>
    <w:rsid w:val="00A6526E"/>
    <w:rsid w:val="00A87143"/>
    <w:rsid w:val="00A9132D"/>
    <w:rsid w:val="00AB6EBE"/>
    <w:rsid w:val="00AC5EE7"/>
    <w:rsid w:val="00AD7EC0"/>
    <w:rsid w:val="00AE4DE1"/>
    <w:rsid w:val="00AF56D8"/>
    <w:rsid w:val="00B32C52"/>
    <w:rsid w:val="00B544DF"/>
    <w:rsid w:val="00B578BD"/>
    <w:rsid w:val="00B749EF"/>
    <w:rsid w:val="00B96A96"/>
    <w:rsid w:val="00B9759C"/>
    <w:rsid w:val="00BA1D4D"/>
    <w:rsid w:val="00BB359A"/>
    <w:rsid w:val="00BD2104"/>
    <w:rsid w:val="00BD51CA"/>
    <w:rsid w:val="00C13390"/>
    <w:rsid w:val="00C20C57"/>
    <w:rsid w:val="00C20D76"/>
    <w:rsid w:val="00C22CDF"/>
    <w:rsid w:val="00C360B3"/>
    <w:rsid w:val="00C564A2"/>
    <w:rsid w:val="00C608E5"/>
    <w:rsid w:val="00C67FA9"/>
    <w:rsid w:val="00C7252C"/>
    <w:rsid w:val="00C94A9D"/>
    <w:rsid w:val="00CC3989"/>
    <w:rsid w:val="00CC3F79"/>
    <w:rsid w:val="00D0018B"/>
    <w:rsid w:val="00D11A7F"/>
    <w:rsid w:val="00D210BB"/>
    <w:rsid w:val="00D25C62"/>
    <w:rsid w:val="00D442F8"/>
    <w:rsid w:val="00D67791"/>
    <w:rsid w:val="00D74104"/>
    <w:rsid w:val="00D9182C"/>
    <w:rsid w:val="00D92C74"/>
    <w:rsid w:val="00DA25D7"/>
    <w:rsid w:val="00DB03A6"/>
    <w:rsid w:val="00DB46CB"/>
    <w:rsid w:val="00DC655D"/>
    <w:rsid w:val="00E3518C"/>
    <w:rsid w:val="00E444FF"/>
    <w:rsid w:val="00E47F9F"/>
    <w:rsid w:val="00ED6DB9"/>
    <w:rsid w:val="00ED7EA7"/>
    <w:rsid w:val="00EE7D2C"/>
    <w:rsid w:val="00EF0E87"/>
    <w:rsid w:val="00F07263"/>
    <w:rsid w:val="00F21FC5"/>
    <w:rsid w:val="00F33AAB"/>
    <w:rsid w:val="00F42BA3"/>
    <w:rsid w:val="00F4558B"/>
    <w:rsid w:val="00F51D32"/>
    <w:rsid w:val="00F656F0"/>
    <w:rsid w:val="00F74B3D"/>
    <w:rsid w:val="00F77657"/>
    <w:rsid w:val="00F8773C"/>
    <w:rsid w:val="00FB6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816D"/>
  <w15:docId w15:val="{0F1143B6-CD40-4F63-B5C5-8BAC41EDF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character" w:styleId="UnresolvedMention">
    <w:name w:val="Unresolved Mention"/>
    <w:basedOn w:val="DefaultParagraphFont"/>
    <w:uiPriority w:val="99"/>
    <w:semiHidden/>
    <w:unhideWhenUsed/>
    <w:rsid w:val="005F5347"/>
    <w:rPr>
      <w:color w:val="605E5C"/>
      <w:shd w:val="clear" w:color="auto" w:fill="E1DFDD"/>
    </w:rPr>
  </w:style>
  <w:style w:type="paragraph" w:styleId="Revision">
    <w:name w:val="Revision"/>
    <w:hidden/>
    <w:uiPriority w:val="99"/>
    <w:semiHidden/>
    <w:rsid w:val="009C7F1E"/>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egistar.council.nyc.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May%2020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(May 2026)</Template>
  <TotalTime>1</TotalTime>
  <Pages>2</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Goldsmith-Pinkham, Julia</dc:creator>
  <cp:lastModifiedBy>Jeffries, Jillian</cp:lastModifiedBy>
  <cp:revision>5</cp:revision>
  <cp:lastPrinted>2018-02-28T16:57:00Z</cp:lastPrinted>
  <dcterms:created xsi:type="dcterms:W3CDTF">2026-06-30T10:22:00Z</dcterms:created>
  <dcterms:modified xsi:type="dcterms:W3CDTF">2026-06-30T22:00:00Z</dcterms:modified>
</cp:coreProperties>
</file>