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EE987" w14:textId="7127B11D" w:rsidR="004E1CF2" w:rsidRDefault="004E1CF2" w:rsidP="00E97376">
      <w:pPr>
        <w:ind w:firstLine="0"/>
        <w:jc w:val="center"/>
      </w:pPr>
      <w:r>
        <w:t>Int. No.</w:t>
      </w:r>
      <w:r w:rsidR="00C277FB">
        <w:t xml:space="preserve"> 320</w:t>
      </w:r>
    </w:p>
    <w:p w14:paraId="1B71CE0A" w14:textId="77777777" w:rsidR="00E97376" w:rsidRDefault="00E97376" w:rsidP="00E97376">
      <w:pPr>
        <w:ind w:firstLine="0"/>
        <w:jc w:val="center"/>
      </w:pPr>
    </w:p>
    <w:p w14:paraId="23E0019C" w14:textId="1437CA56" w:rsidR="00C61AE6" w:rsidRDefault="00C61AE6" w:rsidP="00C61AE6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 xml:space="preserve">By Council Members Morano, Hanks, Carr, Santosuosso, Louis, Hudson, Brewer, Marte, Dinowitz, </w:t>
      </w:r>
      <w:proofErr w:type="spellStart"/>
      <w:r>
        <w:rPr>
          <w:rFonts w:eastAsia="Calibri"/>
        </w:rPr>
        <w:t>Ossé</w:t>
      </w:r>
      <w:proofErr w:type="spellEnd"/>
      <w:r>
        <w:rPr>
          <w:rFonts w:eastAsia="Calibri"/>
        </w:rPr>
        <w:t xml:space="preserve">, Narcisse, </w:t>
      </w:r>
      <w:proofErr w:type="spellStart"/>
      <w:r>
        <w:rPr>
          <w:rFonts w:eastAsia="Calibri"/>
        </w:rPr>
        <w:t>Farías</w:t>
      </w:r>
      <w:proofErr w:type="spellEnd"/>
      <w:r>
        <w:rPr>
          <w:rFonts w:eastAsia="Calibri"/>
        </w:rPr>
        <w:t xml:space="preserve">, Epstein, Salaam, P. Sanchez, </w:t>
      </w:r>
      <w:proofErr w:type="spellStart"/>
      <w:r>
        <w:rPr>
          <w:rFonts w:eastAsia="Calibri"/>
        </w:rPr>
        <w:t>Restler</w:t>
      </w:r>
      <w:proofErr w:type="spellEnd"/>
      <w:r>
        <w:rPr>
          <w:rFonts w:eastAsia="Calibri"/>
        </w:rPr>
        <w:t xml:space="preserve">, Avilés, Wong, Aldebol, </w:t>
      </w:r>
      <w:r w:rsidR="0019055B">
        <w:rPr>
          <w:rFonts w:eastAsia="Calibri"/>
        </w:rPr>
        <w:t xml:space="preserve">Brooks-Powers, </w:t>
      </w:r>
      <w:r w:rsidR="008E35FE">
        <w:rPr>
          <w:rFonts w:eastAsia="Calibri"/>
        </w:rPr>
        <w:t xml:space="preserve">Thomas-Henry, </w:t>
      </w:r>
      <w:r>
        <w:rPr>
          <w:rFonts w:eastAsia="Calibri"/>
        </w:rPr>
        <w:t xml:space="preserve">Paladino, </w:t>
      </w:r>
      <w:proofErr w:type="spellStart"/>
      <w:r>
        <w:rPr>
          <w:rFonts w:eastAsia="Calibri"/>
        </w:rPr>
        <w:t>Vernikov</w:t>
      </w:r>
      <w:proofErr w:type="spellEnd"/>
      <w:r>
        <w:rPr>
          <w:rFonts w:eastAsia="Calibri"/>
        </w:rPr>
        <w:t xml:space="preserve"> and Ariola</w:t>
      </w:r>
    </w:p>
    <w:p w14:paraId="5718976A" w14:textId="77777777" w:rsidR="008E3282" w:rsidRDefault="008E3282" w:rsidP="008E3282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</w:p>
    <w:p w14:paraId="11D83A9D" w14:textId="77777777" w:rsidR="0025143A" w:rsidRPr="0025143A" w:rsidRDefault="0025143A" w:rsidP="007101A2">
      <w:pPr>
        <w:pStyle w:val="BodyText"/>
        <w:spacing w:line="240" w:lineRule="auto"/>
        <w:ind w:firstLine="0"/>
        <w:rPr>
          <w:vanish/>
        </w:rPr>
      </w:pPr>
      <w:r w:rsidRPr="0025143A">
        <w:rPr>
          <w:vanish/>
        </w:rPr>
        <w:t>..Title</w:t>
      </w:r>
    </w:p>
    <w:p w14:paraId="73C424FE" w14:textId="17881270" w:rsidR="004E1CF2" w:rsidRDefault="0025143A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667D7C">
        <w:t>administrative c</w:t>
      </w:r>
      <w:r w:rsidR="00675EA2">
        <w:t>ode of the city of New York</w:t>
      </w:r>
      <w:r w:rsidR="004E1CF2">
        <w:t>, in relation to</w:t>
      </w:r>
      <w:r w:rsidR="00873B26">
        <w:t xml:space="preserve"> </w:t>
      </w:r>
      <w:r w:rsidR="004D219D">
        <w:t xml:space="preserve">codifying </w:t>
      </w:r>
      <w:r w:rsidR="00675EA2">
        <w:t xml:space="preserve">the </w:t>
      </w:r>
      <w:r w:rsidR="004D219D">
        <w:t xml:space="preserve">official </w:t>
      </w:r>
      <w:r w:rsidR="00675EA2">
        <w:t xml:space="preserve">flag of the borough of Staten Island </w:t>
      </w:r>
    </w:p>
    <w:p w14:paraId="5A380197" w14:textId="242E9A97" w:rsidR="0025143A" w:rsidRPr="0025143A" w:rsidRDefault="0025143A" w:rsidP="007101A2">
      <w:pPr>
        <w:pStyle w:val="BodyText"/>
        <w:spacing w:line="240" w:lineRule="auto"/>
        <w:ind w:firstLine="0"/>
        <w:rPr>
          <w:vanish/>
        </w:rPr>
      </w:pPr>
      <w:r w:rsidRPr="0025143A">
        <w:rPr>
          <w:vanish/>
        </w:rPr>
        <w:t>..Body</w:t>
      </w:r>
    </w:p>
    <w:p w14:paraId="46CC1903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EE861EE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401B922" w14:textId="77777777" w:rsidR="004E1CF2" w:rsidRDefault="004E1CF2" w:rsidP="006662DF">
      <w:pPr>
        <w:jc w:val="both"/>
      </w:pPr>
    </w:p>
    <w:p w14:paraId="612826BD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C63153F" w14:textId="77777777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B616D0">
        <w:t>Chapter 1 of t</w:t>
      </w:r>
      <w:r w:rsidR="00667D7C">
        <w:t>itle 2 of the administrative c</w:t>
      </w:r>
      <w:r w:rsidR="00B616D0">
        <w:t xml:space="preserve">ode of the city of New York </w:t>
      </w:r>
      <w:r w:rsidR="00667D7C">
        <w:t xml:space="preserve">is amended by adding a new section 2-107 to read as follows: </w:t>
      </w:r>
    </w:p>
    <w:p w14:paraId="60330400" w14:textId="2BA6E018" w:rsidR="00667D7C" w:rsidRPr="00FF4D94" w:rsidRDefault="00667D7C" w:rsidP="00595589">
      <w:pPr>
        <w:spacing w:line="480" w:lineRule="auto"/>
        <w:jc w:val="both"/>
        <w:rPr>
          <w:u w:val="single"/>
        </w:rPr>
      </w:pPr>
      <w:r w:rsidRPr="00FF4D94">
        <w:rPr>
          <w:u w:val="single"/>
        </w:rPr>
        <w:t>§</w:t>
      </w:r>
      <w:r w:rsidR="00F30F3E">
        <w:rPr>
          <w:u w:val="single"/>
        </w:rPr>
        <w:t xml:space="preserve"> </w:t>
      </w:r>
      <w:r w:rsidRPr="00FF4D94">
        <w:rPr>
          <w:u w:val="single"/>
        </w:rPr>
        <w:t xml:space="preserve">2-107 Official flag; borough of Staten Island. a. The following description is hereby adopted as the description of the official flag of the borough of Staten Island. A cream-colored background </w:t>
      </w:r>
      <w:r w:rsidR="00BA64EE">
        <w:rPr>
          <w:u w:val="single"/>
        </w:rPr>
        <w:t>with a</w:t>
      </w:r>
      <w:r w:rsidRPr="00FF4D94">
        <w:rPr>
          <w:u w:val="single"/>
        </w:rPr>
        <w:t xml:space="preserve"> ci</w:t>
      </w:r>
      <w:r w:rsidR="00BA64EE">
        <w:rPr>
          <w:u w:val="single"/>
        </w:rPr>
        <w:t>rcular seal in its center</w:t>
      </w:r>
      <w:r w:rsidR="00E97AB9" w:rsidRPr="00FF4D94">
        <w:rPr>
          <w:u w:val="single"/>
        </w:rPr>
        <w:t>. The s</w:t>
      </w:r>
      <w:r w:rsidR="00992ACC">
        <w:rPr>
          <w:u w:val="single"/>
        </w:rPr>
        <w:t xml:space="preserve">eal is </w:t>
      </w:r>
      <w:r w:rsidR="001E5A4E">
        <w:rPr>
          <w:u w:val="single"/>
        </w:rPr>
        <w:t xml:space="preserve">blue, </w:t>
      </w:r>
      <w:r w:rsidR="00992ACC">
        <w:rPr>
          <w:u w:val="single"/>
        </w:rPr>
        <w:t>green, white</w:t>
      </w:r>
      <w:r w:rsidRPr="00FF4D94">
        <w:rPr>
          <w:u w:val="single"/>
        </w:rPr>
        <w:t xml:space="preserve">, </w:t>
      </w:r>
      <w:r w:rsidR="001E5A4E">
        <w:rPr>
          <w:u w:val="single"/>
        </w:rPr>
        <w:t xml:space="preserve">and </w:t>
      </w:r>
      <w:r w:rsidRPr="00FF4D94">
        <w:rPr>
          <w:u w:val="single"/>
        </w:rPr>
        <w:t>yellow</w:t>
      </w:r>
      <w:r w:rsidR="001E5A4E">
        <w:rPr>
          <w:u w:val="single"/>
        </w:rPr>
        <w:t>.</w:t>
      </w:r>
      <w:r w:rsidRPr="00FF4D94">
        <w:rPr>
          <w:u w:val="single"/>
        </w:rPr>
        <w:t xml:space="preserve"> Within the seal appears a figure of a woman holding</w:t>
      </w:r>
      <w:r w:rsidR="00D00FD7">
        <w:rPr>
          <w:u w:val="single"/>
        </w:rPr>
        <w:t xml:space="preserve"> a downturned sword in her left hand and a shield in her right</w:t>
      </w:r>
      <w:r w:rsidRPr="00FF4D94">
        <w:rPr>
          <w:u w:val="single"/>
        </w:rPr>
        <w:t xml:space="preserve"> hand. The shield </w:t>
      </w:r>
      <w:r w:rsidR="00BA64EE">
        <w:rPr>
          <w:u w:val="single"/>
        </w:rPr>
        <w:t xml:space="preserve">bears </w:t>
      </w:r>
      <w:r w:rsidR="00E6207D">
        <w:rPr>
          <w:u w:val="single"/>
        </w:rPr>
        <w:t>2</w:t>
      </w:r>
      <w:r w:rsidRPr="00FF4D94">
        <w:rPr>
          <w:u w:val="single"/>
        </w:rPr>
        <w:t xml:space="preserve"> turtle doves</w:t>
      </w:r>
      <w:r w:rsidR="00D00FD7">
        <w:rPr>
          <w:u w:val="single"/>
        </w:rPr>
        <w:t>. The woman is looking</w:t>
      </w:r>
      <w:r w:rsidRPr="00FF4D94">
        <w:rPr>
          <w:u w:val="single"/>
        </w:rPr>
        <w:t xml:space="preserve"> at a body of water</w:t>
      </w:r>
      <w:r w:rsidR="00BA64EE">
        <w:rPr>
          <w:u w:val="single"/>
        </w:rPr>
        <w:t xml:space="preserve"> in which there are </w:t>
      </w:r>
      <w:r w:rsidR="004D219D">
        <w:rPr>
          <w:u w:val="single"/>
        </w:rPr>
        <w:t>2</w:t>
      </w:r>
      <w:r w:rsidR="00BA64EE">
        <w:rPr>
          <w:u w:val="single"/>
        </w:rPr>
        <w:t xml:space="preserve"> boats: a large ship, and a small boat carrying </w:t>
      </w:r>
      <w:r w:rsidR="004D219D">
        <w:rPr>
          <w:u w:val="single"/>
        </w:rPr>
        <w:t>3</w:t>
      </w:r>
      <w:r w:rsidR="00BA64EE">
        <w:rPr>
          <w:u w:val="single"/>
        </w:rPr>
        <w:t xml:space="preserve"> figures.</w:t>
      </w:r>
      <w:r w:rsidRPr="00FF4D94">
        <w:rPr>
          <w:u w:val="single"/>
        </w:rPr>
        <w:t xml:space="preserve"> These images are set against a sky with clouds, stars, and a crescent moon. Encircling the image on a </w:t>
      </w:r>
      <w:r w:rsidR="00BA64EE">
        <w:rPr>
          <w:u w:val="single"/>
        </w:rPr>
        <w:t xml:space="preserve">green </w:t>
      </w:r>
      <w:r w:rsidRPr="00FF4D94">
        <w:rPr>
          <w:u w:val="single"/>
        </w:rPr>
        <w:t xml:space="preserve">background </w:t>
      </w:r>
      <w:r w:rsidR="00BA64EE">
        <w:rPr>
          <w:u w:val="single"/>
        </w:rPr>
        <w:t>are</w:t>
      </w:r>
      <w:r w:rsidRPr="00FF4D94">
        <w:rPr>
          <w:u w:val="single"/>
        </w:rPr>
        <w:t xml:space="preserve"> the words “Staten Is</w:t>
      </w:r>
      <w:r w:rsidR="00D00FD7">
        <w:rPr>
          <w:u w:val="single"/>
        </w:rPr>
        <w:t xml:space="preserve">land” above </w:t>
      </w:r>
      <w:r w:rsidR="00BA64EE">
        <w:rPr>
          <w:u w:val="single"/>
        </w:rPr>
        <w:t xml:space="preserve">the </w:t>
      </w:r>
      <w:r w:rsidR="00D00FD7">
        <w:rPr>
          <w:u w:val="single"/>
        </w:rPr>
        <w:t>image and “</w:t>
      </w:r>
      <w:r w:rsidRPr="00FF4D94">
        <w:rPr>
          <w:u w:val="single"/>
        </w:rPr>
        <w:t xml:space="preserve">City of New York” </w:t>
      </w:r>
      <w:r w:rsidR="00D00FD7">
        <w:rPr>
          <w:u w:val="single"/>
        </w:rPr>
        <w:t xml:space="preserve">below </w:t>
      </w:r>
      <w:r w:rsidR="00BA64EE">
        <w:rPr>
          <w:u w:val="single"/>
        </w:rPr>
        <w:t>it</w:t>
      </w:r>
      <w:r w:rsidR="00D00FD7">
        <w:rPr>
          <w:u w:val="single"/>
        </w:rPr>
        <w:t xml:space="preserve">, </w:t>
      </w:r>
      <w:r w:rsidRPr="00FF4D94">
        <w:rPr>
          <w:u w:val="single"/>
        </w:rPr>
        <w:t>alon</w:t>
      </w:r>
      <w:r w:rsidR="00D00FD7">
        <w:rPr>
          <w:u w:val="single"/>
        </w:rPr>
        <w:t xml:space="preserve">g with the dates 1609 and </w:t>
      </w:r>
      <w:r w:rsidR="0026284F">
        <w:rPr>
          <w:u w:val="single"/>
        </w:rPr>
        <w:t xml:space="preserve">1898. </w:t>
      </w:r>
    </w:p>
    <w:p w14:paraId="202D6658" w14:textId="77777777" w:rsidR="00FE7797" w:rsidRPr="00FF4D94" w:rsidRDefault="00FE7797" w:rsidP="00595589">
      <w:pPr>
        <w:spacing w:line="480" w:lineRule="auto"/>
        <w:jc w:val="both"/>
        <w:rPr>
          <w:u w:val="single"/>
        </w:rPr>
      </w:pPr>
      <w:r w:rsidRPr="00FF4D94">
        <w:rPr>
          <w:u w:val="single"/>
        </w:rPr>
        <w:t>b. This flag may be displayed at reviews, parades, receptions and other civic functions.</w:t>
      </w:r>
    </w:p>
    <w:p w14:paraId="08BBF87E" w14:textId="78F25E4D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B616D0">
        <w:t xml:space="preserve"> This local law takes effect immediately.</w:t>
      </w:r>
    </w:p>
    <w:p w14:paraId="1B9EA888" w14:textId="77777777" w:rsidR="00B616D0" w:rsidRDefault="00B616D0" w:rsidP="007101A2">
      <w:pPr>
        <w:ind w:firstLine="0"/>
        <w:jc w:val="both"/>
        <w:rPr>
          <w:sz w:val="18"/>
          <w:szCs w:val="18"/>
        </w:rPr>
        <w:sectPr w:rsidR="00B616D0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7258405F" w14:textId="77777777" w:rsidR="004D219D" w:rsidRDefault="004D219D" w:rsidP="007101A2">
      <w:pPr>
        <w:ind w:firstLine="0"/>
        <w:jc w:val="both"/>
        <w:rPr>
          <w:sz w:val="18"/>
          <w:szCs w:val="18"/>
        </w:rPr>
      </w:pPr>
    </w:p>
    <w:p w14:paraId="30B42E1E" w14:textId="79A60D46" w:rsidR="00EB262D" w:rsidRDefault="00FF4D94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HK</w:t>
      </w:r>
    </w:p>
    <w:p w14:paraId="0B59FE08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FF4D94">
        <w:rPr>
          <w:sz w:val="18"/>
          <w:szCs w:val="18"/>
        </w:rPr>
        <w:t>20193</w:t>
      </w:r>
    </w:p>
    <w:p w14:paraId="3A706448" w14:textId="38CCEB54" w:rsidR="00226BA7" w:rsidRDefault="00226BA7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#1388-2025</w:t>
      </w:r>
    </w:p>
    <w:p w14:paraId="1673372D" w14:textId="171005DA" w:rsidR="004E1CF2" w:rsidRDefault="00226BA7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</w:t>
      </w:r>
      <w:r w:rsidR="00322403">
        <w:rPr>
          <w:sz w:val="18"/>
          <w:szCs w:val="18"/>
        </w:rPr>
        <w:t>/</w:t>
      </w:r>
      <w:r>
        <w:rPr>
          <w:sz w:val="18"/>
          <w:szCs w:val="18"/>
        </w:rPr>
        <w:t>5</w:t>
      </w:r>
      <w:r w:rsidR="00FC0785">
        <w:rPr>
          <w:sz w:val="18"/>
          <w:szCs w:val="18"/>
        </w:rPr>
        <w:t>/2</w:t>
      </w:r>
      <w:r w:rsidR="00322403">
        <w:rPr>
          <w:sz w:val="18"/>
          <w:szCs w:val="18"/>
        </w:rPr>
        <w:t>02</w:t>
      </w:r>
      <w:r>
        <w:rPr>
          <w:sz w:val="18"/>
          <w:szCs w:val="18"/>
        </w:rPr>
        <w:t>6</w:t>
      </w:r>
      <w:r w:rsidR="00322403">
        <w:rPr>
          <w:sz w:val="18"/>
          <w:szCs w:val="18"/>
        </w:rPr>
        <w:t xml:space="preserve"> </w:t>
      </w:r>
      <w:r>
        <w:rPr>
          <w:sz w:val="18"/>
          <w:szCs w:val="18"/>
        </w:rPr>
        <w:t>4</w:t>
      </w:r>
      <w:r w:rsidR="00F26FE8">
        <w:rPr>
          <w:sz w:val="18"/>
          <w:szCs w:val="18"/>
        </w:rPr>
        <w:t>:</w:t>
      </w:r>
      <w:r>
        <w:rPr>
          <w:sz w:val="18"/>
          <w:szCs w:val="18"/>
        </w:rPr>
        <w:t>36 PM</w:t>
      </w:r>
      <w:r w:rsidR="00FF4D94">
        <w:rPr>
          <w:sz w:val="18"/>
          <w:szCs w:val="18"/>
        </w:rPr>
        <w:t xml:space="preserve"> </w:t>
      </w:r>
    </w:p>
    <w:p w14:paraId="0CC05014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DA24B" w14:textId="77777777" w:rsidR="00A21585" w:rsidRDefault="00A21585">
      <w:r>
        <w:separator/>
      </w:r>
    </w:p>
    <w:p w14:paraId="13881B59" w14:textId="77777777" w:rsidR="00A21585" w:rsidRDefault="00A21585"/>
  </w:endnote>
  <w:endnote w:type="continuationSeparator" w:id="0">
    <w:p w14:paraId="491C3F5A" w14:textId="77777777" w:rsidR="00A21585" w:rsidRDefault="00A21585">
      <w:r>
        <w:continuationSeparator/>
      </w:r>
    </w:p>
    <w:p w14:paraId="5BB73D48" w14:textId="77777777" w:rsidR="00A21585" w:rsidRDefault="00A215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6BD9D1" w14:textId="15CCB45A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5F2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F8FE903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80BB6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7D7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A30F27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7C66A" w14:textId="77777777" w:rsidR="00A21585" w:rsidRDefault="00A21585">
      <w:r>
        <w:separator/>
      </w:r>
    </w:p>
    <w:p w14:paraId="63139417" w14:textId="77777777" w:rsidR="00A21585" w:rsidRDefault="00A21585"/>
  </w:footnote>
  <w:footnote w:type="continuationSeparator" w:id="0">
    <w:p w14:paraId="0ABF283B" w14:textId="77777777" w:rsidR="00A21585" w:rsidRDefault="00A21585">
      <w:r>
        <w:continuationSeparator/>
      </w:r>
    </w:p>
    <w:p w14:paraId="62770B1E" w14:textId="77777777" w:rsidR="00A21585" w:rsidRDefault="00A2158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9363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75C"/>
    <w:rsid w:val="000135A3"/>
    <w:rsid w:val="00035181"/>
    <w:rsid w:val="00041D01"/>
    <w:rsid w:val="000502BC"/>
    <w:rsid w:val="00056BB0"/>
    <w:rsid w:val="00064AFB"/>
    <w:rsid w:val="000665E3"/>
    <w:rsid w:val="0009173E"/>
    <w:rsid w:val="00094A70"/>
    <w:rsid w:val="000C37BE"/>
    <w:rsid w:val="000D4A7F"/>
    <w:rsid w:val="000E0376"/>
    <w:rsid w:val="000E3898"/>
    <w:rsid w:val="000E419B"/>
    <w:rsid w:val="001073BD"/>
    <w:rsid w:val="00115B31"/>
    <w:rsid w:val="00123C12"/>
    <w:rsid w:val="00131A6C"/>
    <w:rsid w:val="001509BF"/>
    <w:rsid w:val="00150A27"/>
    <w:rsid w:val="00162687"/>
    <w:rsid w:val="00162FC0"/>
    <w:rsid w:val="00165627"/>
    <w:rsid w:val="00167107"/>
    <w:rsid w:val="00180BD2"/>
    <w:rsid w:val="0019013D"/>
    <w:rsid w:val="0019055B"/>
    <w:rsid w:val="00195A80"/>
    <w:rsid w:val="001B7C69"/>
    <w:rsid w:val="001C5FA3"/>
    <w:rsid w:val="001D4249"/>
    <w:rsid w:val="001E5A4E"/>
    <w:rsid w:val="001F124D"/>
    <w:rsid w:val="00205741"/>
    <w:rsid w:val="00207323"/>
    <w:rsid w:val="0021642E"/>
    <w:rsid w:val="0022099D"/>
    <w:rsid w:val="00226BA7"/>
    <w:rsid w:val="00241F94"/>
    <w:rsid w:val="0025143A"/>
    <w:rsid w:val="00253E1F"/>
    <w:rsid w:val="0026284F"/>
    <w:rsid w:val="00270162"/>
    <w:rsid w:val="00280955"/>
    <w:rsid w:val="00292223"/>
    <w:rsid w:val="00292C42"/>
    <w:rsid w:val="002B40F2"/>
    <w:rsid w:val="002B59A8"/>
    <w:rsid w:val="002C4435"/>
    <w:rsid w:val="002D5F4F"/>
    <w:rsid w:val="002F196D"/>
    <w:rsid w:val="002F269C"/>
    <w:rsid w:val="00301E5D"/>
    <w:rsid w:val="00311425"/>
    <w:rsid w:val="00320D3B"/>
    <w:rsid w:val="00322403"/>
    <w:rsid w:val="0033027F"/>
    <w:rsid w:val="003447CD"/>
    <w:rsid w:val="00352CA7"/>
    <w:rsid w:val="00353445"/>
    <w:rsid w:val="00354F53"/>
    <w:rsid w:val="003720CF"/>
    <w:rsid w:val="003874A1"/>
    <w:rsid w:val="00387754"/>
    <w:rsid w:val="003A29EF"/>
    <w:rsid w:val="003A75C2"/>
    <w:rsid w:val="003F26F9"/>
    <w:rsid w:val="003F3109"/>
    <w:rsid w:val="00403E0F"/>
    <w:rsid w:val="00432688"/>
    <w:rsid w:val="0043487B"/>
    <w:rsid w:val="0044020F"/>
    <w:rsid w:val="00440F6E"/>
    <w:rsid w:val="00444642"/>
    <w:rsid w:val="00446789"/>
    <w:rsid w:val="00447A01"/>
    <w:rsid w:val="00452FE1"/>
    <w:rsid w:val="00465293"/>
    <w:rsid w:val="00465EA6"/>
    <w:rsid w:val="0046607B"/>
    <w:rsid w:val="004948B5"/>
    <w:rsid w:val="00497233"/>
    <w:rsid w:val="00497FDB"/>
    <w:rsid w:val="004B097C"/>
    <w:rsid w:val="004B65D3"/>
    <w:rsid w:val="004C19FF"/>
    <w:rsid w:val="004C347D"/>
    <w:rsid w:val="004C533F"/>
    <w:rsid w:val="004D219D"/>
    <w:rsid w:val="004E1CF2"/>
    <w:rsid w:val="004F2359"/>
    <w:rsid w:val="004F3343"/>
    <w:rsid w:val="005020E8"/>
    <w:rsid w:val="00506195"/>
    <w:rsid w:val="00516097"/>
    <w:rsid w:val="00545F2F"/>
    <w:rsid w:val="00550E96"/>
    <w:rsid w:val="00554C35"/>
    <w:rsid w:val="00570208"/>
    <w:rsid w:val="0057235A"/>
    <w:rsid w:val="00586366"/>
    <w:rsid w:val="00595589"/>
    <w:rsid w:val="005A1EBD"/>
    <w:rsid w:val="005B5DE4"/>
    <w:rsid w:val="005C6980"/>
    <w:rsid w:val="005D4A03"/>
    <w:rsid w:val="005E629F"/>
    <w:rsid w:val="005E655A"/>
    <w:rsid w:val="005E7681"/>
    <w:rsid w:val="005F3AA6"/>
    <w:rsid w:val="00604614"/>
    <w:rsid w:val="0062518C"/>
    <w:rsid w:val="00630AB3"/>
    <w:rsid w:val="00656ED5"/>
    <w:rsid w:val="006640C2"/>
    <w:rsid w:val="006662DF"/>
    <w:rsid w:val="00667D7C"/>
    <w:rsid w:val="00675EA2"/>
    <w:rsid w:val="00681A93"/>
    <w:rsid w:val="00687344"/>
    <w:rsid w:val="006A691C"/>
    <w:rsid w:val="006B26AF"/>
    <w:rsid w:val="006B590A"/>
    <w:rsid w:val="006B5AB9"/>
    <w:rsid w:val="006C29D8"/>
    <w:rsid w:val="006C7240"/>
    <w:rsid w:val="006D3E3C"/>
    <w:rsid w:val="006D562C"/>
    <w:rsid w:val="006F5CC7"/>
    <w:rsid w:val="007101A2"/>
    <w:rsid w:val="00711835"/>
    <w:rsid w:val="007218EB"/>
    <w:rsid w:val="0072551E"/>
    <w:rsid w:val="00727F04"/>
    <w:rsid w:val="0073673A"/>
    <w:rsid w:val="00750030"/>
    <w:rsid w:val="00760423"/>
    <w:rsid w:val="00767CD4"/>
    <w:rsid w:val="00770B9A"/>
    <w:rsid w:val="007713F5"/>
    <w:rsid w:val="00797612"/>
    <w:rsid w:val="007A1A40"/>
    <w:rsid w:val="007A4610"/>
    <w:rsid w:val="007A79D5"/>
    <w:rsid w:val="007B293E"/>
    <w:rsid w:val="007B6497"/>
    <w:rsid w:val="007C1D9D"/>
    <w:rsid w:val="007C6893"/>
    <w:rsid w:val="007D3A9A"/>
    <w:rsid w:val="007E2A5A"/>
    <w:rsid w:val="007E73C5"/>
    <w:rsid w:val="007E79D5"/>
    <w:rsid w:val="007F0A63"/>
    <w:rsid w:val="007F4087"/>
    <w:rsid w:val="007F5AE3"/>
    <w:rsid w:val="00806569"/>
    <w:rsid w:val="00814894"/>
    <w:rsid w:val="008167F4"/>
    <w:rsid w:val="00822C5A"/>
    <w:rsid w:val="0083646C"/>
    <w:rsid w:val="0085260B"/>
    <w:rsid w:val="008529FA"/>
    <w:rsid w:val="00853E42"/>
    <w:rsid w:val="0085661F"/>
    <w:rsid w:val="00866433"/>
    <w:rsid w:val="00866AB8"/>
    <w:rsid w:val="00872BFD"/>
    <w:rsid w:val="00873B26"/>
    <w:rsid w:val="00875C07"/>
    <w:rsid w:val="00880099"/>
    <w:rsid w:val="00893246"/>
    <w:rsid w:val="008B51FD"/>
    <w:rsid w:val="008E28FA"/>
    <w:rsid w:val="008E3282"/>
    <w:rsid w:val="008E35FE"/>
    <w:rsid w:val="008F0B17"/>
    <w:rsid w:val="00900ACB"/>
    <w:rsid w:val="0091268F"/>
    <w:rsid w:val="009142BE"/>
    <w:rsid w:val="00925D71"/>
    <w:rsid w:val="0094029B"/>
    <w:rsid w:val="009822E5"/>
    <w:rsid w:val="00990ECE"/>
    <w:rsid w:val="00992ACC"/>
    <w:rsid w:val="009A0B6D"/>
    <w:rsid w:val="009B194F"/>
    <w:rsid w:val="009C0604"/>
    <w:rsid w:val="009D60A6"/>
    <w:rsid w:val="009E09DA"/>
    <w:rsid w:val="009E175C"/>
    <w:rsid w:val="00A0200B"/>
    <w:rsid w:val="00A03635"/>
    <w:rsid w:val="00A10451"/>
    <w:rsid w:val="00A21585"/>
    <w:rsid w:val="00A269C2"/>
    <w:rsid w:val="00A31626"/>
    <w:rsid w:val="00A46ACE"/>
    <w:rsid w:val="00A531EC"/>
    <w:rsid w:val="00A654D0"/>
    <w:rsid w:val="00A82372"/>
    <w:rsid w:val="00A83C73"/>
    <w:rsid w:val="00AD040A"/>
    <w:rsid w:val="00AD1881"/>
    <w:rsid w:val="00AE212E"/>
    <w:rsid w:val="00AF04F3"/>
    <w:rsid w:val="00AF39A5"/>
    <w:rsid w:val="00B15D83"/>
    <w:rsid w:val="00B1635A"/>
    <w:rsid w:val="00B274F3"/>
    <w:rsid w:val="00B30100"/>
    <w:rsid w:val="00B30194"/>
    <w:rsid w:val="00B35FD7"/>
    <w:rsid w:val="00B40F3D"/>
    <w:rsid w:val="00B47730"/>
    <w:rsid w:val="00B616D0"/>
    <w:rsid w:val="00BA4408"/>
    <w:rsid w:val="00BA4A1B"/>
    <w:rsid w:val="00BA599A"/>
    <w:rsid w:val="00BA64EE"/>
    <w:rsid w:val="00BB0FF5"/>
    <w:rsid w:val="00BB1502"/>
    <w:rsid w:val="00BB6434"/>
    <w:rsid w:val="00BC1379"/>
    <w:rsid w:val="00BC1806"/>
    <w:rsid w:val="00BD4E49"/>
    <w:rsid w:val="00BF76F0"/>
    <w:rsid w:val="00BF7FF0"/>
    <w:rsid w:val="00C277FB"/>
    <w:rsid w:val="00C358E3"/>
    <w:rsid w:val="00C61AE6"/>
    <w:rsid w:val="00C64CC5"/>
    <w:rsid w:val="00C86BEB"/>
    <w:rsid w:val="00C920BE"/>
    <w:rsid w:val="00C92A35"/>
    <w:rsid w:val="00C93F56"/>
    <w:rsid w:val="00C96CEE"/>
    <w:rsid w:val="00CA09E2"/>
    <w:rsid w:val="00CA2899"/>
    <w:rsid w:val="00CA30A1"/>
    <w:rsid w:val="00CA6B5C"/>
    <w:rsid w:val="00CB5CA5"/>
    <w:rsid w:val="00CC4ED3"/>
    <w:rsid w:val="00CE602C"/>
    <w:rsid w:val="00CE654D"/>
    <w:rsid w:val="00CE7A18"/>
    <w:rsid w:val="00CF17D2"/>
    <w:rsid w:val="00D00D44"/>
    <w:rsid w:val="00D00FD7"/>
    <w:rsid w:val="00D24C14"/>
    <w:rsid w:val="00D30A34"/>
    <w:rsid w:val="00D31B1D"/>
    <w:rsid w:val="00D52CE9"/>
    <w:rsid w:val="00D84237"/>
    <w:rsid w:val="00D87B26"/>
    <w:rsid w:val="00D929DF"/>
    <w:rsid w:val="00D94395"/>
    <w:rsid w:val="00D975BE"/>
    <w:rsid w:val="00DB6BFB"/>
    <w:rsid w:val="00DB6C5B"/>
    <w:rsid w:val="00DC57C0"/>
    <w:rsid w:val="00DD517F"/>
    <w:rsid w:val="00DD6578"/>
    <w:rsid w:val="00DD69C3"/>
    <w:rsid w:val="00DE6E46"/>
    <w:rsid w:val="00DF7976"/>
    <w:rsid w:val="00E0423E"/>
    <w:rsid w:val="00E06550"/>
    <w:rsid w:val="00E13406"/>
    <w:rsid w:val="00E2736F"/>
    <w:rsid w:val="00E310B4"/>
    <w:rsid w:val="00E32253"/>
    <w:rsid w:val="00E34500"/>
    <w:rsid w:val="00E37C8F"/>
    <w:rsid w:val="00E42EF6"/>
    <w:rsid w:val="00E611AD"/>
    <w:rsid w:val="00E611DE"/>
    <w:rsid w:val="00E6207D"/>
    <w:rsid w:val="00E81A63"/>
    <w:rsid w:val="00E84A4E"/>
    <w:rsid w:val="00E9645D"/>
    <w:rsid w:val="00E96AB4"/>
    <w:rsid w:val="00E97376"/>
    <w:rsid w:val="00E97AB9"/>
    <w:rsid w:val="00EB262D"/>
    <w:rsid w:val="00EB4F54"/>
    <w:rsid w:val="00EB5A95"/>
    <w:rsid w:val="00EC622C"/>
    <w:rsid w:val="00ED0728"/>
    <w:rsid w:val="00ED266D"/>
    <w:rsid w:val="00ED2846"/>
    <w:rsid w:val="00ED6ADF"/>
    <w:rsid w:val="00EF1E62"/>
    <w:rsid w:val="00EF3D4C"/>
    <w:rsid w:val="00F01C1E"/>
    <w:rsid w:val="00F025E9"/>
    <w:rsid w:val="00F0418B"/>
    <w:rsid w:val="00F12CB7"/>
    <w:rsid w:val="00F1371E"/>
    <w:rsid w:val="00F15054"/>
    <w:rsid w:val="00F23C44"/>
    <w:rsid w:val="00F26BF7"/>
    <w:rsid w:val="00F26FE8"/>
    <w:rsid w:val="00F30F3E"/>
    <w:rsid w:val="00F33321"/>
    <w:rsid w:val="00F34140"/>
    <w:rsid w:val="00F41669"/>
    <w:rsid w:val="00F60349"/>
    <w:rsid w:val="00FA1BCF"/>
    <w:rsid w:val="00FA5BBD"/>
    <w:rsid w:val="00FA63F7"/>
    <w:rsid w:val="00FB01B0"/>
    <w:rsid w:val="00FB2FD6"/>
    <w:rsid w:val="00FC0785"/>
    <w:rsid w:val="00FC547E"/>
    <w:rsid w:val="00FD3548"/>
    <w:rsid w:val="00FE7797"/>
    <w:rsid w:val="00FF4160"/>
    <w:rsid w:val="00FF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DFE911"/>
  <w15:docId w15:val="{2575DB7E-11CE-46C6-AA6F-4A040D29E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4D219D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D21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219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219D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21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219D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BDBD2-A2EF-4A00-A7A5-D257CF3FD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7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Kohn, Hannah</dc:creator>
  <cp:lastModifiedBy>Delancey, Thaddea</cp:lastModifiedBy>
  <cp:revision>71</cp:revision>
  <cp:lastPrinted>2025-08-05T19:22:00Z</cp:lastPrinted>
  <dcterms:created xsi:type="dcterms:W3CDTF">2025-08-20T20:28:00Z</dcterms:created>
  <dcterms:modified xsi:type="dcterms:W3CDTF">2026-06-16T13:40:00Z</dcterms:modified>
</cp:coreProperties>
</file>