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E1AFD"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0E1AFD"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0E1AFD"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4" w14:textId="77777777" w:rsidR="000E1AFD" w:rsidRDefault="000E1AFD">
      <w:pPr>
        <w:rPr>
          <w:rFonts w:ascii="Times New Roman" w:eastAsia="Times New Roman" w:hAnsi="Times New Roman" w:cs="Times New Roman"/>
          <w:sz w:val="24"/>
          <w:szCs w:val="24"/>
        </w:rPr>
      </w:pPr>
    </w:p>
    <w:p w14:paraId="00000005" w14:textId="77777777" w:rsidR="000E1AFD"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Introduction Number:</w:t>
      </w:r>
    </w:p>
    <w:p w14:paraId="00000006" w14:textId="107C1F94" w:rsidR="000E1AFD" w:rsidRDefault="001E269D">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0600-2026</w:t>
      </w:r>
    </w:p>
    <w:p w14:paraId="5C6D6E71" w14:textId="77777777" w:rsidR="001E269D" w:rsidRDefault="001E269D">
      <w:pPr>
        <w:rPr>
          <w:rFonts w:ascii="Times New Roman" w:eastAsia="Times New Roman" w:hAnsi="Times New Roman" w:cs="Times New Roman"/>
          <w:sz w:val="24"/>
          <w:szCs w:val="24"/>
        </w:rPr>
      </w:pPr>
    </w:p>
    <w:p w14:paraId="00000007" w14:textId="77777777" w:rsidR="000E1AFD"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8" w14:textId="77777777" w:rsidR="000E1AFD"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 De La Rosa, Gutierrez</w:t>
      </w:r>
    </w:p>
    <w:p w14:paraId="00000009" w14:textId="77777777" w:rsidR="000E1AFD" w:rsidRDefault="000E1AFD">
      <w:pPr>
        <w:rPr>
          <w:rFonts w:ascii="Times New Roman" w:eastAsia="Times New Roman" w:hAnsi="Times New Roman" w:cs="Times New Roman"/>
          <w:sz w:val="24"/>
          <w:szCs w:val="24"/>
        </w:rPr>
      </w:pPr>
    </w:p>
    <w:p w14:paraId="0000000A" w14:textId="77777777" w:rsidR="000E1AFD"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B" w14:textId="77777777" w:rsidR="000E1AFD"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Local Law to amend the administrative code of the city of New York, in relation to requiring the department of housing preservation and development to conduct periodic studies of rent stabilized housing accommodations and to develop a program to incentivize owners to keep such accommodations rent stabilized for an extended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w:t>
      </w:r>
    </w:p>
    <w:p w14:paraId="0000000C" w14:textId="77777777" w:rsidR="000E1AFD" w:rsidRDefault="000E1AFD">
      <w:pPr>
        <w:rPr>
          <w:rFonts w:ascii="Times New Roman" w:eastAsia="Times New Roman" w:hAnsi="Times New Roman" w:cs="Times New Roman"/>
          <w:sz w:val="24"/>
          <w:szCs w:val="24"/>
        </w:rPr>
      </w:pPr>
    </w:p>
    <w:p w14:paraId="0000000D" w14:textId="77777777" w:rsidR="000E1AFD"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E" w14:textId="77777777" w:rsidR="000E1AFD"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0F" w14:textId="77777777" w:rsidR="000E1AFD" w:rsidRDefault="000E1AFD">
      <w:pPr>
        <w:rPr>
          <w:rFonts w:ascii="Times New Roman" w:eastAsia="Times New Roman" w:hAnsi="Times New Roman" w:cs="Times New Roman"/>
          <w:sz w:val="24"/>
          <w:szCs w:val="24"/>
        </w:rPr>
      </w:pPr>
    </w:p>
    <w:p w14:paraId="00000010" w14:textId="77777777" w:rsidR="000E1AFD"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1" w14:textId="77777777" w:rsidR="000E1AFD"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state’s rent stabilization program is a central tool that keeps New York City affordable for low-income New Yorkers. According to the Mayor’s Public Engagement Unit, almost half of all rental apartments in New York City are </w:t>
      </w:r>
      <w:proofErr w:type="gramStart"/>
      <w:r>
        <w:rPr>
          <w:rFonts w:ascii="Times New Roman" w:eastAsia="Times New Roman" w:hAnsi="Times New Roman" w:cs="Times New Roman"/>
          <w:sz w:val="24"/>
          <w:szCs w:val="24"/>
        </w:rPr>
        <w:t>rent stabilized</w:t>
      </w:r>
      <w:proofErr w:type="gramEnd"/>
      <w:r>
        <w:rPr>
          <w:rFonts w:ascii="Times New Roman" w:eastAsia="Times New Roman" w:hAnsi="Times New Roman" w:cs="Times New Roman"/>
          <w:sz w:val="24"/>
          <w:szCs w:val="24"/>
        </w:rPr>
        <w:t xml:space="preserve">. This status grants </w:t>
      </w:r>
      <w:proofErr w:type="gramStart"/>
      <w:r>
        <w:rPr>
          <w:rFonts w:ascii="Times New Roman" w:eastAsia="Times New Roman" w:hAnsi="Times New Roman" w:cs="Times New Roman"/>
          <w:sz w:val="24"/>
          <w:szCs w:val="24"/>
        </w:rPr>
        <w:t>tenants</w:t>
      </w:r>
      <w:proofErr w:type="gramEnd"/>
      <w:r>
        <w:rPr>
          <w:rFonts w:ascii="Times New Roman" w:eastAsia="Times New Roman" w:hAnsi="Times New Roman" w:cs="Times New Roman"/>
          <w:sz w:val="24"/>
          <w:szCs w:val="24"/>
        </w:rPr>
        <w:t xml:space="preserve"> additional rights and protections and regulates the amount their rent can be raised year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year. However, building owners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deregulate units through certain pathways, which could put the monthly rent out of reach for many cash-strapped New Yorkers.</w:t>
      </w:r>
    </w:p>
    <w:p w14:paraId="00000012" w14:textId="77777777" w:rsidR="000E1AFD" w:rsidRDefault="000E1AFD">
      <w:pPr>
        <w:rPr>
          <w:rFonts w:ascii="Times New Roman" w:eastAsia="Times New Roman" w:hAnsi="Times New Roman" w:cs="Times New Roman"/>
          <w:sz w:val="24"/>
          <w:szCs w:val="24"/>
        </w:rPr>
      </w:pPr>
    </w:p>
    <w:p w14:paraId="00000013" w14:textId="77777777" w:rsidR="000E1AFD" w:rsidRDefault="00000000">
      <w:r>
        <w:rPr>
          <w:rFonts w:ascii="Times New Roman" w:eastAsia="Times New Roman" w:hAnsi="Times New Roman" w:cs="Times New Roman"/>
          <w:sz w:val="24"/>
          <w:szCs w:val="24"/>
        </w:rPr>
        <w:t xml:space="preserve">This bill will require the Department of Housing Preservation and Development to conduct periodic studies of rent stabilized housing accommodations to better inform policy initiatives to protect tenants and keep housing affordable. The studies will include the number of deregulated accommodations within a </w:t>
      </w:r>
      <w:proofErr w:type="gramStart"/>
      <w:r>
        <w:rPr>
          <w:rFonts w:ascii="Times New Roman" w:eastAsia="Times New Roman" w:hAnsi="Times New Roman" w:cs="Times New Roman"/>
          <w:sz w:val="24"/>
          <w:szCs w:val="24"/>
        </w:rPr>
        <w:t>five year</w:t>
      </w:r>
      <w:proofErr w:type="gramEnd"/>
      <w:r>
        <w:rPr>
          <w:rFonts w:ascii="Times New Roman" w:eastAsia="Times New Roman" w:hAnsi="Times New Roman" w:cs="Times New Roman"/>
          <w:sz w:val="24"/>
          <w:szCs w:val="24"/>
        </w:rPr>
        <w:t xml:space="preserve"> period categorized by the reason for deregulation. They will also include the number of newly </w:t>
      </w:r>
      <w:proofErr w:type="gramStart"/>
      <w:r>
        <w:rPr>
          <w:rFonts w:ascii="Times New Roman" w:eastAsia="Times New Roman" w:hAnsi="Times New Roman" w:cs="Times New Roman"/>
          <w:sz w:val="24"/>
          <w:szCs w:val="24"/>
        </w:rPr>
        <w:t>rent</w:t>
      </w:r>
      <w:proofErr w:type="gramEnd"/>
      <w:r>
        <w:rPr>
          <w:rFonts w:ascii="Times New Roman" w:eastAsia="Times New Roman" w:hAnsi="Times New Roman" w:cs="Times New Roman"/>
          <w:sz w:val="24"/>
          <w:szCs w:val="24"/>
        </w:rPr>
        <w:t xml:space="preserve"> stabilized accommodations within a </w:t>
      </w:r>
      <w:proofErr w:type="gramStart"/>
      <w:r>
        <w:rPr>
          <w:rFonts w:ascii="Times New Roman" w:eastAsia="Times New Roman" w:hAnsi="Times New Roman" w:cs="Times New Roman"/>
          <w:sz w:val="24"/>
          <w:szCs w:val="24"/>
        </w:rPr>
        <w:t>five year</w:t>
      </w:r>
      <w:proofErr w:type="gramEnd"/>
      <w:r>
        <w:rPr>
          <w:rFonts w:ascii="Times New Roman" w:eastAsia="Times New Roman" w:hAnsi="Times New Roman" w:cs="Times New Roman"/>
          <w:sz w:val="24"/>
          <w:szCs w:val="24"/>
        </w:rPr>
        <w:t xml:space="preserve"> period. The study will contain a plan to </w:t>
      </w:r>
      <w:proofErr w:type="spellStart"/>
      <w:r>
        <w:rPr>
          <w:rFonts w:ascii="Times New Roman" w:eastAsia="Times New Roman" w:hAnsi="Times New Roman" w:cs="Times New Roman"/>
          <w:sz w:val="24"/>
          <w:szCs w:val="24"/>
        </w:rPr>
        <w:t>incentivise</w:t>
      </w:r>
      <w:proofErr w:type="spellEnd"/>
      <w:r>
        <w:rPr>
          <w:rFonts w:ascii="Times New Roman" w:eastAsia="Times New Roman" w:hAnsi="Times New Roman" w:cs="Times New Roman"/>
          <w:sz w:val="24"/>
          <w:szCs w:val="24"/>
        </w:rPr>
        <w:t xml:space="preserve"> owners of formerly </w:t>
      </w:r>
      <w:proofErr w:type="gramStart"/>
      <w:r>
        <w:rPr>
          <w:rFonts w:ascii="Times New Roman" w:eastAsia="Times New Roman" w:hAnsi="Times New Roman" w:cs="Times New Roman"/>
          <w:sz w:val="24"/>
          <w:szCs w:val="24"/>
        </w:rPr>
        <w:t>rent</w:t>
      </w:r>
      <w:proofErr w:type="gramEnd"/>
      <w:r>
        <w:rPr>
          <w:rFonts w:ascii="Times New Roman" w:eastAsia="Times New Roman" w:hAnsi="Times New Roman" w:cs="Times New Roman"/>
          <w:sz w:val="24"/>
          <w:szCs w:val="24"/>
        </w:rPr>
        <w:t xml:space="preserve"> stabilized units to keep these accommodations </w:t>
      </w:r>
      <w:proofErr w:type="gramStart"/>
      <w:r>
        <w:rPr>
          <w:rFonts w:ascii="Times New Roman" w:eastAsia="Times New Roman" w:hAnsi="Times New Roman" w:cs="Times New Roman"/>
          <w:sz w:val="24"/>
          <w:szCs w:val="24"/>
        </w:rPr>
        <w:t>affordable, and</w:t>
      </w:r>
      <w:proofErr w:type="gramEnd"/>
      <w:r>
        <w:rPr>
          <w:rFonts w:ascii="Times New Roman" w:eastAsia="Times New Roman" w:hAnsi="Times New Roman" w:cs="Times New Roman"/>
          <w:sz w:val="24"/>
          <w:szCs w:val="24"/>
        </w:rPr>
        <w:t xml:space="preserve"> recommend initiatives the city can take to prevent or lessen the loss of rent stabilized accommodations.</w:t>
      </w:r>
    </w:p>
    <w:sectPr w:rsidR="000E1AF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C138F29-E851-4AEE-9681-A994076B3D9D}"/>
  </w:font>
  <w:font w:name="Cambria">
    <w:panose1 w:val="02040503050406030204"/>
    <w:charset w:val="00"/>
    <w:family w:val="roman"/>
    <w:pitch w:val="variable"/>
    <w:sig w:usb0="E00006FF" w:usb1="420024FF" w:usb2="02000000" w:usb3="00000000" w:csb0="0000019F" w:csb1="00000000"/>
    <w:embedRegular r:id="rId2" w:fontKey="{75E66743-4633-4CBB-8BA6-AE266FBFFCE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AFD"/>
    <w:rsid w:val="000E1AFD"/>
    <w:rsid w:val="001E269D"/>
    <w:rsid w:val="001F6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46F4"/>
  <w15:docId w15:val="{64A5B737-2C61-4EF2-9976-5366AC0E2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1676</Characters>
  <Application>Microsoft Office Word</Application>
  <DocSecurity>0</DocSecurity>
  <Lines>13</Lines>
  <Paragraphs>3</Paragraphs>
  <ScaleCrop>false</ScaleCrop>
  <Company>New York City Council</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2026-03-24T14:26:00Z</dcterms:created>
  <dcterms:modified xsi:type="dcterms:W3CDTF">2026-03-24T14:26:00Z</dcterms:modified>
</cp:coreProperties>
</file>